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884" w:type="dxa"/>
        <w:tblLayout w:type="fixed"/>
        <w:tblCellMar>
          <w:left w:w="70" w:type="dxa"/>
          <w:right w:w="70" w:type="dxa"/>
        </w:tblCellMar>
        <w:tblLook w:val="0000" w:firstRow="0" w:lastRow="0" w:firstColumn="0" w:lastColumn="0" w:noHBand="0" w:noVBand="0"/>
      </w:tblPr>
      <w:tblGrid>
        <w:gridCol w:w="3825"/>
      </w:tblGrid>
      <w:tr w:rsidR="000366CD" w:rsidTr="00FE6A98">
        <w:trPr>
          <w:cantSplit/>
        </w:trPr>
        <w:tc>
          <w:tcPr>
            <w:tcW w:w="3825" w:type="dxa"/>
            <w:tcBorders>
              <w:top w:val="single" w:sz="6" w:space="0" w:color="auto"/>
              <w:left w:val="single" w:sz="6" w:space="0" w:color="auto"/>
              <w:bottom w:val="single" w:sz="6" w:space="0" w:color="auto"/>
              <w:right w:val="single" w:sz="6" w:space="0" w:color="auto"/>
            </w:tcBorders>
          </w:tcPr>
          <w:bookmarkStart w:id="0" w:name="_GoBack"/>
          <w:bookmarkEnd w:id="0"/>
          <w:p w:rsidR="000366CD" w:rsidRDefault="000366CD" w:rsidP="000366CD">
            <w:pPr>
              <w:spacing w:before="60" w:after="60"/>
              <w:jc w:val="center"/>
            </w:pPr>
            <w:r>
              <w:fldChar w:fldCharType="begin">
                <w:ffData>
                  <w:name w:val="Textové1"/>
                  <w:enabled/>
                  <w:calcOnExit w:val="0"/>
                  <w:textInput/>
                </w:ffData>
              </w:fldChar>
            </w:r>
            <w:bookmarkStart w:id="1" w:name="Textové1"/>
            <w:r>
              <w:instrText xml:space="preserve"> FORMTEXT </w:instrText>
            </w:r>
            <w:r>
              <w:fldChar w:fldCharType="separate"/>
            </w:r>
            <w:r w:rsidR="00FE6A98">
              <w:t>99016998404</w:t>
            </w:r>
            <w:r>
              <w:fldChar w:fldCharType="end"/>
            </w:r>
            <w:bookmarkEnd w:id="1"/>
          </w:p>
        </w:tc>
      </w:tr>
    </w:tbl>
    <w:p w:rsidR="000366CD" w:rsidRDefault="000366CD" w:rsidP="000366CD">
      <w:pPr>
        <w:tabs>
          <w:tab w:val="center" w:pos="7797"/>
        </w:tabs>
        <w:rPr>
          <w:sz w:val="16"/>
          <w:szCs w:val="16"/>
        </w:rPr>
      </w:pPr>
      <w:r>
        <w:rPr>
          <w:sz w:val="16"/>
          <w:szCs w:val="16"/>
        </w:rPr>
        <w:tab/>
        <w:t>registrační číslo</w:t>
      </w:r>
    </w:p>
    <w:p w:rsidR="000366CD" w:rsidRDefault="000366CD" w:rsidP="000366CD">
      <w:pPr>
        <w:rPr>
          <w:szCs w:val="18"/>
        </w:rPr>
      </w:pPr>
    </w:p>
    <w:p w:rsidR="000366CD" w:rsidRDefault="000366CD" w:rsidP="000366CD">
      <w:pPr>
        <w:tabs>
          <w:tab w:val="left" w:pos="2977"/>
          <w:tab w:val="left" w:leader="underscore" w:pos="4111"/>
        </w:tabs>
        <w:rPr>
          <w:szCs w:val="18"/>
        </w:rPr>
      </w:pPr>
      <w:r>
        <w:rPr>
          <w:b/>
          <w:bCs/>
        </w:rPr>
        <w:t>Komerční banka, a.s.</w:t>
      </w:r>
      <w:r>
        <w:rPr>
          <w:szCs w:val="18"/>
        </w:rPr>
        <w:t>, se sídlem Praha 1, Na Příkopě 33 čp. 969, PSČ 114 07, IČ</w:t>
      </w:r>
      <w:r w:rsidR="00223C99">
        <w:rPr>
          <w:szCs w:val="18"/>
        </w:rPr>
        <w:t>O</w:t>
      </w:r>
      <w:r>
        <w:rPr>
          <w:szCs w:val="18"/>
        </w:rPr>
        <w:t>: 45317054, zapsaná v obchodním rejstříku vedeném Městským soudem v Praze, oddíl B, vložka 1360</w:t>
      </w:r>
      <w:bookmarkStart w:id="2" w:name="_DV_M1"/>
      <w:bookmarkEnd w:id="2"/>
      <w:r>
        <w:rPr>
          <w:szCs w:val="18"/>
        </w:rPr>
        <w:t xml:space="preserve"> (dále jen</w:t>
      </w:r>
      <w:bookmarkStart w:id="3" w:name="_DV_C14"/>
      <w:r>
        <w:t xml:space="preserve"> „</w:t>
      </w:r>
      <w:r>
        <w:rPr>
          <w:b/>
          <w:bCs/>
        </w:rPr>
        <w:t>Banka</w:t>
      </w:r>
      <w:r>
        <w:t>“</w:t>
      </w:r>
      <w:bookmarkStart w:id="4" w:name="_DV_M2"/>
      <w:bookmarkStart w:id="5" w:name="_DV_M3"/>
      <w:bookmarkEnd w:id="3"/>
      <w:bookmarkEnd w:id="4"/>
      <w:bookmarkEnd w:id="5"/>
      <w:r>
        <w:rPr>
          <w:szCs w:val="18"/>
        </w:rPr>
        <w:t>)</w:t>
      </w:r>
    </w:p>
    <w:p w:rsidR="000366CD" w:rsidRDefault="000366CD" w:rsidP="000366CD">
      <w:pPr>
        <w:rPr>
          <w:szCs w:val="18"/>
        </w:rPr>
      </w:pPr>
    </w:p>
    <w:p w:rsidR="000366CD" w:rsidRDefault="000366CD" w:rsidP="000366CD">
      <w:pPr>
        <w:rPr>
          <w:szCs w:val="18"/>
        </w:rPr>
      </w:pPr>
      <w:bookmarkStart w:id="6" w:name="_DV_M4"/>
      <w:bookmarkEnd w:id="6"/>
      <w:r>
        <w:rPr>
          <w:szCs w:val="18"/>
        </w:rPr>
        <w:t>a</w:t>
      </w:r>
    </w:p>
    <w:tbl>
      <w:tblPr>
        <w:tblW w:w="5000" w:type="pct"/>
        <w:tblLayout w:type="fixed"/>
        <w:tblLook w:val="01E0" w:firstRow="1" w:lastRow="1" w:firstColumn="1" w:lastColumn="1" w:noHBand="0" w:noVBand="0"/>
      </w:tblPr>
      <w:tblGrid>
        <w:gridCol w:w="9861"/>
      </w:tblGrid>
      <w:tr w:rsidR="00FE6A98" w:rsidRPr="00B85CAE" w:rsidTr="00FE6A98">
        <w:trPr>
          <w:trHeight w:val="20"/>
        </w:trPr>
        <w:tc>
          <w:tcPr>
            <w:tcW w:w="9288" w:type="dxa"/>
            <w:shd w:val="clear" w:color="auto" w:fill="auto"/>
          </w:tcPr>
          <w:bookmarkStart w:id="7" w:name="DD_KlientTyp"/>
          <w:p w:rsidR="00FE6A98" w:rsidRPr="00B85CAE" w:rsidRDefault="00FE6A98" w:rsidP="000C3E3D">
            <w:pPr>
              <w:spacing w:before="120"/>
              <w:rPr>
                <w:position w:val="-2"/>
              </w:rPr>
            </w:pPr>
            <w:r w:rsidRPr="00B85CAE">
              <w:rPr>
                <w:b/>
                <w:szCs w:val="18"/>
              </w:rPr>
              <w:fldChar w:fldCharType="begin">
                <w:ffData>
                  <w:name w:val="DD_KlientTyp"/>
                  <w:enabled/>
                  <w:calcOnExit w:val="0"/>
                  <w:entryMacro w:val="KTChanged"/>
                  <w:ddList>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B85CAE">
              <w:rPr>
                <w:b/>
                <w:szCs w:val="18"/>
              </w:rPr>
              <w:instrText xml:space="preserve"> FORMDROPDOWN </w:instrText>
            </w:r>
            <w:r w:rsidR="00C14789">
              <w:rPr>
                <w:b/>
                <w:szCs w:val="18"/>
              </w:rPr>
            </w:r>
            <w:r w:rsidR="00C14789">
              <w:rPr>
                <w:b/>
                <w:szCs w:val="18"/>
              </w:rPr>
              <w:fldChar w:fldCharType="separate"/>
            </w:r>
            <w:r w:rsidRPr="00B85CAE">
              <w:rPr>
                <w:b/>
                <w:szCs w:val="18"/>
              </w:rPr>
              <w:fldChar w:fldCharType="end"/>
            </w:r>
            <w:bookmarkEnd w:id="7"/>
            <w:r w:rsidRPr="00B85CAE">
              <w:rPr>
                <w:b/>
                <w:color w:val="000000"/>
                <w:szCs w:val="18"/>
              </w:rPr>
              <w:t xml:space="preserve"> </w:t>
            </w:r>
            <w:r w:rsidRPr="00B85CAE">
              <w:rPr>
                <w:rFonts w:cs="Arial"/>
                <w:b/>
                <w:szCs w:val="18"/>
              </w:rPr>
              <w:t xml:space="preserve"> </w:t>
            </w:r>
            <w:r w:rsidRPr="00B85CAE">
              <w:rPr>
                <w:rFonts w:cs="Arial"/>
                <w:szCs w:val="18"/>
              </w:rPr>
              <w:t>(dále jen „</w:t>
            </w:r>
            <w:r>
              <w:rPr>
                <w:rFonts w:cs="Arial"/>
                <w:b/>
                <w:szCs w:val="18"/>
              </w:rPr>
              <w:t>Klient</w:t>
            </w:r>
            <w:r w:rsidRPr="00B85CAE">
              <w:rPr>
                <w:rFonts w:cs="Arial"/>
                <w:szCs w:val="18"/>
              </w:rPr>
              <w:t>“)</w:t>
            </w:r>
          </w:p>
        </w:tc>
      </w:tr>
      <w:tr w:rsidR="00FE6A98" w:rsidRPr="00FE6A98" w:rsidTr="00FE6A98">
        <w:trPr>
          <w:trHeight w:val="20"/>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5512"/>
            </w:tblGrid>
            <w:tr w:rsidR="00FE6A98" w:rsidRPr="00FE6A98" w:rsidTr="00FE6A98">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szCs w:val="18"/>
                    </w:rPr>
                  </w:pPr>
                  <w:r w:rsidRPr="00FE6A98">
                    <w:rPr>
                      <w:rFonts w:cs="Arial"/>
                      <w:position w:val="-2"/>
                      <w:szCs w:val="18"/>
                    </w:rPr>
                    <w:t>Obchodní firma* / název**:</w:t>
                  </w:r>
                </w:p>
              </w:tc>
              <w:bookmarkStart w:id="8" w:name="nazev1"/>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szCs w:val="18"/>
                    </w:rPr>
                  </w:pPr>
                  <w:r w:rsidRPr="00FE6A98">
                    <w:rPr>
                      <w:rFonts w:cs="Arial"/>
                      <w:szCs w:val="18"/>
                    </w:rPr>
                    <w:fldChar w:fldCharType="begin">
                      <w:ffData>
                        <w:name w:val="nazev1"/>
                        <w:enabled/>
                        <w:calcOnExit w:val="0"/>
                        <w:textInput>
                          <w:maxLength w:val="255"/>
                        </w:textInput>
                      </w:ffData>
                    </w:fldChar>
                  </w:r>
                  <w:r w:rsidRPr="00FE6A98">
                    <w:rPr>
                      <w:rFonts w:cs="Arial"/>
                      <w:szCs w:val="18"/>
                    </w:rPr>
                    <w:instrText xml:space="preserve"> FORMTEXT </w:instrText>
                  </w:r>
                  <w:r w:rsidRPr="00FE6A98">
                    <w:rPr>
                      <w:rFonts w:cs="Arial"/>
                      <w:szCs w:val="18"/>
                    </w:rPr>
                  </w:r>
                  <w:r w:rsidRPr="00FE6A98">
                    <w:rPr>
                      <w:rFonts w:cs="Arial"/>
                      <w:szCs w:val="18"/>
                    </w:rPr>
                    <w:fldChar w:fldCharType="separate"/>
                  </w:r>
                  <w:r>
                    <w:rPr>
                      <w:rFonts w:cs="Arial"/>
                      <w:szCs w:val="18"/>
                    </w:rPr>
                    <w:t>Městská bytová správa, spol. s r.o.</w:t>
                  </w:r>
                  <w:r w:rsidRPr="00FE6A98">
                    <w:rPr>
                      <w:rFonts w:cs="Arial"/>
                      <w:szCs w:val="18"/>
                    </w:rPr>
                    <w:fldChar w:fldCharType="end"/>
                  </w:r>
                  <w:bookmarkEnd w:id="8"/>
                </w:p>
              </w:tc>
            </w:tr>
            <w:tr w:rsidR="00FE6A98" w:rsidRPr="00FE6A98" w:rsidTr="00FE6A98">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position w:val="-2"/>
                      <w:szCs w:val="18"/>
                    </w:rPr>
                  </w:pPr>
                  <w:r w:rsidRPr="00FE6A98">
                    <w:rPr>
                      <w:rFonts w:cs="Arial"/>
                      <w:position w:val="-2"/>
                      <w:szCs w:val="18"/>
                    </w:rPr>
                    <w:t>Sídlo:</w:t>
                  </w:r>
                </w:p>
              </w:tc>
              <w:bookmarkStart w:id="9" w:name="sidlo1"/>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szCs w:val="18"/>
                    </w:rPr>
                  </w:pPr>
                  <w:r w:rsidRPr="00FE6A98">
                    <w:rPr>
                      <w:rFonts w:cs="Arial"/>
                      <w:szCs w:val="18"/>
                    </w:rPr>
                    <w:fldChar w:fldCharType="begin">
                      <w:ffData>
                        <w:name w:val="sidlo1"/>
                        <w:enabled/>
                        <w:calcOnExit w:val="0"/>
                        <w:textInput>
                          <w:maxLength w:val="255"/>
                        </w:textInput>
                      </w:ffData>
                    </w:fldChar>
                  </w:r>
                  <w:r w:rsidRPr="00FE6A98">
                    <w:rPr>
                      <w:rFonts w:cs="Arial"/>
                      <w:szCs w:val="18"/>
                    </w:rPr>
                    <w:instrText xml:space="preserve"> FORMTEXT </w:instrText>
                  </w:r>
                  <w:r w:rsidRPr="00FE6A98">
                    <w:rPr>
                      <w:rFonts w:cs="Arial"/>
                      <w:szCs w:val="18"/>
                    </w:rPr>
                  </w:r>
                  <w:r w:rsidRPr="00FE6A98">
                    <w:rPr>
                      <w:rFonts w:cs="Arial"/>
                      <w:szCs w:val="18"/>
                    </w:rPr>
                    <w:fldChar w:fldCharType="separate"/>
                  </w:r>
                  <w:r>
                    <w:rPr>
                      <w:rFonts w:cs="Arial"/>
                      <w:szCs w:val="18"/>
                    </w:rPr>
                    <w:t>Rodinova 691/4, 695 01 Hodonín</w:t>
                  </w:r>
                  <w:r w:rsidRPr="00FE6A98">
                    <w:rPr>
                      <w:rFonts w:cs="Arial"/>
                      <w:szCs w:val="18"/>
                    </w:rPr>
                    <w:fldChar w:fldCharType="end"/>
                  </w:r>
                  <w:bookmarkEnd w:id="9"/>
                </w:p>
              </w:tc>
            </w:tr>
            <w:tr w:rsidR="00FE6A98" w:rsidRPr="00FE6A98" w:rsidTr="00FE6A98">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position w:val="-2"/>
                      <w:szCs w:val="18"/>
                    </w:rPr>
                  </w:pPr>
                  <w:r w:rsidRPr="00FE6A98">
                    <w:rPr>
                      <w:rFonts w:cs="Arial"/>
                      <w:position w:val="-2"/>
                      <w:szCs w:val="18"/>
                    </w:rPr>
                    <w:t>IČO:</w:t>
                  </w:r>
                </w:p>
              </w:tc>
              <w:bookmarkStart w:id="10" w:name="ico1"/>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szCs w:val="18"/>
                    </w:rPr>
                  </w:pPr>
                  <w:r w:rsidRPr="00FE6A98">
                    <w:rPr>
                      <w:rFonts w:cs="Arial"/>
                      <w:szCs w:val="18"/>
                    </w:rPr>
                    <w:fldChar w:fldCharType="begin">
                      <w:ffData>
                        <w:name w:val="ico1"/>
                        <w:enabled/>
                        <w:calcOnExit w:val="0"/>
                        <w:textInput>
                          <w:maxLength w:val="8"/>
                        </w:textInput>
                      </w:ffData>
                    </w:fldChar>
                  </w:r>
                  <w:r w:rsidRPr="00FE6A98">
                    <w:rPr>
                      <w:rFonts w:cs="Arial"/>
                      <w:szCs w:val="18"/>
                    </w:rPr>
                    <w:instrText xml:space="preserve"> FORMTEXT </w:instrText>
                  </w:r>
                  <w:r w:rsidRPr="00FE6A98">
                    <w:rPr>
                      <w:rFonts w:cs="Arial"/>
                      <w:szCs w:val="18"/>
                    </w:rPr>
                  </w:r>
                  <w:r w:rsidRPr="00FE6A98">
                    <w:rPr>
                      <w:rFonts w:cs="Arial"/>
                      <w:szCs w:val="18"/>
                    </w:rPr>
                    <w:fldChar w:fldCharType="separate"/>
                  </w:r>
                  <w:r>
                    <w:rPr>
                      <w:rFonts w:cs="Arial"/>
                      <w:szCs w:val="18"/>
                    </w:rPr>
                    <w:t>63489953</w:t>
                  </w:r>
                  <w:r w:rsidRPr="00FE6A98">
                    <w:rPr>
                      <w:rFonts w:cs="Arial"/>
                      <w:szCs w:val="18"/>
                    </w:rPr>
                    <w:fldChar w:fldCharType="end"/>
                  </w:r>
                  <w:bookmarkEnd w:id="10"/>
                </w:p>
              </w:tc>
            </w:tr>
            <w:tr w:rsidR="00FE6A98" w:rsidRPr="00FE6A98" w:rsidTr="00FE6A98">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position w:val="-2"/>
                      <w:szCs w:val="18"/>
                    </w:rPr>
                  </w:pPr>
                  <w:r w:rsidRPr="00FE6A98">
                    <w:rPr>
                      <w:rFonts w:cs="Arial"/>
                      <w:position w:val="-2"/>
                      <w:szCs w:val="18"/>
                    </w:rPr>
                    <w:t>Zápis v obchodním rejstříku či jiné evidenci,</w:t>
                  </w:r>
                  <w:r w:rsidRPr="00FE6A98">
                    <w:rPr>
                      <w:rFonts w:cs="Arial"/>
                      <w:position w:val="-2"/>
                      <w:szCs w:val="18"/>
                    </w:rPr>
                    <w:br/>
                    <w:t>včetně spisové značky:</w:t>
                  </w:r>
                </w:p>
              </w:tc>
              <w:bookmarkStart w:id="11" w:name="or1"/>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szCs w:val="18"/>
                    </w:rPr>
                  </w:pPr>
                  <w:r w:rsidRPr="00FE6A98">
                    <w:rPr>
                      <w:rFonts w:cs="Arial"/>
                      <w:szCs w:val="18"/>
                    </w:rPr>
                    <w:fldChar w:fldCharType="begin">
                      <w:ffData>
                        <w:name w:val="or1"/>
                        <w:enabled/>
                        <w:calcOnExit w:val="0"/>
                        <w:textInput>
                          <w:maxLength w:val="255"/>
                        </w:textInput>
                      </w:ffData>
                    </w:fldChar>
                  </w:r>
                  <w:r w:rsidRPr="00FE6A98">
                    <w:rPr>
                      <w:rFonts w:cs="Arial"/>
                      <w:szCs w:val="18"/>
                    </w:rPr>
                    <w:instrText xml:space="preserve"> FORMTEXT </w:instrText>
                  </w:r>
                  <w:r w:rsidRPr="00FE6A98">
                    <w:rPr>
                      <w:rFonts w:cs="Arial"/>
                      <w:szCs w:val="18"/>
                    </w:rPr>
                  </w:r>
                  <w:r w:rsidRPr="00FE6A98">
                    <w:rPr>
                      <w:rFonts w:cs="Arial"/>
                      <w:szCs w:val="18"/>
                    </w:rPr>
                    <w:fldChar w:fldCharType="separate"/>
                  </w:r>
                  <w:r>
                    <w:rPr>
                      <w:rFonts w:cs="Arial"/>
                      <w:szCs w:val="18"/>
                    </w:rPr>
                    <w:t>C 21697 vedená u Krajského soudu v Brně</w:t>
                  </w:r>
                  <w:r w:rsidRPr="00FE6A98">
                    <w:rPr>
                      <w:rFonts w:cs="Arial"/>
                      <w:szCs w:val="18"/>
                    </w:rPr>
                    <w:fldChar w:fldCharType="end"/>
                  </w:r>
                  <w:bookmarkEnd w:id="11"/>
                </w:p>
              </w:tc>
            </w:tr>
          </w:tbl>
          <w:p w:rsidR="00FE6A98" w:rsidRPr="00FE6A98" w:rsidRDefault="00FE6A98" w:rsidP="000C3E3D">
            <w:pPr>
              <w:rPr>
                <w:color w:val="000000"/>
                <w:szCs w:val="18"/>
              </w:rPr>
            </w:pPr>
            <w:r w:rsidRPr="00FE6A98">
              <w:rPr>
                <w:rFonts w:cs="Arial"/>
                <w:szCs w:val="18"/>
              </w:rPr>
              <w:t xml:space="preserve">     *je-li Klient zapsán v obchodním rejstříku;  **není-li Klient zapsán v obchodním rejstříku</w:t>
            </w:r>
          </w:p>
        </w:tc>
      </w:tr>
      <w:tr w:rsidR="00FE6A98" w:rsidRPr="00FE6A98" w:rsidTr="00FE6A98">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5512"/>
            </w:tblGrid>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jmeno2"/>
                        <w:enabled w:val="0"/>
                        <w:calcOnExit w:val="0"/>
                        <w:textInput>
                          <w:maxLength w:val="255"/>
                        </w:textInput>
                      </w:ffData>
                    </w:fldChar>
                  </w:r>
                  <w:bookmarkStart w:id="12" w:name="jmeno2"/>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12"/>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Adresa2"/>
                        <w:enabled w:val="0"/>
                        <w:calcOnExit w:val="0"/>
                        <w:textInput>
                          <w:maxLength w:val="255"/>
                        </w:textInput>
                      </w:ffData>
                    </w:fldChar>
                  </w:r>
                  <w:bookmarkStart w:id="13" w:name="Adresa2"/>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13"/>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 xml:space="preserve">Rodné číslo </w:t>
                  </w:r>
                  <w:r w:rsidRPr="00FE6A98">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rc2"/>
                        <w:enabled w:val="0"/>
                        <w:calcOnExit w:val="0"/>
                        <w:textInput>
                          <w:maxLength w:val="255"/>
                        </w:textInput>
                      </w:ffData>
                    </w:fldChar>
                  </w:r>
                  <w:bookmarkStart w:id="14" w:name="rc2"/>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14"/>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Druh, číslo a doba platnosti průkazu totožnosti</w:t>
                  </w:r>
                  <w:r w:rsidRPr="00FE6A98">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p2"/>
                        <w:enabled w:val="0"/>
                        <w:calcOnExit w:val="0"/>
                        <w:textInput>
                          <w:maxLength w:val="255"/>
                        </w:textInput>
                      </w:ffData>
                    </w:fldChar>
                  </w:r>
                  <w:bookmarkStart w:id="15" w:name="op2"/>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15"/>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position w:val="-2"/>
                      <w:szCs w:val="18"/>
                    </w:rPr>
                    <w:t>Obchodní firma* / jméno a příjmení</w:t>
                  </w:r>
                  <w:r w:rsidRPr="00FE6A98">
                    <w:rPr>
                      <w:rFonts w:cs="Arial"/>
                      <w:vanish/>
                      <w:position w:val="-2"/>
                      <w:szCs w:val="18"/>
                    </w:rPr>
                    <w:br/>
                    <w:t>(včetně dodatku či dalšího označení)**:</w:t>
                  </w:r>
                </w:p>
              </w:tc>
              <w:bookmarkStart w:id="16" w:name="nazev2"/>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nazev2"/>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16"/>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S</w:t>
                  </w:r>
                  <w:r w:rsidRPr="00FE6A98">
                    <w:rPr>
                      <w:rFonts w:cs="Arial"/>
                      <w:vanish/>
                      <w:szCs w:val="18"/>
                    </w:rPr>
                    <w:t>í</w:t>
                  </w:r>
                  <w:r w:rsidRPr="00FE6A98">
                    <w:rPr>
                      <w:rFonts w:cs="Arial"/>
                      <w:vanish/>
                      <w:position w:val="-2"/>
                      <w:szCs w:val="18"/>
                    </w:rPr>
                    <w:t>dlo:</w:t>
                  </w:r>
                </w:p>
              </w:tc>
              <w:bookmarkStart w:id="17" w:name="sidlo2"/>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sidlo2"/>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17"/>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IČO:</w:t>
                  </w:r>
                </w:p>
              </w:tc>
              <w:bookmarkStart w:id="18" w:name="ico2"/>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ico2"/>
                        <w:enabled w:val="0"/>
                        <w:calcOnExit w:val="0"/>
                        <w:textInput>
                          <w:maxLength w:val="8"/>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18"/>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Zápis v obchodním rejstříku či jiné evidenci,</w:t>
                  </w:r>
                  <w:r w:rsidRPr="00FE6A98">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r2"/>
                        <w:enabled w:val="0"/>
                        <w:calcOnExit w:val="0"/>
                        <w:textInput>
                          <w:maxLength w:val="255"/>
                        </w:textInput>
                      </w:ffData>
                    </w:fldChar>
                  </w:r>
                  <w:bookmarkStart w:id="19" w:name="or2"/>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19"/>
                </w:p>
              </w:tc>
            </w:tr>
          </w:tbl>
          <w:p w:rsidR="00FE6A98" w:rsidRPr="00FE6A98" w:rsidRDefault="00FE6A98" w:rsidP="000C3E3D">
            <w:pPr>
              <w:rPr>
                <w:vanish/>
                <w:color w:val="000000"/>
                <w:szCs w:val="18"/>
              </w:rPr>
            </w:pPr>
            <w:r w:rsidRPr="00FE6A98">
              <w:rPr>
                <w:rFonts w:cs="Arial"/>
                <w:vanish/>
                <w:szCs w:val="18"/>
              </w:rPr>
              <w:t xml:space="preserve">      *je-li Klient zapsán v obchodním rejstříku;  **není-li Klient zapsán v obchodním rejstříku</w:t>
            </w:r>
          </w:p>
        </w:tc>
      </w:tr>
      <w:tr w:rsidR="00FE6A98" w:rsidRPr="00FE6A98" w:rsidTr="00FE6A98">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5512"/>
            </w:tblGrid>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position w:val="-2"/>
                      <w:szCs w:val="18"/>
                    </w:rPr>
                    <w:t>Obchodní firma* / název** právnické osoby:</w:t>
                  </w:r>
                </w:p>
              </w:tc>
              <w:bookmarkStart w:id="20" w:name="nazev3"/>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nazev3"/>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0"/>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Sídlo právnické osoby:</w:t>
                  </w:r>
                </w:p>
              </w:tc>
              <w:bookmarkStart w:id="21" w:name="sidlo3"/>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sidlo3"/>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1"/>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IČO:</w:t>
                  </w:r>
                </w:p>
              </w:tc>
              <w:bookmarkStart w:id="22" w:name="ico3"/>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ico3"/>
                        <w:enabled w:val="0"/>
                        <w:calcOnExit w:val="0"/>
                        <w:textInput>
                          <w:maxLength w:val="8"/>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2"/>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Zápis v obchodním rejstříku či jiné evidenci,</w:t>
                  </w:r>
                  <w:r w:rsidRPr="00FE6A98">
                    <w:rPr>
                      <w:rFonts w:cs="Arial"/>
                      <w:vanish/>
                      <w:position w:val="-2"/>
                      <w:szCs w:val="18"/>
                    </w:rPr>
                    <w:br/>
                    <w:t>včetně spisové značky:</w:t>
                  </w:r>
                </w:p>
              </w:tc>
              <w:bookmarkStart w:id="23" w:name="or3"/>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r3"/>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3"/>
                </w:p>
              </w:tc>
            </w:tr>
          </w:tbl>
          <w:p w:rsidR="00FE6A98" w:rsidRPr="00FE6A98" w:rsidRDefault="00FE6A98" w:rsidP="000C3E3D">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5512"/>
            </w:tblGrid>
            <w:tr w:rsidR="00FE6A98" w:rsidRPr="00FE6A98" w:rsidTr="00FE6A98">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s_nazev3"/>
                        <w:enabled w:val="0"/>
                        <w:calcOnExit w:val="0"/>
                        <w:textInput>
                          <w:maxLength w:val="255"/>
                        </w:textInput>
                      </w:ffData>
                    </w:fldChar>
                  </w:r>
                  <w:bookmarkStart w:id="24" w:name="os_nazev3"/>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4"/>
                </w:p>
              </w:tc>
            </w:tr>
            <w:tr w:rsidR="00FE6A98" w:rsidRPr="00FE6A98" w:rsidTr="00FE6A98">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s_sidlo3"/>
                        <w:enabled w:val="0"/>
                        <w:calcOnExit w:val="0"/>
                        <w:textInput>
                          <w:maxLength w:val="255"/>
                        </w:textInput>
                      </w:ffData>
                    </w:fldChar>
                  </w:r>
                  <w:bookmarkStart w:id="25" w:name="os_sidlo3"/>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5"/>
                </w:p>
              </w:tc>
            </w:tr>
            <w:tr w:rsidR="00FE6A98" w:rsidRPr="00FE6A98" w:rsidTr="00FE6A98">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Zápis v obchodním rejstříku či jiné evidenci,</w:t>
                  </w:r>
                  <w:r w:rsidRPr="00FE6A98">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s_or3"/>
                        <w:enabled w:val="0"/>
                        <w:calcOnExit w:val="0"/>
                        <w:textInput>
                          <w:maxLength w:val="255"/>
                        </w:textInput>
                      </w:ffData>
                    </w:fldChar>
                  </w:r>
                  <w:bookmarkStart w:id="26" w:name="os_or3"/>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6"/>
                </w:p>
              </w:tc>
            </w:tr>
          </w:tbl>
          <w:p w:rsidR="00FE6A98" w:rsidRPr="00FE6A98" w:rsidRDefault="00FE6A98" w:rsidP="000C3E3D">
            <w:pPr>
              <w:rPr>
                <w:vanish/>
                <w:color w:val="000000"/>
                <w:szCs w:val="18"/>
              </w:rPr>
            </w:pPr>
            <w:r w:rsidRPr="00FE6A98">
              <w:rPr>
                <w:rFonts w:cs="Arial"/>
                <w:vanish/>
                <w:szCs w:val="18"/>
              </w:rPr>
              <w:t xml:space="preserve">   *je-li Klient zapsán v obchodním rejstříku;  **není-li Klient zapsán v obchodním rejstříku</w:t>
            </w:r>
          </w:p>
        </w:tc>
      </w:tr>
      <w:tr w:rsidR="00FE6A98" w:rsidRPr="00FE6A98" w:rsidTr="00FE6A98">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14"/>
              <w:gridCol w:w="5621"/>
            </w:tblGrid>
            <w:tr w:rsidR="00FE6A98" w:rsidRPr="00FE6A98" w:rsidTr="00FE6A98">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position w:val="-2"/>
                      <w:szCs w:val="18"/>
                    </w:rPr>
                    <w:t>Název:</w:t>
                  </w:r>
                </w:p>
              </w:tc>
              <w:bookmarkStart w:id="27" w:name="nazev4"/>
              <w:tc>
                <w:tcPr>
                  <w:tcW w:w="5287"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nazev4"/>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7"/>
                </w:p>
              </w:tc>
            </w:tr>
            <w:tr w:rsidR="00FE6A98" w:rsidRPr="00FE6A98" w:rsidTr="00FE6A98">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szCs w:val="18"/>
                    </w:rPr>
                    <w:t>Sídlo obecního / krajského úřadu:</w:t>
                  </w:r>
                </w:p>
              </w:tc>
              <w:bookmarkStart w:id="28" w:name="sidlo4"/>
              <w:tc>
                <w:tcPr>
                  <w:tcW w:w="5287"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sidlo4"/>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8"/>
                </w:p>
              </w:tc>
            </w:tr>
            <w:tr w:rsidR="00FE6A98" w:rsidRPr="00FE6A98" w:rsidTr="00FE6A98">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ico4"/>
                        <w:enabled w:val="0"/>
                        <w:calcOnExit w:val="0"/>
                        <w:textInput>
                          <w:maxLength w:val="8"/>
                        </w:textInput>
                      </w:ffData>
                    </w:fldChar>
                  </w:r>
                  <w:bookmarkStart w:id="29" w:name="ico4"/>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29"/>
                </w:p>
              </w:tc>
            </w:tr>
          </w:tbl>
          <w:p w:rsidR="00FE6A98" w:rsidRPr="00FE6A98" w:rsidRDefault="00FE6A98" w:rsidP="000C3E3D">
            <w:pPr>
              <w:jc w:val="left"/>
              <w:rPr>
                <w:vanish/>
                <w:color w:val="000000"/>
                <w:szCs w:val="18"/>
              </w:rPr>
            </w:pPr>
            <w:r w:rsidRPr="00FE6A98">
              <w:rPr>
                <w:rFonts w:cs="Arial"/>
                <w:vanish/>
                <w:szCs w:val="18"/>
              </w:rPr>
              <w:t xml:space="preserve">   </w:t>
            </w:r>
          </w:p>
        </w:tc>
      </w:tr>
      <w:tr w:rsidR="00FE6A98" w:rsidRPr="00FE6A98" w:rsidTr="00FE6A98">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5512"/>
            </w:tblGrid>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position w:val="-2"/>
                      <w:szCs w:val="18"/>
                    </w:rPr>
                    <w:t>Název:</w:t>
                  </w:r>
                </w:p>
              </w:tc>
              <w:bookmarkStart w:id="30" w:name="nazev5"/>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nazev5"/>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0"/>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szCs w:val="18"/>
                    </w:rPr>
                    <w:t>Sídlo:</w:t>
                  </w:r>
                </w:p>
              </w:tc>
              <w:bookmarkStart w:id="31" w:name="sidlo5"/>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sidlo5"/>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1"/>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IČO:</w:t>
                  </w:r>
                </w:p>
              </w:tc>
              <w:bookmarkStart w:id="32" w:name="ico5"/>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ico5"/>
                        <w:enabled w:val="0"/>
                        <w:calcOnExit w:val="0"/>
                        <w:textInput>
                          <w:maxLength w:val="8"/>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2"/>
                </w:p>
              </w:tc>
            </w:tr>
          </w:tbl>
          <w:p w:rsidR="00FE6A98" w:rsidRPr="00FE6A98" w:rsidRDefault="00FE6A98" w:rsidP="000C3E3D">
            <w:pPr>
              <w:rPr>
                <w:vanish/>
                <w:color w:val="000000"/>
                <w:szCs w:val="18"/>
              </w:rPr>
            </w:pPr>
            <w:r w:rsidRPr="00FE6A98">
              <w:rPr>
                <w:rFonts w:cs="Arial"/>
                <w:vanish/>
                <w:szCs w:val="18"/>
              </w:rPr>
              <w:t xml:space="preserve">   </w:t>
            </w:r>
          </w:p>
        </w:tc>
      </w:tr>
      <w:tr w:rsidR="00FE6A98" w:rsidRPr="00FE6A98" w:rsidTr="00FE6A98">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5512"/>
            </w:tblGrid>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t>Příjmení, jméno, titul:</w:t>
                  </w:r>
                </w:p>
              </w:tc>
              <w:bookmarkStart w:id="33" w:name="jmeno6"/>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jmeno6"/>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3"/>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szCs w:val="18"/>
                    </w:rPr>
                    <w:t>Adresa (trvalý pobyt):</w:t>
                  </w:r>
                </w:p>
              </w:tc>
              <w:bookmarkStart w:id="34" w:name="Adresa6"/>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Adresa6"/>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4"/>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 xml:space="preserve">Rodné číslo </w:t>
                  </w:r>
                  <w:r w:rsidRPr="00FE6A98">
                    <w:rPr>
                      <w:rFonts w:cs="Arial"/>
                      <w:vanish/>
                      <w:position w:val="-2"/>
                      <w:szCs w:val="18"/>
                    </w:rPr>
                    <w:br/>
                    <w:t>(datum narození, není-li rodné číslo):</w:t>
                  </w:r>
                </w:p>
              </w:tc>
              <w:bookmarkStart w:id="35" w:name="RC6"/>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RC6"/>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5"/>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Druh, číslo a doba platnosti průkazu totožnosti</w:t>
                  </w:r>
                  <w:r w:rsidRPr="00FE6A98">
                    <w:rPr>
                      <w:rFonts w:cs="Arial"/>
                      <w:vanish/>
                      <w:position w:val="-2"/>
                      <w:szCs w:val="18"/>
                    </w:rPr>
                    <w:br/>
                    <w:t>a orgán / stát, který jej vydal:</w:t>
                  </w:r>
                </w:p>
              </w:tc>
              <w:bookmarkStart w:id="36" w:name="OP6"/>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P6"/>
                        <w:enabled w:val="0"/>
                        <w:calcOnExit w:val="0"/>
                        <w:textInput>
                          <w:maxLength w:val="255"/>
                        </w:textInput>
                      </w:ffData>
                    </w:fldChar>
                  </w:r>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6"/>
                </w:p>
              </w:tc>
            </w:tr>
          </w:tbl>
          <w:p w:rsidR="00FE6A98" w:rsidRPr="00FE6A98" w:rsidRDefault="00FE6A98" w:rsidP="000C3E3D">
            <w:pPr>
              <w:rPr>
                <w:vanish/>
                <w:color w:val="000000"/>
                <w:szCs w:val="18"/>
              </w:rPr>
            </w:pPr>
            <w:r w:rsidRPr="00FE6A98">
              <w:rPr>
                <w:vanish/>
                <w:color w:val="000000"/>
                <w:szCs w:val="18"/>
              </w:rPr>
              <w:t xml:space="preserve">   </w:t>
            </w:r>
          </w:p>
        </w:tc>
      </w:tr>
      <w:tr w:rsidR="00FE6A98" w:rsidRPr="00FE6A98" w:rsidTr="00FE6A98">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5512"/>
            </w:tblGrid>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jmeno7"/>
                        <w:enabled w:val="0"/>
                        <w:calcOnExit w:val="0"/>
                        <w:textInput>
                          <w:maxLength w:val="255"/>
                        </w:textInput>
                      </w:ffData>
                    </w:fldChar>
                  </w:r>
                  <w:bookmarkStart w:id="37" w:name="jmeno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7"/>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Adresa7"/>
                        <w:enabled w:val="0"/>
                        <w:calcOnExit w:val="0"/>
                        <w:textInput>
                          <w:maxLength w:val="255"/>
                        </w:textInput>
                      </w:ffData>
                    </w:fldChar>
                  </w:r>
                  <w:bookmarkStart w:id="38" w:name="Adresa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8"/>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 xml:space="preserve">Rodné číslo </w:t>
                  </w:r>
                  <w:r w:rsidRPr="00FE6A98">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rc7"/>
                        <w:enabled w:val="0"/>
                        <w:calcOnExit w:val="0"/>
                        <w:textInput>
                          <w:maxLength w:val="255"/>
                        </w:textInput>
                      </w:ffData>
                    </w:fldChar>
                  </w:r>
                  <w:bookmarkStart w:id="39" w:name="rc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39"/>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Druh, číslo a doba platnosti průkazu totožnosti</w:t>
                  </w:r>
                  <w:r w:rsidRPr="00FE6A98">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p7"/>
                        <w:enabled w:val="0"/>
                        <w:calcOnExit w:val="0"/>
                        <w:textInput>
                          <w:maxLength w:val="255"/>
                        </w:textInput>
                      </w:ffData>
                    </w:fldChar>
                  </w:r>
                  <w:bookmarkStart w:id="40" w:name="op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40"/>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position w:val="-2"/>
                      <w:szCs w:val="18"/>
                    </w:rPr>
                    <w:t>Obchodní firma* / jméno a příjmení</w:t>
                  </w:r>
                  <w:r w:rsidRPr="00FE6A98">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nazev7"/>
                        <w:enabled w:val="0"/>
                        <w:calcOnExit w:val="0"/>
                        <w:textInput>
                          <w:maxLength w:val="255"/>
                        </w:textInput>
                      </w:ffData>
                    </w:fldChar>
                  </w:r>
                  <w:bookmarkStart w:id="41" w:name="nazev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41"/>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S</w:t>
                  </w:r>
                  <w:r w:rsidRPr="00FE6A98">
                    <w:rPr>
                      <w:rFonts w:cs="Arial"/>
                      <w:vanish/>
                      <w:szCs w:val="18"/>
                    </w:rPr>
                    <w:t>í</w:t>
                  </w:r>
                  <w:r w:rsidRPr="00FE6A98">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sidlo7"/>
                        <w:enabled w:val="0"/>
                        <w:calcOnExit w:val="0"/>
                        <w:textInput>
                          <w:maxLength w:val="255"/>
                        </w:textInput>
                      </w:ffData>
                    </w:fldChar>
                  </w:r>
                  <w:bookmarkStart w:id="42" w:name="sidlo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42"/>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ico7"/>
                        <w:enabled w:val="0"/>
                        <w:calcOnExit w:val="0"/>
                        <w:textInput>
                          <w:maxLength w:val="8"/>
                        </w:textInput>
                      </w:ffData>
                    </w:fldChar>
                  </w:r>
                  <w:bookmarkStart w:id="43" w:name="ico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43"/>
                </w:p>
              </w:tc>
            </w:tr>
            <w:tr w:rsidR="00FE6A98" w:rsidRPr="00FE6A98" w:rsidTr="00FE6A98">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Zápis v obchodním rejstříku či jiné evidenci,</w:t>
                  </w:r>
                  <w:r w:rsidRPr="00FE6A98">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r7"/>
                        <w:enabled w:val="0"/>
                        <w:calcOnExit w:val="0"/>
                        <w:textInput>
                          <w:maxLength w:val="255"/>
                        </w:textInput>
                      </w:ffData>
                    </w:fldChar>
                  </w:r>
                  <w:bookmarkStart w:id="44" w:name="or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44"/>
                </w:p>
              </w:tc>
            </w:tr>
          </w:tbl>
          <w:p w:rsidR="00FE6A98" w:rsidRPr="00FE6A98" w:rsidRDefault="00FE6A98" w:rsidP="000C3E3D">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3"/>
              <w:gridCol w:w="5512"/>
            </w:tblGrid>
            <w:tr w:rsidR="00FE6A98" w:rsidRPr="00FE6A98" w:rsidTr="00FE6A98">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s_nazev7"/>
                        <w:enabled w:val="0"/>
                        <w:calcOnExit w:val="0"/>
                        <w:textInput>
                          <w:maxLength w:val="255"/>
                        </w:textInput>
                      </w:ffData>
                    </w:fldChar>
                  </w:r>
                  <w:bookmarkStart w:id="45" w:name="os_nazev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45"/>
                </w:p>
              </w:tc>
            </w:tr>
            <w:tr w:rsidR="00FE6A98" w:rsidRPr="00FE6A98" w:rsidTr="00FE6A98">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s_sidlo7"/>
                        <w:enabled w:val="0"/>
                        <w:calcOnExit w:val="0"/>
                        <w:textInput>
                          <w:maxLength w:val="255"/>
                        </w:textInput>
                      </w:ffData>
                    </w:fldChar>
                  </w:r>
                  <w:bookmarkStart w:id="46" w:name="os_sidlo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46"/>
                </w:p>
              </w:tc>
            </w:tr>
            <w:tr w:rsidR="00FE6A98" w:rsidRPr="00FE6A98" w:rsidTr="00FE6A98">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position w:val="-2"/>
                      <w:szCs w:val="18"/>
                    </w:rPr>
                  </w:pPr>
                  <w:r w:rsidRPr="00FE6A98">
                    <w:rPr>
                      <w:rFonts w:cs="Arial"/>
                      <w:vanish/>
                      <w:position w:val="-2"/>
                      <w:szCs w:val="18"/>
                    </w:rPr>
                    <w:t>Zápis v obchodním rejstříku či jiné evidenci,</w:t>
                  </w:r>
                  <w:r w:rsidRPr="00FE6A98">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jc w:val="left"/>
                    <w:rPr>
                      <w:rFonts w:cs="Arial"/>
                      <w:vanish/>
                      <w:szCs w:val="18"/>
                    </w:rPr>
                  </w:pPr>
                  <w:r w:rsidRPr="00FE6A98">
                    <w:rPr>
                      <w:rFonts w:cs="Arial"/>
                      <w:vanish/>
                      <w:szCs w:val="18"/>
                    </w:rPr>
                    <w:fldChar w:fldCharType="begin">
                      <w:ffData>
                        <w:name w:val="os_or7"/>
                        <w:enabled w:val="0"/>
                        <w:calcOnExit w:val="0"/>
                        <w:textInput>
                          <w:maxLength w:val="255"/>
                        </w:textInput>
                      </w:ffData>
                    </w:fldChar>
                  </w:r>
                  <w:bookmarkStart w:id="47" w:name="os_or7"/>
                  <w:r w:rsidRPr="00FE6A98">
                    <w:rPr>
                      <w:rFonts w:cs="Arial"/>
                      <w:vanish/>
                      <w:szCs w:val="18"/>
                    </w:rPr>
                    <w:instrText xml:space="preserve"> FORMTEXT </w:instrText>
                  </w:r>
                  <w:r w:rsidRPr="00FE6A98">
                    <w:rPr>
                      <w:rFonts w:cs="Arial"/>
                      <w:vanish/>
                      <w:szCs w:val="18"/>
                    </w:rPr>
                  </w:r>
                  <w:r w:rsidRPr="00FE6A98">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E6A98">
                    <w:rPr>
                      <w:rFonts w:cs="Arial"/>
                      <w:vanish/>
                      <w:szCs w:val="18"/>
                    </w:rPr>
                    <w:fldChar w:fldCharType="end"/>
                  </w:r>
                  <w:bookmarkEnd w:id="47"/>
                </w:p>
              </w:tc>
            </w:tr>
          </w:tbl>
          <w:p w:rsidR="00FE6A98" w:rsidRPr="00FE6A98" w:rsidRDefault="00FE6A98" w:rsidP="000C3E3D">
            <w:pPr>
              <w:rPr>
                <w:vanish/>
                <w:color w:val="000000"/>
                <w:szCs w:val="18"/>
              </w:rPr>
            </w:pPr>
            <w:r w:rsidRPr="00FE6A98">
              <w:rPr>
                <w:rFonts w:cs="Arial"/>
                <w:vanish/>
                <w:szCs w:val="18"/>
              </w:rPr>
              <w:t xml:space="preserve">      *je-li Klient zapsán v obchodním rejstříku;  **není-li Klient zapsán v obchodním rejstříku</w:t>
            </w:r>
          </w:p>
        </w:tc>
      </w:tr>
      <w:tr w:rsidR="00FE6A98" w:rsidRPr="00FE6A98" w:rsidTr="00FE6A98">
        <w:trPr>
          <w:trHeight w:hRule="exact" w:val="20"/>
          <w:hidden/>
        </w:trPr>
        <w:tc>
          <w:tcPr>
            <w:tcW w:w="9288" w:type="dxa"/>
            <w:shd w:val="clear" w:color="auto" w:fill="auto"/>
          </w:tcPr>
          <w:p w:rsidR="00FE6A98" w:rsidRPr="00FE6A98" w:rsidRDefault="00FE6A98" w:rsidP="000C3E3D">
            <w:pPr>
              <w:jc w:val="left"/>
              <w:rPr>
                <w:rFonts w:cs="Arial"/>
                <w:vanish/>
                <w:szCs w:val="18"/>
              </w:rPr>
            </w:pPr>
          </w:p>
        </w:tc>
      </w:tr>
    </w:tbl>
    <w:p w:rsidR="000366CD" w:rsidRDefault="000366CD" w:rsidP="000366CD"/>
    <w:p w:rsidR="000366CD" w:rsidRDefault="000366CD" w:rsidP="000366CD">
      <w:pPr>
        <w:tabs>
          <w:tab w:val="left" w:pos="2977"/>
          <w:tab w:val="left" w:leader="underscore" w:pos="4111"/>
        </w:tabs>
        <w:rPr>
          <w:szCs w:val="18"/>
        </w:rPr>
      </w:pPr>
      <w:r>
        <w:rPr>
          <w:szCs w:val="18"/>
        </w:rPr>
        <w:t xml:space="preserve">uzavírají podle § </w:t>
      </w:r>
      <w:smartTag w:uri="urn:schemas-microsoft-com:office:smarttags" w:element="metricconverter">
        <w:smartTagPr>
          <w:attr w:name="ProductID" w:val="2395 a"/>
        </w:smartTagPr>
        <w:r w:rsidR="000B0430">
          <w:rPr>
            <w:szCs w:val="18"/>
          </w:rPr>
          <w:t>2395</w:t>
        </w:r>
        <w:r>
          <w:rPr>
            <w:szCs w:val="18"/>
          </w:rPr>
          <w:t xml:space="preserve"> a</w:t>
        </w:r>
      </w:smartTag>
      <w:r>
        <w:rPr>
          <w:szCs w:val="18"/>
        </w:rPr>
        <w:t xml:space="preserve"> následujících ustanovení z.č. </w:t>
      </w:r>
      <w:r w:rsidR="000B0430">
        <w:rPr>
          <w:szCs w:val="18"/>
        </w:rPr>
        <w:t>89/2012</w:t>
      </w:r>
      <w:r>
        <w:rPr>
          <w:szCs w:val="18"/>
        </w:rPr>
        <w:t xml:space="preserve"> Sb., o</w:t>
      </w:r>
      <w:r w:rsidR="00D81B33">
        <w:rPr>
          <w:szCs w:val="18"/>
        </w:rPr>
        <w:t>bčansk</w:t>
      </w:r>
      <w:r w:rsidR="008148CB">
        <w:rPr>
          <w:szCs w:val="18"/>
        </w:rPr>
        <w:t>ého</w:t>
      </w:r>
      <w:r>
        <w:rPr>
          <w:szCs w:val="18"/>
        </w:rPr>
        <w:t xml:space="preserve"> zákoník</w:t>
      </w:r>
      <w:r w:rsidR="008148CB">
        <w:rPr>
          <w:szCs w:val="18"/>
        </w:rPr>
        <w:t>u</w:t>
      </w:r>
      <w:r>
        <w:rPr>
          <w:szCs w:val="18"/>
        </w:rPr>
        <w:t>, ve znění pozdějších předpisů, tuto smlouvu o úvěru (dále jen „</w:t>
      </w:r>
      <w:r w:rsidRPr="002F7667">
        <w:rPr>
          <w:b/>
          <w:szCs w:val="18"/>
        </w:rPr>
        <w:t>Smlouva</w:t>
      </w:r>
      <w:r>
        <w:rPr>
          <w:szCs w:val="18"/>
        </w:rPr>
        <w:t>“).</w:t>
      </w:r>
    </w:p>
    <w:p w:rsidR="000366CD" w:rsidRDefault="000366CD" w:rsidP="000366CD"/>
    <w:p w:rsidR="000366CD" w:rsidRDefault="000366CD" w:rsidP="000366CD">
      <w:pPr>
        <w:keepNext/>
        <w:spacing w:before="240"/>
        <w:ind w:left="567" w:hanging="567"/>
        <w:rPr>
          <w:b/>
          <w:bCs/>
        </w:rPr>
      </w:pPr>
      <w:r>
        <w:rPr>
          <w:b/>
          <w:bCs/>
        </w:rPr>
        <w:t>1.</w:t>
      </w:r>
      <w:r>
        <w:rPr>
          <w:b/>
          <w:bCs/>
        </w:rPr>
        <w:tab/>
        <w:t>Úvodní ustanovení</w:t>
      </w:r>
    </w:p>
    <w:p w:rsidR="000366CD" w:rsidRDefault="000366CD" w:rsidP="000366CD">
      <w:pPr>
        <w:keepNext/>
        <w:ind w:left="426" w:hanging="426"/>
        <w:jc w:val="left"/>
      </w:pPr>
    </w:p>
    <w:p w:rsidR="000366CD" w:rsidRDefault="00FE6A98" w:rsidP="000366CD">
      <w:pPr>
        <w:ind w:left="567" w:hanging="567"/>
      </w:pPr>
      <w:bookmarkStart w:id="48" w:name="_DV_C56"/>
      <w:r>
        <w:t>1.1</w:t>
      </w:r>
      <w:r w:rsidR="000366CD">
        <w:tab/>
      </w:r>
      <w:bookmarkStart w:id="49" w:name="_DV_C72"/>
      <w:bookmarkEnd w:id="48"/>
      <w:r w:rsidR="000366CD">
        <w:t xml:space="preserve">Banka se zavazuje poskytnout Klientovi Úvěr za podmínek stanovených touto Smlouvou. </w:t>
      </w:r>
      <w:bookmarkStart w:id="50" w:name="_DV_C60"/>
      <w:bookmarkEnd w:id="49"/>
    </w:p>
    <w:p w:rsidR="000366CD" w:rsidRDefault="000366CD" w:rsidP="000366CD"/>
    <w:bookmarkEnd w:id="50"/>
    <w:p w:rsidR="001115DD" w:rsidRPr="00744939" w:rsidRDefault="000366CD" w:rsidP="001115DD">
      <w:pPr>
        <w:numPr>
          <w:ilvl w:val="1"/>
          <w:numId w:val="23"/>
        </w:numPr>
        <w:tabs>
          <w:tab w:val="clear" w:pos="360"/>
          <w:tab w:val="num" w:pos="567"/>
        </w:tabs>
        <w:ind w:left="567" w:hanging="567"/>
        <w:rPr>
          <w:rFonts w:cs="Arial"/>
        </w:rPr>
      </w:pPr>
      <w:r w:rsidRPr="00744939">
        <w:rPr>
          <w:rFonts w:cs="Arial"/>
        </w:rPr>
        <w:t xml:space="preserve">V souladu s § </w:t>
      </w:r>
      <w:r w:rsidR="007407FC" w:rsidRPr="00744939">
        <w:rPr>
          <w:rFonts w:cs="Arial"/>
        </w:rPr>
        <w:t>1751</w:t>
      </w:r>
      <w:r w:rsidRPr="00744939">
        <w:rPr>
          <w:rFonts w:cs="Arial"/>
        </w:rPr>
        <w:t xml:space="preserve"> ob</w:t>
      </w:r>
      <w:r w:rsidR="00F5575C" w:rsidRPr="00744939">
        <w:rPr>
          <w:rFonts w:cs="Arial"/>
        </w:rPr>
        <w:t>čanského</w:t>
      </w:r>
      <w:r w:rsidRPr="00744939">
        <w:rPr>
          <w:rFonts w:cs="Arial"/>
        </w:rPr>
        <w:t xml:space="preserve"> zákoníku jsou nedílnou </w:t>
      </w:r>
      <w:r w:rsidRPr="00CD6F45">
        <w:rPr>
          <w:rFonts w:cs="Arial"/>
        </w:rPr>
        <w:t xml:space="preserve">součástí této Smlouvy Všeobecné obchodní podmínky </w:t>
      </w:r>
      <w:r w:rsidR="00C955CC" w:rsidRPr="00CD6F45">
        <w:rPr>
          <w:rFonts w:cs="Arial"/>
        </w:rPr>
        <w:t xml:space="preserve">Banky </w:t>
      </w:r>
      <w:r w:rsidRPr="00CD6F45">
        <w:rPr>
          <w:rFonts w:cs="Arial"/>
        </w:rPr>
        <w:t>(dále jen „</w:t>
      </w:r>
      <w:r w:rsidRPr="00CD6F45">
        <w:rPr>
          <w:rFonts w:cs="Arial"/>
          <w:b/>
        </w:rPr>
        <w:t>Všeobecné podmínky</w:t>
      </w:r>
      <w:r w:rsidRPr="00CD6F45">
        <w:rPr>
          <w:rFonts w:cs="Arial"/>
        </w:rPr>
        <w:t>“)</w:t>
      </w:r>
      <w:r w:rsidR="00C955CC" w:rsidRPr="00CD6F45">
        <w:rPr>
          <w:rFonts w:cs="Arial"/>
        </w:rPr>
        <w:t xml:space="preserve">, </w:t>
      </w:r>
      <w:r w:rsidRPr="00CD6F45">
        <w:rPr>
          <w:rFonts w:cs="Arial"/>
        </w:rPr>
        <w:t>Úvěrové podmínky pro fyzické osoby podnikatele a právnické osoby (dále jen „</w:t>
      </w:r>
      <w:r w:rsidRPr="00CD6F45">
        <w:rPr>
          <w:rFonts w:cs="Arial"/>
          <w:b/>
        </w:rPr>
        <w:t>Úvěrové podmínky</w:t>
      </w:r>
      <w:r w:rsidRPr="00CD6F45">
        <w:rPr>
          <w:rFonts w:cs="Arial"/>
        </w:rPr>
        <w:t>“)</w:t>
      </w:r>
      <w:r w:rsidR="001115DD" w:rsidRPr="00CD6F45">
        <w:rPr>
          <w:rFonts w:cs="Arial"/>
        </w:rPr>
        <w:t>, příslušná Oznámení, tj</w:t>
      </w:r>
      <w:r w:rsidR="005C67AE" w:rsidRPr="00CD6F45">
        <w:rPr>
          <w:rFonts w:cs="Arial"/>
        </w:rPr>
        <w:t>. Pravidla,</w:t>
      </w:r>
      <w:r w:rsidR="001115DD" w:rsidRPr="00CD6F45">
        <w:rPr>
          <w:rFonts w:cs="Arial"/>
        </w:rPr>
        <w:t xml:space="preserve"> a Sazebník (v rozsahu relevantním k této Smlouvě)</w:t>
      </w:r>
      <w:r w:rsidRPr="00CD6F45">
        <w:rPr>
          <w:rFonts w:cs="Arial"/>
        </w:rPr>
        <w:t>. Podpisem této Smlouvy Klient potvrzuje, že se seznámil</w:t>
      </w:r>
      <w:r w:rsidR="001115DD" w:rsidRPr="00CD6F45">
        <w:rPr>
          <w:rFonts w:cs="Arial"/>
        </w:rPr>
        <w:t xml:space="preserve"> s</w:t>
      </w:r>
      <w:r w:rsidRPr="00CD6F45">
        <w:rPr>
          <w:rFonts w:cs="Arial"/>
        </w:rPr>
        <w:t xml:space="preserve"> </w:t>
      </w:r>
      <w:r w:rsidR="001115DD" w:rsidRPr="00CD6F45">
        <w:rPr>
          <w:rFonts w:cs="Arial"/>
        </w:rPr>
        <w:t>obsahem a významem dokumentů uvedených v předchozí větě, jakož i dalších dokumentů, na které se ve Všeobecných podmínkách a Úvěrových podmínkách odkazuje, a výslovně s jejich zněním souhlasí.</w:t>
      </w:r>
      <w:r w:rsidR="000B5BCE" w:rsidRPr="00CD6F45">
        <w:rPr>
          <w:rFonts w:cs="Arial"/>
        </w:rPr>
        <w:t xml:space="preserve"> </w:t>
      </w:r>
      <w:r w:rsidR="000B5BCE" w:rsidRPr="00CD6F45">
        <w:rPr>
          <w:rFonts w:cs="Arial"/>
          <w:color w:val="000000"/>
          <w:szCs w:val="18"/>
        </w:rPr>
        <w:t>Podpisem této</w:t>
      </w:r>
      <w:r w:rsidR="000B5BCE" w:rsidRPr="00744939">
        <w:rPr>
          <w:rFonts w:cs="Arial"/>
          <w:color w:val="000000"/>
          <w:szCs w:val="18"/>
        </w:rPr>
        <w:t xml:space="preserve"> Smlouvy Klient potvrzuje, že se seznámil se zněním rozhodčí doložky obsažené v Úvěrových podmínkách a s touto rozhodčí doložkou a jejím obsahem souhlasí.</w:t>
      </w:r>
    </w:p>
    <w:p w:rsidR="001115DD" w:rsidRPr="00744939" w:rsidRDefault="001115DD" w:rsidP="001115DD">
      <w:pPr>
        <w:tabs>
          <w:tab w:val="num" w:pos="567"/>
        </w:tabs>
        <w:ind w:hanging="360"/>
        <w:rPr>
          <w:rFonts w:cs="Arial"/>
        </w:rPr>
      </w:pPr>
    </w:p>
    <w:p w:rsidR="008E72BE" w:rsidRPr="00744939" w:rsidRDefault="001115DD" w:rsidP="001115DD">
      <w:pPr>
        <w:tabs>
          <w:tab w:val="num" w:pos="567"/>
        </w:tabs>
        <w:ind w:left="567"/>
        <w:rPr>
          <w:rFonts w:cs="Arial"/>
        </w:rPr>
      </w:pPr>
      <w:r w:rsidRPr="00744939">
        <w:rPr>
          <w:rFonts w:cs="Arial"/>
        </w:rPr>
        <w:t>Klient tímto prohlašuje, že ho Banka upozornila na ustanovení, která odkazují na shora uvedené dokumenty stojící mimo vlastní text Smlouvy a jejich význam mu byl dostatečně vysvětlen. Klient bere na vědomí, že je vázán nejen Smlouvou, ale i těmito dokumenty a bere na vědomí, že nesplnění povinností či podmínek uvedených v těchto dokumentech může mít stejné právní následky jako nesplnění povinností a podmínek vyplývajících ze Smlouvy.</w:t>
      </w:r>
      <w:r w:rsidR="00336FE6">
        <w:rPr>
          <w:rFonts w:cs="Arial"/>
        </w:rPr>
        <w:t xml:space="preserve"> </w:t>
      </w:r>
    </w:p>
    <w:p w:rsidR="001115DD" w:rsidRPr="00744939" w:rsidRDefault="001115DD" w:rsidP="001115DD">
      <w:pPr>
        <w:rPr>
          <w:rFonts w:cs="Arial"/>
        </w:rPr>
      </w:pPr>
      <w:r w:rsidRPr="00744939">
        <w:rPr>
          <w:rFonts w:cs="Arial"/>
        </w:rPr>
        <w:t xml:space="preserve"> </w:t>
      </w:r>
      <w:r w:rsidR="000366CD" w:rsidRPr="00744939">
        <w:rPr>
          <w:rFonts w:cs="Arial"/>
        </w:rPr>
        <w:t xml:space="preserve"> </w:t>
      </w:r>
    </w:p>
    <w:p w:rsidR="000366CD" w:rsidRPr="008148CB" w:rsidRDefault="000366CD" w:rsidP="001115DD">
      <w:pPr>
        <w:ind w:left="567"/>
        <w:rPr>
          <w:rFonts w:cs="Arial"/>
        </w:rPr>
      </w:pPr>
      <w:r w:rsidRPr="00744939">
        <w:rPr>
          <w:rFonts w:cs="Arial"/>
        </w:rPr>
        <w:t xml:space="preserve">Článek </w:t>
      </w:r>
      <w:r w:rsidR="002A5BC2">
        <w:rPr>
          <w:rFonts w:cs="Arial"/>
        </w:rPr>
        <w:t>28</w:t>
      </w:r>
      <w:r w:rsidRPr="00744939">
        <w:rPr>
          <w:rFonts w:cs="Arial"/>
        </w:rPr>
        <w:t xml:space="preserve"> Všeobecných podmínek upravuje potřebné souhlasy Klienta, zejména souhlas se zpracováním Osobních údajů. Klient </w:t>
      </w:r>
      <w:r w:rsidRPr="00744939">
        <w:rPr>
          <w:rFonts w:cs="Arial"/>
        </w:rPr>
        <w:lastRenderedPageBreak/>
        <w:t xml:space="preserve">je oprávněn tyto souhlasy kdykoli písemně odvolat. Pojmy s velkým počátečním </w:t>
      </w:r>
      <w:r w:rsidRPr="008148CB">
        <w:rPr>
          <w:rFonts w:cs="Arial"/>
        </w:rPr>
        <w:t>písmenem mají v této Smlouvě význam stanovený v tomto dokumentu, Úvěrových podmínkách nebo ve Všeobecných podmínkách.</w:t>
      </w:r>
    </w:p>
    <w:p w:rsidR="005C67AE" w:rsidRPr="008148CB" w:rsidRDefault="005C67AE" w:rsidP="005C67AE">
      <w:pPr>
        <w:spacing w:before="120"/>
        <w:ind w:left="567"/>
        <w:rPr>
          <w:szCs w:val="18"/>
        </w:rPr>
      </w:pPr>
      <w:r w:rsidRPr="008148CB">
        <w:rPr>
          <w:szCs w:val="18"/>
        </w:rPr>
        <w:t>Klient souhlasí s tím, že Banka je oprávněna započítávat své pohledávky za Klientem v rozsahu a způsobem stanoveným ve Všeobecných podmínkách.</w:t>
      </w:r>
    </w:p>
    <w:p w:rsidR="008E72BE" w:rsidRPr="008148CB" w:rsidRDefault="008E72BE" w:rsidP="000366CD">
      <w:pPr>
        <w:rPr>
          <w:szCs w:val="18"/>
        </w:rPr>
      </w:pPr>
      <w:bookmarkStart w:id="51" w:name="DEL_PRAVOS_N_1"/>
    </w:p>
    <w:p w:rsidR="000366CD" w:rsidRPr="008148CB" w:rsidRDefault="008E72BE" w:rsidP="008E72BE">
      <w:pPr>
        <w:ind w:left="567"/>
        <w:rPr>
          <w:rFonts w:cs="Arial"/>
        </w:rPr>
      </w:pPr>
      <w:r w:rsidRPr="008148CB">
        <w:rPr>
          <w:szCs w:val="18"/>
        </w:rPr>
        <w:t xml:space="preserve">Na smluvní vztah založený na základě Smlouvy se vylučuje uplatnění ustanovení § </w:t>
      </w:r>
      <w:smartTag w:uri="urn:schemas-microsoft-com:office:smarttags" w:element="metricconverter">
        <w:smartTagPr>
          <w:attr w:name="ProductID" w:val="1799 a"/>
        </w:smartTagPr>
        <w:r w:rsidRPr="008148CB">
          <w:rPr>
            <w:szCs w:val="18"/>
          </w:rPr>
          <w:t>1799 a</w:t>
        </w:r>
      </w:smartTag>
      <w:r w:rsidRPr="008148CB">
        <w:rPr>
          <w:szCs w:val="18"/>
        </w:rPr>
        <w:t xml:space="preserve"> § 1800 občanského </w:t>
      </w:r>
      <w:r w:rsidRPr="008A5E1A">
        <w:rPr>
          <w:szCs w:val="18"/>
        </w:rPr>
        <w:t>zákoníku o adhezních smlouvách.</w:t>
      </w:r>
      <w:r w:rsidR="00DE1AA4" w:rsidRPr="008A5E1A">
        <w:rPr>
          <w:rFonts w:cs="Arial"/>
          <w:i/>
          <w:szCs w:val="18"/>
        </w:rPr>
        <w:t xml:space="preserve"> </w:t>
      </w:r>
      <w:r w:rsidR="00DE1AA4" w:rsidRPr="008A5E1A">
        <w:rPr>
          <w:rFonts w:cs="Arial"/>
          <w:i/>
          <w:vanish/>
          <w:color w:val="FF0000"/>
          <w:szCs w:val="18"/>
        </w:rPr>
        <w:t>[</w:t>
      </w:r>
      <w:r w:rsidR="008A5E1A">
        <w:rPr>
          <w:rFonts w:cs="Arial"/>
          <w:i/>
          <w:vanish/>
          <w:color w:val="FF0000"/>
          <w:szCs w:val="18"/>
        </w:rPr>
        <w:t xml:space="preserve">Tuto větu vložit, pokud je </w:t>
      </w:r>
      <w:r w:rsidR="00DE1AA4" w:rsidRPr="008A5E1A">
        <w:rPr>
          <w:rFonts w:cs="Arial"/>
          <w:i/>
          <w:vanish/>
          <w:color w:val="FF0000"/>
          <w:szCs w:val="18"/>
        </w:rPr>
        <w:t>Klient jednající jako podnikatel</w:t>
      </w:r>
      <w:r w:rsidR="008A5E1A">
        <w:rPr>
          <w:rFonts w:cs="Arial"/>
          <w:i/>
          <w:vanish/>
          <w:color w:val="FF0000"/>
          <w:szCs w:val="18"/>
        </w:rPr>
        <w:t xml:space="preserve"> (FOP nebo PO)</w:t>
      </w:r>
      <w:r w:rsidR="00DE1AA4" w:rsidRPr="008A5E1A">
        <w:rPr>
          <w:rFonts w:cs="Arial"/>
          <w:i/>
          <w:vanish/>
          <w:color w:val="FF0000"/>
          <w:szCs w:val="18"/>
        </w:rPr>
        <w:t>.</w:t>
      </w:r>
      <w:r w:rsidR="00DE1AA4" w:rsidRPr="008A5E1A">
        <w:rPr>
          <w:rFonts w:cs="Arial"/>
          <w:vanish/>
          <w:color w:val="FF0000"/>
          <w:szCs w:val="18"/>
        </w:rPr>
        <w:t>]</w:t>
      </w:r>
    </w:p>
    <w:bookmarkEnd w:id="51"/>
    <w:p w:rsidR="000366CD" w:rsidRDefault="00FE6A98" w:rsidP="000366CD">
      <w:pPr>
        <w:keepNext/>
        <w:spacing w:before="240"/>
        <w:ind w:left="567" w:hanging="567"/>
        <w:rPr>
          <w:b/>
          <w:bCs/>
        </w:rPr>
      </w:pPr>
      <w:r>
        <w:rPr>
          <w:b/>
          <w:bCs/>
        </w:rPr>
        <w:t>2.</w:t>
      </w:r>
      <w:r w:rsidR="000366CD">
        <w:rPr>
          <w:b/>
          <w:bCs/>
        </w:rPr>
        <w:tab/>
        <w:t>Úvěr</w:t>
      </w:r>
    </w:p>
    <w:p w:rsidR="000366CD" w:rsidRDefault="000366CD" w:rsidP="000366CD">
      <w:pPr>
        <w:keepNext/>
        <w:ind w:left="426" w:hanging="426"/>
        <w:jc w:val="left"/>
      </w:pPr>
    </w:p>
    <w:p w:rsidR="000366CD" w:rsidRDefault="00FE6A98" w:rsidP="000366CD">
      <w:pPr>
        <w:ind w:left="567" w:hanging="567"/>
      </w:pPr>
      <w:r>
        <w:t>2.1</w:t>
      </w:r>
      <w:r w:rsidR="000366CD">
        <w:tab/>
        <w:t xml:space="preserve">Klient a Banka se dohodli, že Výše úvěru je </w:t>
      </w:r>
      <w:bookmarkStart w:id="52" w:name="TXT_MenaVyse1"/>
      <w:r w:rsidR="000366CD">
        <w:rPr>
          <w:b/>
        </w:rPr>
        <w:fldChar w:fldCharType="begin">
          <w:ffData>
            <w:name w:val="TXT_MenaVyse1"/>
            <w:enabled/>
            <w:calcOnExit w:val="0"/>
            <w:textInput/>
          </w:ffData>
        </w:fldChar>
      </w:r>
      <w:r w:rsidR="000366CD">
        <w:rPr>
          <w:b/>
        </w:rPr>
        <w:instrText xml:space="preserve"> FORMTEXT </w:instrText>
      </w:r>
      <w:r w:rsidR="000366CD">
        <w:rPr>
          <w:b/>
        </w:rPr>
      </w:r>
      <w:r w:rsidR="000366CD">
        <w:rPr>
          <w:b/>
        </w:rPr>
        <w:fldChar w:fldCharType="separate"/>
      </w:r>
      <w:r>
        <w:rPr>
          <w:b/>
        </w:rPr>
        <w:t>Kč 6 000 000,00</w:t>
      </w:r>
      <w:r w:rsidR="000366CD">
        <w:rPr>
          <w:b/>
        </w:rPr>
        <w:fldChar w:fldCharType="end"/>
      </w:r>
      <w:bookmarkEnd w:id="52"/>
      <w:r w:rsidR="000366CD">
        <w:rPr>
          <w:vanish/>
          <w:color w:val="FF0000"/>
          <w:sz w:val="16"/>
        </w:rPr>
        <w:t>(uveďte zkratku příslušné měny a částku)</w:t>
      </w:r>
      <w:r w:rsidR="000366CD">
        <w:t xml:space="preserve">, slovy </w:t>
      </w:r>
      <w:r w:rsidR="000366CD">
        <w:fldChar w:fldCharType="begin">
          <w:ffData>
            <w:name w:val="Textové6"/>
            <w:enabled/>
            <w:calcOnExit w:val="0"/>
            <w:textInput/>
          </w:ffData>
        </w:fldChar>
      </w:r>
      <w:bookmarkStart w:id="53" w:name="Textové6"/>
      <w:r w:rsidR="000366CD">
        <w:instrText xml:space="preserve"> FORMTEXT </w:instrText>
      </w:r>
      <w:r w:rsidR="000366CD">
        <w:fldChar w:fldCharType="separate"/>
      </w:r>
      <w:r>
        <w:t>Šestmiliónů Kč</w:t>
      </w:r>
      <w:r w:rsidR="000366CD">
        <w:fldChar w:fldCharType="end"/>
      </w:r>
      <w:bookmarkEnd w:id="53"/>
      <w:r w:rsidR="000366CD">
        <w:t>.</w:t>
      </w:r>
    </w:p>
    <w:p w:rsidR="000366CD" w:rsidRDefault="000366CD" w:rsidP="000366CD">
      <w:pPr>
        <w:ind w:left="426" w:hanging="426"/>
        <w:jc w:val="left"/>
      </w:pPr>
    </w:p>
    <w:p w:rsidR="006B1499" w:rsidRDefault="00FE6A98" w:rsidP="000366CD">
      <w:pPr>
        <w:ind w:left="567" w:hanging="567"/>
      </w:pPr>
      <w:r>
        <w:t>2.2</w:t>
      </w:r>
      <w:r w:rsidR="000366CD">
        <w:tab/>
        <w:t xml:space="preserve">Klient je povinen použít Úvěr výhradně k následujícímu účelu: </w:t>
      </w:r>
    </w:p>
    <w:p w:rsidR="006B1499" w:rsidRDefault="006B1499" w:rsidP="006B1499">
      <w:pPr>
        <w:ind w:left="1134" w:hanging="567"/>
        <w:rPr>
          <w:b/>
          <w:noProof/>
          <w:position w:val="-2"/>
        </w:rPr>
      </w:pPr>
      <w:r w:rsidRPr="006B1499">
        <w:rPr>
          <w:b/>
          <w:noProof/>
          <w:position w:val="-2"/>
        </w:rPr>
        <w:t xml:space="preserve">(i) </w:t>
      </w:r>
      <w:r>
        <w:rPr>
          <w:b/>
          <w:noProof/>
          <w:position w:val="-2"/>
        </w:rPr>
        <w:tab/>
      </w:r>
      <w:r w:rsidRPr="006B1499">
        <w:rPr>
          <w:b/>
          <w:noProof/>
          <w:position w:val="-2"/>
        </w:rPr>
        <w:t xml:space="preserve">na financování rekonstrukce teplovodu z předávací stanice Erbenova - stavba na pozemku p.č.st 6812 v k.ú. Hodonín ve výši 2 000 000,00 Kč </w:t>
      </w:r>
    </w:p>
    <w:p w:rsidR="006B1499" w:rsidRDefault="006B1499" w:rsidP="006B1499">
      <w:pPr>
        <w:ind w:left="1134" w:hanging="567"/>
        <w:rPr>
          <w:b/>
          <w:noProof/>
          <w:position w:val="-2"/>
        </w:rPr>
      </w:pPr>
      <w:r>
        <w:rPr>
          <w:b/>
          <w:noProof/>
          <w:position w:val="-2"/>
        </w:rPr>
        <w:t>a</w:t>
      </w:r>
    </w:p>
    <w:p w:rsidR="000366CD" w:rsidRPr="006B1499" w:rsidRDefault="006B1499" w:rsidP="006B1499">
      <w:pPr>
        <w:ind w:left="1134" w:hanging="567"/>
        <w:rPr>
          <w:b/>
        </w:rPr>
      </w:pPr>
      <w:r w:rsidRPr="006B1499">
        <w:rPr>
          <w:b/>
          <w:noProof/>
          <w:position w:val="-2"/>
        </w:rPr>
        <w:t xml:space="preserve">(ii) </w:t>
      </w:r>
      <w:r>
        <w:rPr>
          <w:b/>
          <w:noProof/>
          <w:position w:val="-2"/>
        </w:rPr>
        <w:tab/>
      </w:r>
      <w:r w:rsidRPr="006B1499">
        <w:rPr>
          <w:b/>
          <w:noProof/>
          <w:position w:val="-2"/>
        </w:rPr>
        <w:t>na financování stavby Vinný sklep - Pančava 49, Hodonín, stavba na pozemcích p.č. 2146/6 a p.č. 314/2 a na pozemku p.č. 3534/4 v k.ú. Hodonín ve výši 4 000 000,00 Kč.</w:t>
      </w:r>
    </w:p>
    <w:p w:rsidR="000366CD" w:rsidRDefault="000366CD" w:rsidP="000366CD">
      <w:pPr>
        <w:ind w:left="426" w:hanging="426"/>
        <w:jc w:val="left"/>
      </w:pPr>
    </w:p>
    <w:p w:rsidR="000366CD" w:rsidRDefault="00FE6A98" w:rsidP="000366CD">
      <w:pPr>
        <w:ind w:left="567" w:hanging="567"/>
      </w:pPr>
      <w:r>
        <w:t>2.3</w:t>
      </w:r>
      <w:r w:rsidR="000366CD">
        <w:tab/>
        <w:t xml:space="preserve">Banka bude evidovat svoji pohledávku za Klientem ze Smlouvy pod číslem </w:t>
      </w:r>
      <w:r w:rsidR="000366CD">
        <w:rPr>
          <w:b/>
        </w:rPr>
        <w:fldChar w:fldCharType="begin">
          <w:ffData>
            <w:name w:val="Textové8"/>
            <w:enabled/>
            <w:calcOnExit w:val="0"/>
            <w:textInput/>
          </w:ffData>
        </w:fldChar>
      </w:r>
      <w:bookmarkStart w:id="54" w:name="Textové8"/>
      <w:r w:rsidR="000366CD">
        <w:rPr>
          <w:b/>
        </w:rPr>
        <w:instrText xml:space="preserve"> FORMTEXT </w:instrText>
      </w:r>
      <w:r w:rsidR="000366CD">
        <w:rPr>
          <w:b/>
        </w:rPr>
      </w:r>
      <w:r w:rsidR="000366CD">
        <w:rPr>
          <w:b/>
        </w:rPr>
        <w:fldChar w:fldCharType="separate"/>
      </w:r>
      <w:r>
        <w:rPr>
          <w:b/>
        </w:rPr>
        <w:t>35-1434791537/0100</w:t>
      </w:r>
      <w:r w:rsidR="000366CD">
        <w:rPr>
          <w:b/>
        </w:rPr>
        <w:fldChar w:fldCharType="end"/>
      </w:r>
      <w:bookmarkEnd w:id="54"/>
      <w:r w:rsidR="000366CD">
        <w:t xml:space="preserve">, jako </w:t>
      </w:r>
      <w:r w:rsidR="000366CD">
        <w:rPr>
          <w:b/>
        </w:rPr>
        <w:fldChar w:fldCharType="begin">
          <w:ffData>
            <w:name w:val="Textové9"/>
            <w:enabled/>
            <w:calcOnExit w:val="0"/>
            <w:textInput/>
          </w:ffData>
        </w:fldChar>
      </w:r>
      <w:bookmarkStart w:id="55" w:name="Textové9"/>
      <w:r w:rsidR="000366CD">
        <w:rPr>
          <w:b/>
        </w:rPr>
        <w:instrText xml:space="preserve"> FORMTEXT </w:instrText>
      </w:r>
      <w:r w:rsidR="000366CD">
        <w:rPr>
          <w:b/>
        </w:rPr>
      </w:r>
      <w:r w:rsidR="000366CD">
        <w:rPr>
          <w:b/>
        </w:rPr>
        <w:fldChar w:fldCharType="separate"/>
      </w:r>
      <w:r>
        <w:rPr>
          <w:b/>
        </w:rPr>
        <w:t>úvěr na investice v Kč</w:t>
      </w:r>
      <w:r w:rsidR="000366CD">
        <w:rPr>
          <w:b/>
        </w:rPr>
        <w:fldChar w:fldCharType="end"/>
      </w:r>
      <w:bookmarkEnd w:id="55"/>
      <w:r w:rsidR="000366CD">
        <w:t>. Banka oznámí Klientovi změnu evidenčního čísla své pohledávky z této Smlouvy do 5 Obchodních dnů od provedení změny.</w:t>
      </w:r>
    </w:p>
    <w:p w:rsidR="000366CD" w:rsidRDefault="000366CD" w:rsidP="000366CD"/>
    <w:p w:rsidR="000366CD" w:rsidRDefault="00FE6A98" w:rsidP="000366CD">
      <w:pPr>
        <w:ind w:left="567" w:hanging="567"/>
        <w:rPr>
          <w:b/>
          <w:i/>
          <w:vanish/>
          <w:color w:val="FF0000"/>
        </w:rPr>
      </w:pPr>
      <w:bookmarkStart w:id="56" w:name="cerppostup"/>
      <w:r>
        <w:rPr>
          <w:b/>
          <w:i/>
          <w:vanish/>
          <w:color w:val="FF0000"/>
        </w:rPr>
        <w:t xml:space="preserve"> </w:t>
      </w:r>
      <w:r w:rsidR="000366CD">
        <w:rPr>
          <w:b/>
          <w:i/>
          <w:vanish/>
          <w:color w:val="FF0000"/>
        </w:rPr>
        <w:t>(Varianta B: postupné čerpání)</w:t>
      </w:r>
    </w:p>
    <w:p w:rsidR="000366CD" w:rsidRDefault="00FE6A98" w:rsidP="000366CD">
      <w:pPr>
        <w:keepNext/>
        <w:spacing w:before="240"/>
        <w:ind w:left="567" w:hanging="567"/>
        <w:rPr>
          <w:b/>
          <w:bCs/>
        </w:rPr>
      </w:pPr>
      <w:r>
        <w:rPr>
          <w:b/>
          <w:bCs/>
        </w:rPr>
        <w:t>3.</w:t>
      </w:r>
      <w:r w:rsidR="000366CD">
        <w:rPr>
          <w:b/>
          <w:bCs/>
        </w:rPr>
        <w:tab/>
        <w:t>Čerpání</w:t>
      </w:r>
    </w:p>
    <w:p w:rsidR="000366CD" w:rsidRDefault="000366CD" w:rsidP="000366CD">
      <w:pPr>
        <w:keepNext/>
        <w:ind w:left="426" w:hanging="426"/>
        <w:jc w:val="left"/>
      </w:pPr>
    </w:p>
    <w:p w:rsidR="000366CD" w:rsidRDefault="00FE6A98" w:rsidP="000366CD">
      <w:pPr>
        <w:tabs>
          <w:tab w:val="left" w:pos="6096"/>
          <w:tab w:val="left" w:pos="8931"/>
        </w:tabs>
        <w:ind w:left="567" w:hanging="567"/>
      </w:pPr>
      <w:r>
        <w:t>3.1</w:t>
      </w:r>
      <w:r w:rsidR="000366CD">
        <w:tab/>
        <w:t xml:space="preserve">Klient bude čerpat Úvěr postupně na základě dvou nebo více Žádostí. </w:t>
      </w:r>
    </w:p>
    <w:p w:rsidR="000366CD" w:rsidRDefault="000366CD" w:rsidP="000366CD">
      <w:pPr>
        <w:ind w:left="567" w:hanging="567"/>
      </w:pPr>
    </w:p>
    <w:p w:rsidR="000366CD" w:rsidRDefault="00FE6A98" w:rsidP="000366CD">
      <w:pPr>
        <w:tabs>
          <w:tab w:val="left" w:pos="6379"/>
          <w:tab w:val="left" w:pos="8080"/>
        </w:tabs>
        <w:ind w:left="567" w:hanging="567"/>
      </w:pPr>
      <w:r>
        <w:t>3.2</w:t>
      </w:r>
      <w:r w:rsidR="000366CD">
        <w:tab/>
        <w:t xml:space="preserve">Klient </w:t>
      </w:r>
      <w:r w:rsidR="00A735CF">
        <w:t>je oprávněn požádat o poskytnutí Úvěru na základě řádně vyplněné Žádosti</w:t>
      </w:r>
      <w:r w:rsidR="000366CD">
        <w:t xml:space="preserve"> nejpozději do </w:t>
      </w:r>
      <w:r w:rsidR="000366CD">
        <w:rPr>
          <w:b/>
        </w:rPr>
        <w:fldChar w:fldCharType="begin">
          <w:ffData>
            <w:name w:val="Textové12"/>
            <w:enabled/>
            <w:calcOnExit w:val="0"/>
            <w:textInput/>
          </w:ffData>
        </w:fldChar>
      </w:r>
      <w:bookmarkStart w:id="57" w:name="Textové12"/>
      <w:r w:rsidR="000366CD">
        <w:rPr>
          <w:b/>
        </w:rPr>
        <w:instrText xml:space="preserve"> FORMTEXT </w:instrText>
      </w:r>
      <w:r w:rsidR="000366CD">
        <w:rPr>
          <w:b/>
        </w:rPr>
      </w:r>
      <w:r w:rsidR="000366CD">
        <w:rPr>
          <w:b/>
        </w:rPr>
        <w:fldChar w:fldCharType="separate"/>
      </w:r>
      <w:r>
        <w:rPr>
          <w:b/>
        </w:rPr>
        <w:t>30.1.2018</w:t>
      </w:r>
      <w:r w:rsidR="000366CD">
        <w:rPr>
          <w:b/>
        </w:rPr>
        <w:fldChar w:fldCharType="end"/>
      </w:r>
      <w:bookmarkEnd w:id="57"/>
      <w:r w:rsidR="000366CD">
        <w:t>. Pokud Klient nevyčerpá Úvěr ve lhůtě podle předcházející věty, jeho právo na poskytnutí nevyčerpané části Úvěru zaniká. V případě, že Banka po uplynutí lhůty podle první věty tohoto článku umožní Klientovi Čerpání, považuje se Čerpání za řádně poskytnuté podle této Smlouvy.</w:t>
      </w:r>
    </w:p>
    <w:p w:rsidR="000366CD" w:rsidRDefault="000366CD" w:rsidP="000366CD">
      <w:pPr>
        <w:tabs>
          <w:tab w:val="left" w:pos="6379"/>
          <w:tab w:val="left" w:pos="8080"/>
        </w:tabs>
        <w:ind w:left="567" w:hanging="567"/>
      </w:pPr>
    </w:p>
    <w:p w:rsidR="000366CD" w:rsidRDefault="00FE6A98" w:rsidP="000366CD">
      <w:pPr>
        <w:tabs>
          <w:tab w:val="left" w:pos="6379"/>
          <w:tab w:val="left" w:pos="8080"/>
        </w:tabs>
        <w:ind w:left="567" w:hanging="567"/>
      </w:pPr>
      <w:r>
        <w:t>3.3</w:t>
      </w:r>
      <w:r w:rsidR="000366CD">
        <w:tab/>
        <w:t>Banka oznámí Klientovi zánik jeho práva na poskytnutí Úvěru, popřípadě jeho části, podle této Smlouvy do 20 Obchodních dnů po uplynutí lhůty podle článku 3.2 této Smlouvy.</w:t>
      </w:r>
    </w:p>
    <w:p w:rsidR="000366CD" w:rsidRDefault="000366CD" w:rsidP="000366CD">
      <w:pPr>
        <w:tabs>
          <w:tab w:val="left" w:pos="8222"/>
          <w:tab w:val="left" w:pos="8931"/>
        </w:tabs>
        <w:ind w:left="567" w:hanging="567"/>
      </w:pPr>
    </w:p>
    <w:p w:rsidR="000366CD" w:rsidRDefault="00FE6A98" w:rsidP="000366CD">
      <w:pPr>
        <w:tabs>
          <w:tab w:val="left" w:pos="8222"/>
          <w:tab w:val="left" w:pos="8931"/>
        </w:tabs>
        <w:ind w:left="567" w:hanging="567"/>
      </w:pPr>
      <w:r>
        <w:t>3.4</w:t>
      </w:r>
      <w:r w:rsidR="000366CD">
        <w:tab/>
        <w:t>Banka poskytne každé Čerpání, pokud jsou splněny Odkládací podmínky čerpání, nejpozději do 2 Obchodních dnů od doručení Žádosti.</w:t>
      </w:r>
    </w:p>
    <w:p w:rsidR="000366CD" w:rsidRDefault="000366CD" w:rsidP="000366CD">
      <w:pPr>
        <w:tabs>
          <w:tab w:val="left" w:pos="8222"/>
          <w:tab w:val="left" w:pos="8931"/>
        </w:tabs>
        <w:ind w:left="567" w:hanging="567"/>
      </w:pPr>
    </w:p>
    <w:p w:rsidR="000366CD" w:rsidRDefault="00FE6A98" w:rsidP="000366CD">
      <w:pPr>
        <w:keepNext/>
        <w:tabs>
          <w:tab w:val="left" w:pos="6096"/>
          <w:tab w:val="left" w:pos="8931"/>
        </w:tabs>
        <w:rPr>
          <w:i/>
          <w:vanish/>
          <w:color w:val="FF0000"/>
        </w:rPr>
      </w:pPr>
      <w:bookmarkStart w:id="58" w:name="CERP_DoklANO_Kazde"/>
      <w:r>
        <w:rPr>
          <w:i/>
          <w:vanish/>
          <w:color w:val="FF0000"/>
        </w:rPr>
        <w:t xml:space="preserve"> </w:t>
      </w:r>
      <w:r w:rsidR="000366CD">
        <w:rPr>
          <w:i/>
          <w:vanish/>
          <w:color w:val="FF0000"/>
        </w:rPr>
        <w:t>(Varianta2: Prokázání účelovosti je podmínkou každého čerpání.)</w:t>
      </w:r>
    </w:p>
    <w:p w:rsidR="000366CD" w:rsidRDefault="00FE6A98" w:rsidP="000366CD">
      <w:pPr>
        <w:tabs>
          <w:tab w:val="left" w:pos="6096"/>
          <w:tab w:val="left" w:pos="8931"/>
        </w:tabs>
        <w:ind w:left="567" w:hanging="567"/>
      </w:pPr>
      <w:r>
        <w:t>3.5</w:t>
      </w:r>
      <w:r w:rsidR="000366CD">
        <w:tab/>
        <w:t>Každé Čerpání je kromě podmínek uvedených v článku VI. Úvěrových podmínek podmíněno předložením dokladů prokazujících, že Úvěr bude čerpán za účelem stanoveným v této Smlouvě.</w:t>
      </w:r>
    </w:p>
    <w:p w:rsidR="000366CD" w:rsidRDefault="000366CD" w:rsidP="000366CD">
      <w:pPr>
        <w:tabs>
          <w:tab w:val="left" w:pos="4678"/>
          <w:tab w:val="left" w:pos="6804"/>
          <w:tab w:val="left" w:pos="7230"/>
          <w:tab w:val="left" w:pos="8789"/>
        </w:tabs>
        <w:ind w:left="567" w:hanging="567"/>
        <w:rPr>
          <w:i/>
          <w:vanish/>
          <w:color w:val="FF0000"/>
        </w:rPr>
      </w:pPr>
      <w:r>
        <w:rPr>
          <w:i/>
          <w:vanish/>
          <w:color w:val="FF0000"/>
        </w:rPr>
        <w:t>(konec varianty2)</w:t>
      </w:r>
    </w:p>
    <w:p w:rsidR="000366CD" w:rsidRDefault="000366CD" w:rsidP="000366CD">
      <w:pPr>
        <w:tabs>
          <w:tab w:val="left" w:pos="4678"/>
          <w:tab w:val="left" w:pos="6804"/>
          <w:tab w:val="left" w:pos="7230"/>
          <w:tab w:val="left" w:pos="8789"/>
        </w:tabs>
        <w:ind w:left="567" w:hanging="567"/>
        <w:rPr>
          <w:i/>
          <w:vanish/>
          <w:color w:val="FF0000"/>
          <w:szCs w:val="18"/>
        </w:rPr>
      </w:pPr>
    </w:p>
    <w:bookmarkEnd w:id="58"/>
    <w:p w:rsidR="000366CD" w:rsidRDefault="00FE6A98" w:rsidP="000366CD">
      <w:pPr>
        <w:tabs>
          <w:tab w:val="left" w:pos="4678"/>
          <w:tab w:val="left" w:pos="6804"/>
          <w:tab w:val="left" w:pos="7230"/>
          <w:tab w:val="left" w:pos="8789"/>
        </w:tabs>
        <w:ind w:left="567" w:hanging="567"/>
        <w:rPr>
          <w:b/>
          <w:i/>
          <w:vanish/>
          <w:color w:val="FF0000"/>
        </w:rPr>
      </w:pPr>
      <w:r>
        <w:rPr>
          <w:b/>
          <w:i/>
          <w:vanish/>
          <w:color w:val="FF0000"/>
        </w:rPr>
        <w:t xml:space="preserve"> </w:t>
      </w:r>
      <w:r w:rsidR="000366CD">
        <w:rPr>
          <w:b/>
          <w:i/>
          <w:vanish/>
          <w:color w:val="FF0000"/>
        </w:rPr>
        <w:t>(konec varianty B)</w:t>
      </w:r>
    </w:p>
    <w:bookmarkEnd w:id="56"/>
    <w:p w:rsidR="000366CD" w:rsidRDefault="000366CD" w:rsidP="000366CD">
      <w:pPr>
        <w:tabs>
          <w:tab w:val="left" w:pos="8222"/>
          <w:tab w:val="left" w:pos="8931"/>
        </w:tabs>
        <w:ind w:left="567" w:hanging="567"/>
      </w:pPr>
    </w:p>
    <w:p w:rsidR="000366CD" w:rsidRDefault="00FE6A98" w:rsidP="000366CD">
      <w:pPr>
        <w:keepNext/>
        <w:spacing w:before="240"/>
        <w:ind w:left="567" w:hanging="567"/>
        <w:rPr>
          <w:b/>
          <w:bCs/>
        </w:rPr>
      </w:pPr>
      <w:r>
        <w:rPr>
          <w:b/>
          <w:bCs/>
        </w:rPr>
        <w:lastRenderedPageBreak/>
        <w:t>4.</w:t>
      </w:r>
      <w:r w:rsidR="000366CD">
        <w:rPr>
          <w:b/>
          <w:bCs/>
        </w:rPr>
        <w:tab/>
        <w:t>Ceny za úvěr</w:t>
      </w:r>
    </w:p>
    <w:p w:rsidR="000366CD" w:rsidRDefault="000366CD" w:rsidP="000366CD">
      <w:pPr>
        <w:keepNext/>
        <w:ind w:left="426" w:hanging="426"/>
        <w:jc w:val="left"/>
      </w:pPr>
    </w:p>
    <w:p w:rsidR="000366CD" w:rsidRDefault="00FE6A98" w:rsidP="000366CD">
      <w:pPr>
        <w:ind w:left="567" w:hanging="567"/>
      </w:pPr>
      <w:r>
        <w:t>4.1</w:t>
      </w:r>
      <w:r w:rsidR="000366CD">
        <w:tab/>
        <w:t xml:space="preserve">Klient a Banka se dohodli, že </w:t>
      </w:r>
      <w:bookmarkStart w:id="59" w:name="_DV_M14"/>
      <w:bookmarkEnd w:id="59"/>
      <w:r w:rsidR="000366CD">
        <w:t>Klient</w:t>
      </w:r>
      <w:bookmarkStart w:id="60" w:name="_DV_M15"/>
      <w:bookmarkEnd w:id="60"/>
      <w:r w:rsidR="000366CD">
        <w:t xml:space="preserve"> bude platit </w:t>
      </w:r>
      <w:bookmarkStart w:id="61" w:name="_DV_C231"/>
      <w:r w:rsidR="000366CD">
        <w:t>Bance</w:t>
      </w:r>
      <w:bookmarkStart w:id="62" w:name="_DV_M16"/>
      <w:bookmarkEnd w:id="61"/>
      <w:bookmarkEnd w:id="62"/>
      <w:r w:rsidR="000366CD">
        <w:t xml:space="preserve"> cenu za rezervaci zdrojů ve výši</w:t>
      </w:r>
      <w:bookmarkStart w:id="63" w:name="_DV_C232"/>
      <w:r w:rsidR="000366CD">
        <w:t xml:space="preserve"> </w:t>
      </w:r>
      <w:bookmarkStart w:id="64" w:name="_DV_M17"/>
      <w:bookmarkStart w:id="65" w:name="TXT_Rezervace"/>
      <w:bookmarkEnd w:id="63"/>
      <w:bookmarkEnd w:id="64"/>
      <w:r w:rsidR="000366CD">
        <w:fldChar w:fldCharType="begin">
          <w:ffData>
            <w:name w:val="TXT_Rezervace"/>
            <w:enabled/>
            <w:calcOnExit w:val="0"/>
            <w:textInput/>
          </w:ffData>
        </w:fldChar>
      </w:r>
      <w:r w:rsidR="000366CD">
        <w:instrText xml:space="preserve"> FORMTEXT </w:instrText>
      </w:r>
      <w:r w:rsidR="000366CD">
        <w:fldChar w:fldCharType="separate"/>
      </w:r>
      <w:r>
        <w:t>0,00</w:t>
      </w:r>
      <w:r w:rsidR="000366CD">
        <w:fldChar w:fldCharType="end"/>
      </w:r>
      <w:bookmarkEnd w:id="65"/>
      <w:r w:rsidR="000366CD">
        <w:t xml:space="preserve"> % p. a. </w:t>
      </w:r>
      <w:bookmarkStart w:id="66" w:name="_DV_M18"/>
      <w:bookmarkEnd w:id="66"/>
      <w:r w:rsidR="000366CD">
        <w:t xml:space="preserve">z nečerpaného </w:t>
      </w:r>
      <w:bookmarkStart w:id="67" w:name="_DV_C234"/>
      <w:r w:rsidR="000366CD">
        <w:t>Úvěru</w:t>
      </w:r>
      <w:bookmarkStart w:id="68" w:name="_DV_M19"/>
      <w:bookmarkEnd w:id="67"/>
      <w:bookmarkEnd w:id="68"/>
      <w:r w:rsidR="000366CD">
        <w:t>. Nečerpan</w:t>
      </w:r>
      <w:bookmarkStart w:id="69" w:name="_DV_M20"/>
      <w:bookmarkEnd w:id="69"/>
      <w:r w:rsidR="000366CD">
        <w:t>ým Úvěrem se rozumí denní výše rozdílu mezi</w:t>
      </w:r>
      <w:bookmarkStart w:id="70" w:name="_DV_C238"/>
      <w:r w:rsidR="000366CD">
        <w:t xml:space="preserve"> Výší úvěru a jistinou Úvěru.</w:t>
      </w:r>
      <w:bookmarkStart w:id="71" w:name="_DV_M21"/>
      <w:bookmarkStart w:id="72" w:name="_DV_M22"/>
      <w:bookmarkEnd w:id="70"/>
      <w:bookmarkEnd w:id="71"/>
      <w:bookmarkEnd w:id="72"/>
      <w:r w:rsidR="000366CD">
        <w:t xml:space="preserve"> Výpočet ceny za rezervaci zdrojů je prováděn metodou 365/365 dnů.</w:t>
      </w:r>
    </w:p>
    <w:p w:rsidR="000366CD" w:rsidRDefault="000366CD" w:rsidP="000366CD">
      <w:pPr>
        <w:pStyle w:val="Normlnodsazen"/>
        <w:ind w:hanging="567"/>
        <w:rPr>
          <w:sz w:val="8"/>
          <w:szCs w:val="8"/>
        </w:rPr>
      </w:pPr>
    </w:p>
    <w:p w:rsidR="000366CD" w:rsidRDefault="000366CD" w:rsidP="000366CD">
      <w:pPr>
        <w:tabs>
          <w:tab w:val="left" w:pos="4678"/>
          <w:tab w:val="left" w:pos="6804"/>
          <w:tab w:val="left" w:pos="7230"/>
          <w:tab w:val="left" w:pos="8789"/>
        </w:tabs>
        <w:ind w:left="567" w:hanging="567"/>
        <w:rPr>
          <w:i/>
          <w:vanish/>
          <w:color w:val="FF0000"/>
        </w:rPr>
      </w:pPr>
      <w:bookmarkStart w:id="73" w:name="CZK1"/>
      <w:r>
        <w:rPr>
          <w:i/>
          <w:vanish/>
          <w:color w:val="FF0000"/>
        </w:rPr>
        <w:t>(Varianta1: Úvěr je poskytován</w:t>
      </w:r>
      <w:r>
        <w:rPr>
          <w:b/>
          <w:i/>
          <w:vanish/>
          <w:color w:val="FF0000"/>
        </w:rPr>
        <w:t xml:space="preserve"> v Kč</w:t>
      </w:r>
      <w:r>
        <w:rPr>
          <w:i/>
          <w:vanish/>
          <w:color w:val="FF0000"/>
        </w:rPr>
        <w:t>.)</w:t>
      </w:r>
    </w:p>
    <w:p w:rsidR="000366CD" w:rsidRDefault="000366CD" w:rsidP="000366CD">
      <w:pPr>
        <w:ind w:left="567" w:hanging="567"/>
      </w:pPr>
      <w:r>
        <w:tab/>
      </w:r>
      <w:bookmarkStart w:id="74" w:name="_DV_C241"/>
      <w:r>
        <w:t>Vypočtená cena se zaokrouhluje na celé koruny (Kč) podle obecných pravidel.</w:t>
      </w:r>
      <w:bookmarkEnd w:id="74"/>
    </w:p>
    <w:p w:rsidR="000366CD" w:rsidRDefault="000366CD" w:rsidP="000366CD">
      <w:pPr>
        <w:tabs>
          <w:tab w:val="left" w:pos="4678"/>
          <w:tab w:val="left" w:pos="6804"/>
          <w:tab w:val="left" w:pos="7230"/>
          <w:tab w:val="left" w:pos="8789"/>
        </w:tabs>
        <w:ind w:left="567" w:hanging="567"/>
        <w:rPr>
          <w:i/>
          <w:vanish/>
          <w:color w:val="FF0000"/>
        </w:rPr>
      </w:pPr>
      <w:r>
        <w:rPr>
          <w:i/>
          <w:vanish/>
          <w:color w:val="FF0000"/>
        </w:rPr>
        <w:t>(konec varianty1)</w:t>
      </w:r>
    </w:p>
    <w:p w:rsidR="000366CD" w:rsidRDefault="000366CD" w:rsidP="000366CD">
      <w:pPr>
        <w:pStyle w:val="Normlnodsazen"/>
        <w:ind w:hanging="567"/>
        <w:rPr>
          <w:sz w:val="8"/>
          <w:szCs w:val="8"/>
        </w:rPr>
      </w:pPr>
    </w:p>
    <w:bookmarkEnd w:id="73"/>
    <w:p w:rsidR="000366CD" w:rsidRDefault="000366CD" w:rsidP="000366CD">
      <w:pPr>
        <w:ind w:left="567" w:hanging="567"/>
        <w:outlineLvl w:val="0"/>
      </w:pPr>
      <w:r>
        <w:tab/>
        <w:t xml:space="preserve">Cena za rezervaci zdrojů se zúčtovává měsíčně od </w:t>
      </w:r>
      <w:bookmarkStart w:id="75" w:name="_DV_M28"/>
      <w:bookmarkEnd w:id="75"/>
      <w:r>
        <w:fldChar w:fldCharType="begin">
          <w:ffData>
            <w:name w:val="Textové36"/>
            <w:enabled/>
            <w:calcOnExit w:val="0"/>
            <w:textInput/>
          </w:ffData>
        </w:fldChar>
      </w:r>
      <w:bookmarkStart w:id="76" w:name="Textové36"/>
      <w:r>
        <w:instrText xml:space="preserve"> FORMTEXT </w:instrText>
      </w:r>
      <w:r>
        <w:fldChar w:fldCharType="separate"/>
      </w:r>
      <w:r w:rsidR="00FE6A98">
        <w:t>25.1.2017</w:t>
      </w:r>
      <w:r>
        <w:fldChar w:fldCharType="end"/>
      </w:r>
      <w:bookmarkEnd w:id="76"/>
      <w:r>
        <w:t xml:space="preserve"> do </w:t>
      </w:r>
      <w:r>
        <w:fldChar w:fldCharType="begin">
          <w:ffData>
            <w:name w:val="Textové37"/>
            <w:enabled/>
            <w:calcOnExit w:val="0"/>
            <w:textInput/>
          </w:ffData>
        </w:fldChar>
      </w:r>
      <w:bookmarkStart w:id="77" w:name="Textové37"/>
      <w:r>
        <w:instrText xml:space="preserve"> FORMTEXT </w:instrText>
      </w:r>
      <w:r>
        <w:fldChar w:fldCharType="separate"/>
      </w:r>
      <w:r w:rsidR="00FE6A98">
        <w:t>30.1.2018</w:t>
      </w:r>
      <w:r>
        <w:fldChar w:fldCharType="end"/>
      </w:r>
      <w:bookmarkEnd w:id="77"/>
      <w:r>
        <w:t>.</w:t>
      </w:r>
    </w:p>
    <w:p w:rsidR="000366CD" w:rsidRDefault="000366CD" w:rsidP="000366CD">
      <w:pPr>
        <w:pStyle w:val="Normlnodsazen"/>
        <w:ind w:hanging="567"/>
        <w:rPr>
          <w:sz w:val="8"/>
          <w:szCs w:val="8"/>
        </w:rPr>
      </w:pPr>
    </w:p>
    <w:p w:rsidR="000366CD" w:rsidRDefault="000366CD" w:rsidP="000366CD">
      <w:pPr>
        <w:ind w:left="567" w:hanging="567"/>
        <w:outlineLvl w:val="0"/>
      </w:pPr>
      <w:r>
        <w:tab/>
        <w:t>Cena za rezervaci zdrojů je splatná k poslednímu dni kalendářního měsíce, za který se hradí</w:t>
      </w:r>
      <w:r w:rsidRPr="00196939">
        <w:t>, nejpozději však do 5 Obchodních dnů po jeho skončení</w:t>
      </w:r>
      <w:r>
        <w:t>.</w:t>
      </w:r>
    </w:p>
    <w:p w:rsidR="000366CD" w:rsidRDefault="000366CD" w:rsidP="000366CD">
      <w:pPr>
        <w:ind w:left="426" w:hanging="426"/>
      </w:pPr>
    </w:p>
    <w:p w:rsidR="000366CD" w:rsidRDefault="000366CD" w:rsidP="000366CD">
      <w:pPr>
        <w:tabs>
          <w:tab w:val="left" w:pos="4678"/>
          <w:tab w:val="left" w:pos="6804"/>
          <w:tab w:val="left" w:pos="7230"/>
          <w:tab w:val="left" w:pos="8789"/>
        </w:tabs>
        <w:rPr>
          <w:i/>
          <w:vanish/>
          <w:color w:val="FF0000"/>
        </w:rPr>
      </w:pPr>
      <w:bookmarkStart w:id="78" w:name="DELN_SPRAVVAL_1"/>
      <w:bookmarkStart w:id="79" w:name="DELN_SPRAVVAL_2"/>
      <w:bookmarkEnd w:id="78"/>
      <w:r>
        <w:rPr>
          <w:i/>
          <w:vanish/>
          <w:color w:val="FF0000"/>
        </w:rPr>
        <w:t xml:space="preserve">(Varianta2: </w:t>
      </w:r>
      <w:r>
        <w:rPr>
          <w:b/>
          <w:i/>
          <w:vanish/>
          <w:color w:val="FF0000"/>
        </w:rPr>
        <w:t>Cena za spravování úvěru</w:t>
      </w:r>
      <w:r>
        <w:rPr>
          <w:i/>
          <w:vanish/>
          <w:color w:val="FF0000"/>
        </w:rPr>
        <w:t xml:space="preserve"> – cena individuální nebo snížená.)</w:t>
      </w:r>
    </w:p>
    <w:p w:rsidR="000366CD" w:rsidRDefault="00FE6A98" w:rsidP="000366CD">
      <w:pPr>
        <w:tabs>
          <w:tab w:val="left" w:pos="709"/>
          <w:tab w:val="left" w:pos="2410"/>
          <w:tab w:val="left" w:pos="6521"/>
          <w:tab w:val="left" w:pos="8789"/>
        </w:tabs>
        <w:ind w:left="567" w:hanging="567"/>
      </w:pPr>
      <w:r>
        <w:t>4.2</w:t>
      </w:r>
      <w:r w:rsidR="000366CD">
        <w:tab/>
        <w:t>Klient a Banka se dohodli, že Klient bude platit Bance cenu za spravování Úvěru ve výši Kč </w:t>
      </w:r>
      <w:r w:rsidR="000366CD">
        <w:fldChar w:fldCharType="begin">
          <w:ffData>
            <w:name w:val="Textové95"/>
            <w:enabled/>
            <w:calcOnExit w:val="0"/>
            <w:textInput/>
          </w:ffData>
        </w:fldChar>
      </w:r>
      <w:bookmarkStart w:id="80" w:name="Textové95"/>
      <w:r w:rsidR="000366CD">
        <w:instrText xml:space="preserve"> FORMTEXT </w:instrText>
      </w:r>
      <w:r w:rsidR="000366CD">
        <w:fldChar w:fldCharType="separate"/>
      </w:r>
      <w:r>
        <w:t>100,00</w:t>
      </w:r>
      <w:r w:rsidR="000366CD">
        <w:fldChar w:fldCharType="end"/>
      </w:r>
      <w:bookmarkEnd w:id="80"/>
      <w:r w:rsidR="000366CD">
        <w:t xml:space="preserve"> měsíčně a způsobem podle Sazebníku.</w:t>
      </w:r>
    </w:p>
    <w:p w:rsidR="000366CD" w:rsidRDefault="000366CD" w:rsidP="000366CD">
      <w:pPr>
        <w:tabs>
          <w:tab w:val="left" w:pos="4678"/>
          <w:tab w:val="left" w:pos="6804"/>
          <w:tab w:val="left" w:pos="7230"/>
          <w:tab w:val="left" w:pos="8789"/>
        </w:tabs>
        <w:ind w:left="567" w:hanging="567"/>
        <w:rPr>
          <w:i/>
          <w:vanish/>
          <w:color w:val="FF0000"/>
        </w:rPr>
      </w:pPr>
      <w:r>
        <w:rPr>
          <w:i/>
          <w:vanish/>
          <w:color w:val="FF0000"/>
        </w:rPr>
        <w:t>(konec varianty2)</w:t>
      </w:r>
    </w:p>
    <w:p w:rsidR="000366CD" w:rsidRDefault="000366CD" w:rsidP="000366CD">
      <w:pPr>
        <w:tabs>
          <w:tab w:val="left" w:pos="4678"/>
          <w:tab w:val="left" w:pos="6804"/>
          <w:tab w:val="left" w:pos="7230"/>
          <w:tab w:val="left" w:pos="8789"/>
        </w:tabs>
        <w:ind w:left="567" w:hanging="567"/>
      </w:pPr>
    </w:p>
    <w:p w:rsidR="000366CD" w:rsidRDefault="000366CD" w:rsidP="000366CD">
      <w:pPr>
        <w:rPr>
          <w:i/>
          <w:vanish/>
          <w:color w:val="FF0000"/>
        </w:rPr>
      </w:pPr>
      <w:bookmarkStart w:id="81" w:name="DELN_REAL_4"/>
      <w:bookmarkStart w:id="82" w:name="DELN_REAL_5"/>
      <w:bookmarkStart w:id="83" w:name="DELN_REAL_7"/>
      <w:bookmarkStart w:id="84" w:name="DELN_REAL_8"/>
      <w:bookmarkStart w:id="85" w:name="DELN_SPRAVVAL_9"/>
      <w:bookmarkStart w:id="86" w:name="DELN_REAL_9"/>
      <w:bookmarkEnd w:id="79"/>
      <w:bookmarkEnd w:id="81"/>
      <w:bookmarkEnd w:id="82"/>
      <w:bookmarkEnd w:id="83"/>
      <w:bookmarkEnd w:id="84"/>
      <w:bookmarkEnd w:id="85"/>
      <w:r>
        <w:rPr>
          <w:i/>
          <w:vanish/>
          <w:color w:val="FF0000"/>
        </w:rPr>
        <w:t>(Varianta5:</w:t>
      </w:r>
      <w:r>
        <w:rPr>
          <w:b/>
          <w:i/>
          <w:vanish/>
          <w:color w:val="FF0000"/>
        </w:rPr>
        <w:t xml:space="preserve"> Cena za realizaci úvěru je sjednána ve výši 0,- Kč</w:t>
      </w:r>
      <w:r>
        <w:rPr>
          <w:i/>
          <w:vanish/>
          <w:color w:val="FF0000"/>
        </w:rPr>
        <w:t>)</w:t>
      </w:r>
    </w:p>
    <w:p w:rsidR="000366CD" w:rsidRDefault="00FE6A98" w:rsidP="000366CD">
      <w:pPr>
        <w:ind w:left="567" w:hanging="567"/>
      </w:pPr>
      <w:r>
        <w:t>4.3</w:t>
      </w:r>
      <w:r w:rsidR="000366CD">
        <w:tab/>
        <w:t>Klient a Banka se dohodli, že cena za realizaci Úvěru se nesjednává.</w:t>
      </w:r>
    </w:p>
    <w:p w:rsidR="000366CD" w:rsidRDefault="000366CD" w:rsidP="000366CD">
      <w:pPr>
        <w:tabs>
          <w:tab w:val="left" w:pos="4678"/>
          <w:tab w:val="left" w:pos="6804"/>
          <w:tab w:val="left" w:pos="7230"/>
          <w:tab w:val="left" w:pos="8789"/>
        </w:tabs>
        <w:ind w:left="567" w:hanging="567"/>
        <w:rPr>
          <w:i/>
          <w:vanish/>
          <w:color w:val="FF0000"/>
        </w:rPr>
      </w:pPr>
      <w:r>
        <w:rPr>
          <w:i/>
          <w:vanish/>
          <w:color w:val="FF0000"/>
        </w:rPr>
        <w:t>(konec varianty5)</w:t>
      </w:r>
    </w:p>
    <w:p w:rsidR="000366CD" w:rsidRDefault="000366CD" w:rsidP="000366CD">
      <w:pPr>
        <w:tabs>
          <w:tab w:val="left" w:pos="4678"/>
          <w:tab w:val="left" w:pos="6804"/>
          <w:tab w:val="left" w:pos="7230"/>
          <w:tab w:val="left" w:pos="8789"/>
        </w:tabs>
        <w:ind w:left="567" w:hanging="567"/>
      </w:pPr>
    </w:p>
    <w:p w:rsidR="000366CD" w:rsidRDefault="000366CD" w:rsidP="000366CD">
      <w:pPr>
        <w:tabs>
          <w:tab w:val="left" w:pos="709"/>
          <w:tab w:val="left" w:pos="2410"/>
          <w:tab w:val="left" w:pos="6521"/>
          <w:tab w:val="left" w:pos="8789"/>
        </w:tabs>
        <w:ind w:left="567" w:hanging="567"/>
        <w:rPr>
          <w:i/>
          <w:vanish/>
          <w:color w:val="FF0000"/>
        </w:rPr>
      </w:pPr>
      <w:bookmarkStart w:id="87" w:name="CZK2"/>
      <w:bookmarkEnd w:id="86"/>
      <w:r>
        <w:rPr>
          <w:i/>
          <w:vanish/>
          <w:color w:val="FF0000"/>
        </w:rPr>
        <w:t xml:space="preserve">(Varianta1: Úvěr je poskytován </w:t>
      </w:r>
      <w:r>
        <w:rPr>
          <w:b/>
          <w:i/>
          <w:vanish/>
          <w:color w:val="FF0000"/>
        </w:rPr>
        <w:t>v Kč</w:t>
      </w:r>
      <w:r>
        <w:rPr>
          <w:i/>
          <w:vanish/>
          <w:color w:val="FF0000"/>
        </w:rPr>
        <w:t>)</w:t>
      </w:r>
    </w:p>
    <w:p w:rsidR="000366CD" w:rsidRDefault="00FE6A98" w:rsidP="000366CD">
      <w:pPr>
        <w:tabs>
          <w:tab w:val="left" w:pos="709"/>
          <w:tab w:val="left" w:pos="2410"/>
          <w:tab w:val="left" w:pos="6521"/>
          <w:tab w:val="left" w:pos="8789"/>
        </w:tabs>
        <w:ind w:left="567" w:hanging="567"/>
      </w:pPr>
      <w:r>
        <w:t>4.4</w:t>
      </w:r>
      <w:r w:rsidR="000366CD">
        <w:tab/>
        <w:t>Úhrada cen za Bankovní služby poskytnuté Klientovi na základě této Smlouvy bude provedena způsobem podle článku 6.3 této Smlouvy.</w:t>
      </w:r>
    </w:p>
    <w:p w:rsidR="000366CD" w:rsidRDefault="000366CD" w:rsidP="000366CD">
      <w:pPr>
        <w:tabs>
          <w:tab w:val="left" w:pos="4678"/>
          <w:tab w:val="left" w:pos="6804"/>
          <w:tab w:val="left" w:pos="7230"/>
          <w:tab w:val="left" w:pos="8789"/>
        </w:tabs>
        <w:ind w:left="567" w:hanging="567"/>
        <w:rPr>
          <w:i/>
          <w:vanish/>
          <w:color w:val="FF0000"/>
        </w:rPr>
      </w:pPr>
      <w:r>
        <w:rPr>
          <w:i/>
          <w:vanish/>
          <w:color w:val="FF0000"/>
        </w:rPr>
        <w:t xml:space="preserve">(konec varianty1) </w:t>
      </w:r>
    </w:p>
    <w:p w:rsidR="000366CD" w:rsidRDefault="000366CD" w:rsidP="000366CD"/>
    <w:bookmarkEnd w:id="87"/>
    <w:p w:rsidR="000366CD" w:rsidRDefault="00FE6A98" w:rsidP="000366CD">
      <w:pPr>
        <w:keepNext/>
        <w:spacing w:before="240"/>
        <w:ind w:left="567" w:hanging="567"/>
        <w:rPr>
          <w:b/>
          <w:bCs/>
        </w:rPr>
      </w:pPr>
      <w:r>
        <w:rPr>
          <w:b/>
          <w:bCs/>
        </w:rPr>
        <w:t>5.</w:t>
      </w:r>
      <w:r w:rsidR="000366CD">
        <w:rPr>
          <w:b/>
          <w:bCs/>
        </w:rPr>
        <w:tab/>
        <w:t xml:space="preserve">Úroková sazba </w:t>
      </w:r>
    </w:p>
    <w:p w:rsidR="000366CD" w:rsidRDefault="000366CD" w:rsidP="000366CD">
      <w:pPr>
        <w:keepNext/>
        <w:ind w:left="426" w:hanging="426"/>
        <w:jc w:val="left"/>
      </w:pPr>
    </w:p>
    <w:p w:rsidR="000366CD" w:rsidRDefault="00FE6A98" w:rsidP="000366CD">
      <w:pPr>
        <w:keepNext/>
        <w:rPr>
          <w:i/>
          <w:vanish/>
          <w:color w:val="FF0000"/>
        </w:rPr>
      </w:pPr>
      <w:bookmarkStart w:id="88" w:name="urok3"/>
      <w:r>
        <w:rPr>
          <w:i/>
          <w:vanish/>
          <w:color w:val="FF0000"/>
        </w:rPr>
        <w:t xml:space="preserve"> </w:t>
      </w:r>
      <w:r w:rsidR="000366CD">
        <w:rPr>
          <w:i/>
          <w:vanish/>
          <w:color w:val="FF0000"/>
        </w:rPr>
        <w:t xml:space="preserve">(Varianta3: Pohyblivá úroková sazba a indexovou sazbou je IBOR s periodou přecenění 1M a kratší.) </w:t>
      </w:r>
    </w:p>
    <w:p w:rsidR="000366CD" w:rsidRDefault="00FE6A98" w:rsidP="000366CD">
      <w:pPr>
        <w:ind w:left="567" w:hanging="567"/>
      </w:pPr>
      <w:r>
        <w:t>5.1</w:t>
      </w:r>
      <w:r w:rsidR="000366CD">
        <w:tab/>
        <w:t xml:space="preserve">Klient a Banka se dohodli, že úroková sazba bude pohyblivá a bude odpovídat součtu </w:t>
      </w:r>
      <w:bookmarkStart w:id="89" w:name="TXT_USsazba2"/>
      <w:r w:rsidR="000366CD">
        <w:fldChar w:fldCharType="begin">
          <w:ffData>
            <w:name w:val="TXT_USsazba2"/>
            <w:enabled/>
            <w:calcOnExit w:val="0"/>
            <w:textInput/>
          </w:ffData>
        </w:fldChar>
      </w:r>
      <w:r w:rsidR="000366CD">
        <w:instrText xml:space="preserve"> FORMTEXT </w:instrText>
      </w:r>
      <w:r w:rsidR="000366CD">
        <w:fldChar w:fldCharType="separate"/>
      </w:r>
      <w:r>
        <w:t>1M PRIBOR</w:t>
      </w:r>
      <w:r w:rsidR="000366CD">
        <w:fldChar w:fldCharType="end"/>
      </w:r>
      <w:bookmarkEnd w:id="89"/>
      <w:r w:rsidR="000366CD">
        <w:rPr>
          <w:vanish/>
          <w:color w:val="FF0000"/>
          <w:sz w:val="16"/>
          <w:szCs w:val="16"/>
          <w:u w:val="single"/>
        </w:rPr>
        <w:t>(dopňte příslušnou sazbu IBOR)</w:t>
      </w:r>
      <w:r w:rsidR="000366CD">
        <w:t xml:space="preserve"> a pevné odchylky ve výši </w:t>
      </w:r>
      <w:bookmarkStart w:id="90" w:name="TXT_USvyse3"/>
      <w:r w:rsidR="000366CD">
        <w:fldChar w:fldCharType="begin">
          <w:ffData>
            <w:name w:val="TXT_USvyse3"/>
            <w:enabled/>
            <w:calcOnExit w:val="0"/>
            <w:textInput/>
          </w:ffData>
        </w:fldChar>
      </w:r>
      <w:r w:rsidR="000366CD">
        <w:instrText xml:space="preserve"> FORMTEXT </w:instrText>
      </w:r>
      <w:r w:rsidR="000366CD">
        <w:fldChar w:fldCharType="separate"/>
      </w:r>
      <w:r>
        <w:t>0,17</w:t>
      </w:r>
      <w:r w:rsidR="000366CD">
        <w:fldChar w:fldCharType="end"/>
      </w:r>
      <w:bookmarkEnd w:id="90"/>
      <w:r w:rsidR="000366CD">
        <w:rPr>
          <w:vanish/>
          <w:color w:val="FF0000"/>
          <w:sz w:val="16"/>
          <w:szCs w:val="16"/>
        </w:rPr>
        <w:t>(doplňte konkrétní procento pevné odchylky)</w:t>
      </w:r>
      <w:r w:rsidR="000366CD">
        <w:t> % p. a. z jistiny Úvěru.</w:t>
      </w:r>
    </w:p>
    <w:p w:rsidR="000366CD" w:rsidRDefault="000366CD" w:rsidP="000366CD">
      <w:pPr>
        <w:ind w:left="567" w:hanging="567"/>
      </w:pPr>
    </w:p>
    <w:p w:rsidR="000366CD" w:rsidRPr="00CD6F45" w:rsidRDefault="00FE6A98" w:rsidP="000366CD">
      <w:pPr>
        <w:ind w:left="567" w:hanging="567"/>
      </w:pPr>
      <w:r>
        <w:t>5.2</w:t>
      </w:r>
      <w:r w:rsidR="000366CD">
        <w:tab/>
        <w:t xml:space="preserve">Sjednaná pevná odchylka je </w:t>
      </w:r>
      <w:r w:rsidR="000366CD" w:rsidRPr="00CD6F45">
        <w:t>neměnná po celou dobu trvání Úvěru za předpokladu, že Klient dodržuje podmínky této Smlouvy.</w:t>
      </w:r>
    </w:p>
    <w:p w:rsidR="000366CD" w:rsidRPr="00CD6F45" w:rsidRDefault="000366CD" w:rsidP="000366CD"/>
    <w:p w:rsidR="000366CD" w:rsidRPr="00CD6F45" w:rsidRDefault="00FE6A98" w:rsidP="000366CD">
      <w:pPr>
        <w:ind w:left="567" w:hanging="567"/>
      </w:pPr>
      <w:r>
        <w:t>5.3</w:t>
      </w:r>
      <w:r w:rsidR="000366CD" w:rsidRPr="00CD6F45">
        <w:tab/>
        <w:t xml:space="preserve">V případě, že nastane Případ porušení, </w:t>
      </w:r>
      <w:r w:rsidR="00DD6133" w:rsidRPr="00CD6F45">
        <w:t xml:space="preserve">je Banka oprávněna zvýšit úrokovou sazbu sjednanou v </w:t>
      </w:r>
      <w:r w:rsidR="000366CD" w:rsidRPr="00CD6F45">
        <w:t>této Smlouv</w:t>
      </w:r>
      <w:r w:rsidR="00DD6133" w:rsidRPr="00CD6F45">
        <w:t>ě</w:t>
      </w:r>
      <w:r w:rsidR="000366CD" w:rsidRPr="00CD6F45">
        <w:t xml:space="preserve"> o </w:t>
      </w:r>
      <w:bookmarkStart w:id="91" w:name="TXT_USzvyseni3"/>
      <w:r w:rsidR="000366CD" w:rsidRPr="00CD6F45">
        <w:fldChar w:fldCharType="begin">
          <w:ffData>
            <w:name w:val="TXT_USzvyseni3"/>
            <w:enabled/>
            <w:calcOnExit w:val="0"/>
            <w:textInput/>
          </w:ffData>
        </w:fldChar>
      </w:r>
      <w:r w:rsidR="000366CD" w:rsidRPr="00CD6F45">
        <w:instrText xml:space="preserve"> FORMTEXT </w:instrText>
      </w:r>
      <w:r w:rsidR="000366CD" w:rsidRPr="00CD6F45">
        <w:fldChar w:fldCharType="separate"/>
      </w:r>
      <w:r>
        <w:t>5,00</w:t>
      </w:r>
      <w:r w:rsidR="000366CD" w:rsidRPr="00CD6F45">
        <w:fldChar w:fldCharType="end"/>
      </w:r>
      <w:bookmarkEnd w:id="91"/>
      <w:r w:rsidR="000366CD" w:rsidRPr="00CD6F45">
        <w:t xml:space="preserve"> procentních bodů.</w:t>
      </w:r>
    </w:p>
    <w:p w:rsidR="00C52175" w:rsidRDefault="00C52175" w:rsidP="000366CD">
      <w:pPr>
        <w:tabs>
          <w:tab w:val="left" w:pos="5955"/>
        </w:tabs>
        <w:ind w:left="567" w:hanging="567"/>
        <w:rPr>
          <w:i/>
          <w:color w:val="FF0000"/>
        </w:rPr>
      </w:pPr>
    </w:p>
    <w:p w:rsidR="00C52175" w:rsidRDefault="00C52175" w:rsidP="000366CD">
      <w:pPr>
        <w:tabs>
          <w:tab w:val="left" w:pos="5955"/>
        </w:tabs>
        <w:ind w:left="567" w:hanging="567"/>
        <w:rPr>
          <w:i/>
          <w:color w:val="FF0000"/>
        </w:rPr>
      </w:pPr>
    </w:p>
    <w:p w:rsidR="000366CD" w:rsidRDefault="00FE6A98" w:rsidP="000366CD">
      <w:pPr>
        <w:tabs>
          <w:tab w:val="left" w:pos="5955"/>
        </w:tabs>
        <w:ind w:left="567" w:hanging="567"/>
        <w:rPr>
          <w:i/>
          <w:vanish/>
          <w:color w:val="FF0000"/>
        </w:rPr>
      </w:pPr>
      <w:r>
        <w:rPr>
          <w:i/>
          <w:vanish/>
          <w:color w:val="FF0000"/>
        </w:rPr>
        <w:t xml:space="preserve"> </w:t>
      </w:r>
      <w:r w:rsidR="000366CD">
        <w:rPr>
          <w:i/>
          <w:vanish/>
          <w:color w:val="FF0000"/>
        </w:rPr>
        <w:t>(konec varianty3)</w:t>
      </w:r>
    </w:p>
    <w:bookmarkEnd w:id="88"/>
    <w:p w:rsidR="000366CD" w:rsidRDefault="000366CD" w:rsidP="000366CD"/>
    <w:p w:rsidR="000366CD" w:rsidRDefault="00FE6A98" w:rsidP="000366CD">
      <w:pPr>
        <w:keepNext/>
        <w:spacing w:before="240"/>
        <w:ind w:left="567" w:hanging="567"/>
        <w:rPr>
          <w:b/>
          <w:bCs/>
        </w:rPr>
      </w:pPr>
      <w:r>
        <w:rPr>
          <w:b/>
          <w:bCs/>
        </w:rPr>
        <w:t>6.</w:t>
      </w:r>
      <w:r w:rsidR="000366CD">
        <w:rPr>
          <w:b/>
          <w:bCs/>
        </w:rPr>
        <w:tab/>
        <w:t>Splácení jistiny a úhrada úroků</w:t>
      </w:r>
    </w:p>
    <w:p w:rsidR="000366CD" w:rsidRDefault="000366CD" w:rsidP="000366CD">
      <w:pPr>
        <w:rPr>
          <w:szCs w:val="18"/>
        </w:rPr>
      </w:pPr>
      <w:bookmarkStart w:id="92" w:name="DELN_SPLAT_1_1"/>
      <w:bookmarkStart w:id="93" w:name="postupne1"/>
      <w:bookmarkEnd w:id="92"/>
    </w:p>
    <w:p w:rsidR="000366CD" w:rsidRDefault="000366CD" w:rsidP="000366CD">
      <w:pPr>
        <w:keepNext/>
        <w:ind w:left="567" w:hanging="567"/>
        <w:rPr>
          <w:i/>
          <w:vanish/>
          <w:color w:val="FF0000"/>
        </w:rPr>
      </w:pPr>
      <w:bookmarkStart w:id="94" w:name="ZAV_SPLA_JistPostup"/>
      <w:bookmarkStart w:id="95" w:name="DELN_SPLAT_2_2"/>
      <w:bookmarkStart w:id="96" w:name="DELN_SPLAT_2_1"/>
      <w:r>
        <w:rPr>
          <w:i/>
          <w:vanish/>
          <w:color w:val="FF0000"/>
        </w:rPr>
        <w:t>(Varianta2: Postupné splácení.)</w:t>
      </w:r>
    </w:p>
    <w:p w:rsidR="000366CD" w:rsidRDefault="00FE6A98" w:rsidP="000366CD">
      <w:pPr>
        <w:tabs>
          <w:tab w:val="left" w:pos="567"/>
        </w:tabs>
        <w:ind w:left="851" w:hanging="854"/>
      </w:pPr>
      <w:r>
        <w:t>6.1</w:t>
      </w:r>
      <w:r w:rsidR="000366CD">
        <w:tab/>
        <w:t>a)</w:t>
      </w:r>
      <w:r w:rsidR="000366CD">
        <w:tab/>
        <w:t xml:space="preserve">Klient se zavazuje splatit Bance jistinu Úvěru ve výši </w:t>
      </w:r>
      <w:bookmarkStart w:id="97" w:name="TXT_MenaVyse3"/>
      <w:r w:rsidR="000366CD">
        <w:fldChar w:fldCharType="begin">
          <w:ffData>
            <w:name w:val="TXT_MenaVyse3"/>
            <w:enabled/>
            <w:calcOnExit w:val="0"/>
            <w:textInput/>
          </w:ffData>
        </w:fldChar>
      </w:r>
      <w:r w:rsidR="000366CD">
        <w:instrText xml:space="preserve"> FORMTEXT </w:instrText>
      </w:r>
      <w:r w:rsidR="000366CD">
        <w:fldChar w:fldCharType="separate"/>
      </w:r>
      <w:r>
        <w:t>Kč 6 000 000,00</w:t>
      </w:r>
      <w:r w:rsidR="000366CD">
        <w:fldChar w:fldCharType="end"/>
      </w:r>
      <w:bookmarkEnd w:id="97"/>
      <w:r w:rsidR="000366CD">
        <w:rPr>
          <w:vanish/>
          <w:color w:val="FF0000"/>
          <w:sz w:val="16"/>
          <w:szCs w:val="16"/>
        </w:rPr>
        <w:t>(uveďte zkratku měny, ve které je úvěr poskytován, a výši úvěru)</w:t>
      </w:r>
      <w:r w:rsidR="000366CD">
        <w:rPr>
          <w:szCs w:val="18"/>
        </w:rPr>
        <w:t xml:space="preserve"> způsobem po</w:t>
      </w:r>
      <w:r w:rsidR="000366CD">
        <w:t>dle článku 6.3 této Smlouvy v </w:t>
      </w:r>
      <w:r w:rsidR="000366CD">
        <w:rPr>
          <w:szCs w:val="18"/>
        </w:rPr>
        <w:t>následujících</w:t>
      </w:r>
      <w:r w:rsidR="000366CD">
        <w:t xml:space="preserve"> splátkách:</w:t>
      </w:r>
    </w:p>
    <w:p w:rsidR="000366CD" w:rsidRDefault="000366CD" w:rsidP="000366CD">
      <w:pPr>
        <w:pStyle w:val="Normlnodsazen"/>
        <w:ind w:hanging="567"/>
        <w:rPr>
          <w:sz w:val="8"/>
          <w:szCs w:val="8"/>
        </w:rPr>
      </w:pPr>
    </w:p>
    <w:tbl>
      <w:tblPr>
        <w:tblW w:w="8797" w:type="dxa"/>
        <w:tblInd w:w="850" w:type="dxa"/>
        <w:tblLayout w:type="fixed"/>
        <w:tblCellMar>
          <w:left w:w="113" w:type="dxa"/>
          <w:right w:w="113" w:type="dxa"/>
        </w:tblCellMar>
        <w:tblLook w:val="0000" w:firstRow="0" w:lastRow="0" w:firstColumn="0" w:lastColumn="0" w:noHBand="0" w:noVBand="0"/>
      </w:tblPr>
      <w:tblGrid>
        <w:gridCol w:w="2242"/>
        <w:gridCol w:w="943"/>
        <w:gridCol w:w="3728"/>
        <w:gridCol w:w="1884"/>
      </w:tblGrid>
      <w:tr w:rsidR="00FE6A98" w:rsidRPr="00FE6A98" w:rsidTr="00FE6A98">
        <w:tc>
          <w:tcPr>
            <w:tcW w:w="2242"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spacing w:before="120"/>
              <w:jc w:val="center"/>
              <w:rPr>
                <w:szCs w:val="18"/>
              </w:rPr>
            </w:pPr>
            <w:r w:rsidRPr="00FE6A98">
              <w:rPr>
                <w:szCs w:val="18"/>
              </w:rPr>
              <w:t>pořadí splátek</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tabs>
                <w:tab w:val="right" w:pos="851"/>
              </w:tabs>
              <w:jc w:val="center"/>
              <w:rPr>
                <w:szCs w:val="18"/>
              </w:rPr>
            </w:pPr>
            <w:r w:rsidRPr="00FE6A98">
              <w:rPr>
                <w:szCs w:val="18"/>
              </w:rPr>
              <w:t>počet</w:t>
            </w:r>
          </w:p>
          <w:p w:rsidR="00FE6A98" w:rsidRPr="00FE6A98" w:rsidRDefault="00FE6A98" w:rsidP="000C3E3D">
            <w:pPr>
              <w:tabs>
                <w:tab w:val="right" w:pos="851"/>
              </w:tabs>
              <w:jc w:val="center"/>
              <w:rPr>
                <w:szCs w:val="18"/>
              </w:rPr>
            </w:pPr>
            <w:r w:rsidRPr="00FE6A98">
              <w:rPr>
                <w:szCs w:val="18"/>
              </w:rPr>
              <w:t>splátek</w:t>
            </w:r>
          </w:p>
        </w:tc>
        <w:tc>
          <w:tcPr>
            <w:tcW w:w="372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tabs>
                <w:tab w:val="right" w:pos="851"/>
              </w:tabs>
              <w:spacing w:before="120"/>
              <w:jc w:val="center"/>
              <w:rPr>
                <w:szCs w:val="18"/>
              </w:rPr>
            </w:pPr>
            <w:r w:rsidRPr="00FE6A98">
              <w:rPr>
                <w:szCs w:val="18"/>
              </w:rPr>
              <w:t>termín splátky</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spacing w:before="120"/>
              <w:jc w:val="center"/>
              <w:rPr>
                <w:szCs w:val="18"/>
              </w:rPr>
            </w:pPr>
            <w:r w:rsidRPr="00FE6A98">
              <w:rPr>
                <w:szCs w:val="18"/>
              </w:rPr>
              <w:t>výše splátky v </w:t>
            </w:r>
            <w:bookmarkStart w:id="98" w:name="Zaškrtávací78"/>
            <w:r w:rsidRPr="00FE6A98">
              <w:rPr>
                <w:szCs w:val="18"/>
              </w:rPr>
              <w:fldChar w:fldCharType="begin">
                <w:ffData>
                  <w:name w:val="Zaškrtávací78"/>
                  <w:enabled w:val="0"/>
                  <w:calcOnExit w:val="0"/>
                  <w:textInput/>
                </w:ffData>
              </w:fldChar>
            </w:r>
            <w:r w:rsidRPr="00FE6A98">
              <w:rPr>
                <w:szCs w:val="18"/>
              </w:rPr>
              <w:instrText xml:space="preserve"> FORMTEXT </w:instrText>
            </w:r>
            <w:r w:rsidRPr="00FE6A98">
              <w:rPr>
                <w:szCs w:val="18"/>
              </w:rPr>
            </w:r>
            <w:r w:rsidRPr="00FE6A98">
              <w:rPr>
                <w:szCs w:val="18"/>
              </w:rPr>
              <w:fldChar w:fldCharType="separate"/>
            </w:r>
            <w:r w:rsidRPr="00FE6A98">
              <w:rPr>
                <w:szCs w:val="18"/>
              </w:rPr>
              <w:t>Kč</w:t>
            </w:r>
            <w:r w:rsidRPr="00FE6A98">
              <w:rPr>
                <w:szCs w:val="18"/>
              </w:rPr>
              <w:fldChar w:fldCharType="end"/>
            </w:r>
            <w:bookmarkEnd w:id="98"/>
          </w:p>
        </w:tc>
      </w:tr>
      <w:bookmarkStart w:id="99" w:name="postup1"/>
      <w:tr w:rsidR="00FE6A98" w:rsidRPr="00FE6A98" w:rsidTr="00FE6A98">
        <w:tc>
          <w:tcPr>
            <w:tcW w:w="2242"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spacing w:before="120"/>
              <w:rPr>
                <w:szCs w:val="18"/>
              </w:rPr>
            </w:pPr>
            <w:r w:rsidRPr="00FE6A98">
              <w:rPr>
                <w:szCs w:val="18"/>
              </w:rPr>
              <w:fldChar w:fldCharType="begin">
                <w:ffData>
                  <w:name w:val="postup1"/>
                  <w:enabled w:val="0"/>
                  <w:calcOnExit w:val="0"/>
                  <w:textInput>
                    <w:default w:val="První splátka"/>
                  </w:textInput>
                </w:ffData>
              </w:fldChar>
            </w:r>
            <w:r w:rsidRPr="00FE6A98">
              <w:rPr>
                <w:szCs w:val="18"/>
              </w:rPr>
              <w:instrText xml:space="preserve"> FORMTEXT </w:instrText>
            </w:r>
            <w:r w:rsidRPr="00FE6A98">
              <w:rPr>
                <w:szCs w:val="18"/>
              </w:rPr>
            </w:r>
            <w:r w:rsidRPr="00FE6A98">
              <w:rPr>
                <w:szCs w:val="18"/>
              </w:rPr>
              <w:fldChar w:fldCharType="separate"/>
            </w:r>
            <w:r w:rsidRPr="00FE6A98">
              <w:rPr>
                <w:noProof/>
                <w:szCs w:val="18"/>
              </w:rPr>
              <w:t>První splátka</w:t>
            </w:r>
            <w:r w:rsidRPr="00FE6A98">
              <w:rPr>
                <w:szCs w:val="18"/>
              </w:rPr>
              <w:fldChar w:fldCharType="end"/>
            </w:r>
            <w:bookmarkEnd w:id="99"/>
          </w:p>
        </w:tc>
        <w:bookmarkStart w:id="100" w:name="postspl1"/>
        <w:tc>
          <w:tcPr>
            <w:tcW w:w="943"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spacing w:before="120"/>
              <w:ind w:right="170"/>
              <w:jc w:val="right"/>
              <w:rPr>
                <w:szCs w:val="18"/>
              </w:rPr>
            </w:pPr>
            <w:r w:rsidRPr="00FE6A98">
              <w:rPr>
                <w:szCs w:val="18"/>
              </w:rPr>
              <w:fldChar w:fldCharType="begin">
                <w:ffData>
                  <w:name w:val="postspl1"/>
                  <w:enabled w:val="0"/>
                  <w:calcOnExit w:val="0"/>
                  <w:exitMacro w:val="Soucet"/>
                  <w:textInput>
                    <w:type w:val="number"/>
                    <w:default w:val="1"/>
                    <w:maxLength w:val="4"/>
                    <w:format w:val="0"/>
                  </w:textInput>
                </w:ffData>
              </w:fldChar>
            </w:r>
            <w:r w:rsidRPr="00FE6A98">
              <w:rPr>
                <w:szCs w:val="18"/>
              </w:rPr>
              <w:instrText xml:space="preserve"> FORMTEXT </w:instrText>
            </w:r>
            <w:r w:rsidRPr="00FE6A98">
              <w:rPr>
                <w:szCs w:val="18"/>
              </w:rPr>
            </w:r>
            <w:r w:rsidRPr="00FE6A98">
              <w:rPr>
                <w:szCs w:val="18"/>
              </w:rPr>
              <w:fldChar w:fldCharType="separate"/>
            </w:r>
            <w:r w:rsidRPr="00FE6A98">
              <w:rPr>
                <w:szCs w:val="18"/>
              </w:rPr>
              <w:t>1</w:t>
            </w:r>
            <w:r w:rsidRPr="00FE6A98">
              <w:rPr>
                <w:szCs w:val="18"/>
              </w:rPr>
              <w:fldChar w:fldCharType="end"/>
            </w:r>
            <w:bookmarkEnd w:id="100"/>
          </w:p>
        </w:tc>
        <w:bookmarkStart w:id="101" w:name="postup2"/>
        <w:tc>
          <w:tcPr>
            <w:tcW w:w="372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tabs>
                <w:tab w:val="right" w:pos="851"/>
              </w:tabs>
              <w:spacing w:before="120"/>
              <w:rPr>
                <w:szCs w:val="18"/>
              </w:rPr>
            </w:pPr>
            <w:r w:rsidRPr="00FE6A98">
              <w:rPr>
                <w:szCs w:val="18"/>
              </w:rPr>
              <w:fldChar w:fldCharType="begin">
                <w:ffData>
                  <w:name w:val="postup2"/>
                  <w:enabled/>
                  <w:calcOnExit w:val="0"/>
                  <w:entryMacro w:val="EditRadek2"/>
                  <w:statusText w:type="text" w:val="Datum kdy má být první splátka provedena"/>
                  <w:textInput>
                    <w:type w:val="date"/>
                    <w:format w:val="d.M.yyyy"/>
                  </w:textInput>
                </w:ffData>
              </w:fldChar>
            </w:r>
            <w:r w:rsidRPr="00FE6A98">
              <w:rPr>
                <w:szCs w:val="18"/>
              </w:rPr>
              <w:instrText xml:space="preserve"> FORMTEXT </w:instrText>
            </w:r>
            <w:r w:rsidRPr="00FE6A98">
              <w:rPr>
                <w:szCs w:val="18"/>
              </w:rPr>
            </w:r>
            <w:r w:rsidRPr="00FE6A98">
              <w:rPr>
                <w:szCs w:val="18"/>
              </w:rPr>
              <w:fldChar w:fldCharType="separate"/>
            </w:r>
            <w:r w:rsidRPr="00FE6A98">
              <w:rPr>
                <w:szCs w:val="18"/>
              </w:rPr>
              <w:t>31.1.2018</w:t>
            </w:r>
            <w:r w:rsidRPr="00FE6A98">
              <w:rPr>
                <w:szCs w:val="18"/>
              </w:rPr>
              <w:fldChar w:fldCharType="end"/>
            </w:r>
            <w:bookmarkEnd w:id="101"/>
          </w:p>
        </w:tc>
        <w:bookmarkStart w:id="102" w:name="postup3"/>
        <w:tc>
          <w:tcPr>
            <w:tcW w:w="18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tabs>
                <w:tab w:val="left" w:pos="26083"/>
              </w:tabs>
              <w:spacing w:before="120"/>
              <w:ind w:right="227"/>
              <w:jc w:val="right"/>
              <w:rPr>
                <w:szCs w:val="18"/>
              </w:rPr>
            </w:pPr>
            <w:r w:rsidRPr="00FE6A98">
              <w:rPr>
                <w:szCs w:val="18"/>
              </w:rPr>
              <w:fldChar w:fldCharType="begin">
                <w:ffData>
                  <w:name w:val="postup3"/>
                  <w:enabled/>
                  <w:calcOnExit w:val="0"/>
                  <w:entryMacro w:val="EditRadek2"/>
                  <w:exitMacro w:val="Soucet"/>
                  <w:textInput>
                    <w:type w:val="number"/>
                    <w:format w:val="# ##0,00"/>
                  </w:textInput>
                </w:ffData>
              </w:fldChar>
            </w:r>
            <w:r w:rsidRPr="00FE6A98">
              <w:rPr>
                <w:szCs w:val="18"/>
              </w:rPr>
              <w:instrText xml:space="preserve"> FORMTEXT </w:instrText>
            </w:r>
            <w:r w:rsidRPr="00FE6A98">
              <w:rPr>
                <w:szCs w:val="18"/>
              </w:rPr>
            </w:r>
            <w:r w:rsidRPr="00FE6A98">
              <w:rPr>
                <w:szCs w:val="18"/>
              </w:rPr>
              <w:fldChar w:fldCharType="separate"/>
            </w:r>
            <w:r w:rsidRPr="00FE6A98">
              <w:rPr>
                <w:szCs w:val="18"/>
              </w:rPr>
              <w:t>56 000,00</w:t>
            </w:r>
            <w:r w:rsidRPr="00FE6A98">
              <w:rPr>
                <w:szCs w:val="18"/>
              </w:rPr>
              <w:fldChar w:fldCharType="end"/>
            </w:r>
            <w:bookmarkEnd w:id="102"/>
          </w:p>
        </w:tc>
      </w:tr>
      <w:tr w:rsidR="00FE6A98" w:rsidRPr="00FE6A98" w:rsidTr="00FE6A98">
        <w:tc>
          <w:tcPr>
            <w:tcW w:w="2242"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spacing w:before="120"/>
              <w:rPr>
                <w:szCs w:val="18"/>
              </w:rPr>
            </w:pPr>
            <w:r w:rsidRPr="00FE6A98">
              <w:rPr>
                <w:szCs w:val="18"/>
              </w:rPr>
              <w:fldChar w:fldCharType="begin">
                <w:ffData>
                  <w:name w:val="sl2rad2"/>
                  <w:enabled w:val="0"/>
                  <w:calcOnExit w:val="0"/>
                  <w:textInput/>
                </w:ffData>
              </w:fldChar>
            </w:r>
            <w:bookmarkStart w:id="103" w:name="sl2rad2"/>
            <w:r w:rsidRPr="00FE6A98">
              <w:rPr>
                <w:szCs w:val="18"/>
              </w:rPr>
              <w:instrText xml:space="preserve"> FORMTEXT </w:instrText>
            </w:r>
            <w:r w:rsidRPr="00FE6A98">
              <w:rPr>
                <w:szCs w:val="18"/>
              </w:rPr>
            </w:r>
            <w:r w:rsidRPr="00FE6A98">
              <w:rPr>
                <w:szCs w:val="18"/>
              </w:rPr>
              <w:fldChar w:fldCharType="separate"/>
            </w:r>
            <w:r w:rsidRPr="00FE6A98">
              <w:rPr>
                <w:szCs w:val="18"/>
              </w:rPr>
              <w:t>2. - 107.</w:t>
            </w:r>
            <w:r w:rsidRPr="00FE6A98">
              <w:rPr>
                <w:szCs w:val="18"/>
              </w:rPr>
              <w:fldChar w:fldCharType="end"/>
            </w:r>
            <w:bookmarkEnd w:id="103"/>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spacing w:before="120"/>
              <w:ind w:right="170"/>
              <w:jc w:val="right"/>
              <w:rPr>
                <w:szCs w:val="18"/>
              </w:rPr>
            </w:pPr>
            <w:r w:rsidRPr="00FE6A98">
              <w:rPr>
                <w:szCs w:val="18"/>
              </w:rPr>
              <w:fldChar w:fldCharType="begin">
                <w:ffData>
                  <w:name w:val="sl3rad2"/>
                  <w:enabled w:val="0"/>
                  <w:calcOnExit w:val="0"/>
                  <w:exitMacro w:val="Soucet"/>
                  <w:textInput>
                    <w:type w:val="number"/>
                    <w:default w:val="1"/>
                    <w:maxLength w:val="4"/>
                    <w:format w:val="0"/>
                  </w:textInput>
                </w:ffData>
              </w:fldChar>
            </w:r>
            <w:bookmarkStart w:id="104" w:name="sl3rad2"/>
            <w:r w:rsidRPr="00FE6A98">
              <w:rPr>
                <w:szCs w:val="18"/>
              </w:rPr>
              <w:instrText xml:space="preserve"> FORMTEXT </w:instrText>
            </w:r>
            <w:r w:rsidRPr="00FE6A98">
              <w:rPr>
                <w:szCs w:val="18"/>
              </w:rPr>
            </w:r>
            <w:r w:rsidRPr="00FE6A98">
              <w:rPr>
                <w:szCs w:val="18"/>
              </w:rPr>
              <w:fldChar w:fldCharType="separate"/>
            </w:r>
            <w:r w:rsidRPr="00FE6A98">
              <w:rPr>
                <w:szCs w:val="18"/>
              </w:rPr>
              <w:t>106</w:t>
            </w:r>
            <w:r w:rsidRPr="00FE6A98">
              <w:rPr>
                <w:szCs w:val="18"/>
              </w:rPr>
              <w:fldChar w:fldCharType="end"/>
            </w:r>
            <w:bookmarkEnd w:id="104"/>
          </w:p>
        </w:tc>
        <w:tc>
          <w:tcPr>
            <w:tcW w:w="372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tabs>
                <w:tab w:val="right" w:pos="851"/>
              </w:tabs>
              <w:spacing w:before="120"/>
              <w:rPr>
                <w:szCs w:val="18"/>
              </w:rPr>
            </w:pPr>
            <w:r w:rsidRPr="00FE6A98">
              <w:rPr>
                <w:szCs w:val="18"/>
              </w:rPr>
              <w:fldChar w:fldCharType="begin">
                <w:ffData>
                  <w:name w:val="sl4rad2"/>
                  <w:enabled/>
                  <w:calcOnExit w:val="0"/>
                  <w:entryMacro w:val="EditRadek2"/>
                  <w:exitMacro w:val="rezervace.MAIN"/>
                  <w:helpText w:type="text" w:val="Zde není nápověda"/>
                  <w:statusText w:type="text" w:val="Datum, kdy má být poslední splátka provedena"/>
                  <w:textInput>
                    <w:format w:val="d.M.yyyy"/>
                  </w:textInput>
                </w:ffData>
              </w:fldChar>
            </w:r>
            <w:bookmarkStart w:id="105" w:name="sl4rad2"/>
            <w:r w:rsidRPr="00FE6A98">
              <w:rPr>
                <w:szCs w:val="18"/>
              </w:rPr>
              <w:instrText xml:space="preserve"> FORMTEXT </w:instrText>
            </w:r>
            <w:r w:rsidRPr="00FE6A98">
              <w:rPr>
                <w:szCs w:val="18"/>
              </w:rPr>
            </w:r>
            <w:r w:rsidRPr="00FE6A98">
              <w:rPr>
                <w:szCs w:val="18"/>
              </w:rPr>
              <w:fldChar w:fldCharType="separate"/>
            </w:r>
            <w:r w:rsidRPr="00FE6A98">
              <w:rPr>
                <w:szCs w:val="18"/>
              </w:rPr>
              <w:t>Každý poslední den kalendářního měsíce od 28.2.2018 do 30.11.2026</w:t>
            </w:r>
            <w:r w:rsidRPr="00FE6A98">
              <w:rPr>
                <w:szCs w:val="18"/>
              </w:rPr>
              <w:fldChar w:fldCharType="end"/>
            </w:r>
            <w:bookmarkEnd w:id="105"/>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tabs>
                <w:tab w:val="left" w:pos="26083"/>
              </w:tabs>
              <w:spacing w:before="120"/>
              <w:ind w:right="227"/>
              <w:jc w:val="right"/>
              <w:rPr>
                <w:szCs w:val="18"/>
              </w:rPr>
            </w:pPr>
            <w:r w:rsidRPr="00FE6A98">
              <w:rPr>
                <w:szCs w:val="18"/>
              </w:rPr>
              <w:fldChar w:fldCharType="begin">
                <w:ffData>
                  <w:name w:val="sl5rad2"/>
                  <w:enabled/>
                  <w:calcOnExit w:val="0"/>
                  <w:entryMacro w:val="EditRadek2"/>
                  <w:exitMacro w:val="Soucet"/>
                  <w:textInput>
                    <w:type w:val="number"/>
                    <w:format w:val="# ##0,00"/>
                  </w:textInput>
                </w:ffData>
              </w:fldChar>
            </w:r>
            <w:bookmarkStart w:id="106" w:name="sl5rad2"/>
            <w:r w:rsidRPr="00FE6A98">
              <w:rPr>
                <w:szCs w:val="18"/>
              </w:rPr>
              <w:instrText xml:space="preserve"> FORMTEXT </w:instrText>
            </w:r>
            <w:r w:rsidRPr="00FE6A98">
              <w:rPr>
                <w:szCs w:val="18"/>
              </w:rPr>
            </w:r>
            <w:r w:rsidRPr="00FE6A98">
              <w:rPr>
                <w:szCs w:val="18"/>
              </w:rPr>
              <w:fldChar w:fldCharType="separate"/>
            </w:r>
            <w:r w:rsidRPr="00FE6A98">
              <w:rPr>
                <w:szCs w:val="18"/>
              </w:rPr>
              <w:t>56 000,00</w:t>
            </w:r>
            <w:r w:rsidRPr="00FE6A98">
              <w:rPr>
                <w:szCs w:val="18"/>
              </w:rPr>
              <w:fldChar w:fldCharType="end"/>
            </w:r>
            <w:bookmarkEnd w:id="106"/>
          </w:p>
        </w:tc>
      </w:tr>
      <w:bookmarkStart w:id="107" w:name="postup4"/>
      <w:tr w:rsidR="00FE6A98" w:rsidRPr="00FE6A98" w:rsidTr="00FE6A98">
        <w:tc>
          <w:tcPr>
            <w:tcW w:w="2242"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spacing w:before="120"/>
              <w:rPr>
                <w:szCs w:val="18"/>
              </w:rPr>
            </w:pPr>
            <w:r w:rsidRPr="00FE6A98">
              <w:rPr>
                <w:szCs w:val="18"/>
              </w:rPr>
              <w:fldChar w:fldCharType="begin">
                <w:ffData>
                  <w:name w:val="postup4"/>
                  <w:enabled w:val="0"/>
                  <w:calcOnExit w:val="0"/>
                  <w:textInput>
                    <w:default w:val="Poslední splátka"/>
                  </w:textInput>
                </w:ffData>
              </w:fldChar>
            </w:r>
            <w:r w:rsidRPr="00FE6A98">
              <w:rPr>
                <w:szCs w:val="18"/>
              </w:rPr>
              <w:instrText xml:space="preserve"> FORMTEXT </w:instrText>
            </w:r>
            <w:r w:rsidRPr="00FE6A98">
              <w:rPr>
                <w:szCs w:val="18"/>
              </w:rPr>
            </w:r>
            <w:r w:rsidRPr="00FE6A98">
              <w:rPr>
                <w:szCs w:val="18"/>
              </w:rPr>
              <w:fldChar w:fldCharType="separate"/>
            </w:r>
            <w:r w:rsidRPr="00FE6A98">
              <w:rPr>
                <w:noProof/>
                <w:szCs w:val="18"/>
              </w:rPr>
              <w:t>Poslední splátka</w:t>
            </w:r>
            <w:r w:rsidRPr="00FE6A98">
              <w:rPr>
                <w:szCs w:val="18"/>
              </w:rPr>
              <w:fldChar w:fldCharType="end"/>
            </w:r>
            <w:bookmarkEnd w:id="107"/>
          </w:p>
        </w:tc>
        <w:bookmarkStart w:id="108" w:name="postspl2"/>
        <w:tc>
          <w:tcPr>
            <w:tcW w:w="943"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spacing w:before="120"/>
              <w:ind w:right="170"/>
              <w:jc w:val="right"/>
              <w:rPr>
                <w:szCs w:val="18"/>
              </w:rPr>
            </w:pPr>
            <w:r w:rsidRPr="00FE6A98">
              <w:rPr>
                <w:szCs w:val="18"/>
              </w:rPr>
              <w:fldChar w:fldCharType="begin">
                <w:ffData>
                  <w:name w:val="postspl2"/>
                  <w:enabled w:val="0"/>
                  <w:calcOnExit w:val="0"/>
                  <w:exitMacro w:val="Soucet"/>
                  <w:textInput>
                    <w:type w:val="number"/>
                    <w:default w:val="1"/>
                    <w:maxLength w:val="4"/>
                    <w:format w:val="0"/>
                  </w:textInput>
                </w:ffData>
              </w:fldChar>
            </w:r>
            <w:r w:rsidRPr="00FE6A98">
              <w:rPr>
                <w:szCs w:val="18"/>
              </w:rPr>
              <w:instrText xml:space="preserve"> FORMTEXT </w:instrText>
            </w:r>
            <w:r w:rsidRPr="00FE6A98">
              <w:rPr>
                <w:szCs w:val="18"/>
              </w:rPr>
            </w:r>
            <w:r w:rsidRPr="00FE6A98">
              <w:rPr>
                <w:szCs w:val="18"/>
              </w:rPr>
              <w:fldChar w:fldCharType="separate"/>
            </w:r>
            <w:r w:rsidRPr="00FE6A98">
              <w:rPr>
                <w:szCs w:val="18"/>
              </w:rPr>
              <w:t>1</w:t>
            </w:r>
            <w:r w:rsidRPr="00FE6A98">
              <w:rPr>
                <w:szCs w:val="18"/>
              </w:rPr>
              <w:fldChar w:fldCharType="end"/>
            </w:r>
            <w:bookmarkEnd w:id="108"/>
          </w:p>
        </w:tc>
        <w:bookmarkStart w:id="109" w:name="postup5"/>
        <w:tc>
          <w:tcPr>
            <w:tcW w:w="3728"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tabs>
                <w:tab w:val="right" w:pos="851"/>
              </w:tabs>
              <w:spacing w:before="120"/>
              <w:rPr>
                <w:szCs w:val="18"/>
              </w:rPr>
            </w:pPr>
            <w:r w:rsidRPr="00FE6A98">
              <w:rPr>
                <w:szCs w:val="18"/>
              </w:rPr>
              <w:fldChar w:fldCharType="begin">
                <w:ffData>
                  <w:name w:val="postup5"/>
                  <w:enabled/>
                  <w:calcOnExit w:val="0"/>
                  <w:entryMacro w:val="EditRadek2"/>
                  <w:exitMacro w:val="rezervace.MAIN"/>
                  <w:helpText w:type="text" w:val="Zde není nápověda"/>
                  <w:statusText w:type="text" w:val="Datum, kdy má být poslední splátka provedena"/>
                  <w:textInput>
                    <w:type w:val="date"/>
                    <w:format w:val="d.M.yyyy"/>
                  </w:textInput>
                </w:ffData>
              </w:fldChar>
            </w:r>
            <w:r w:rsidRPr="00FE6A98">
              <w:rPr>
                <w:szCs w:val="18"/>
              </w:rPr>
              <w:instrText xml:space="preserve"> FORMTEXT </w:instrText>
            </w:r>
            <w:r w:rsidRPr="00FE6A98">
              <w:rPr>
                <w:szCs w:val="18"/>
              </w:rPr>
            </w:r>
            <w:r w:rsidRPr="00FE6A98">
              <w:rPr>
                <w:szCs w:val="18"/>
              </w:rPr>
              <w:fldChar w:fldCharType="separate"/>
            </w:r>
            <w:r w:rsidRPr="00FE6A98">
              <w:rPr>
                <w:szCs w:val="18"/>
              </w:rPr>
              <w:t>31.12.2026</w:t>
            </w:r>
            <w:r w:rsidRPr="00FE6A98">
              <w:rPr>
                <w:szCs w:val="18"/>
              </w:rPr>
              <w:fldChar w:fldCharType="end"/>
            </w:r>
            <w:bookmarkEnd w:id="109"/>
          </w:p>
        </w:tc>
        <w:bookmarkStart w:id="110" w:name="postup6"/>
        <w:tc>
          <w:tcPr>
            <w:tcW w:w="1884" w:type="dxa"/>
            <w:tcBorders>
              <w:top w:val="single" w:sz="4" w:space="0" w:color="auto"/>
              <w:left w:val="single" w:sz="4" w:space="0" w:color="auto"/>
              <w:bottom w:val="single" w:sz="4" w:space="0" w:color="auto"/>
              <w:right w:val="single" w:sz="4" w:space="0" w:color="auto"/>
            </w:tcBorders>
            <w:shd w:val="clear" w:color="auto" w:fill="auto"/>
          </w:tcPr>
          <w:p w:rsidR="00FE6A98" w:rsidRPr="00FE6A98" w:rsidRDefault="00FE6A98" w:rsidP="000C3E3D">
            <w:pPr>
              <w:tabs>
                <w:tab w:val="left" w:pos="26083"/>
              </w:tabs>
              <w:spacing w:before="120"/>
              <w:ind w:right="227"/>
              <w:jc w:val="right"/>
              <w:rPr>
                <w:szCs w:val="18"/>
              </w:rPr>
            </w:pPr>
            <w:r w:rsidRPr="00FE6A98">
              <w:rPr>
                <w:szCs w:val="18"/>
              </w:rPr>
              <w:fldChar w:fldCharType="begin">
                <w:ffData>
                  <w:name w:val="postup6"/>
                  <w:enabled/>
                  <w:calcOnExit w:val="0"/>
                  <w:entryMacro w:val="EditRadek2"/>
                  <w:exitMacro w:val="Soucet"/>
                  <w:textInput>
                    <w:type w:val="number"/>
                    <w:format w:val="# ##0,00"/>
                  </w:textInput>
                </w:ffData>
              </w:fldChar>
            </w:r>
            <w:r w:rsidRPr="00FE6A98">
              <w:rPr>
                <w:szCs w:val="18"/>
              </w:rPr>
              <w:instrText xml:space="preserve"> FORMTEXT </w:instrText>
            </w:r>
            <w:r w:rsidRPr="00FE6A98">
              <w:rPr>
                <w:szCs w:val="18"/>
              </w:rPr>
            </w:r>
            <w:r w:rsidRPr="00FE6A98">
              <w:rPr>
                <w:szCs w:val="18"/>
              </w:rPr>
              <w:fldChar w:fldCharType="separate"/>
            </w:r>
            <w:r w:rsidRPr="00FE6A98">
              <w:rPr>
                <w:szCs w:val="18"/>
              </w:rPr>
              <w:t>8 000,00</w:t>
            </w:r>
            <w:r w:rsidRPr="00FE6A98">
              <w:rPr>
                <w:szCs w:val="18"/>
              </w:rPr>
              <w:fldChar w:fldCharType="end"/>
            </w:r>
            <w:bookmarkEnd w:id="110"/>
          </w:p>
        </w:tc>
      </w:tr>
    </w:tbl>
    <w:p w:rsidR="000366CD" w:rsidRDefault="000366CD" w:rsidP="000366CD">
      <w:pPr>
        <w:ind w:left="426" w:hanging="426"/>
        <w:rPr>
          <w:sz w:val="8"/>
          <w:szCs w:val="8"/>
        </w:rPr>
      </w:pPr>
    </w:p>
    <w:p w:rsidR="000366CD" w:rsidRDefault="000366CD" w:rsidP="000366CD">
      <w:pPr>
        <w:tabs>
          <w:tab w:val="left" w:pos="2977"/>
          <w:tab w:val="left" w:leader="dot" w:pos="3969"/>
          <w:tab w:val="left" w:pos="4678"/>
          <w:tab w:val="left" w:leader="dot" w:pos="5812"/>
        </w:tabs>
        <w:ind w:left="426" w:hanging="426"/>
        <w:rPr>
          <w:i/>
          <w:vanish/>
          <w:color w:val="FF0000"/>
          <w:szCs w:val="18"/>
        </w:rPr>
      </w:pPr>
      <w:r>
        <w:rPr>
          <w:i/>
          <w:vanish/>
          <w:color w:val="FF0000"/>
          <w:szCs w:val="18"/>
        </w:rPr>
        <w:t>(doplňte splátkový plán)</w:t>
      </w:r>
    </w:p>
    <w:p w:rsidR="000366CD" w:rsidRDefault="000366CD" w:rsidP="000366CD">
      <w:pPr>
        <w:ind w:left="851" w:hanging="284"/>
        <w:rPr>
          <w:szCs w:val="18"/>
        </w:rPr>
      </w:pPr>
      <w:r>
        <w:t>b)</w:t>
      </w:r>
      <w:r>
        <w:tab/>
        <w:t>Klient je oprávněn splatit jistinu Úvěru nebo její část předčasně.</w:t>
      </w:r>
    </w:p>
    <w:p w:rsidR="000366CD" w:rsidRDefault="000366CD" w:rsidP="000366CD">
      <w:pPr>
        <w:ind w:left="851" w:hanging="284"/>
        <w:rPr>
          <w:sz w:val="8"/>
          <w:szCs w:val="8"/>
        </w:rPr>
      </w:pPr>
    </w:p>
    <w:p w:rsidR="000366CD" w:rsidRDefault="000366CD" w:rsidP="000366CD">
      <w:pPr>
        <w:ind w:left="851" w:hanging="284"/>
        <w:rPr>
          <w:szCs w:val="18"/>
        </w:rPr>
      </w:pPr>
      <w:r>
        <w:t>c)</w:t>
      </w:r>
      <w:r>
        <w:tab/>
        <w:t xml:space="preserve">Pokud Klient nevyčerpá jistinu Úvěru do Výše úvěru a nevyčerpaná výše jistiny Úvěru </w:t>
      </w:r>
    </w:p>
    <w:p w:rsidR="000366CD" w:rsidRDefault="000366CD" w:rsidP="000366CD">
      <w:pPr>
        <w:ind w:left="1134" w:hanging="283"/>
      </w:pPr>
      <w:r>
        <w:lastRenderedPageBreak/>
        <w:t>i)</w:t>
      </w:r>
      <w:r>
        <w:tab/>
        <w:t xml:space="preserve">dosahuje minimálně výše poslední splátky jistiny Úvěru, zkracuje se lhůta pro splacení jistiny Úvěru podle článku 6.1 této Smlouvy o poslední splátku, popřípadě v závislosti na výši nevyčerpané jistiny Úvěru o splátky předcházející poslední splátce jistiny Úvěru, popřípadě se poměrně sníží výše poslední splátky jistiny Úvěru takto zkrácené lhůty, </w:t>
      </w:r>
    </w:p>
    <w:p w:rsidR="000366CD" w:rsidRDefault="000366CD" w:rsidP="000366CD">
      <w:pPr>
        <w:ind w:left="1134" w:hanging="283"/>
      </w:pPr>
      <w:r>
        <w:t>ii)</w:t>
      </w:r>
      <w:r>
        <w:tab/>
        <w:t>nedosahuje výše poslední splátky jistiny Úvěru, poslední splátka jistiny Úvěru se poměrně sníží o nevyčerpanou výši jistiny Úvěru.</w:t>
      </w:r>
    </w:p>
    <w:p w:rsidR="000366CD" w:rsidRDefault="000366CD" w:rsidP="000366CD">
      <w:pPr>
        <w:ind w:left="851" w:hanging="284"/>
        <w:rPr>
          <w:sz w:val="8"/>
          <w:szCs w:val="8"/>
        </w:rPr>
      </w:pPr>
    </w:p>
    <w:p w:rsidR="000366CD" w:rsidRDefault="000366CD" w:rsidP="000366CD">
      <w:pPr>
        <w:ind w:left="851" w:hanging="284"/>
        <w:rPr>
          <w:szCs w:val="18"/>
        </w:rPr>
      </w:pPr>
      <w:r>
        <w:t>d)</w:t>
      </w:r>
      <w:r>
        <w:tab/>
        <w:t>Ustanovení předcházejícího odstavce platí obdobně, pokud Klient uhradí část jistiny Úvěru předčasně nebo pokud Klient splatí kteroukoliv splátku jistiny Úvěru v částce vyšší, než je dohodnutá výše splátky jistiny Úvěru.</w:t>
      </w:r>
    </w:p>
    <w:p w:rsidR="000366CD" w:rsidRDefault="000366CD" w:rsidP="000366CD">
      <w:pPr>
        <w:tabs>
          <w:tab w:val="left" w:pos="5955"/>
        </w:tabs>
        <w:ind w:left="567" w:hanging="567"/>
        <w:rPr>
          <w:i/>
          <w:vanish/>
          <w:color w:val="FF0000"/>
        </w:rPr>
      </w:pPr>
      <w:r>
        <w:rPr>
          <w:i/>
          <w:vanish/>
          <w:color w:val="FF0000"/>
        </w:rPr>
        <w:t>(konec varianty2)</w:t>
      </w:r>
    </w:p>
    <w:p w:rsidR="000366CD" w:rsidRDefault="000366CD" w:rsidP="000366CD">
      <w:pPr>
        <w:tabs>
          <w:tab w:val="left" w:pos="5955"/>
        </w:tabs>
        <w:ind w:left="567" w:hanging="567"/>
        <w:rPr>
          <w:iCs/>
        </w:rPr>
      </w:pPr>
      <w:bookmarkStart w:id="111" w:name="DELN_SPLAT_3_1"/>
      <w:bookmarkEnd w:id="94"/>
      <w:bookmarkEnd w:id="95"/>
      <w:bookmarkEnd w:id="96"/>
      <w:bookmarkEnd w:id="111"/>
    </w:p>
    <w:p w:rsidR="000366CD" w:rsidRDefault="000366CD" w:rsidP="000366CD">
      <w:pPr>
        <w:tabs>
          <w:tab w:val="left" w:pos="1702"/>
          <w:tab w:val="left" w:pos="5529"/>
        </w:tabs>
        <w:ind w:left="426" w:hanging="426"/>
        <w:rPr>
          <w:i/>
          <w:vanish/>
          <w:color w:val="FF0000"/>
        </w:rPr>
      </w:pPr>
      <w:bookmarkStart w:id="112" w:name="DELN_SPLAT_4_1"/>
      <w:bookmarkStart w:id="113" w:name="DELN_SPLAT_123"/>
      <w:bookmarkStart w:id="114" w:name="JednorazoveAPostupne"/>
      <w:bookmarkEnd w:id="93"/>
      <w:bookmarkEnd w:id="112"/>
      <w:r>
        <w:rPr>
          <w:i/>
          <w:vanish/>
          <w:color w:val="FF0000"/>
        </w:rPr>
        <w:t>(Varianta1: Jednorázové či postupné splácení)</w:t>
      </w:r>
    </w:p>
    <w:p w:rsidR="000366CD" w:rsidRDefault="00FE6A98" w:rsidP="000366CD">
      <w:pPr>
        <w:tabs>
          <w:tab w:val="left" w:pos="993"/>
          <w:tab w:val="left" w:pos="1702"/>
        </w:tabs>
        <w:ind w:left="567" w:hanging="567"/>
      </w:pPr>
      <w:r>
        <w:t>6.2</w:t>
      </w:r>
      <w:r w:rsidR="000366CD">
        <w:tab/>
        <w:t xml:space="preserve">Počínaje dnem Čerpání je Klient povinen hradit Bance úroky z jistiny Úvěru ve výši podle článku 5. této Smlouvy. Úroky budou hrazeny v </w:t>
      </w:r>
      <w:bookmarkStart w:id="115" w:name="TXT_Mena5"/>
      <w:r w:rsidR="000366CD">
        <w:fldChar w:fldCharType="begin">
          <w:ffData>
            <w:name w:val="TXT_Mena5"/>
            <w:enabled/>
            <w:calcOnExit w:val="0"/>
            <w:textInput/>
          </w:ffData>
        </w:fldChar>
      </w:r>
      <w:r w:rsidR="000366CD">
        <w:instrText xml:space="preserve"> FORMTEXT </w:instrText>
      </w:r>
      <w:r w:rsidR="000366CD">
        <w:fldChar w:fldCharType="separate"/>
      </w:r>
      <w:r>
        <w:t>Kč</w:t>
      </w:r>
      <w:r w:rsidR="000366CD">
        <w:fldChar w:fldCharType="end"/>
      </w:r>
      <w:bookmarkEnd w:id="115"/>
      <w:r w:rsidR="000366CD">
        <w:rPr>
          <w:vanish/>
          <w:color w:val="FF0000"/>
          <w:sz w:val="16"/>
          <w:szCs w:val="16"/>
        </w:rPr>
        <w:t>(uveďte zkratku měny, ve které je úvěr poskytován)</w:t>
      </w:r>
      <w:r w:rsidR="000366CD">
        <w:rPr>
          <w:szCs w:val="18"/>
        </w:rPr>
        <w:t xml:space="preserve"> </w:t>
      </w:r>
      <w:bookmarkStart w:id="116" w:name="Textové20"/>
      <w:r w:rsidR="000366CD">
        <w:fldChar w:fldCharType="begin">
          <w:ffData>
            <w:name w:val="Textové20"/>
            <w:enabled/>
            <w:calcOnExit w:val="0"/>
            <w:textInput/>
          </w:ffData>
        </w:fldChar>
      </w:r>
      <w:r w:rsidR="000366CD">
        <w:instrText xml:space="preserve"> FORMTEXT </w:instrText>
      </w:r>
      <w:r w:rsidR="000366CD">
        <w:fldChar w:fldCharType="separate"/>
      </w:r>
      <w:r>
        <w:t>měsíčně</w:t>
      </w:r>
      <w:r w:rsidR="000366CD">
        <w:fldChar w:fldCharType="end"/>
      </w:r>
      <w:bookmarkEnd w:id="116"/>
      <w:r w:rsidR="000366CD">
        <w:rPr>
          <w:vanish/>
          <w:color w:val="FF0000"/>
          <w:sz w:val="16"/>
          <w:szCs w:val="16"/>
        </w:rPr>
        <w:t>(měsíčně/čtvrtletně)</w:t>
      </w:r>
      <w:r w:rsidR="000366CD">
        <w:t xml:space="preserve"> vždy </w:t>
      </w:r>
      <w:bookmarkStart w:id="117" w:name="Txt_MesCtvr_1"/>
      <w:r w:rsidR="000366CD">
        <w:fldChar w:fldCharType="begin">
          <w:ffData>
            <w:name w:val="Txt_MesCtvr_1"/>
            <w:enabled/>
            <w:calcOnExit w:val="0"/>
            <w:textInput/>
          </w:ffData>
        </w:fldChar>
      </w:r>
      <w:r w:rsidR="000366CD">
        <w:instrText xml:space="preserve"> FORMTEXT </w:instrText>
      </w:r>
      <w:r w:rsidR="000366CD">
        <w:fldChar w:fldCharType="separate"/>
      </w:r>
      <w:r>
        <w:t>k poslednímu dni příslušného kalendářního měsíce</w:t>
      </w:r>
      <w:r w:rsidR="000366CD">
        <w:fldChar w:fldCharType="end"/>
      </w:r>
      <w:bookmarkEnd w:id="117"/>
      <w:r w:rsidR="000366CD">
        <w:rPr>
          <w:vanish/>
          <w:color w:val="FF0000"/>
          <w:sz w:val="16"/>
          <w:szCs w:val="16"/>
        </w:rPr>
        <w:t>(např. k poslednímu dni příslušného kalendářního měsíce / k 20. dni příslušného kalendářního měsíce / k 20. dni posledního měsíce příslušného kalendářního čtvrtletí)</w:t>
      </w:r>
      <w:r w:rsidR="000366CD">
        <w:t xml:space="preserve">, způsobem uvedeným v článku 6.3 této Smlouvy. </w:t>
      </w:r>
    </w:p>
    <w:p w:rsidR="000366CD" w:rsidRDefault="000366CD" w:rsidP="000366CD">
      <w:pPr>
        <w:rPr>
          <w:sz w:val="8"/>
          <w:szCs w:val="8"/>
        </w:rPr>
      </w:pPr>
    </w:p>
    <w:bookmarkEnd w:id="113"/>
    <w:p w:rsidR="000366CD" w:rsidRDefault="000366CD" w:rsidP="000366CD">
      <w:pPr>
        <w:rPr>
          <w:b/>
          <w:i/>
          <w:vanish/>
          <w:color w:val="FF0000"/>
        </w:rPr>
      </w:pPr>
      <w:r>
        <w:rPr>
          <w:b/>
          <w:i/>
          <w:vanish/>
          <w:color w:val="FF0000"/>
        </w:rPr>
        <w:t>Dále doplňte odstavec jednou z variant podle toho, zda úvěr bude splacen jednorázově nebo bude splácen postupně:</w:t>
      </w:r>
    </w:p>
    <w:p w:rsidR="000366CD" w:rsidRDefault="000366CD" w:rsidP="000366CD">
      <w:pPr>
        <w:ind w:left="426" w:hanging="426"/>
        <w:rPr>
          <w:b/>
          <w:i/>
          <w:vanish/>
          <w:color w:val="FF0000"/>
          <w:sz w:val="8"/>
        </w:rPr>
      </w:pPr>
    </w:p>
    <w:p w:rsidR="000366CD" w:rsidRDefault="000366CD" w:rsidP="000366CD">
      <w:pPr>
        <w:ind w:left="567" w:hanging="567"/>
        <w:rPr>
          <w:i/>
          <w:vanish/>
          <w:color w:val="FF0000"/>
        </w:rPr>
      </w:pPr>
      <w:bookmarkStart w:id="118" w:name="DELN_SPLAT_1_2"/>
      <w:bookmarkStart w:id="119" w:name="DEL_SPLAT_14"/>
      <w:bookmarkEnd w:id="118"/>
      <w:r>
        <w:rPr>
          <w:i/>
          <w:vanish/>
          <w:color w:val="FF0000"/>
        </w:rPr>
        <w:t>(Varianta1b: Postupné splácení.)</w:t>
      </w:r>
    </w:p>
    <w:p w:rsidR="000366CD" w:rsidRDefault="000366CD" w:rsidP="000366CD">
      <w:pPr>
        <w:tabs>
          <w:tab w:val="left" w:pos="1702"/>
          <w:tab w:val="left" w:pos="5529"/>
        </w:tabs>
        <w:ind w:left="567" w:hanging="567"/>
      </w:pPr>
      <w:r>
        <w:tab/>
        <w:t>Toto ustanovení neplatí pro poslední úhradu úroků, která bude provedena ke Dni splatnosti poslední splátky jistiny Úvěru.</w:t>
      </w:r>
    </w:p>
    <w:p w:rsidR="000366CD" w:rsidRDefault="000366CD" w:rsidP="000366CD">
      <w:pPr>
        <w:tabs>
          <w:tab w:val="left" w:pos="1702"/>
          <w:tab w:val="left" w:pos="5529"/>
        </w:tabs>
        <w:ind w:left="567" w:hanging="567"/>
        <w:rPr>
          <w:i/>
          <w:vanish/>
          <w:color w:val="FF0000"/>
        </w:rPr>
      </w:pPr>
      <w:r>
        <w:rPr>
          <w:i/>
          <w:vanish/>
          <w:color w:val="FF0000"/>
        </w:rPr>
        <w:t>(konec varianty1b)</w:t>
      </w:r>
    </w:p>
    <w:p w:rsidR="000366CD" w:rsidRDefault="000366CD" w:rsidP="000366CD">
      <w:pPr>
        <w:tabs>
          <w:tab w:val="left" w:pos="1702"/>
          <w:tab w:val="left" w:pos="5529"/>
        </w:tabs>
        <w:ind w:left="567" w:hanging="567"/>
        <w:rPr>
          <w:i/>
          <w:vanish/>
          <w:color w:val="FF0000"/>
        </w:rPr>
      </w:pPr>
    </w:p>
    <w:bookmarkEnd w:id="119"/>
    <w:p w:rsidR="000366CD" w:rsidRDefault="000366CD" w:rsidP="000366CD">
      <w:pPr>
        <w:tabs>
          <w:tab w:val="left" w:pos="1702"/>
          <w:tab w:val="left" w:pos="5529"/>
        </w:tabs>
        <w:ind w:left="567" w:hanging="567"/>
        <w:rPr>
          <w:i/>
          <w:vanish/>
          <w:color w:val="FF0000"/>
        </w:rPr>
      </w:pPr>
      <w:r>
        <w:rPr>
          <w:i/>
          <w:vanish/>
          <w:color w:val="FF0000"/>
        </w:rPr>
        <w:t>(konec varianty1)</w:t>
      </w:r>
    </w:p>
    <w:p w:rsidR="000366CD" w:rsidRDefault="000366CD" w:rsidP="000366CD">
      <w:pPr>
        <w:tabs>
          <w:tab w:val="left" w:pos="1702"/>
          <w:tab w:val="left" w:pos="5529"/>
        </w:tabs>
        <w:ind w:left="567" w:hanging="567"/>
      </w:pPr>
    </w:p>
    <w:p w:rsidR="000366CD" w:rsidRDefault="000366CD" w:rsidP="000366CD">
      <w:pPr>
        <w:tabs>
          <w:tab w:val="left" w:pos="1276"/>
        </w:tabs>
        <w:ind w:left="567" w:hanging="567"/>
        <w:rPr>
          <w:i/>
          <w:vanish/>
          <w:color w:val="FF0000"/>
        </w:rPr>
      </w:pPr>
      <w:bookmarkStart w:id="120" w:name="DELN_SPLAT_4_2"/>
      <w:bookmarkStart w:id="121" w:name="zpusob1"/>
      <w:bookmarkStart w:id="122" w:name="DELN_MENAX_2"/>
      <w:bookmarkEnd w:id="114"/>
      <w:bookmarkEnd w:id="120"/>
      <w:r>
        <w:rPr>
          <w:i/>
          <w:vanish/>
          <w:color w:val="FF0000"/>
        </w:rPr>
        <w:t>(Varianta1: BÚ pro splátky/splacení jistiny a úhradu úroků a poskytovaný úvěr jsou ve stejné měně.)</w:t>
      </w:r>
    </w:p>
    <w:p w:rsidR="000366CD" w:rsidRDefault="00FE6A98" w:rsidP="000366CD">
      <w:pPr>
        <w:tabs>
          <w:tab w:val="left" w:pos="1276"/>
        </w:tabs>
        <w:ind w:left="567" w:hanging="567"/>
      </w:pPr>
      <w:r>
        <w:t>6.3</w:t>
      </w:r>
      <w:r w:rsidR="000366CD">
        <w:tab/>
        <w:t xml:space="preserve">Banka je oprávněna provádět úhradu splátek jistiny Úvěru a úroků převodem z účtu Klienta číslo: </w:t>
      </w:r>
      <w:r w:rsidR="000366CD">
        <w:fldChar w:fldCharType="begin">
          <w:ffData>
            <w:name w:val="TXT_CisloUc1"/>
            <w:enabled/>
            <w:calcOnExit w:val="0"/>
            <w:textInput/>
          </w:ffData>
        </w:fldChar>
      </w:r>
      <w:bookmarkStart w:id="123" w:name="TXT_CisloUc1"/>
      <w:r w:rsidR="000366CD">
        <w:instrText xml:space="preserve"> FORMTEXT </w:instrText>
      </w:r>
      <w:r w:rsidR="000366CD">
        <w:fldChar w:fldCharType="separate"/>
      </w:r>
      <w:r>
        <w:t>3203671/0100</w:t>
      </w:r>
      <w:r w:rsidR="000366CD">
        <w:fldChar w:fldCharType="end"/>
      </w:r>
      <w:bookmarkEnd w:id="123"/>
      <w:r w:rsidR="000366CD">
        <w:rPr>
          <w:vanish/>
          <w:color w:val="FF0000"/>
          <w:sz w:val="16"/>
          <w:szCs w:val="16"/>
        </w:rPr>
        <w:t>(uveďte číslo účtu, ze kterého bude splácení/splacení jistiny a úhrada úroků prováděna)</w:t>
      </w:r>
      <w:r w:rsidR="000366CD">
        <w:t xml:space="preserve"> v </w:t>
      </w:r>
      <w:r w:rsidR="000366CD">
        <w:fldChar w:fldCharType="begin">
          <w:ffData>
            <w:name w:val="MENA_uctu1"/>
            <w:enabled/>
            <w:calcOnExit w:val="0"/>
            <w:textInput/>
          </w:ffData>
        </w:fldChar>
      </w:r>
      <w:bookmarkStart w:id="124" w:name="MENA_uctu1"/>
      <w:r w:rsidR="000366CD">
        <w:instrText xml:space="preserve"> FORMTEXT </w:instrText>
      </w:r>
      <w:r w:rsidR="000366CD">
        <w:fldChar w:fldCharType="separate"/>
      </w:r>
      <w:r>
        <w:t>Kč</w:t>
      </w:r>
      <w:r w:rsidR="000366CD">
        <w:fldChar w:fldCharType="end"/>
      </w:r>
      <w:bookmarkEnd w:id="124"/>
      <w:r w:rsidR="000366CD">
        <w:rPr>
          <w:vanish/>
          <w:color w:val="FF0000"/>
          <w:sz w:val="16"/>
          <w:szCs w:val="16"/>
        </w:rPr>
        <w:t>(uveďte zkratku měny účtu, ze kterého bude splácení/splacení jistiny a úhrada úroků prováděna)</w:t>
      </w:r>
      <w:r w:rsidR="000366CD">
        <w:t xml:space="preserve"> </w:t>
      </w:r>
      <w:r w:rsidR="00AA1627">
        <w:t>vedeného u Banky</w:t>
      </w:r>
      <w:r w:rsidR="000366CD">
        <w:t xml:space="preserve"> (dále jen </w:t>
      </w:r>
      <w:r w:rsidR="000366CD" w:rsidRPr="00F47A24">
        <w:t>„</w:t>
      </w:r>
      <w:r w:rsidR="000366CD" w:rsidRPr="00F47A24">
        <w:rPr>
          <w:b/>
          <w:bCs/>
        </w:rPr>
        <w:t>Běžný účet</w:t>
      </w:r>
      <w:r w:rsidR="000366CD" w:rsidRPr="00F47A24">
        <w:t>“</w:t>
      </w:r>
      <w:r w:rsidR="000366CD">
        <w:t>) bez dalšího souhlasu Klienta. Klient se zavazuje zajistit, aby v Den splatnosti byly na Běžném účtu prostředky odpovídající výši splatné jistiny Úvěru, popřípadě splatných úroků.</w:t>
      </w:r>
    </w:p>
    <w:p w:rsidR="000366CD" w:rsidRDefault="000366CD" w:rsidP="000366CD">
      <w:pPr>
        <w:pStyle w:val="Normlnodsazen"/>
        <w:ind w:hanging="567"/>
        <w:rPr>
          <w:sz w:val="8"/>
          <w:szCs w:val="8"/>
        </w:rPr>
      </w:pPr>
    </w:p>
    <w:p w:rsidR="000366CD" w:rsidRDefault="000366CD" w:rsidP="000366CD">
      <w:pPr>
        <w:ind w:left="567"/>
      </w:pPr>
      <w:r>
        <w:t xml:space="preserve">Pokud nebude možné provést úhradu </w:t>
      </w:r>
      <w:r w:rsidRPr="00CD6F45">
        <w:t xml:space="preserve">splatných </w:t>
      </w:r>
      <w:r w:rsidR="00541AA0" w:rsidRPr="00CD6F45">
        <w:t xml:space="preserve">dluhů Klienta </w:t>
      </w:r>
      <w:r w:rsidR="00CD6F45" w:rsidRPr="00CD6F45">
        <w:t xml:space="preserve">vůči Bance </w:t>
      </w:r>
      <w:r w:rsidRPr="00CD6F45">
        <w:t xml:space="preserve">způsobem uvedeným v předcházejícím odstavci, je Klient povinen provést úhradu </w:t>
      </w:r>
      <w:r w:rsidR="00541AA0" w:rsidRPr="00CD6F45">
        <w:t xml:space="preserve">svých </w:t>
      </w:r>
      <w:r w:rsidRPr="00CD6F45">
        <w:t xml:space="preserve">splatných </w:t>
      </w:r>
      <w:r w:rsidR="00541AA0" w:rsidRPr="00CD6F45">
        <w:t>dluhů</w:t>
      </w:r>
      <w:r w:rsidRPr="00CD6F45">
        <w:t xml:space="preserve"> </w:t>
      </w:r>
      <w:r w:rsidR="005F7695" w:rsidRPr="00CD6F45">
        <w:t xml:space="preserve">vůči Bance </w:t>
      </w:r>
      <w:r w:rsidRPr="00CD6F45">
        <w:t>jakoukoliv jinou formou. V takovém případě je Klient povinen předem dohodnout s Bankou identifikaci účtu, na který bude úhrada směrována.</w:t>
      </w:r>
    </w:p>
    <w:p w:rsidR="000366CD" w:rsidRDefault="000366CD" w:rsidP="000366CD">
      <w:pPr>
        <w:tabs>
          <w:tab w:val="left" w:pos="5955"/>
        </w:tabs>
        <w:ind w:left="567" w:hanging="567"/>
        <w:rPr>
          <w:i/>
          <w:vanish/>
          <w:color w:val="FF0000"/>
        </w:rPr>
      </w:pPr>
      <w:r>
        <w:rPr>
          <w:i/>
          <w:vanish/>
          <w:color w:val="FF0000"/>
        </w:rPr>
        <w:t>(konec varianty1)</w:t>
      </w:r>
    </w:p>
    <w:p w:rsidR="000366CD" w:rsidRDefault="000366CD" w:rsidP="000366CD">
      <w:bookmarkStart w:id="125" w:name="DELN_MENAX_1"/>
      <w:bookmarkStart w:id="126" w:name="DELN_MENAX_3"/>
      <w:bookmarkEnd w:id="121"/>
      <w:bookmarkEnd w:id="122"/>
      <w:bookmarkEnd w:id="125"/>
      <w:bookmarkEnd w:id="126"/>
    </w:p>
    <w:p w:rsidR="000366CD" w:rsidRDefault="00FE6A98" w:rsidP="000366CD">
      <w:pPr>
        <w:keepNext/>
        <w:spacing w:before="240"/>
        <w:ind w:left="567" w:hanging="567"/>
        <w:rPr>
          <w:b/>
          <w:bCs/>
        </w:rPr>
      </w:pPr>
      <w:r>
        <w:rPr>
          <w:b/>
          <w:bCs/>
        </w:rPr>
        <w:t>7.</w:t>
      </w:r>
      <w:r w:rsidR="000366CD">
        <w:rPr>
          <w:b/>
          <w:bCs/>
        </w:rPr>
        <w:tab/>
        <w:t>Zajištění úvěru</w:t>
      </w:r>
    </w:p>
    <w:p w:rsidR="000366CD" w:rsidRDefault="000366CD" w:rsidP="000366CD">
      <w:pPr>
        <w:keepNext/>
        <w:tabs>
          <w:tab w:val="left" w:leader="dot" w:pos="8931"/>
        </w:tabs>
        <w:ind w:left="426" w:hanging="426"/>
      </w:pPr>
    </w:p>
    <w:p w:rsidR="000366CD" w:rsidRDefault="000366CD" w:rsidP="00FE6A98">
      <w:pPr>
        <w:keepNext/>
        <w:tabs>
          <w:tab w:val="left" w:leader="dot" w:pos="8931"/>
        </w:tabs>
        <w:ind w:left="567" w:hanging="567"/>
        <w:rPr>
          <w:b/>
          <w:bCs/>
          <w:i/>
          <w:iCs/>
          <w:vanish/>
          <w:color w:val="FF0000"/>
          <w:szCs w:val="18"/>
        </w:rPr>
      </w:pPr>
      <w:bookmarkStart w:id="127" w:name="Zajisteniuveru0"/>
      <w:bookmarkStart w:id="128" w:name="ZajisteniUveru2"/>
      <w:bookmarkEnd w:id="127"/>
      <w:r>
        <w:rPr>
          <w:b/>
          <w:bCs/>
          <w:i/>
          <w:iCs/>
          <w:vanish/>
          <w:color w:val="FF0000"/>
          <w:szCs w:val="18"/>
        </w:rPr>
        <w:t>[VARIANTA II.: OBCHOD JE ZAJIŠTĚN]</w:t>
      </w:r>
    </w:p>
    <w:p w:rsidR="00FE6A98" w:rsidRPr="00FE6A98" w:rsidRDefault="00FE6A98" w:rsidP="00FE6A98">
      <w:pPr>
        <w:tabs>
          <w:tab w:val="left" w:pos="3119"/>
          <w:tab w:val="left" w:pos="4962"/>
          <w:tab w:val="left" w:pos="6237"/>
          <w:tab w:val="left" w:pos="7372"/>
        </w:tabs>
        <w:ind w:left="567" w:hanging="567"/>
        <w:rPr>
          <w:color w:val="000000"/>
        </w:rPr>
      </w:pPr>
    </w:p>
    <w:p w:rsidR="00FE6A98" w:rsidRPr="00FE6A98" w:rsidRDefault="00FE6A98" w:rsidP="00FE6A98">
      <w:pPr>
        <w:tabs>
          <w:tab w:val="left" w:pos="3119"/>
          <w:tab w:val="left" w:pos="4962"/>
          <w:tab w:val="left" w:pos="6237"/>
          <w:tab w:val="left" w:pos="7372"/>
        </w:tabs>
        <w:ind w:left="567" w:hanging="567"/>
        <w:rPr>
          <w:color w:val="000000"/>
        </w:rPr>
      </w:pPr>
      <w:r>
        <w:rPr>
          <w:color w:val="000000"/>
        </w:rPr>
        <w:t>7.1</w:t>
      </w:r>
      <w:r w:rsidRPr="00FE6A98">
        <w:rPr>
          <w:color w:val="000000"/>
        </w:rPr>
        <w:tab/>
        <w:t>Dluhy Klienta vůči Bance z této Smlouvy, jsou zajištěny v rozsahu a způsobem sjednaným v samostatné smlouvě či smlouvách o poskytnutí zajištění, jmenovitě ve Smlouvě o zajištění blankosměnkou registrační číslo 10000622334 uzavřené mezi Bankou a Klientem, kdy zajištěním se rozumí krycí blankosměnky.</w:t>
      </w:r>
    </w:p>
    <w:p w:rsidR="00FE6A98" w:rsidRDefault="00FE6A98" w:rsidP="00FE6A98">
      <w:pPr>
        <w:tabs>
          <w:tab w:val="left" w:pos="3119"/>
          <w:tab w:val="left" w:pos="4962"/>
          <w:tab w:val="left" w:pos="6237"/>
          <w:tab w:val="left" w:pos="7372"/>
        </w:tabs>
        <w:ind w:left="567" w:hanging="567"/>
        <w:rPr>
          <w:b/>
          <w:iCs/>
          <w:szCs w:val="18"/>
        </w:rPr>
      </w:pPr>
      <w:bookmarkStart w:id="129" w:name="ZajisteniUveru1"/>
      <w:bookmarkEnd w:id="129"/>
    </w:p>
    <w:p w:rsidR="005F7695" w:rsidRPr="00CD6F45" w:rsidRDefault="00FE6A98" w:rsidP="00FE6A98">
      <w:pPr>
        <w:pStyle w:val="Nadpis2"/>
        <w:tabs>
          <w:tab w:val="left" w:pos="567"/>
        </w:tabs>
        <w:ind w:left="567" w:hanging="567"/>
        <w:rPr>
          <w:b w:val="0"/>
          <w:sz w:val="18"/>
        </w:rPr>
      </w:pPr>
      <w:bookmarkStart w:id="130" w:name="_DV_C172"/>
      <w:r>
        <w:rPr>
          <w:b w:val="0"/>
          <w:iCs/>
          <w:sz w:val="18"/>
          <w:szCs w:val="18"/>
        </w:rPr>
        <w:t>7.2</w:t>
      </w:r>
      <w:r w:rsidR="005F7695" w:rsidRPr="00CD6F45">
        <w:rPr>
          <w:b w:val="0"/>
          <w:iCs/>
          <w:sz w:val="18"/>
          <w:szCs w:val="18"/>
        </w:rPr>
        <w:tab/>
      </w:r>
      <w:r w:rsidR="005F7695" w:rsidRPr="00CD6F45">
        <w:rPr>
          <w:b w:val="0"/>
          <w:sz w:val="18"/>
          <w:szCs w:val="18"/>
        </w:rPr>
        <w:t>Klient</w:t>
      </w:r>
      <w:r w:rsidR="005F7695" w:rsidRPr="00CD6F45">
        <w:rPr>
          <w:b w:val="0"/>
          <w:sz w:val="18"/>
        </w:rPr>
        <w:t xml:space="preserve"> </w:t>
      </w:r>
      <w:r w:rsidR="00A13FC6" w:rsidRPr="00A13FC6">
        <w:rPr>
          <w:b w:val="0"/>
          <w:sz w:val="18"/>
        </w:rPr>
        <w:t>se zavazuje</w:t>
      </w:r>
      <w:r w:rsidR="005F7695" w:rsidRPr="00CD6F45">
        <w:rPr>
          <w:b w:val="0"/>
          <w:sz w:val="18"/>
        </w:rPr>
        <w:t>,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bookmarkEnd w:id="130"/>
      <w:r w:rsidR="005F7695" w:rsidRPr="00CD6F45">
        <w:rPr>
          <w:b w:val="0"/>
          <w:sz w:val="18"/>
        </w:rPr>
        <w:t xml:space="preserve">. </w:t>
      </w:r>
    </w:p>
    <w:p w:rsidR="005F7695" w:rsidRPr="00CD6F45" w:rsidRDefault="005F7695" w:rsidP="00C52175">
      <w:pPr>
        <w:pStyle w:val="Nadpis2"/>
        <w:ind w:left="567"/>
        <w:rPr>
          <w:b w:val="0"/>
          <w:sz w:val="18"/>
        </w:rPr>
      </w:pPr>
      <w:r w:rsidRPr="00CD6F45">
        <w:rPr>
          <w:b w:val="0"/>
          <w:sz w:val="18"/>
        </w:rPr>
        <w:t xml:space="preserve">Bez předchozího výslovného písemného souhlasu Banky nepřechází zajišťovaný dluh na nabyvatele předmětu zajištění. </w:t>
      </w:r>
    </w:p>
    <w:p w:rsidR="005F7695" w:rsidRPr="00CD6F45" w:rsidRDefault="00C52175" w:rsidP="00FE6A98">
      <w:pPr>
        <w:tabs>
          <w:tab w:val="left" w:pos="3119"/>
          <w:tab w:val="left" w:pos="4962"/>
          <w:tab w:val="left" w:pos="6237"/>
          <w:tab w:val="left" w:pos="7372"/>
        </w:tabs>
        <w:ind w:left="567" w:hanging="567"/>
        <w:rPr>
          <w:b/>
          <w:iCs/>
          <w:szCs w:val="18"/>
        </w:rPr>
      </w:pPr>
      <w:r>
        <w:lastRenderedPageBreak/>
        <w:tab/>
      </w:r>
      <w:r w:rsidR="005F7695" w:rsidRPr="00CD6F45">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dnů od doručení písemné výzvy Bance na adresu Klientova obchodního místa</w:t>
      </w:r>
    </w:p>
    <w:bookmarkEnd w:id="128"/>
    <w:p w:rsidR="000366CD" w:rsidRDefault="00FE6A98" w:rsidP="000366CD">
      <w:pPr>
        <w:keepNext/>
        <w:spacing w:before="240"/>
        <w:ind w:left="567" w:hanging="567"/>
        <w:rPr>
          <w:b/>
          <w:bCs/>
        </w:rPr>
      </w:pPr>
      <w:r>
        <w:rPr>
          <w:b/>
          <w:bCs/>
        </w:rPr>
        <w:t>8.</w:t>
      </w:r>
      <w:r w:rsidR="000366CD" w:rsidRPr="00CD6F45">
        <w:rPr>
          <w:b/>
          <w:bCs/>
        </w:rPr>
        <w:tab/>
        <w:t>Zvláštní ujednání</w:t>
      </w:r>
      <w:r w:rsidR="000366CD">
        <w:rPr>
          <w:b/>
          <w:bCs/>
        </w:rPr>
        <w:t xml:space="preserve"> </w:t>
      </w:r>
    </w:p>
    <w:p w:rsidR="000366CD" w:rsidRDefault="000366CD" w:rsidP="000366CD">
      <w:pPr>
        <w:rPr>
          <w:b/>
          <w:i/>
          <w:vanish/>
          <w:color w:val="FF0000"/>
          <w:szCs w:val="18"/>
          <w:u w:val="single"/>
        </w:rPr>
      </w:pPr>
      <w:r>
        <w:rPr>
          <w:b/>
          <w:i/>
          <w:vanish/>
          <w:color w:val="FF0000"/>
          <w:szCs w:val="18"/>
          <w:u w:val="single"/>
        </w:rPr>
        <w:t>(Číslování odstavců v tomto článku bude nutné upravit s ohledem na ustanovení, která budou do konkrétní Smlouvy vložena)</w:t>
      </w:r>
    </w:p>
    <w:p w:rsidR="000366CD" w:rsidRDefault="000366CD" w:rsidP="000366CD">
      <w:pPr>
        <w:keepNext/>
        <w:ind w:left="426" w:hanging="426"/>
        <w:jc w:val="left"/>
      </w:pPr>
    </w:p>
    <w:p w:rsidR="000366CD" w:rsidRDefault="00FE6A98" w:rsidP="000366CD">
      <w:pPr>
        <w:ind w:left="567" w:hanging="567"/>
        <w:outlineLvl w:val="0"/>
        <w:rPr>
          <w:b/>
          <w:bCs/>
          <w:color w:val="000000"/>
          <w:szCs w:val="18"/>
        </w:rPr>
      </w:pPr>
      <w:bookmarkStart w:id="131" w:name="Specpod_1_c"/>
      <w:r>
        <w:rPr>
          <w:b/>
          <w:bCs/>
          <w:color w:val="000000"/>
          <w:szCs w:val="18"/>
        </w:rPr>
        <w:t>8.1</w:t>
      </w:r>
      <w:r w:rsidR="000366CD">
        <w:rPr>
          <w:b/>
          <w:bCs/>
          <w:color w:val="000000"/>
          <w:szCs w:val="18"/>
        </w:rPr>
        <w:tab/>
        <w:t>Další odkládací podmínky prvního čerpání</w:t>
      </w:r>
    </w:p>
    <w:p w:rsidR="000366CD" w:rsidRDefault="000366CD" w:rsidP="000366CD">
      <w:pPr>
        <w:ind w:left="567"/>
        <w:rPr>
          <w:i/>
          <w:vanish/>
          <w:color w:val="FF0000"/>
          <w:szCs w:val="18"/>
        </w:rPr>
      </w:pPr>
      <w:r>
        <w:rPr>
          <w:i/>
          <w:vanish/>
          <w:color w:val="FF0000"/>
          <w:szCs w:val="18"/>
        </w:rPr>
        <w:t>(V případě úvěru s jednorázovým čerpáním, se v první odrážce vymaže slovo „první“ a zcela se odstraní druhá odrážka „Každé Čerpání je nad rámec článku VI. odstavec 2 Úvěrových podmínek podmíněno:“)</w:t>
      </w:r>
    </w:p>
    <w:p w:rsidR="000366CD" w:rsidRDefault="000366CD" w:rsidP="000366CD">
      <w:pPr>
        <w:tabs>
          <w:tab w:val="num" w:pos="720"/>
        </w:tabs>
        <w:ind w:left="567"/>
      </w:pPr>
      <w:r>
        <w:t>Nad rámec článku VI. odstavec 1 Úvěrových podmínek jsou pro první Čerpání sjednány následující Odkládací podmínky čerpání:</w:t>
      </w:r>
    </w:p>
    <w:p w:rsidR="00FE6A98" w:rsidRPr="00EE7A11" w:rsidRDefault="00FE6A98" w:rsidP="00FE6A98">
      <w:pPr>
        <w:ind w:left="567" w:hanging="567"/>
        <w:rPr>
          <w:szCs w:val="18"/>
        </w:rPr>
      </w:pPr>
      <w:bookmarkStart w:id="132" w:name="Specpod_1"/>
    </w:p>
    <w:p w:rsidR="00FE6A98" w:rsidRPr="00EE7A11" w:rsidRDefault="00FE6A98" w:rsidP="00F431AB">
      <w:pPr>
        <w:overflowPunct/>
        <w:ind w:left="567" w:hanging="567"/>
        <w:textAlignment w:val="auto"/>
      </w:pPr>
      <w:r>
        <w:t>8.1.1</w:t>
      </w:r>
      <w:r>
        <w:rPr>
          <w:rFonts w:ascii="ArialMT" w:hAnsi="ArialMT" w:cs="ArialMT"/>
          <w:szCs w:val="18"/>
        </w:rPr>
        <w:tab/>
        <w:t>Odkládací podmínkou čerpání na rekonstrukci teplovodu je předložení smlouvy (případně smluv) o dílo na tento Objekt úvěru uzavřené mezi Klientem a dodavateli/em, která bude prokazovat sjednání pevné ceny maximálně ve výši 4 000 000,00 Kč.</w:t>
      </w:r>
    </w:p>
    <w:p w:rsidR="00FE6A98" w:rsidRPr="00EE7A11" w:rsidRDefault="00FE6A98" w:rsidP="00F431AB">
      <w:pPr>
        <w:ind w:left="567" w:hanging="567"/>
        <w:rPr>
          <w:szCs w:val="18"/>
        </w:rPr>
      </w:pPr>
    </w:p>
    <w:p w:rsidR="00FE6A98" w:rsidRPr="00EE7A11" w:rsidRDefault="00FE6A98" w:rsidP="00F431AB">
      <w:pPr>
        <w:pStyle w:val="StylVlevo0cmPedsazen075cmVpravo-001cm"/>
      </w:pPr>
      <w:r>
        <w:rPr>
          <w:rFonts w:cs="Arial"/>
          <w:bCs/>
          <w:szCs w:val="18"/>
        </w:rPr>
        <w:t>8.1.2</w:t>
      </w:r>
      <w:r>
        <w:rPr>
          <w:rFonts w:cs="Arial"/>
          <w:bCs/>
          <w:szCs w:val="18"/>
        </w:rPr>
        <w:tab/>
      </w:r>
      <w:r w:rsidRPr="00EE7A11">
        <w:rPr>
          <w:rFonts w:cs="Arial"/>
          <w:bCs/>
          <w:szCs w:val="18"/>
        </w:rPr>
        <w:t>Odkládací podmínkou čerpání je předložení stavebního povolení případně jiných povolení nezbytných podle platných právních předpisů pro realizací Objektu úvěru.</w:t>
      </w:r>
    </w:p>
    <w:p w:rsidR="00FE6A98" w:rsidRPr="00EE7A11" w:rsidRDefault="00FE6A98" w:rsidP="00F431AB">
      <w:pPr>
        <w:ind w:left="567" w:hanging="567"/>
        <w:rPr>
          <w:szCs w:val="18"/>
        </w:rPr>
      </w:pPr>
    </w:p>
    <w:p w:rsidR="00FE6A98" w:rsidRDefault="00FE6A98" w:rsidP="00F431AB">
      <w:pPr>
        <w:overflowPunct/>
        <w:ind w:left="567" w:hanging="567"/>
        <w:textAlignment w:val="auto"/>
        <w:rPr>
          <w:rFonts w:ascii="ArialMT" w:hAnsi="ArialMT" w:cs="ArialMT"/>
          <w:szCs w:val="18"/>
        </w:rPr>
      </w:pPr>
      <w:r>
        <w:t>8.1.3</w:t>
      </w:r>
      <w:r w:rsidRPr="00EE7A11">
        <w:tab/>
      </w:r>
      <w:r>
        <w:rPr>
          <w:rFonts w:ascii="ArialMT" w:hAnsi="ArialMT" w:cs="ArialMT"/>
          <w:szCs w:val="18"/>
        </w:rPr>
        <w:t>Odkládací podmínkou čerpání na financování rekonstrukce teplovodu z předávací stanice Erbenova je předložení</w:t>
      </w:r>
    </w:p>
    <w:p w:rsidR="00FE6A98" w:rsidRDefault="00FE6A98" w:rsidP="00F431AB">
      <w:pPr>
        <w:overflowPunct/>
        <w:ind w:left="567"/>
        <w:textAlignment w:val="auto"/>
        <w:rPr>
          <w:rFonts w:ascii="ArialMT" w:hAnsi="ArialMT" w:cs="ArialMT"/>
          <w:szCs w:val="18"/>
        </w:rPr>
      </w:pPr>
      <w:r>
        <w:rPr>
          <w:rFonts w:ascii="ArialMT" w:hAnsi="ArialMT" w:cs="ArialMT"/>
          <w:szCs w:val="18"/>
        </w:rPr>
        <w:t>rozhodnutí o poskytnutí dotace (případně jiného relevantního dokumentu) ve výši 30% ceny dle Smlouvy o dílo bez daně z přidané hodnoty.</w:t>
      </w:r>
    </w:p>
    <w:p w:rsidR="00FE6A98" w:rsidRDefault="00FE6A98" w:rsidP="00F431AB">
      <w:pPr>
        <w:overflowPunct/>
        <w:ind w:left="567"/>
        <w:textAlignment w:val="auto"/>
        <w:rPr>
          <w:rFonts w:ascii="ArialMT" w:hAnsi="ArialMT" w:cs="ArialMT"/>
          <w:szCs w:val="18"/>
        </w:rPr>
      </w:pPr>
    </w:p>
    <w:p w:rsidR="00FE6A98" w:rsidRPr="00EE7A11" w:rsidRDefault="00FE6A98" w:rsidP="00F431AB">
      <w:pPr>
        <w:overflowPunct/>
        <w:ind w:left="567" w:hanging="567"/>
        <w:textAlignment w:val="auto"/>
      </w:pPr>
      <w:r>
        <w:rPr>
          <w:rFonts w:ascii="ArialMT" w:hAnsi="ArialMT" w:cs="ArialMT"/>
          <w:szCs w:val="18"/>
        </w:rPr>
        <w:t>8.1.4</w:t>
      </w:r>
      <w:r>
        <w:rPr>
          <w:rFonts w:ascii="ArialMT" w:hAnsi="ArialMT" w:cs="ArialMT"/>
          <w:szCs w:val="18"/>
        </w:rPr>
        <w:tab/>
        <w:t>Odkládací podmínkou čerpání je předložení dokladu prokazujícího, že uzavření této Smlouvy bylo v řádně schváleno jediným společníkem Klienta před jejím uzavřením.</w:t>
      </w:r>
    </w:p>
    <w:p w:rsidR="00FE6A98" w:rsidRPr="00EE7A11" w:rsidRDefault="00FE6A98" w:rsidP="00FE6A98">
      <w:pPr>
        <w:pStyle w:val="StylVlevo0cmPedsazen075cmVpravo-001cm"/>
        <w:ind w:firstLine="0"/>
        <w:rPr>
          <w:vanish/>
          <w:color w:val="FF0000"/>
          <w:sz w:val="16"/>
        </w:rPr>
      </w:pPr>
      <w:r w:rsidRPr="00EE7A11">
        <w:rPr>
          <w:vanish/>
          <w:color w:val="FF0000"/>
          <w:sz w:val="16"/>
        </w:rPr>
        <w:t>(SEZNAM_DOKUMENTU – uveďte výčet dokumentů, které má klient předložit)</w:t>
      </w:r>
    </w:p>
    <w:bookmarkEnd w:id="131"/>
    <w:bookmarkEnd w:id="132"/>
    <w:p w:rsidR="000366CD" w:rsidRDefault="000366CD" w:rsidP="000366CD">
      <w:pPr>
        <w:tabs>
          <w:tab w:val="num" w:pos="720"/>
        </w:tabs>
        <w:ind w:left="567" w:hanging="567"/>
      </w:pPr>
    </w:p>
    <w:p w:rsidR="000366CD" w:rsidRDefault="00FE6A98" w:rsidP="000366CD">
      <w:pPr>
        <w:ind w:left="567" w:hanging="567"/>
        <w:outlineLvl w:val="0"/>
        <w:rPr>
          <w:b/>
          <w:bCs/>
          <w:color w:val="000000"/>
          <w:szCs w:val="18"/>
        </w:rPr>
      </w:pPr>
      <w:bookmarkStart w:id="133" w:name="Specpod_2_c"/>
      <w:r>
        <w:rPr>
          <w:b/>
          <w:bCs/>
          <w:color w:val="000000"/>
          <w:szCs w:val="18"/>
        </w:rPr>
        <w:t>8.2</w:t>
      </w:r>
      <w:r w:rsidR="000366CD">
        <w:rPr>
          <w:b/>
          <w:bCs/>
          <w:color w:val="000000"/>
          <w:szCs w:val="18"/>
        </w:rPr>
        <w:tab/>
        <w:t>Další odkládací podmínky každého čerpání</w:t>
      </w:r>
    </w:p>
    <w:p w:rsidR="000366CD" w:rsidRDefault="000366CD" w:rsidP="000366CD">
      <w:pPr>
        <w:tabs>
          <w:tab w:val="num" w:pos="720"/>
        </w:tabs>
        <w:ind w:left="567"/>
      </w:pPr>
      <w:r>
        <w:t>Nad rámec článku VI. odstavec 2 Úvěrových podmínek jsou pro každé Čerpání sjednány následující Odkládací podmínky čerpání:</w:t>
      </w:r>
    </w:p>
    <w:p w:rsidR="00FE6A98" w:rsidRPr="00EE7A11" w:rsidRDefault="00FE6A98" w:rsidP="00FE6A98">
      <w:pPr>
        <w:ind w:left="567" w:hanging="567"/>
        <w:rPr>
          <w:szCs w:val="18"/>
        </w:rPr>
      </w:pPr>
      <w:bookmarkStart w:id="134" w:name="Specpod_2"/>
    </w:p>
    <w:p w:rsidR="00FE6A98" w:rsidRDefault="00FE6A98" w:rsidP="00F431AB">
      <w:pPr>
        <w:overflowPunct/>
        <w:ind w:left="567" w:hanging="567"/>
        <w:textAlignment w:val="auto"/>
        <w:rPr>
          <w:rFonts w:ascii="ArialMT" w:hAnsi="ArialMT" w:cs="ArialMT"/>
          <w:szCs w:val="18"/>
        </w:rPr>
      </w:pPr>
      <w:r>
        <w:t>8.2.1</w:t>
      </w:r>
      <w:r w:rsidRPr="00EE7A11">
        <w:tab/>
      </w:r>
      <w:r>
        <w:rPr>
          <w:rFonts w:ascii="ArialMT" w:hAnsi="ArialMT" w:cs="ArialMT"/>
          <w:szCs w:val="18"/>
        </w:rPr>
        <w:t>Odkládací podmínkou každého čerpání je předložení dokladů faktury (včetně zálohové), případně kupní smlouvy,</w:t>
      </w:r>
    </w:p>
    <w:p w:rsidR="00FE6A98" w:rsidRDefault="00FE6A98" w:rsidP="00F431AB">
      <w:pPr>
        <w:overflowPunct/>
        <w:ind w:left="567"/>
        <w:textAlignment w:val="auto"/>
        <w:rPr>
          <w:rFonts w:ascii="ArialMT" w:hAnsi="ArialMT" w:cs="ArialMT"/>
          <w:szCs w:val="18"/>
        </w:rPr>
      </w:pPr>
      <w:r>
        <w:rPr>
          <w:rFonts w:ascii="ArialMT" w:hAnsi="ArialMT" w:cs="ArialMT"/>
          <w:szCs w:val="18"/>
        </w:rPr>
        <w:t>případně potvrzené objednávky, případně jiné relevantní dokumenty, kterými Klient prokáže účelovost Čerpání Úvěru.</w:t>
      </w:r>
    </w:p>
    <w:p w:rsidR="00FE6A98" w:rsidRDefault="00FE6A98" w:rsidP="00F431AB">
      <w:pPr>
        <w:overflowPunct/>
        <w:ind w:firstLine="567"/>
        <w:textAlignment w:val="auto"/>
        <w:rPr>
          <w:rFonts w:ascii="ArialMT" w:hAnsi="ArialMT" w:cs="ArialMT"/>
          <w:szCs w:val="18"/>
        </w:rPr>
      </w:pPr>
      <w:r>
        <w:rPr>
          <w:rFonts w:ascii="ArialMT" w:hAnsi="ArialMT" w:cs="ArialMT"/>
          <w:szCs w:val="18"/>
        </w:rPr>
        <w:t>Čerpání bude provedeno:</w:t>
      </w:r>
    </w:p>
    <w:p w:rsidR="00FE6A98" w:rsidRDefault="00FE6A98" w:rsidP="00F431AB">
      <w:pPr>
        <w:overflowPunct/>
        <w:ind w:firstLine="567"/>
        <w:textAlignment w:val="auto"/>
        <w:rPr>
          <w:rFonts w:ascii="ArialMT" w:hAnsi="ArialMT" w:cs="ArialMT"/>
          <w:szCs w:val="18"/>
        </w:rPr>
      </w:pPr>
      <w:r>
        <w:rPr>
          <w:rFonts w:ascii="ArialMT" w:hAnsi="ArialMT" w:cs="ArialMT"/>
          <w:szCs w:val="18"/>
        </w:rPr>
        <w:t xml:space="preserve">a) </w:t>
      </w:r>
      <w:r w:rsidR="00F431AB">
        <w:rPr>
          <w:rFonts w:ascii="ArialMT" w:hAnsi="ArialMT" w:cs="ArialMT"/>
          <w:szCs w:val="18"/>
        </w:rPr>
        <w:tab/>
      </w:r>
      <w:r>
        <w:rPr>
          <w:rFonts w:ascii="ArialMT" w:hAnsi="ArialMT" w:cs="ArialMT"/>
          <w:szCs w:val="18"/>
        </w:rPr>
        <w:t>na účet dodavatele</w:t>
      </w:r>
    </w:p>
    <w:p w:rsidR="00FE6A98" w:rsidRDefault="00FE6A98" w:rsidP="00F431AB">
      <w:pPr>
        <w:overflowPunct/>
        <w:ind w:firstLine="567"/>
        <w:textAlignment w:val="auto"/>
        <w:rPr>
          <w:rFonts w:ascii="ArialMT" w:hAnsi="ArialMT" w:cs="ArialMT"/>
          <w:szCs w:val="18"/>
        </w:rPr>
      </w:pPr>
      <w:r>
        <w:rPr>
          <w:rFonts w:ascii="ArialMT" w:hAnsi="ArialMT" w:cs="ArialMT"/>
          <w:szCs w:val="18"/>
        </w:rPr>
        <w:t>nebo</w:t>
      </w:r>
    </w:p>
    <w:p w:rsidR="00FE6A98" w:rsidRDefault="00F431AB" w:rsidP="00F431AB">
      <w:pPr>
        <w:overflowPunct/>
        <w:textAlignment w:val="auto"/>
        <w:rPr>
          <w:rFonts w:ascii="ArialMT" w:hAnsi="ArialMT" w:cs="ArialMT"/>
          <w:szCs w:val="18"/>
        </w:rPr>
      </w:pPr>
      <w:r>
        <w:rPr>
          <w:rFonts w:ascii="ArialMT" w:hAnsi="ArialMT" w:cs="ArialMT"/>
          <w:szCs w:val="18"/>
        </w:rPr>
        <w:tab/>
      </w:r>
      <w:r w:rsidR="00FE6A98">
        <w:rPr>
          <w:rFonts w:ascii="ArialMT" w:hAnsi="ArialMT" w:cs="ArialMT"/>
          <w:szCs w:val="18"/>
        </w:rPr>
        <w:t xml:space="preserve">b) </w:t>
      </w:r>
      <w:r>
        <w:rPr>
          <w:rFonts w:ascii="ArialMT" w:hAnsi="ArialMT" w:cs="ArialMT"/>
          <w:szCs w:val="18"/>
        </w:rPr>
        <w:tab/>
      </w:r>
      <w:r w:rsidR="00FE6A98">
        <w:rPr>
          <w:rFonts w:ascii="ArialMT" w:hAnsi="ArialMT" w:cs="ArialMT"/>
          <w:szCs w:val="18"/>
        </w:rPr>
        <w:t>na Běžný účet Klienta po doložení úhrady dokladů z vlastních prostředků Klienta</w:t>
      </w:r>
    </w:p>
    <w:p w:rsidR="00FE6A98" w:rsidRDefault="00FE6A98" w:rsidP="00F431AB">
      <w:pPr>
        <w:overflowPunct/>
        <w:ind w:firstLine="567"/>
        <w:textAlignment w:val="auto"/>
        <w:rPr>
          <w:rFonts w:ascii="ArialMT" w:hAnsi="ArialMT" w:cs="ArialMT"/>
          <w:szCs w:val="18"/>
        </w:rPr>
      </w:pPr>
      <w:r>
        <w:rPr>
          <w:rFonts w:ascii="ArialMT" w:hAnsi="ArialMT" w:cs="ArialMT"/>
          <w:szCs w:val="18"/>
        </w:rPr>
        <w:t>nebo</w:t>
      </w:r>
    </w:p>
    <w:p w:rsidR="00FE6A98" w:rsidRDefault="00FE6A98" w:rsidP="00F431AB">
      <w:pPr>
        <w:overflowPunct/>
        <w:ind w:left="1134" w:hanging="567"/>
        <w:textAlignment w:val="auto"/>
        <w:rPr>
          <w:rFonts w:ascii="ArialMT" w:hAnsi="ArialMT" w:cs="ArialMT"/>
          <w:szCs w:val="18"/>
        </w:rPr>
      </w:pPr>
      <w:r>
        <w:rPr>
          <w:rFonts w:ascii="ArialMT" w:hAnsi="ArialMT" w:cs="ArialMT"/>
          <w:szCs w:val="18"/>
        </w:rPr>
        <w:t xml:space="preserve">c) </w:t>
      </w:r>
      <w:r w:rsidR="00F431AB">
        <w:rPr>
          <w:rFonts w:ascii="ArialMT" w:hAnsi="ArialMT" w:cs="ArialMT"/>
          <w:szCs w:val="18"/>
        </w:rPr>
        <w:tab/>
      </w:r>
      <w:r>
        <w:rPr>
          <w:rFonts w:ascii="ArialMT" w:hAnsi="ArialMT" w:cs="ArialMT"/>
          <w:szCs w:val="18"/>
        </w:rPr>
        <w:t>na Běžný účet Klienta, pokud Klient současně předloží převodní příkaz k úhradě částky uvedené v Žádosti s tím, že tato částka bude čerpána na vrub Běžného účtu Klienta, a převedena na účet uvedený na předloženém dokladu.</w:t>
      </w:r>
    </w:p>
    <w:p w:rsidR="00FE6A98" w:rsidRDefault="00FE6A98" w:rsidP="00F431AB">
      <w:pPr>
        <w:pStyle w:val="StylVlevo0cmPedsazen075cmVpravo-001cm"/>
        <w:ind w:hanging="142"/>
        <w:rPr>
          <w:rFonts w:ascii="ArialMT" w:hAnsi="ArialMT" w:cs="ArialMT"/>
          <w:szCs w:val="18"/>
        </w:rPr>
      </w:pPr>
    </w:p>
    <w:p w:rsidR="00FE6A98" w:rsidRPr="00EE7A11" w:rsidRDefault="00FE6A98" w:rsidP="00C171D6">
      <w:pPr>
        <w:pStyle w:val="StylVlevo0cmPedsazen075cmVpravo-001cm"/>
        <w:ind w:firstLine="0"/>
      </w:pPr>
      <w:r>
        <w:rPr>
          <w:rFonts w:ascii="ArialMT" w:hAnsi="ArialMT" w:cs="ArialMT"/>
          <w:szCs w:val="18"/>
        </w:rPr>
        <w:t>Čerpání bude provedeno ve výši 100 % fakturované částky bez DPH</w:t>
      </w:r>
      <w:r w:rsidR="00F431AB">
        <w:rPr>
          <w:rFonts w:ascii="ArialMT" w:hAnsi="ArialMT" w:cs="ArialMT"/>
          <w:szCs w:val="18"/>
        </w:rPr>
        <w:t>.</w:t>
      </w:r>
    </w:p>
    <w:p w:rsidR="00FE6A98" w:rsidRPr="00EE7A11" w:rsidRDefault="00FE6A98" w:rsidP="00F431AB">
      <w:pPr>
        <w:ind w:left="567" w:hanging="567"/>
        <w:rPr>
          <w:szCs w:val="18"/>
        </w:rPr>
      </w:pPr>
    </w:p>
    <w:p w:rsidR="00FE6A98" w:rsidRDefault="00FE6A98" w:rsidP="00F431AB">
      <w:pPr>
        <w:ind w:left="567" w:hanging="567"/>
        <w:rPr>
          <w:szCs w:val="18"/>
        </w:rPr>
      </w:pPr>
      <w:r>
        <w:rPr>
          <w:szCs w:val="18"/>
        </w:rPr>
        <w:t>8.2.2</w:t>
      </w:r>
      <w:r>
        <w:rPr>
          <w:szCs w:val="18"/>
        </w:rPr>
        <w:tab/>
      </w:r>
      <w:r w:rsidRPr="00522217">
        <w:rPr>
          <w:szCs w:val="18"/>
        </w:rPr>
        <w:t xml:space="preserve">Odkládací podmínkou </w:t>
      </w:r>
      <w:r>
        <w:rPr>
          <w:szCs w:val="18"/>
        </w:rPr>
        <w:t xml:space="preserve">každého </w:t>
      </w:r>
      <w:r w:rsidRPr="00522217">
        <w:rPr>
          <w:szCs w:val="18"/>
        </w:rPr>
        <w:t>čerpání je</w:t>
      </w:r>
    </w:p>
    <w:p w:rsidR="00FE6A98" w:rsidRPr="00522217" w:rsidRDefault="00FE6A98" w:rsidP="000538BF">
      <w:pPr>
        <w:ind w:left="567" w:hanging="567"/>
        <w:rPr>
          <w:szCs w:val="18"/>
        </w:rPr>
      </w:pPr>
    </w:p>
    <w:p w:rsidR="00FE6A98" w:rsidRDefault="00FE6A98" w:rsidP="000538BF">
      <w:pPr>
        <w:ind w:left="992" w:hanging="425"/>
        <w:rPr>
          <w:szCs w:val="18"/>
        </w:rPr>
      </w:pPr>
      <w:r w:rsidRPr="00522217">
        <w:rPr>
          <w:szCs w:val="18"/>
        </w:rPr>
        <w:lastRenderedPageBreak/>
        <w:t xml:space="preserve">- </w:t>
      </w:r>
      <w:r>
        <w:rPr>
          <w:szCs w:val="18"/>
        </w:rPr>
        <w:tab/>
      </w:r>
      <w:r w:rsidRPr="00522217">
        <w:rPr>
          <w:szCs w:val="18"/>
        </w:rPr>
        <w:t>v případě dodavatelských prací - předložení smlouvy (případně smluv) o dílo na Objekt úvěru uzavřené mezi Klientem a</w:t>
      </w:r>
      <w:r>
        <w:rPr>
          <w:szCs w:val="18"/>
        </w:rPr>
        <w:t xml:space="preserve"> </w:t>
      </w:r>
      <w:r w:rsidRPr="00522217">
        <w:rPr>
          <w:szCs w:val="18"/>
        </w:rPr>
        <w:t>dodavatelem, která bude prokazovat sjednání pevné ceny,</w:t>
      </w:r>
    </w:p>
    <w:p w:rsidR="000538BF" w:rsidRPr="00522217" w:rsidRDefault="000538BF" w:rsidP="000538BF">
      <w:pPr>
        <w:ind w:left="992" w:hanging="425"/>
        <w:rPr>
          <w:szCs w:val="18"/>
        </w:rPr>
      </w:pPr>
    </w:p>
    <w:p w:rsidR="00FE6A98" w:rsidRPr="00522217" w:rsidRDefault="00FE6A98" w:rsidP="000538BF">
      <w:pPr>
        <w:ind w:left="992" w:hanging="425"/>
        <w:rPr>
          <w:szCs w:val="18"/>
        </w:rPr>
      </w:pPr>
      <w:r>
        <w:rPr>
          <w:szCs w:val="18"/>
        </w:rPr>
        <w:t>-</w:t>
      </w:r>
      <w:r>
        <w:rPr>
          <w:szCs w:val="18"/>
        </w:rPr>
        <w:tab/>
      </w:r>
      <w:r w:rsidRPr="00522217">
        <w:rPr>
          <w:szCs w:val="18"/>
        </w:rPr>
        <w:t>v případě prací realizovaných ve vlastní režii - předložení soupisu prací, příp. faktur za dodávky materiálu s</w:t>
      </w:r>
    </w:p>
    <w:p w:rsidR="00FE6A98" w:rsidRPr="00522217" w:rsidRDefault="00FE6A98" w:rsidP="000538BF">
      <w:pPr>
        <w:ind w:left="567" w:firstLine="425"/>
        <w:rPr>
          <w:szCs w:val="18"/>
        </w:rPr>
      </w:pPr>
      <w:r w:rsidRPr="00522217">
        <w:rPr>
          <w:szCs w:val="18"/>
        </w:rPr>
        <w:t>prohlášením klienta, že tyto práce, případně faktury souvisí s financovanou akcí (prohlášení bude ve znění</w:t>
      </w:r>
    </w:p>
    <w:p w:rsidR="000366CD" w:rsidRDefault="000538BF" w:rsidP="000538BF">
      <w:pPr>
        <w:tabs>
          <w:tab w:val="num" w:pos="720"/>
          <w:tab w:val="left" w:pos="993"/>
        </w:tabs>
        <w:ind w:left="567" w:hanging="567"/>
      </w:pPr>
      <w:r>
        <w:rPr>
          <w:szCs w:val="18"/>
        </w:rPr>
        <w:tab/>
      </w:r>
      <w:r>
        <w:rPr>
          <w:szCs w:val="18"/>
        </w:rPr>
        <w:tab/>
      </w:r>
      <w:r>
        <w:rPr>
          <w:szCs w:val="18"/>
        </w:rPr>
        <w:tab/>
      </w:r>
      <w:r w:rsidR="00FE6A98" w:rsidRPr="00522217">
        <w:rPr>
          <w:szCs w:val="18"/>
        </w:rPr>
        <w:t>akceptovatelném Bankou)</w:t>
      </w:r>
      <w:r w:rsidR="00FE6A98">
        <w:rPr>
          <w:szCs w:val="18"/>
        </w:rPr>
        <w:t>.</w:t>
      </w:r>
    </w:p>
    <w:bookmarkEnd w:id="133"/>
    <w:bookmarkEnd w:id="134"/>
    <w:p w:rsidR="000366CD" w:rsidRDefault="000366CD" w:rsidP="000366CD">
      <w:pPr>
        <w:tabs>
          <w:tab w:val="num" w:pos="720"/>
        </w:tabs>
        <w:ind w:left="567" w:hanging="567"/>
      </w:pPr>
    </w:p>
    <w:p w:rsidR="000366CD" w:rsidRDefault="00FE6A98" w:rsidP="000366CD">
      <w:pPr>
        <w:ind w:left="567" w:hanging="567"/>
        <w:outlineLvl w:val="0"/>
        <w:rPr>
          <w:b/>
          <w:bCs/>
          <w:color w:val="000000"/>
          <w:szCs w:val="18"/>
        </w:rPr>
      </w:pPr>
      <w:r>
        <w:rPr>
          <w:b/>
          <w:bCs/>
          <w:color w:val="000000"/>
          <w:szCs w:val="18"/>
        </w:rPr>
        <w:t>8.3</w:t>
      </w:r>
      <w:r w:rsidR="000366CD">
        <w:rPr>
          <w:b/>
          <w:bCs/>
          <w:color w:val="000000"/>
          <w:szCs w:val="18"/>
        </w:rPr>
        <w:tab/>
        <w:t>Další ujednání</w:t>
      </w:r>
    </w:p>
    <w:p w:rsidR="00FE6A98" w:rsidRPr="00EE7A11" w:rsidRDefault="00FE6A98" w:rsidP="00FE6A98">
      <w:pPr>
        <w:ind w:left="567" w:hanging="567"/>
        <w:rPr>
          <w:szCs w:val="18"/>
        </w:rPr>
      </w:pPr>
      <w:bookmarkStart w:id="135" w:name="Specpod_4"/>
    </w:p>
    <w:p w:rsidR="00FE6A98" w:rsidRPr="001213D4" w:rsidRDefault="00012458" w:rsidP="00012458">
      <w:pPr>
        <w:pStyle w:val="StylVlevo0cmPedsazen075cmVpravo-001cm"/>
      </w:pPr>
      <w:r>
        <w:t>8.3.1</w:t>
      </w:r>
      <w:r>
        <w:tab/>
      </w:r>
      <w:r w:rsidR="00FE6A98">
        <w:rPr>
          <w:rFonts w:ascii="ArialMT" w:hAnsi="ArialMT" w:cs="ArialMT"/>
          <w:szCs w:val="18"/>
        </w:rPr>
        <w:t>Klient se zavazuje zajistit, aby:</w:t>
      </w:r>
    </w:p>
    <w:p w:rsidR="00FE6A98" w:rsidRDefault="00012458" w:rsidP="00012458">
      <w:pPr>
        <w:overflowPunct/>
        <w:ind w:firstLine="567"/>
        <w:jc w:val="left"/>
        <w:textAlignment w:val="auto"/>
        <w:rPr>
          <w:rFonts w:ascii="ArialMT" w:hAnsi="ArialMT" w:cs="ArialMT"/>
          <w:szCs w:val="18"/>
        </w:rPr>
      </w:pPr>
      <w:r>
        <w:rPr>
          <w:rFonts w:ascii="ArialMT" w:hAnsi="ArialMT" w:cs="ArialMT"/>
          <w:szCs w:val="18"/>
        </w:rPr>
        <w:t>-</w:t>
      </w:r>
      <w:r>
        <w:rPr>
          <w:rFonts w:ascii="ArialMT" w:hAnsi="ArialMT" w:cs="ArialMT"/>
          <w:szCs w:val="18"/>
        </w:rPr>
        <w:tab/>
      </w:r>
      <w:r w:rsidR="00FE6A98">
        <w:rPr>
          <w:rFonts w:ascii="ArialMT" w:hAnsi="ArialMT" w:cs="ArialMT"/>
          <w:szCs w:val="18"/>
        </w:rPr>
        <w:t>celkové náklady na stavbu Vinného sklepa nepřesáhly částku 4 100 000,00 Kč</w:t>
      </w:r>
    </w:p>
    <w:p w:rsidR="00012458" w:rsidRDefault="00012458" w:rsidP="00012458">
      <w:pPr>
        <w:overflowPunct/>
        <w:ind w:firstLine="567"/>
        <w:jc w:val="left"/>
        <w:textAlignment w:val="auto"/>
        <w:rPr>
          <w:rFonts w:ascii="ArialMT" w:hAnsi="ArialMT" w:cs="ArialMT"/>
          <w:szCs w:val="18"/>
        </w:rPr>
      </w:pPr>
    </w:p>
    <w:p w:rsidR="00FE6A98" w:rsidRDefault="00FE6A98" w:rsidP="00012458">
      <w:pPr>
        <w:pStyle w:val="StylVlevo0cmPedsazen075cmVpravo-001cm"/>
        <w:numPr>
          <w:ilvl w:val="0"/>
          <w:numId w:val="24"/>
        </w:numPr>
      </w:pPr>
      <w:r>
        <w:rPr>
          <w:rFonts w:ascii="ArialMT" w:hAnsi="ArialMT" w:cs="ArialMT"/>
          <w:szCs w:val="18"/>
        </w:rPr>
        <w:t>náklady na financovanou část rekonstrukce teplovodu nepřesáhly částku 4 000 000,00 Kč</w:t>
      </w:r>
    </w:p>
    <w:p w:rsidR="00FE6A98" w:rsidRDefault="00FE6A98" w:rsidP="00FE6A98">
      <w:pPr>
        <w:pStyle w:val="StylVlevo0cmPedsazen075cmVpravo-001cm"/>
        <w:ind w:firstLine="0"/>
      </w:pPr>
    </w:p>
    <w:p w:rsidR="00FE6A98" w:rsidRDefault="00012458" w:rsidP="00FE6A98">
      <w:pPr>
        <w:pStyle w:val="StylVlevo0cmPedsazen075cmVpravo-001cm"/>
      </w:pPr>
      <w:r>
        <w:t>8.3.2</w:t>
      </w:r>
      <w:r w:rsidR="00FE6A98">
        <w:tab/>
      </w:r>
      <w:r w:rsidR="00FE6A98" w:rsidRPr="00EE7A11">
        <w:t xml:space="preserve">Klient se zavazuje, že po celou dobu účinnosti této Smlouvy bude ukazatel Tvorba zdrojů činit minimálně CZK </w:t>
      </w:r>
      <w:r w:rsidR="00FE6A98">
        <w:t>1 000 000,00</w:t>
      </w:r>
      <w:r w:rsidR="00FE6A98" w:rsidRPr="00EE7A11">
        <w:rPr>
          <w:vanish/>
          <w:color w:val="FF0000"/>
          <w:sz w:val="16"/>
        </w:rPr>
        <w:t>(CASTKA_1 – uveďte částku)</w:t>
      </w:r>
      <w:r w:rsidR="00FE6A98" w:rsidRPr="00EE7A11">
        <w:t xml:space="preserve">. Tento finanční ukazatel se vypočte takto: Odpisy + Výsledek hospodaření za účetní období. Tento finanční ukazatel bude hodnocen </w:t>
      </w:r>
      <w:r w:rsidR="00FE6A98">
        <w:t>ročně</w:t>
      </w:r>
      <w:r w:rsidR="00FE6A98" w:rsidRPr="00EE7A11">
        <w:rPr>
          <w:vanish/>
          <w:color w:val="FF0000"/>
          <w:sz w:val="16"/>
        </w:rPr>
        <w:t>(OBDOBI_1_MESICNE_CTVRTLETNE_POLOLETNE_ROCNE - měsíčně/čtvrtletně/pololetně/ročně)</w:t>
      </w:r>
      <w:r w:rsidR="00FE6A98" w:rsidRPr="00EE7A11">
        <w:t>.</w:t>
      </w:r>
    </w:p>
    <w:p w:rsidR="00FE6A98" w:rsidRDefault="00FE6A98" w:rsidP="00FE6A98">
      <w:pPr>
        <w:pStyle w:val="StylVlevo0cmPedsazen075cmVpravo-001cm"/>
        <w:ind w:hanging="284"/>
      </w:pPr>
    </w:p>
    <w:p w:rsidR="00FE6A98" w:rsidRPr="00EE7A11" w:rsidRDefault="00012458" w:rsidP="00FE6A98">
      <w:pPr>
        <w:pStyle w:val="StylVlevo0cmPedsazen075cmVpravo-001cm"/>
        <w:tabs>
          <w:tab w:val="left" w:pos="851"/>
        </w:tabs>
      </w:pPr>
      <w:r>
        <w:t>8.3.3</w:t>
      </w:r>
      <w:r w:rsidR="00FE6A98">
        <w:tab/>
      </w:r>
      <w:r w:rsidR="00FE6A98" w:rsidRPr="00EE7A11">
        <w:t xml:space="preserve">Klient se zavazuje, že po dobu účinnosti Smlouvy bez předchozího písemného souhlasu Banky nevyplatí nebo se nezaváže vyplatit jakékoliv částky svým společníkům nebo zálohy na takováto plnění v celkové výši přesahující </w:t>
      </w:r>
      <w:r w:rsidR="00FE6A98">
        <w:t>CZK</w:t>
      </w:r>
      <w:r w:rsidR="00FE6A98" w:rsidRPr="00EE7A11">
        <w:rPr>
          <w:vanish/>
        </w:rPr>
        <w:t>(MENA_1- vyberte měnu např. CZK)</w:t>
      </w:r>
      <w:r w:rsidR="00FE6A98" w:rsidRPr="00EE7A11">
        <w:t xml:space="preserve"> </w:t>
      </w:r>
      <w:r w:rsidR="00FE6A98">
        <w:t>400 000,00</w:t>
      </w:r>
      <w:r w:rsidR="00FE6A98" w:rsidRPr="00EE7A11">
        <w:rPr>
          <w:vanish/>
        </w:rPr>
        <w:t>(NP_LIMIT_VYPLATA_VLASTNIKUM_CASTKA – uveďte částku)</w:t>
      </w:r>
      <w:r w:rsidR="00FE6A98" w:rsidRPr="00EE7A11">
        <w:t xml:space="preserve"> ročně, s výjimkou uzavírání obchodů s společníky Klienta v souladu s principy běžného obchodního styku a za tržních a transparentních podmínek.</w:t>
      </w:r>
    </w:p>
    <w:p w:rsidR="00FE6A98" w:rsidRPr="00EE7A11" w:rsidRDefault="00FE6A98" w:rsidP="00FE6A98">
      <w:pPr>
        <w:pStyle w:val="StylVlevo0cmPedsazen075cmVpravo-001cm"/>
        <w:tabs>
          <w:tab w:val="left" w:pos="567"/>
        </w:tabs>
        <w:ind w:firstLine="0"/>
      </w:pPr>
      <w:r w:rsidRPr="00EE7A11">
        <w:t>Pokud je v podmínkách podle tohoto odstavce uváděna jako limit pro nutnost souhlasu Banky částka v CZK, rozumí se tím i ekvivalent této částky v cizí měně.</w:t>
      </w:r>
    </w:p>
    <w:p w:rsidR="00FE6A98" w:rsidRPr="00EE7A11" w:rsidRDefault="00FE6A98" w:rsidP="00FE6A98">
      <w:pPr>
        <w:pStyle w:val="StylVlevo0cmPedsazen075cmVpravo-001cm"/>
        <w:tabs>
          <w:tab w:val="left" w:pos="567"/>
        </w:tabs>
        <w:ind w:firstLine="0"/>
      </w:pPr>
    </w:p>
    <w:p w:rsidR="00FE6A98" w:rsidRPr="00EE7A11" w:rsidRDefault="00FE6A98" w:rsidP="00FE6A98">
      <w:pPr>
        <w:pStyle w:val="StylVlevo0cmPedsazen075cmVpravo-001cm"/>
        <w:tabs>
          <w:tab w:val="left" w:pos="567"/>
        </w:tabs>
        <w:ind w:firstLine="0"/>
      </w:pPr>
      <w:r w:rsidRPr="00EE7A11">
        <w:t>Banka se zavazuje, že nebude svůj souhlas bez závažných důvodů odmítat.</w:t>
      </w:r>
    </w:p>
    <w:p w:rsidR="00FE6A98" w:rsidRPr="00EE7A11" w:rsidRDefault="00FE6A98" w:rsidP="00FE6A98">
      <w:pPr>
        <w:ind w:left="567" w:hanging="567"/>
        <w:rPr>
          <w:szCs w:val="18"/>
        </w:rPr>
      </w:pPr>
    </w:p>
    <w:p w:rsidR="00FE6A98" w:rsidRPr="00EE7A11" w:rsidRDefault="00012458" w:rsidP="00FE6A98">
      <w:pPr>
        <w:pStyle w:val="StylVlevo0cmPedsazen075cmVpravo-001cm"/>
        <w:tabs>
          <w:tab w:val="left" w:pos="851"/>
        </w:tabs>
      </w:pPr>
      <w:r>
        <w:t>8.3.4</w:t>
      </w:r>
      <w:r w:rsidR="00FE6A98">
        <w:tab/>
      </w:r>
      <w:r w:rsidR="00FE6A98" w:rsidRPr="00EE7A11">
        <w:t xml:space="preserve">Klient se zavazuje, že po dobu účinnosti Smlouvy bez předchozího písemného souhlasu Banky nebude vynakládat peněžní prostředky na pořízení dlouhodobého hmotného majetku (s výjimkou drobného dlouhodobého hmotného majetku), dlouhodobého nehmotného majetku a dlouhodobého finančního majetku přesahující úhrnnou výši </w:t>
      </w:r>
      <w:r w:rsidR="00FE6A98">
        <w:t>CZK</w:t>
      </w:r>
      <w:r w:rsidR="00FE6A98" w:rsidRPr="00EE7A11">
        <w:rPr>
          <w:vanish/>
        </w:rPr>
        <w:t>(MENA_1 - vyberte měnu např. CZK)</w:t>
      </w:r>
      <w:r w:rsidR="00FE6A98" w:rsidRPr="00EE7A11">
        <w:t xml:space="preserve"> </w:t>
      </w:r>
      <w:r w:rsidR="00FE6A98">
        <w:t>300 000,00</w:t>
      </w:r>
      <w:r w:rsidR="00FE6A98" w:rsidRPr="00EE7A11">
        <w:rPr>
          <w:vanish/>
        </w:rPr>
        <w:t>(NP_LIMIT_INVESTICE_CASTKA</w:t>
      </w:r>
      <w:r w:rsidR="00FE6A98" w:rsidRPr="00EE7A11" w:rsidDel="00DF56DD">
        <w:rPr>
          <w:vanish/>
        </w:rPr>
        <w:t xml:space="preserve"> </w:t>
      </w:r>
      <w:r w:rsidR="00FE6A98" w:rsidRPr="00EE7A11">
        <w:rPr>
          <w:vanish/>
        </w:rPr>
        <w:t>- uveďte částku)</w:t>
      </w:r>
      <w:r w:rsidR="00FE6A98" w:rsidRPr="00EE7A11">
        <w:t xml:space="preserve"> ročně.</w:t>
      </w:r>
    </w:p>
    <w:p w:rsidR="00FE6A98" w:rsidRPr="00EE7A11" w:rsidRDefault="00FE6A98" w:rsidP="00FE6A98">
      <w:pPr>
        <w:pStyle w:val="StylVlevo0cmPedsazen075cmVpravo-001cm"/>
        <w:tabs>
          <w:tab w:val="left" w:pos="851"/>
        </w:tabs>
        <w:ind w:hanging="284"/>
      </w:pPr>
      <w:r>
        <w:tab/>
      </w:r>
      <w:r w:rsidRPr="00EE7A11">
        <w:t>Pokud je v podmínkách podle tohoto odstavce uváděna jako limit pro nutnost souhlasu Banky částka v CZK, rozumí se tím i ekvivalent této částky v cizí měně.</w:t>
      </w:r>
    </w:p>
    <w:p w:rsidR="00FE6A98" w:rsidRPr="00EE7A11" w:rsidRDefault="00FE6A98" w:rsidP="00FE6A98">
      <w:pPr>
        <w:pStyle w:val="StylVlevo0cmPedsazen075cmVpravo-001cm"/>
        <w:tabs>
          <w:tab w:val="left" w:pos="851"/>
        </w:tabs>
        <w:ind w:hanging="284"/>
      </w:pPr>
    </w:p>
    <w:p w:rsidR="00FE6A98" w:rsidRPr="00EE7A11" w:rsidRDefault="00FE6A98" w:rsidP="00FE6A98">
      <w:pPr>
        <w:pStyle w:val="StylVlevo0cmPedsazen075cmVpravo-001cm"/>
        <w:tabs>
          <w:tab w:val="left" w:pos="567"/>
        </w:tabs>
        <w:ind w:firstLine="0"/>
      </w:pPr>
      <w:r w:rsidRPr="00EE7A11">
        <w:t>Banka se zavazuje, že nebude svůj souhlas bez závažných důvodů odmítat.</w:t>
      </w:r>
    </w:p>
    <w:p w:rsidR="00FE6A98" w:rsidRPr="00EE7A11" w:rsidRDefault="00FE6A98" w:rsidP="00FE6A98">
      <w:pPr>
        <w:ind w:left="567" w:hanging="567"/>
        <w:rPr>
          <w:szCs w:val="18"/>
        </w:rPr>
      </w:pPr>
    </w:p>
    <w:p w:rsidR="00FE6A98" w:rsidRPr="00EE7A11" w:rsidRDefault="00FE6A98" w:rsidP="00FE6A98">
      <w:pPr>
        <w:pStyle w:val="StylVlevo0cmPedsazen075cmVpravo-001cm"/>
      </w:pPr>
      <w:r>
        <w:t>8.3.</w:t>
      </w:r>
      <w:r w:rsidR="00012458">
        <w:t>5</w:t>
      </w:r>
      <w:r>
        <w:tab/>
      </w:r>
      <w:r w:rsidRPr="00EE7A11">
        <w:t>Klient se zavazuje předkládat Bance následující finanční výkazy:</w:t>
      </w:r>
    </w:p>
    <w:p w:rsidR="00FE6A98" w:rsidRPr="00EE7A11" w:rsidRDefault="00FE6A98" w:rsidP="00FE6A98">
      <w:pPr>
        <w:ind w:left="992" w:hanging="425"/>
      </w:pPr>
      <w:r w:rsidRPr="00EE7A11">
        <w:t>a)</w:t>
      </w:r>
      <w:r w:rsidRPr="00EE7A11">
        <w:tab/>
        <w:t xml:space="preserve">výkazy v rozsahu rozvahy, výkazu zisků a ztrát a rozbor pohledávek a dluhů/závazků z obchodního styku Klienta do jejich splatnosti a po jejich splatnosti </w:t>
      </w:r>
      <w:r>
        <w:t>čtvrtletně</w:t>
      </w:r>
      <w:r w:rsidRPr="00EE7A11">
        <w:rPr>
          <w:rFonts w:cs="Arial"/>
          <w:vanish/>
          <w:color w:val="FF0000"/>
          <w:sz w:val="16"/>
        </w:rPr>
        <w:t>(OBDOBI_1_CTVRTLETNE_POLOLETNE – vyberte: čtvrtletně/pololetně)</w:t>
      </w:r>
      <w:r w:rsidRPr="00EE7A11">
        <w:rPr>
          <w:rFonts w:cs="Arial"/>
          <w:sz w:val="16"/>
        </w:rPr>
        <w:t xml:space="preserve"> </w:t>
      </w:r>
      <w:r w:rsidRPr="00EE7A11">
        <w:t xml:space="preserve">– nejpozději do </w:t>
      </w:r>
      <w:r>
        <w:t>30</w:t>
      </w:r>
      <w:r w:rsidRPr="00EE7A11">
        <w:rPr>
          <w:rFonts w:cs="Arial"/>
          <w:vanish/>
          <w:color w:val="FF0000"/>
          <w:sz w:val="16"/>
        </w:rPr>
        <w:t xml:space="preserve">(POCET_DNU_4- např. </w:t>
      </w:r>
      <w:r w:rsidRPr="00EE7A11">
        <w:rPr>
          <w:vanish/>
          <w:color w:val="FF0000"/>
          <w:sz w:val="16"/>
        </w:rPr>
        <w:t>30 dnů</w:t>
      </w:r>
      <w:r w:rsidRPr="00EE7A11">
        <w:rPr>
          <w:rFonts w:cs="Arial"/>
          <w:vanish/>
          <w:color w:val="FF0000"/>
          <w:sz w:val="16"/>
        </w:rPr>
        <w:t>)</w:t>
      </w:r>
      <w:r w:rsidRPr="00EE7A11">
        <w:t xml:space="preserve"> dnů</w:t>
      </w:r>
      <w:r w:rsidRPr="00EE7A11" w:rsidDel="000856B4">
        <w:t xml:space="preserve"> </w:t>
      </w:r>
      <w:r w:rsidRPr="00EE7A11">
        <w:t xml:space="preserve">po skončení kalendářního </w:t>
      </w:r>
      <w:r>
        <w:t>čtvrtletí</w:t>
      </w:r>
      <w:r w:rsidRPr="00EE7A11">
        <w:rPr>
          <w:rFonts w:cs="Arial"/>
          <w:vanish/>
          <w:color w:val="FF0000"/>
          <w:sz w:val="16"/>
        </w:rPr>
        <w:t xml:space="preserve">(OBDOBI_1_CTVRTLETI_POLOLETI – vyberte: </w:t>
      </w:r>
      <w:r w:rsidRPr="00EE7A11">
        <w:rPr>
          <w:vanish/>
          <w:color w:val="FF0000"/>
          <w:sz w:val="16"/>
        </w:rPr>
        <w:t>čtvrtletí/pololetí</w:t>
      </w:r>
      <w:r w:rsidRPr="00EE7A11">
        <w:rPr>
          <w:rFonts w:cs="Arial"/>
          <w:vanish/>
          <w:color w:val="FF0000"/>
          <w:sz w:val="16"/>
        </w:rPr>
        <w:t>)</w:t>
      </w:r>
      <w:r w:rsidRPr="00EE7A11" w:rsidDel="000856B4">
        <w:t xml:space="preserve"> </w:t>
      </w:r>
      <w:r w:rsidRPr="00EE7A11">
        <w:t>(s výjimkou konce příslušného účetního období);</w:t>
      </w:r>
    </w:p>
    <w:p w:rsidR="00FE6A98" w:rsidRPr="00EE7A11" w:rsidRDefault="00FE6A98" w:rsidP="00FE6A98">
      <w:pPr>
        <w:ind w:left="992" w:hanging="425"/>
      </w:pPr>
      <w:r w:rsidRPr="00EE7A11">
        <w:lastRenderedPageBreak/>
        <w:t>b)</w:t>
      </w:r>
      <w:r w:rsidRPr="00EE7A11">
        <w:tab/>
        <w:t xml:space="preserve">předběžné účetní výkazy v rozsahu rozvahy a výkazů zisků a ztrát a rozbor pohledávek a dluhů/závazků z obchodního styku Klienta do jejich splatnosti a po jejich splatnosti – do </w:t>
      </w:r>
      <w:r>
        <w:t>90</w:t>
      </w:r>
      <w:r w:rsidRPr="00EE7A11">
        <w:rPr>
          <w:rFonts w:cs="Arial"/>
          <w:vanish/>
          <w:color w:val="FF0000"/>
          <w:sz w:val="16"/>
        </w:rPr>
        <w:t>(POCET_DNU_1- např. 90 dnů)</w:t>
      </w:r>
      <w:r w:rsidRPr="00EE7A11">
        <w:t xml:space="preserve"> dnů po skončení příslušného účetního období;</w:t>
      </w:r>
    </w:p>
    <w:p w:rsidR="00FE6A98" w:rsidRPr="00EE7A11" w:rsidRDefault="00FE6A98" w:rsidP="00FE6A98">
      <w:pPr>
        <w:ind w:left="992" w:hanging="425"/>
      </w:pPr>
      <w:r w:rsidRPr="00EE7A11">
        <w:t>c)</w:t>
      </w:r>
      <w:r w:rsidRPr="00EE7A11">
        <w:tab/>
        <w:t xml:space="preserve">účetní závěrku opatřenou podpisem Klienta, tj. rozvahu, výkaz zisků a ztrát a její přílohu, včetně zprávy auditora a výroční zprávy, pokud ze zákona vyplývá pro Klienta povinnost ověření účetní závěrky auditorem – do </w:t>
      </w:r>
      <w:r>
        <w:t>180</w:t>
      </w:r>
      <w:r w:rsidRPr="00EE7A11">
        <w:rPr>
          <w:rFonts w:cs="Arial"/>
          <w:vanish/>
          <w:color w:val="FF0000"/>
          <w:sz w:val="16"/>
        </w:rPr>
        <w:t>(POCET_DNU_2– např. 180 dnů)</w:t>
      </w:r>
      <w:r w:rsidRPr="00EE7A11">
        <w:t xml:space="preserve"> dnů po skončení příslušného účetního období; </w:t>
      </w:r>
    </w:p>
    <w:p w:rsidR="00FE6A98" w:rsidRPr="00EE7A11" w:rsidRDefault="00FE6A98" w:rsidP="00FE6A98">
      <w:pPr>
        <w:ind w:left="992" w:hanging="425"/>
      </w:pPr>
      <w:r w:rsidRPr="00EE7A11">
        <w:t>d)</w:t>
      </w:r>
      <w:r w:rsidRPr="00EE7A11">
        <w:tab/>
      </w:r>
      <w:r w:rsidRPr="00EE7A11">
        <w:rPr>
          <w:szCs w:val="18"/>
        </w:rPr>
        <w:t>konsolidovanou účetní závěrku, pokud je Klient povinen podle platných právních předpisů takovou účetní závěrku vyhotovit.</w:t>
      </w:r>
    </w:p>
    <w:p w:rsidR="00FE6A98" w:rsidRDefault="00FE6A98" w:rsidP="00FE6A98">
      <w:pPr>
        <w:pStyle w:val="StylVlevo0cmPedsazen075cmVpravo-001cm"/>
        <w:ind w:firstLine="0"/>
      </w:pPr>
    </w:p>
    <w:p w:rsidR="00FE6A98" w:rsidRPr="00EE7A11" w:rsidRDefault="00FE6A98" w:rsidP="00FE6A98">
      <w:pPr>
        <w:pStyle w:val="StylVlevo0cmPedsazen075cmVpravo-001cm"/>
        <w:ind w:firstLine="0"/>
      </w:pPr>
      <w:r w:rsidRPr="00EE7A11">
        <w:t xml:space="preserve">Klient, který v souladu s platnými právními předpisy vede daňovou evidenci, se zavazuje předkládat Bance namísto výkazů uvedených výše v tomto odstavci, kopii nebo stejnopis přiznání k dani z příjmu v listinné podobě opatřený podpisem Klienta, a to do </w:t>
      </w:r>
      <w:r>
        <w:t>180</w:t>
      </w:r>
      <w:r w:rsidRPr="00EE7A11">
        <w:rPr>
          <w:rFonts w:cs="Arial"/>
          <w:vanish/>
          <w:color w:val="FF0000"/>
          <w:sz w:val="16"/>
        </w:rPr>
        <w:t>(POCET_DNU_3– např. 180 dnů)</w:t>
      </w:r>
      <w:r w:rsidRPr="00EE7A11">
        <w:t xml:space="preserve"> dnů po skončení příslušného zdaňovacího období, a dále pak přehled svých pohledávek a dluhů/závazků z obchodního styku, popřípadě další informace a doklady stanovené Bankou, a to bez zbytečného odkladu poté, co Banka Klienta o předložení přehledu pohledávek a dluhů/závazků, popřípadě jiných informací a dokladů požádá.</w:t>
      </w:r>
    </w:p>
    <w:bookmarkEnd w:id="135"/>
    <w:p w:rsidR="000366CD" w:rsidRDefault="000366CD" w:rsidP="000366CD">
      <w:pPr>
        <w:ind w:left="567" w:hanging="567"/>
      </w:pPr>
    </w:p>
    <w:p w:rsidR="000366CD" w:rsidRDefault="00012458" w:rsidP="000366CD">
      <w:pPr>
        <w:ind w:left="567" w:hanging="567"/>
        <w:rPr>
          <w:szCs w:val="18"/>
        </w:rPr>
      </w:pPr>
      <w:r>
        <w:t>8.3.6</w:t>
      </w:r>
      <w:r w:rsidR="000366CD">
        <w:tab/>
        <w:t xml:space="preserve">Klient a Banka </w:t>
      </w:r>
      <w:r w:rsidR="000366CD">
        <w:rPr>
          <w:szCs w:val="18"/>
        </w:rPr>
        <w:t xml:space="preserve">se dohodli, že Banka bude Klienta informovat o výši své pohledávky za Klientem </w:t>
      </w:r>
      <w:r w:rsidR="000366CD">
        <w:t xml:space="preserve">z této </w:t>
      </w:r>
      <w:r w:rsidR="000366CD">
        <w:rPr>
          <w:szCs w:val="18"/>
        </w:rPr>
        <w:t>Smlouvy oznámením o výši pohledávky (výpisem), a to následovně:</w:t>
      </w:r>
    </w:p>
    <w:p w:rsidR="000366CD" w:rsidRDefault="000366CD" w:rsidP="000366CD"/>
    <w:p w:rsidR="000366CD" w:rsidRDefault="000366CD" w:rsidP="000366CD">
      <w:pPr>
        <w:tabs>
          <w:tab w:val="left" w:pos="4962"/>
          <w:tab w:val="left" w:pos="7088"/>
        </w:tabs>
        <w:ind w:left="567"/>
        <w:rPr>
          <w:szCs w:val="18"/>
        </w:rPr>
      </w:pPr>
      <w:r>
        <w:rPr>
          <w:szCs w:val="18"/>
        </w:rPr>
        <w:t xml:space="preserve">Způsob zasílání výpisů: </w:t>
      </w:r>
      <w:r>
        <w:rPr>
          <w:szCs w:val="18"/>
        </w:rPr>
        <w:fldChar w:fldCharType="begin">
          <w:ffData>
            <w:name w:val="VypisyZpusob"/>
            <w:enabled/>
            <w:calcOnExit w:val="0"/>
            <w:textInput/>
          </w:ffData>
        </w:fldChar>
      </w:r>
      <w:bookmarkStart w:id="136" w:name="VypisyZpusob"/>
      <w:r>
        <w:rPr>
          <w:szCs w:val="18"/>
        </w:rPr>
        <w:instrText xml:space="preserve"> FORMTEXT </w:instrText>
      </w:r>
      <w:r>
        <w:rPr>
          <w:szCs w:val="18"/>
        </w:rPr>
      </w:r>
      <w:r>
        <w:rPr>
          <w:szCs w:val="18"/>
        </w:rPr>
        <w:fldChar w:fldCharType="separate"/>
      </w:r>
      <w:r w:rsidR="00FE6A98">
        <w:rPr>
          <w:szCs w:val="18"/>
        </w:rPr>
        <w:t>elektronicky</w:t>
      </w:r>
      <w:r>
        <w:rPr>
          <w:szCs w:val="18"/>
        </w:rPr>
        <w:fldChar w:fldCharType="end"/>
      </w:r>
      <w:bookmarkEnd w:id="136"/>
      <w:r>
        <w:rPr>
          <w:vanish/>
          <w:color w:val="FF0000"/>
          <w:sz w:val="16"/>
          <w:szCs w:val="18"/>
        </w:rPr>
        <w:t>(</w:t>
      </w:r>
      <w:r>
        <w:rPr>
          <w:b/>
          <w:bCs/>
          <w:vanish/>
          <w:color w:val="FF0000"/>
          <w:sz w:val="16"/>
          <w:szCs w:val="18"/>
        </w:rPr>
        <w:t>elektronicky</w:t>
      </w:r>
      <w:r>
        <w:rPr>
          <w:vanish/>
          <w:color w:val="FF0000"/>
          <w:sz w:val="16"/>
          <w:szCs w:val="18"/>
        </w:rPr>
        <w:t xml:space="preserve"> / </w:t>
      </w:r>
      <w:r>
        <w:rPr>
          <w:b/>
          <w:bCs/>
          <w:vanish/>
          <w:color w:val="FF0000"/>
          <w:sz w:val="16"/>
          <w:szCs w:val="18"/>
        </w:rPr>
        <w:t>v papírové formě</w:t>
      </w:r>
      <w:r>
        <w:rPr>
          <w:vanish/>
          <w:color w:val="FF0000"/>
          <w:sz w:val="16"/>
          <w:szCs w:val="18"/>
        </w:rPr>
        <w:t xml:space="preserve"> / </w:t>
      </w:r>
      <w:r>
        <w:rPr>
          <w:b/>
          <w:bCs/>
          <w:vanish/>
          <w:color w:val="FF0000"/>
          <w:sz w:val="16"/>
          <w:szCs w:val="18"/>
        </w:rPr>
        <w:t>elektronicky i v papírové formě</w:t>
      </w:r>
      <w:r>
        <w:rPr>
          <w:vanish/>
          <w:color w:val="FF0000"/>
          <w:sz w:val="16"/>
          <w:szCs w:val="18"/>
        </w:rPr>
        <w:t>)</w:t>
      </w:r>
      <w:r>
        <w:rPr>
          <w:szCs w:val="18"/>
        </w:rPr>
        <w:t>.</w:t>
      </w:r>
    </w:p>
    <w:p w:rsidR="00E3092C" w:rsidRDefault="00E3092C" w:rsidP="000366CD">
      <w:bookmarkStart w:id="137" w:name="Email_0"/>
      <w:bookmarkEnd w:id="137"/>
    </w:p>
    <w:p w:rsidR="000366CD" w:rsidRDefault="000366CD" w:rsidP="000366CD">
      <w:pPr>
        <w:tabs>
          <w:tab w:val="left" w:pos="4962"/>
          <w:tab w:val="left" w:pos="7088"/>
        </w:tabs>
        <w:ind w:left="567"/>
        <w:rPr>
          <w:szCs w:val="18"/>
        </w:rPr>
      </w:pPr>
      <w:r>
        <w:rPr>
          <w:szCs w:val="18"/>
        </w:rPr>
        <w:t xml:space="preserve">Četnost zasílání výpisů: </w:t>
      </w:r>
      <w:r>
        <w:fldChar w:fldCharType="begin">
          <w:ffData>
            <w:name w:val="VypisyInterval"/>
            <w:enabled/>
            <w:calcOnExit w:val="0"/>
            <w:textInput>
              <w:default w:val="čtvrtletně ke stejnému datu, jako jsou předávány výpisy z běžného účtu"/>
            </w:textInput>
          </w:ffData>
        </w:fldChar>
      </w:r>
      <w:bookmarkStart w:id="138" w:name="VypisyInterval"/>
      <w:r>
        <w:instrText xml:space="preserve"> FORMTEXT </w:instrText>
      </w:r>
      <w:r>
        <w:fldChar w:fldCharType="separate"/>
      </w:r>
      <w:r w:rsidR="00FE6A98">
        <w:t>měsíčně vždy k 2. dni kalendářního měsíce</w:t>
      </w:r>
      <w:r>
        <w:fldChar w:fldCharType="end"/>
      </w:r>
      <w:bookmarkEnd w:id="138"/>
      <w:r>
        <w:rPr>
          <w:vanish/>
          <w:color w:val="FF0000"/>
          <w:sz w:val="16"/>
          <w:szCs w:val="16"/>
        </w:rPr>
        <w:t xml:space="preserve">(nebo též </w:t>
      </w:r>
      <w:r>
        <w:rPr>
          <w:b/>
          <w:vanish/>
          <w:color w:val="FF0000"/>
          <w:sz w:val="16"/>
          <w:szCs w:val="16"/>
        </w:rPr>
        <w:t>pololetně</w:t>
      </w:r>
      <w:r>
        <w:rPr>
          <w:vanish/>
          <w:color w:val="FF0000"/>
          <w:sz w:val="16"/>
          <w:szCs w:val="16"/>
        </w:rPr>
        <w:t xml:space="preserve"> / </w:t>
      </w:r>
      <w:r>
        <w:rPr>
          <w:b/>
          <w:vanish/>
          <w:color w:val="FF0000"/>
          <w:sz w:val="16"/>
          <w:szCs w:val="16"/>
        </w:rPr>
        <w:t>ročně</w:t>
      </w:r>
      <w:r>
        <w:rPr>
          <w:vanish/>
          <w:color w:val="FF0000"/>
          <w:sz w:val="16"/>
          <w:szCs w:val="16"/>
        </w:rPr>
        <w:t xml:space="preserve"> / </w:t>
      </w:r>
      <w:r>
        <w:rPr>
          <w:b/>
          <w:vanish/>
          <w:color w:val="FF0000"/>
          <w:sz w:val="16"/>
          <w:szCs w:val="16"/>
        </w:rPr>
        <w:t>měsíčně</w:t>
      </w:r>
      <w:r>
        <w:rPr>
          <w:vanish/>
          <w:color w:val="FF0000"/>
          <w:sz w:val="16"/>
          <w:szCs w:val="16"/>
        </w:rPr>
        <w:t xml:space="preserve"> + např. </w:t>
      </w:r>
      <w:r>
        <w:rPr>
          <w:b/>
          <w:vanish/>
          <w:color w:val="FF0000"/>
          <w:sz w:val="16"/>
          <w:szCs w:val="16"/>
        </w:rPr>
        <w:t>k XX. dni posledního měsíce čtvrtletí</w:t>
      </w:r>
      <w:r>
        <w:rPr>
          <w:vanish/>
          <w:color w:val="FF0000"/>
          <w:sz w:val="16"/>
          <w:szCs w:val="16"/>
        </w:rPr>
        <w:t xml:space="preserve"> / </w:t>
      </w:r>
      <w:r>
        <w:rPr>
          <w:b/>
          <w:vanish/>
          <w:color w:val="FF0000"/>
          <w:sz w:val="16"/>
          <w:szCs w:val="16"/>
        </w:rPr>
        <w:t>při změně výše této pohledávky</w:t>
      </w:r>
      <w:r>
        <w:rPr>
          <w:vanish/>
          <w:color w:val="FF0000"/>
          <w:sz w:val="16"/>
          <w:szCs w:val="16"/>
        </w:rPr>
        <w:t>)</w:t>
      </w:r>
      <w:r>
        <w:rPr>
          <w:szCs w:val="18"/>
        </w:rPr>
        <w:t>.</w:t>
      </w:r>
    </w:p>
    <w:p w:rsidR="000366CD" w:rsidRDefault="000366CD" w:rsidP="000366CD"/>
    <w:p w:rsidR="000366CD" w:rsidRDefault="00FE6A98" w:rsidP="000366CD">
      <w:pPr>
        <w:ind w:left="567" w:hanging="567"/>
        <w:outlineLvl w:val="0"/>
        <w:rPr>
          <w:b/>
          <w:bCs/>
          <w:color w:val="000000"/>
          <w:szCs w:val="18"/>
        </w:rPr>
      </w:pPr>
      <w:bookmarkStart w:id="139" w:name="Specpod_5_c"/>
      <w:r>
        <w:rPr>
          <w:b/>
          <w:bCs/>
          <w:color w:val="000000"/>
          <w:szCs w:val="18"/>
        </w:rPr>
        <w:t>8.4</w:t>
      </w:r>
      <w:r w:rsidR="000366CD">
        <w:rPr>
          <w:b/>
          <w:bCs/>
          <w:color w:val="000000"/>
          <w:szCs w:val="18"/>
        </w:rPr>
        <w:tab/>
        <w:t>Vyloučení aplikace úvěrových podmínek</w:t>
      </w:r>
    </w:p>
    <w:p w:rsidR="00FE6A98" w:rsidRPr="00505A65" w:rsidRDefault="00FE6A98" w:rsidP="00FE6A98">
      <w:pPr>
        <w:ind w:left="567" w:hanging="567"/>
        <w:rPr>
          <w:szCs w:val="18"/>
        </w:rPr>
      </w:pPr>
      <w:bookmarkStart w:id="140" w:name="specpod_0"/>
      <w:bookmarkStart w:id="141" w:name="VBS854"/>
      <w:bookmarkStart w:id="142" w:name="Specpod_5"/>
      <w:bookmarkEnd w:id="140"/>
    </w:p>
    <w:p w:rsidR="00FE6A98" w:rsidRPr="00505A65" w:rsidRDefault="00FE6A98" w:rsidP="00FE6A98">
      <w:pPr>
        <w:ind w:left="567" w:hanging="567"/>
        <w:rPr>
          <w:szCs w:val="18"/>
        </w:rPr>
      </w:pPr>
      <w:r>
        <w:rPr>
          <w:szCs w:val="18"/>
        </w:rPr>
        <w:t>8.4.1</w:t>
      </w:r>
      <w:r w:rsidRPr="00505A65">
        <w:rPr>
          <w:szCs w:val="18"/>
        </w:rPr>
        <w:tab/>
        <w:t>Klient a Banka se dohodli, že článek VIII. odstavec 9. Úvěrových podmínek se na vztahy mezi Klientem a Bankou upravené touto Smlouvou nepoužije.</w:t>
      </w:r>
    </w:p>
    <w:bookmarkEnd w:id="141"/>
    <w:p w:rsidR="0021002F" w:rsidRPr="007C2742" w:rsidRDefault="0021002F" w:rsidP="000366CD"/>
    <w:bookmarkEnd w:id="139"/>
    <w:bookmarkEnd w:id="142"/>
    <w:p w:rsidR="000366CD" w:rsidRDefault="00FE6A98" w:rsidP="000366CD">
      <w:pPr>
        <w:keepNext/>
        <w:spacing w:before="240"/>
        <w:ind w:left="567" w:hanging="567"/>
        <w:rPr>
          <w:b/>
          <w:bCs/>
        </w:rPr>
      </w:pPr>
      <w:r>
        <w:rPr>
          <w:b/>
          <w:bCs/>
        </w:rPr>
        <w:t>9.</w:t>
      </w:r>
      <w:r w:rsidR="000366CD">
        <w:rPr>
          <w:b/>
          <w:bCs/>
        </w:rPr>
        <w:tab/>
        <w:t>Závěrečná ustanovení</w:t>
      </w:r>
    </w:p>
    <w:p w:rsidR="000366CD" w:rsidRDefault="000366CD" w:rsidP="000366CD">
      <w:pPr>
        <w:keepNext/>
        <w:ind w:left="426" w:hanging="426"/>
        <w:jc w:val="left"/>
      </w:pPr>
    </w:p>
    <w:p w:rsidR="00B561EB" w:rsidRDefault="00FE6A98" w:rsidP="00B561EB">
      <w:r>
        <w:t>9.1</w:t>
      </w:r>
      <w:r w:rsidR="000366CD">
        <w:tab/>
        <w:t>Je-li Klientů více, jsou z této Smlouvy zavázáni společně a nerozdílně.</w:t>
      </w:r>
      <w:r w:rsidR="001F2B6F">
        <w:t xml:space="preserve"> </w:t>
      </w:r>
    </w:p>
    <w:p w:rsidR="00B561EB" w:rsidRDefault="00B561EB" w:rsidP="00B561EB"/>
    <w:p w:rsidR="000366CD" w:rsidRDefault="00FE6A98" w:rsidP="000366CD">
      <w:pPr>
        <w:ind w:left="567" w:hanging="567"/>
      </w:pPr>
      <w:r>
        <w:t>9.2</w:t>
      </w:r>
      <w:r w:rsidR="00B561EB">
        <w:tab/>
      </w:r>
      <w:r w:rsidR="000366CD">
        <w:t>Klient a Banka se dohodli, že písemnosti týkající se této Smlouvy (dále jen „</w:t>
      </w:r>
      <w:r w:rsidR="000366CD">
        <w:rPr>
          <w:b/>
          <w:bCs/>
        </w:rPr>
        <w:t>Zásilky</w:t>
      </w:r>
      <w:r w:rsidR="000366CD">
        <w:t>“) budou doručovány na</w:t>
      </w:r>
      <w:r w:rsidR="00F40D77">
        <w:t xml:space="preserve"> </w:t>
      </w:r>
      <w:r w:rsidR="000366CD">
        <w:t xml:space="preserve">adresu uvedenou níže v této Smlouvě nebo na adresu, kterou si po uzavření této Smlouvy písemně sdělí. </w:t>
      </w:r>
    </w:p>
    <w:p w:rsidR="000366CD" w:rsidRDefault="000366CD" w:rsidP="000366CD"/>
    <w:p w:rsidR="000366CD" w:rsidRDefault="000366CD" w:rsidP="000366CD">
      <w:pPr>
        <w:ind w:left="567"/>
      </w:pPr>
      <w:r w:rsidRPr="00D413A0">
        <w:t>Adresa pro zasílání Zásilek:</w:t>
      </w:r>
    </w:p>
    <w:p w:rsidR="000366CD" w:rsidRDefault="000366CD" w:rsidP="000366CD"/>
    <w:p w:rsidR="000366CD" w:rsidRDefault="000366CD" w:rsidP="000366CD">
      <w:pPr>
        <w:tabs>
          <w:tab w:val="left" w:pos="851"/>
        </w:tabs>
        <w:ind w:left="1560" w:hanging="993"/>
      </w:pPr>
      <w:r>
        <w:rPr>
          <w:szCs w:val="18"/>
        </w:rPr>
        <w:t>a)</w:t>
      </w:r>
      <w:r>
        <w:rPr>
          <w:szCs w:val="18"/>
        </w:rPr>
        <w:tab/>
      </w:r>
      <w:r w:rsidR="00F40D77">
        <w:rPr>
          <w:szCs w:val="18"/>
        </w:rPr>
        <w:t xml:space="preserve">Kontaktní adresa </w:t>
      </w:r>
      <w:r>
        <w:t>Klient</w:t>
      </w:r>
      <w:r w:rsidR="00F40D77">
        <w:t>a</w:t>
      </w:r>
      <w:r w:rsidR="002823C1" w:rsidRPr="008237F6">
        <w:rPr>
          <w:szCs w:val="18"/>
        </w:rPr>
        <w:t>:</w:t>
      </w:r>
      <w:r w:rsidR="009C53D1">
        <w:rPr>
          <w:szCs w:val="18"/>
        </w:rPr>
        <w:tab/>
      </w:r>
      <w:r>
        <w:fldChar w:fldCharType="begin">
          <w:ffData>
            <w:name w:val="TXT_AdrKli1"/>
            <w:enabled/>
            <w:calcOnExit w:val="0"/>
            <w:textInput/>
          </w:ffData>
        </w:fldChar>
      </w:r>
      <w:bookmarkStart w:id="143" w:name="TXT_AdrKli1"/>
      <w:r>
        <w:instrText xml:space="preserve"> FORMTEXT </w:instrText>
      </w:r>
      <w:r>
        <w:fldChar w:fldCharType="separate"/>
      </w:r>
      <w:r w:rsidR="00FE6A98">
        <w:t>Rodinova 691/4, 695 01 Hodonín</w:t>
      </w:r>
      <w:r>
        <w:fldChar w:fldCharType="end"/>
      </w:r>
      <w:bookmarkEnd w:id="143"/>
    </w:p>
    <w:p w:rsidR="000366CD" w:rsidRDefault="000366CD" w:rsidP="000366CD"/>
    <w:p w:rsidR="002823C1" w:rsidRDefault="000366CD" w:rsidP="00D413A0">
      <w:pPr>
        <w:tabs>
          <w:tab w:val="left" w:pos="851"/>
        </w:tabs>
        <w:ind w:left="567"/>
        <w:rPr>
          <w:rFonts w:cs="Arial"/>
        </w:rPr>
      </w:pPr>
      <w:r>
        <w:rPr>
          <w:szCs w:val="18"/>
        </w:rPr>
        <w:t>b)</w:t>
      </w:r>
      <w:r>
        <w:rPr>
          <w:szCs w:val="18"/>
        </w:rPr>
        <w:tab/>
      </w:r>
      <w:r w:rsidR="00F40D77">
        <w:rPr>
          <w:szCs w:val="18"/>
        </w:rPr>
        <w:t xml:space="preserve">Adresa </w:t>
      </w:r>
      <w:r>
        <w:t>Bank</w:t>
      </w:r>
      <w:r w:rsidR="00F40D77">
        <w:t>y</w:t>
      </w:r>
      <w:r>
        <w:rPr>
          <w:szCs w:val="18"/>
        </w:rPr>
        <w:t>:</w:t>
      </w:r>
      <w:r w:rsidR="009C53D1">
        <w:rPr>
          <w:szCs w:val="18"/>
        </w:rPr>
        <w:tab/>
      </w:r>
      <w:r w:rsidR="009C53D1">
        <w:rPr>
          <w:szCs w:val="18"/>
        </w:rPr>
        <w:tab/>
      </w:r>
      <w:r w:rsidR="009C53D1">
        <w:rPr>
          <w:szCs w:val="18"/>
        </w:rPr>
        <w:tab/>
      </w:r>
      <w:r>
        <w:fldChar w:fldCharType="begin">
          <w:ffData>
            <w:name w:val="TXT_AdrBank1"/>
            <w:enabled/>
            <w:calcOnExit w:val="0"/>
            <w:textInput/>
          </w:ffData>
        </w:fldChar>
      </w:r>
      <w:bookmarkStart w:id="144" w:name="TXT_AdrBank1"/>
      <w:r>
        <w:instrText xml:space="preserve"> FORMTEXT </w:instrText>
      </w:r>
      <w:r>
        <w:fldChar w:fldCharType="separate"/>
      </w:r>
      <w:r w:rsidR="00FE6A98">
        <w:t>Korporátní divize Jižní Morava, nám. Svobody 21, Brno, PSČ 631 31</w:t>
      </w:r>
      <w:r>
        <w:fldChar w:fldCharType="end"/>
      </w:r>
      <w:bookmarkEnd w:id="144"/>
    </w:p>
    <w:p w:rsidR="000366CD" w:rsidRDefault="000366CD" w:rsidP="000366CD">
      <w:pPr>
        <w:rPr>
          <w:szCs w:val="18"/>
        </w:rPr>
      </w:pPr>
    </w:p>
    <w:p w:rsidR="000366CD" w:rsidRDefault="00FE6A98" w:rsidP="000366CD">
      <w:pPr>
        <w:ind w:left="567" w:hanging="567"/>
      </w:pPr>
      <w:bookmarkStart w:id="145" w:name="DELNOTFOP"/>
      <w:bookmarkEnd w:id="145"/>
      <w:r>
        <w:rPr>
          <w:szCs w:val="18"/>
        </w:rPr>
        <w:t>9.3</w:t>
      </w:r>
      <w:r w:rsidR="000366CD">
        <w:rPr>
          <w:szCs w:val="18"/>
        </w:rPr>
        <w:tab/>
        <w:t xml:space="preserve">Smlouva je vyhotovena </w:t>
      </w:r>
      <w:bookmarkStart w:id="146" w:name="Textové83"/>
      <w:r w:rsidR="000366CD">
        <w:fldChar w:fldCharType="begin">
          <w:ffData>
            <w:name w:val="Textové83"/>
            <w:enabled/>
            <w:calcOnExit w:val="0"/>
            <w:textInput>
              <w:default w:val="v _______ vyhotoveních, z nichž každý z účastníků obdrží jedno vyhotovení"/>
            </w:textInput>
          </w:ffData>
        </w:fldChar>
      </w:r>
      <w:r w:rsidR="000366CD">
        <w:instrText xml:space="preserve"> FORMTEXT </w:instrText>
      </w:r>
      <w:r w:rsidR="000366CD">
        <w:fldChar w:fldCharType="separate"/>
      </w:r>
      <w:r>
        <w:t>ve dvou vyhotoveních a každá strana obdrží po jednom vyhotovení</w:t>
      </w:r>
      <w:r w:rsidR="000366CD">
        <w:fldChar w:fldCharType="end"/>
      </w:r>
      <w:bookmarkEnd w:id="146"/>
      <w:r w:rsidR="000366CD">
        <w:t>.</w:t>
      </w:r>
    </w:p>
    <w:p w:rsidR="000366CD" w:rsidRDefault="000366CD" w:rsidP="000366CD">
      <w:pPr>
        <w:rPr>
          <w:szCs w:val="18"/>
        </w:rPr>
      </w:pPr>
    </w:p>
    <w:p w:rsidR="000366CD" w:rsidRDefault="000366CD" w:rsidP="000366CD">
      <w:pPr>
        <w:keepNext/>
        <w:ind w:left="567" w:hanging="567"/>
        <w:rPr>
          <w:i/>
          <w:vanish/>
          <w:color w:val="FF0000"/>
        </w:rPr>
      </w:pPr>
      <w:bookmarkStart w:id="147" w:name="SEL_platnost1"/>
      <w:r>
        <w:rPr>
          <w:i/>
          <w:vanish/>
          <w:color w:val="FF0000"/>
        </w:rPr>
        <w:lastRenderedPageBreak/>
        <w:t>(Varianta1)</w:t>
      </w:r>
    </w:p>
    <w:p w:rsidR="000366CD" w:rsidRDefault="00FE6A98" w:rsidP="000366CD">
      <w:pPr>
        <w:ind w:left="567" w:hanging="567"/>
      </w:pPr>
      <w:r>
        <w:t>9.4</w:t>
      </w:r>
      <w:r w:rsidR="000366CD">
        <w:tab/>
        <w:t>Smlouva nabývá platnosti a účinnosti dnem uzavření.</w:t>
      </w:r>
    </w:p>
    <w:p w:rsidR="000366CD" w:rsidRDefault="000366CD" w:rsidP="000366CD">
      <w:pPr>
        <w:ind w:left="567" w:hanging="567"/>
        <w:rPr>
          <w:i/>
          <w:vanish/>
          <w:color w:val="FF0000"/>
        </w:rPr>
      </w:pPr>
      <w:r>
        <w:rPr>
          <w:i/>
          <w:vanish/>
          <w:color w:val="FF0000"/>
        </w:rPr>
        <w:t>(konec varianty1)</w:t>
      </w:r>
    </w:p>
    <w:bookmarkEnd w:id="147"/>
    <w:p w:rsidR="000366CD" w:rsidRDefault="000366CD" w:rsidP="000366CD">
      <w:pPr>
        <w:tabs>
          <w:tab w:val="left" w:pos="-4111"/>
        </w:tabs>
        <w:ind w:left="567" w:hanging="567"/>
      </w:pPr>
    </w:p>
    <w:p w:rsidR="000366CD" w:rsidRDefault="000366CD" w:rsidP="000366CD">
      <w:pPr>
        <w:tabs>
          <w:tab w:val="left" w:pos="-4111"/>
        </w:tabs>
        <w:ind w:left="567" w:hanging="567"/>
      </w:pPr>
      <w:r>
        <w:t xml:space="preserve"> </w:t>
      </w:r>
    </w:p>
    <w:p w:rsidR="000366CD" w:rsidRDefault="000366CD" w:rsidP="000366CD">
      <w:pPr>
        <w:overflowPunct/>
        <w:textAlignment w:val="auto"/>
        <w:rPr>
          <w:i/>
          <w:iCs/>
          <w:vanish/>
          <w:color w:val="FF0000"/>
        </w:rPr>
      </w:pPr>
      <w:bookmarkStart w:id="148" w:name="DEL_OKR"/>
      <w:r>
        <w:rPr>
          <w:i/>
          <w:iCs/>
          <w:vanish/>
          <w:color w:val="FF0000"/>
        </w:rPr>
        <w:t xml:space="preserve">Varianta doložky pro obce/kraje nebo příspěvkové organizace organizačních složek státu a územních rozpočtů – viz Příručka 02-040 Kapitola 05. </w:t>
      </w:r>
    </w:p>
    <w:p w:rsidR="000366CD" w:rsidRDefault="000366CD" w:rsidP="000366CD">
      <w:pPr>
        <w:overflowPunct/>
        <w:textAlignment w:val="auto"/>
        <w:rPr>
          <w:i/>
          <w:iCs/>
          <w:vanish/>
          <w:color w:val="FF0000"/>
        </w:rPr>
      </w:pPr>
      <w:r>
        <w:rPr>
          <w:i/>
          <w:iCs/>
          <w:vanish/>
          <w:color w:val="FF0000"/>
        </w:rPr>
        <w:t xml:space="preserve">Doložka bude </w:t>
      </w:r>
      <w:r>
        <w:rPr>
          <w:b/>
          <w:bCs/>
          <w:i/>
          <w:iCs/>
          <w:vanish/>
          <w:color w:val="FF0000"/>
        </w:rPr>
        <w:t>zpravidla</w:t>
      </w:r>
      <w:r>
        <w:rPr>
          <w:i/>
          <w:iCs/>
          <w:vanish/>
          <w:color w:val="FF0000"/>
        </w:rPr>
        <w:t xml:space="preserve"> uvedena za text smluvního dokumentu před podpisovou částí. Doložka může být také doplněna přímo obcí/krajem (může mít i formu razítka s doplněnými údaji).</w:t>
      </w:r>
    </w:p>
    <w:p w:rsidR="000366CD" w:rsidRDefault="000366CD" w:rsidP="000366CD">
      <w:pPr>
        <w:overflowPunct/>
        <w:textAlignment w:val="auto"/>
        <w:rPr>
          <w:i/>
          <w:iCs/>
          <w:vanish/>
          <w:color w:val="FF0000"/>
        </w:rPr>
      </w:pPr>
    </w:p>
    <w:p w:rsidR="000366CD" w:rsidRDefault="000366CD" w:rsidP="000366CD">
      <w:pPr>
        <w:overflowPunct/>
        <w:ind w:left="1134" w:hanging="1134"/>
        <w:textAlignment w:val="auto"/>
        <w:rPr>
          <w:i/>
          <w:iCs/>
          <w:vanish/>
          <w:color w:val="FF0000"/>
        </w:rPr>
      </w:pPr>
      <w:bookmarkStart w:id="149" w:name="DEL_OKRVA"/>
      <w:bookmarkStart w:id="150" w:name="DEL_OKRVB"/>
      <w:bookmarkEnd w:id="149"/>
      <w:r>
        <w:rPr>
          <w:b/>
          <w:bCs/>
          <w:vanish/>
          <w:color w:val="FF0000"/>
        </w:rPr>
        <w:t>Varianta B.</w:t>
      </w:r>
      <w:r>
        <w:rPr>
          <w:b/>
          <w:bCs/>
          <w:vanish/>
          <w:color w:val="FF0000"/>
        </w:rPr>
        <w:tab/>
      </w:r>
      <w:r>
        <w:rPr>
          <w:i/>
          <w:iCs/>
          <w:vanish/>
          <w:color w:val="FF0000"/>
        </w:rPr>
        <w:t xml:space="preserve">V případě </w:t>
      </w:r>
      <w:r>
        <w:rPr>
          <w:b/>
          <w:bCs/>
          <w:i/>
          <w:iCs/>
          <w:vanish/>
          <w:color w:val="FF0000"/>
        </w:rPr>
        <w:t>příspěvkové organizace</w:t>
      </w:r>
      <w:r>
        <w:rPr>
          <w:i/>
          <w:iCs/>
          <w:vanish/>
          <w:color w:val="FF0000"/>
        </w:rPr>
        <w:t xml:space="preserve"> zřízené územním samosprávným celkem nebo organizační složkou státu zákon uvedení doložky nevyžaduje, ale její uvedení na smluvním dokumentu </w:t>
      </w:r>
      <w:r>
        <w:rPr>
          <w:b/>
          <w:bCs/>
          <w:i/>
          <w:iCs/>
          <w:vanish/>
          <w:color w:val="FF0000"/>
        </w:rPr>
        <w:t>je vhodné</w:t>
      </w:r>
      <w:r>
        <w:rPr>
          <w:i/>
          <w:iCs/>
          <w:vanish/>
          <w:color w:val="FF0000"/>
        </w:rPr>
        <w:t>. Vychází se především z následujících zákonů:</w:t>
      </w:r>
    </w:p>
    <w:p w:rsidR="000366CD" w:rsidRDefault="000366CD" w:rsidP="000366CD">
      <w:pPr>
        <w:numPr>
          <w:ilvl w:val="0"/>
          <w:numId w:val="21"/>
        </w:numPr>
        <w:overflowPunct/>
        <w:textAlignment w:val="auto"/>
        <w:rPr>
          <w:i/>
          <w:iCs/>
          <w:vanish/>
          <w:color w:val="FF0000"/>
        </w:rPr>
      </w:pPr>
      <w:r>
        <w:rPr>
          <w:i/>
          <w:iCs/>
          <w:vanish/>
          <w:color w:val="FF0000"/>
        </w:rPr>
        <w:t>zákon č. 218/2000 Sb., o rozpočtových pravidlech;</w:t>
      </w:r>
    </w:p>
    <w:p w:rsidR="000366CD" w:rsidRDefault="000366CD" w:rsidP="000366CD">
      <w:pPr>
        <w:numPr>
          <w:ilvl w:val="0"/>
          <w:numId w:val="21"/>
        </w:numPr>
        <w:overflowPunct/>
        <w:textAlignment w:val="auto"/>
        <w:rPr>
          <w:i/>
          <w:iCs/>
          <w:vanish/>
          <w:color w:val="FF0000"/>
        </w:rPr>
      </w:pPr>
      <w:r>
        <w:rPr>
          <w:i/>
          <w:iCs/>
          <w:vanish/>
          <w:color w:val="FF0000"/>
        </w:rPr>
        <w:t>zákon č. 250/2000 Sb., o rozpočtových pravidlech územních rozpočtů;</w:t>
      </w:r>
    </w:p>
    <w:p w:rsidR="000366CD" w:rsidRDefault="000366CD" w:rsidP="000366CD">
      <w:pPr>
        <w:numPr>
          <w:ilvl w:val="0"/>
          <w:numId w:val="21"/>
        </w:numPr>
        <w:overflowPunct/>
        <w:textAlignment w:val="auto"/>
        <w:rPr>
          <w:i/>
          <w:iCs/>
          <w:vanish/>
          <w:color w:val="FF0000"/>
        </w:rPr>
      </w:pPr>
      <w:r>
        <w:rPr>
          <w:i/>
          <w:iCs/>
          <w:vanish/>
          <w:color w:val="FF0000"/>
        </w:rPr>
        <w:t>zákon č. 137/2006 Sb., o veřejných zakázkách.</w:t>
      </w:r>
    </w:p>
    <w:p w:rsidR="000366CD" w:rsidRDefault="000366CD" w:rsidP="000366CD">
      <w:pPr>
        <w:overflowPunct/>
      </w:pPr>
      <w:r>
        <w:t xml:space="preserve">Klient prohlašuje, že byly splněny podmínky platnosti této Smlouvy předepsané příslušnými právními předpisy upravujícími postavení a činnost Klienta a zákonem o veřejných zakázkách, a zavazuje se </w:t>
      </w:r>
      <w:r w:rsidR="004962B7">
        <w:t>na</w:t>
      </w:r>
      <w:r>
        <w:t>hradit Bance veškerou škodu způsobenou případným nesplněním zákonných podmínek platnosti této Smlouvy.</w:t>
      </w:r>
    </w:p>
    <w:p w:rsidR="000366CD" w:rsidRDefault="000366CD" w:rsidP="000366CD">
      <w:pPr>
        <w:overflowPunct/>
        <w:ind w:left="1134" w:hanging="1134"/>
        <w:textAlignment w:val="auto"/>
        <w:rPr>
          <w:b/>
          <w:bCs/>
          <w:vanish/>
          <w:color w:val="FF0000"/>
        </w:rPr>
      </w:pPr>
      <w:r>
        <w:rPr>
          <w:b/>
          <w:bCs/>
          <w:vanish/>
          <w:color w:val="FF0000"/>
        </w:rPr>
        <w:t>Konec varianty B</w:t>
      </w:r>
    </w:p>
    <w:p w:rsidR="000366CD" w:rsidRDefault="000366CD" w:rsidP="000366CD">
      <w:pPr>
        <w:overflowPunct/>
      </w:pPr>
    </w:p>
    <w:bookmarkEnd w:id="150"/>
    <w:p w:rsidR="000366CD" w:rsidRDefault="000366CD" w:rsidP="000366CD">
      <w:pPr>
        <w:overflowPunct/>
        <w:textAlignment w:val="auto"/>
        <w:rPr>
          <w:b/>
          <w:bCs/>
          <w:i/>
          <w:iCs/>
          <w:vanish/>
          <w:color w:val="FF0000"/>
        </w:rPr>
      </w:pPr>
      <w:r>
        <w:rPr>
          <w:b/>
          <w:bCs/>
          <w:i/>
          <w:iCs/>
          <w:vanish/>
          <w:color w:val="FF0000"/>
        </w:rPr>
        <w:t>Konec varianty doložky pro obce/kraje nebo příspěvkové organizace organizačních složek státu a územních rozpočtů.</w:t>
      </w:r>
    </w:p>
    <w:bookmarkEnd w:id="148"/>
    <w:tbl>
      <w:tblPr>
        <w:tblW w:w="0" w:type="auto"/>
        <w:tblLayout w:type="fixed"/>
        <w:tblCellMar>
          <w:left w:w="70" w:type="dxa"/>
          <w:right w:w="70" w:type="dxa"/>
        </w:tblCellMar>
        <w:tblLook w:val="0000" w:firstRow="0" w:lastRow="0" w:firstColumn="0" w:lastColumn="0" w:noHBand="0" w:noVBand="0"/>
      </w:tblPr>
      <w:tblGrid>
        <w:gridCol w:w="4820"/>
        <w:gridCol w:w="4820"/>
      </w:tblGrid>
      <w:tr w:rsidR="0061296F" w:rsidTr="000C3E3D">
        <w:trPr>
          <w:cantSplit/>
        </w:trPr>
        <w:tc>
          <w:tcPr>
            <w:tcW w:w="4820" w:type="dxa"/>
          </w:tcPr>
          <w:p w:rsidR="0061296F" w:rsidRDefault="0061296F" w:rsidP="000C3E3D">
            <w:pPr>
              <w:rPr>
                <w:sz w:val="8"/>
              </w:rPr>
            </w:pPr>
          </w:p>
          <w:p w:rsidR="0061296F" w:rsidRDefault="0061296F" w:rsidP="000C3E3D">
            <w:r>
              <w:t xml:space="preserve">V </w:t>
            </w:r>
            <w:bookmarkStart w:id="151" w:name="v"/>
            <w:bookmarkEnd w:id="151"/>
            <w:r>
              <w:t xml:space="preserve">Brně dne </w:t>
            </w:r>
            <w:bookmarkStart w:id="152" w:name="dne"/>
            <w:bookmarkEnd w:id="152"/>
            <w:r>
              <w:t>25.01.2017</w:t>
            </w:r>
          </w:p>
          <w:p w:rsidR="0061296F" w:rsidRDefault="0061296F" w:rsidP="000C3E3D"/>
          <w:p w:rsidR="0061296F" w:rsidRDefault="0061296F" w:rsidP="000C3E3D">
            <w:pPr>
              <w:rPr>
                <w:b/>
              </w:rPr>
            </w:pPr>
            <w:bookmarkStart w:id="153" w:name="zaklienta"/>
            <w:bookmarkEnd w:id="153"/>
            <w:r>
              <w:rPr>
                <w:b/>
              </w:rPr>
              <w:t>Městská bytová správa, spol. s r.o.</w:t>
            </w:r>
          </w:p>
          <w:p w:rsidR="0061296F" w:rsidRDefault="0061296F" w:rsidP="000C3E3D">
            <w:pPr>
              <w:rPr>
                <w:b/>
              </w:rPr>
            </w:pPr>
            <w:bookmarkStart w:id="154" w:name="obchjm"/>
            <w:bookmarkEnd w:id="154"/>
          </w:p>
          <w:p w:rsidR="0061296F" w:rsidRDefault="0061296F" w:rsidP="000C3E3D">
            <w:pPr>
              <w:rPr>
                <w:b/>
              </w:rPr>
            </w:pPr>
          </w:p>
          <w:p w:rsidR="0061296F" w:rsidRDefault="0061296F" w:rsidP="000C3E3D">
            <w:pPr>
              <w:rPr>
                <w:b/>
              </w:rPr>
            </w:pPr>
          </w:p>
          <w:p w:rsidR="0061296F" w:rsidRDefault="0061296F" w:rsidP="000C3E3D"/>
          <w:p w:rsidR="0061296F" w:rsidRDefault="0061296F" w:rsidP="000C3E3D">
            <w:pPr>
              <w:tabs>
                <w:tab w:val="left" w:pos="4536"/>
                <w:tab w:val="left" w:pos="4962"/>
                <w:tab w:val="left" w:pos="8931"/>
              </w:tabs>
            </w:pPr>
            <w:r>
              <w:tab/>
            </w:r>
          </w:p>
          <w:p w:rsidR="0061296F" w:rsidRDefault="0061296F" w:rsidP="000C3E3D">
            <w:pPr>
              <w:tabs>
                <w:tab w:val="left" w:leader="underscore" w:pos="4536"/>
                <w:tab w:val="left" w:pos="4962"/>
                <w:tab w:val="left" w:leader="dot" w:pos="8931"/>
              </w:tabs>
              <w:rPr>
                <w:position w:val="10"/>
                <w:sz w:val="12"/>
              </w:rPr>
            </w:pPr>
            <w:r>
              <w:rPr>
                <w:position w:val="10"/>
                <w:sz w:val="12"/>
              </w:rPr>
              <w:tab/>
            </w:r>
          </w:p>
          <w:p w:rsidR="0061296F" w:rsidRPr="00A726DD" w:rsidRDefault="0061296F" w:rsidP="000C3E3D">
            <w:pPr>
              <w:spacing w:after="120"/>
              <w:rPr>
                <w:sz w:val="16"/>
                <w:szCs w:val="16"/>
              </w:rPr>
            </w:pPr>
            <w:r w:rsidRPr="00A726DD">
              <w:rPr>
                <w:sz w:val="16"/>
                <w:szCs w:val="16"/>
              </w:rPr>
              <w:t>vlastnoruční podpis</w:t>
            </w:r>
          </w:p>
          <w:p w:rsidR="0061296F" w:rsidRPr="005B636C" w:rsidRDefault="0061296F" w:rsidP="000C3E3D">
            <w:pPr>
              <w:tabs>
                <w:tab w:val="left" w:pos="851"/>
              </w:tabs>
              <w:rPr>
                <w:b/>
                <w:szCs w:val="18"/>
              </w:rPr>
            </w:pPr>
            <w:r w:rsidRPr="005B636C">
              <w:rPr>
                <w:b/>
                <w:szCs w:val="18"/>
              </w:rPr>
              <w:t>Jméno:</w:t>
            </w:r>
            <w:r w:rsidRPr="005B636C">
              <w:rPr>
                <w:b/>
                <w:szCs w:val="18"/>
              </w:rPr>
              <w:tab/>
            </w:r>
            <w:bookmarkStart w:id="155" w:name="zmocos"/>
            <w:bookmarkEnd w:id="155"/>
          </w:p>
          <w:p w:rsidR="0061296F" w:rsidRPr="005B636C" w:rsidRDefault="0061296F" w:rsidP="000C3E3D">
            <w:pPr>
              <w:ind w:left="851" w:hanging="851"/>
              <w:rPr>
                <w:b/>
                <w:szCs w:val="18"/>
              </w:rPr>
            </w:pPr>
            <w:r w:rsidRPr="005B636C">
              <w:rPr>
                <w:b/>
                <w:szCs w:val="18"/>
              </w:rPr>
              <w:t>Funkce:</w:t>
            </w:r>
            <w:r w:rsidRPr="005B636C">
              <w:rPr>
                <w:b/>
                <w:szCs w:val="18"/>
              </w:rPr>
              <w:tab/>
            </w:r>
            <w:bookmarkStart w:id="156" w:name="funkcezo"/>
            <w:bookmarkEnd w:id="156"/>
            <w:r>
              <w:rPr>
                <w:b/>
                <w:szCs w:val="18"/>
              </w:rPr>
              <w:t>jednatel</w:t>
            </w:r>
          </w:p>
          <w:p w:rsidR="0061296F" w:rsidRDefault="0061296F" w:rsidP="000C3E3D">
            <w:pPr>
              <w:tabs>
                <w:tab w:val="left" w:pos="1276"/>
              </w:tabs>
            </w:pPr>
          </w:p>
        </w:tc>
        <w:tc>
          <w:tcPr>
            <w:tcW w:w="4820" w:type="dxa"/>
          </w:tcPr>
          <w:p w:rsidR="0061296F" w:rsidRDefault="0061296F" w:rsidP="000C3E3D">
            <w:pPr>
              <w:ind w:right="22"/>
              <w:rPr>
                <w:sz w:val="8"/>
              </w:rPr>
            </w:pPr>
            <w:bookmarkStart w:id="157" w:name="banka_podpis"/>
          </w:p>
          <w:p w:rsidR="0061296F" w:rsidRDefault="0061296F" w:rsidP="000C3E3D">
            <w:pPr>
              <w:ind w:right="22"/>
            </w:pPr>
            <w:r>
              <w:t xml:space="preserve">V </w:t>
            </w:r>
            <w:bookmarkStart w:id="158" w:name="v1"/>
            <w:bookmarkEnd w:id="158"/>
            <w:r>
              <w:t xml:space="preserve">Brně dne </w:t>
            </w:r>
            <w:bookmarkStart w:id="159" w:name="dne1"/>
            <w:bookmarkEnd w:id="159"/>
            <w:r>
              <w:t>25.01.2017</w:t>
            </w:r>
          </w:p>
          <w:p w:rsidR="0061296F" w:rsidRDefault="0061296F" w:rsidP="000C3E3D">
            <w:pPr>
              <w:ind w:right="22"/>
              <w:rPr>
                <w:b/>
              </w:rPr>
            </w:pPr>
          </w:p>
          <w:p w:rsidR="0061296F" w:rsidRDefault="0061296F" w:rsidP="000C3E3D">
            <w:pPr>
              <w:ind w:right="22"/>
              <w:rPr>
                <w:b/>
              </w:rPr>
            </w:pPr>
            <w:r>
              <w:rPr>
                <w:b/>
              </w:rPr>
              <w:t>Komerční banka, a.s.</w:t>
            </w:r>
          </w:p>
          <w:p w:rsidR="0061296F" w:rsidRDefault="0061296F" w:rsidP="000C3E3D">
            <w:pPr>
              <w:ind w:right="22"/>
            </w:pPr>
          </w:p>
          <w:p w:rsidR="0061296F" w:rsidRDefault="0061296F" w:rsidP="000C3E3D">
            <w:pPr>
              <w:ind w:right="22"/>
            </w:pPr>
          </w:p>
          <w:p w:rsidR="0061296F" w:rsidRDefault="0061296F" w:rsidP="000C3E3D">
            <w:pPr>
              <w:ind w:right="22"/>
            </w:pPr>
          </w:p>
          <w:p w:rsidR="0061296F" w:rsidRDefault="0061296F" w:rsidP="000C3E3D">
            <w:pPr>
              <w:ind w:right="22"/>
            </w:pPr>
          </w:p>
          <w:p w:rsidR="0061296F" w:rsidRDefault="0061296F" w:rsidP="000C3E3D">
            <w:pPr>
              <w:tabs>
                <w:tab w:val="left" w:pos="4536"/>
                <w:tab w:val="left" w:pos="4962"/>
                <w:tab w:val="left" w:pos="8931"/>
              </w:tabs>
            </w:pPr>
            <w:r>
              <w:tab/>
            </w:r>
          </w:p>
          <w:p w:rsidR="0061296F" w:rsidRDefault="0061296F" w:rsidP="000C3E3D">
            <w:pPr>
              <w:tabs>
                <w:tab w:val="left" w:leader="underscore" w:pos="4536"/>
                <w:tab w:val="left" w:pos="4962"/>
                <w:tab w:val="left" w:leader="dot" w:pos="8931"/>
              </w:tabs>
              <w:rPr>
                <w:position w:val="10"/>
                <w:sz w:val="12"/>
              </w:rPr>
            </w:pPr>
            <w:r>
              <w:rPr>
                <w:position w:val="10"/>
                <w:sz w:val="12"/>
              </w:rPr>
              <w:tab/>
            </w:r>
          </w:p>
          <w:p w:rsidR="0061296F" w:rsidRPr="00F51A46" w:rsidRDefault="0061296F" w:rsidP="000C3E3D">
            <w:pPr>
              <w:spacing w:after="120"/>
              <w:rPr>
                <w:sz w:val="16"/>
                <w:szCs w:val="16"/>
              </w:rPr>
            </w:pPr>
            <w:r w:rsidRPr="00F51A46">
              <w:rPr>
                <w:sz w:val="16"/>
                <w:szCs w:val="16"/>
              </w:rPr>
              <w:t>vlastnoruční podpis</w:t>
            </w:r>
          </w:p>
          <w:p w:rsidR="0061296F" w:rsidRPr="00463675" w:rsidRDefault="0061296F" w:rsidP="000C3E3D">
            <w:pPr>
              <w:tabs>
                <w:tab w:val="left" w:pos="851"/>
              </w:tabs>
              <w:rPr>
                <w:b/>
                <w:szCs w:val="18"/>
              </w:rPr>
            </w:pPr>
            <w:r w:rsidRPr="00463675">
              <w:rPr>
                <w:b/>
                <w:szCs w:val="18"/>
              </w:rPr>
              <w:t>Jméno:</w:t>
            </w:r>
            <w:r w:rsidRPr="00463675">
              <w:rPr>
                <w:b/>
                <w:szCs w:val="18"/>
              </w:rPr>
              <w:tab/>
            </w:r>
            <w:bookmarkStart w:id="160" w:name="prac1"/>
            <w:bookmarkEnd w:id="160"/>
          </w:p>
          <w:p w:rsidR="0061296F" w:rsidRPr="00463675" w:rsidRDefault="0061296F" w:rsidP="000C3E3D">
            <w:pPr>
              <w:ind w:left="851" w:hanging="851"/>
              <w:rPr>
                <w:b/>
                <w:szCs w:val="18"/>
              </w:rPr>
            </w:pPr>
            <w:r w:rsidRPr="00463675">
              <w:rPr>
                <w:b/>
                <w:szCs w:val="18"/>
              </w:rPr>
              <w:t>Funkce:</w:t>
            </w:r>
            <w:r w:rsidRPr="00463675">
              <w:rPr>
                <w:b/>
                <w:szCs w:val="18"/>
              </w:rPr>
              <w:tab/>
            </w:r>
            <w:bookmarkStart w:id="161" w:name="funkb1"/>
            <w:bookmarkEnd w:id="161"/>
            <w:r>
              <w:rPr>
                <w:b/>
                <w:szCs w:val="18"/>
              </w:rPr>
              <w:t>bankovní poradce - Corporate</w:t>
            </w:r>
          </w:p>
          <w:p w:rsidR="0061296F" w:rsidRPr="00E4620A" w:rsidRDefault="0061296F" w:rsidP="000C3E3D">
            <w:pPr>
              <w:rPr>
                <w:szCs w:val="18"/>
              </w:rPr>
            </w:pPr>
            <w:bookmarkStart w:id="162" w:name="vlozpod"/>
            <w:bookmarkStart w:id="163" w:name="vloz"/>
            <w:bookmarkEnd w:id="162"/>
            <w:bookmarkEnd w:id="163"/>
          </w:p>
          <w:bookmarkEnd w:id="157"/>
          <w:p w:rsidR="0061296F" w:rsidRDefault="0061296F" w:rsidP="000C3E3D">
            <w:pPr>
              <w:rPr>
                <w:sz w:val="8"/>
              </w:rPr>
            </w:pPr>
          </w:p>
        </w:tc>
        <w:bookmarkStart w:id="164" w:name="banka"/>
        <w:bookmarkEnd w:id="164"/>
      </w:tr>
      <w:tr w:rsidR="0061296F" w:rsidRPr="00AE217D" w:rsidTr="000C3E3D">
        <w:trPr>
          <w:cantSplit/>
        </w:trPr>
        <w:tc>
          <w:tcPr>
            <w:tcW w:w="4820" w:type="dxa"/>
          </w:tcPr>
          <w:p w:rsidR="0061296F" w:rsidRDefault="0061296F" w:rsidP="000C3E3D">
            <w:bookmarkStart w:id="165" w:name="p1"/>
            <w:bookmarkStart w:id="166" w:name="p2"/>
            <w:bookmarkEnd w:id="165"/>
            <w:bookmarkEnd w:id="166"/>
          </w:p>
          <w:p w:rsidR="0061296F" w:rsidRDefault="0061296F" w:rsidP="000C3E3D">
            <w:pPr>
              <w:spacing w:after="120"/>
            </w:pPr>
            <w:bookmarkStart w:id="167" w:name="odstrandol"/>
            <w:bookmarkStart w:id="168" w:name="udaje1"/>
            <w:bookmarkEnd w:id="167"/>
          </w:p>
          <w:p w:rsidR="0061296F" w:rsidRDefault="0061296F" w:rsidP="000C3E3D">
            <w:pPr>
              <w:spacing w:after="120"/>
            </w:pPr>
          </w:p>
          <w:p w:rsidR="0061296F" w:rsidRDefault="0061296F" w:rsidP="000C3E3D">
            <w:pPr>
              <w:spacing w:after="120"/>
            </w:pPr>
          </w:p>
          <w:p w:rsidR="0061296F" w:rsidRDefault="0061296F" w:rsidP="000C3E3D">
            <w:pPr>
              <w:spacing w:after="120"/>
            </w:pPr>
          </w:p>
          <w:p w:rsidR="0061296F" w:rsidRDefault="0061296F" w:rsidP="000C3E3D">
            <w:pPr>
              <w:spacing w:after="120"/>
            </w:pPr>
          </w:p>
          <w:p w:rsidR="0061296F" w:rsidRDefault="0061296F" w:rsidP="000C3E3D">
            <w:pPr>
              <w:spacing w:after="120"/>
            </w:pPr>
            <w:r>
              <w:t>Osobní údaje podepisující osoby</w:t>
            </w:r>
            <w:bookmarkStart w:id="169" w:name="udaje"/>
            <w:bookmarkEnd w:id="168"/>
            <w:bookmarkEnd w:id="169"/>
            <w:r>
              <w:t>:</w:t>
            </w:r>
          </w:p>
          <w:p w:rsidR="008B6F5F" w:rsidRDefault="008B6F5F" w:rsidP="000C3E3D">
            <w:pPr>
              <w:tabs>
                <w:tab w:val="left" w:leader="underscore" w:pos="4536"/>
                <w:tab w:val="left" w:pos="4962"/>
                <w:tab w:val="left" w:leader="dot" w:pos="8931"/>
              </w:tabs>
              <w:rPr>
                <w:position w:val="10"/>
                <w:sz w:val="12"/>
              </w:rPr>
            </w:pPr>
            <w:bookmarkStart w:id="170" w:name="jmenox"/>
            <w:bookmarkEnd w:id="170"/>
          </w:p>
          <w:p w:rsidR="0061296F" w:rsidRDefault="0061296F" w:rsidP="000C3E3D">
            <w:pPr>
              <w:tabs>
                <w:tab w:val="left" w:leader="underscore" w:pos="4536"/>
                <w:tab w:val="left" w:pos="4962"/>
                <w:tab w:val="left" w:leader="dot" w:pos="8931"/>
              </w:tabs>
              <w:rPr>
                <w:position w:val="10"/>
                <w:sz w:val="12"/>
              </w:rPr>
            </w:pPr>
            <w:r>
              <w:rPr>
                <w:position w:val="10"/>
                <w:sz w:val="12"/>
              </w:rPr>
              <w:tab/>
            </w:r>
          </w:p>
          <w:p w:rsidR="0061296F" w:rsidRPr="00863128" w:rsidRDefault="0061296F" w:rsidP="000C3E3D">
            <w:pPr>
              <w:spacing w:after="120"/>
              <w:rPr>
                <w:sz w:val="16"/>
                <w:szCs w:val="16"/>
              </w:rPr>
            </w:pPr>
            <w:bookmarkStart w:id="171" w:name="jmeno1"/>
            <w:r>
              <w:rPr>
                <w:sz w:val="16"/>
                <w:szCs w:val="16"/>
              </w:rPr>
              <w:t>titul, jméno, př</w:t>
            </w:r>
            <w:r w:rsidRPr="00863128">
              <w:rPr>
                <w:sz w:val="16"/>
                <w:szCs w:val="16"/>
              </w:rPr>
              <w:t>íjmení</w:t>
            </w:r>
            <w:bookmarkStart w:id="172" w:name="jmeno"/>
            <w:bookmarkEnd w:id="171"/>
            <w:bookmarkEnd w:id="172"/>
          </w:p>
          <w:p w:rsidR="008B6F5F" w:rsidRDefault="008B6F5F" w:rsidP="000C3E3D">
            <w:pPr>
              <w:tabs>
                <w:tab w:val="left" w:leader="underscore" w:pos="4536"/>
                <w:tab w:val="left" w:pos="4962"/>
                <w:tab w:val="left" w:leader="dot" w:pos="8931"/>
              </w:tabs>
              <w:rPr>
                <w:position w:val="10"/>
                <w:sz w:val="12"/>
              </w:rPr>
            </w:pPr>
            <w:bookmarkStart w:id="173" w:name="rcx"/>
            <w:bookmarkEnd w:id="173"/>
          </w:p>
          <w:p w:rsidR="0061296F" w:rsidRDefault="0061296F" w:rsidP="000C3E3D">
            <w:pPr>
              <w:tabs>
                <w:tab w:val="left" w:leader="underscore" w:pos="4536"/>
                <w:tab w:val="left" w:pos="4962"/>
                <w:tab w:val="left" w:leader="dot" w:pos="8931"/>
              </w:tabs>
              <w:rPr>
                <w:position w:val="10"/>
                <w:sz w:val="12"/>
              </w:rPr>
            </w:pPr>
            <w:r>
              <w:rPr>
                <w:position w:val="10"/>
                <w:sz w:val="12"/>
              </w:rPr>
              <w:tab/>
            </w:r>
          </w:p>
          <w:p w:rsidR="0061296F" w:rsidRPr="00863128" w:rsidRDefault="0061296F" w:rsidP="000C3E3D">
            <w:pPr>
              <w:spacing w:after="120"/>
              <w:rPr>
                <w:sz w:val="16"/>
                <w:szCs w:val="16"/>
              </w:rPr>
            </w:pPr>
            <w:bookmarkStart w:id="174" w:name="rc1"/>
            <w:r w:rsidRPr="00863128">
              <w:rPr>
                <w:sz w:val="16"/>
                <w:szCs w:val="16"/>
              </w:rPr>
              <w:t>rodné číslo (datum narození</w:t>
            </w:r>
            <w:r>
              <w:rPr>
                <w:sz w:val="16"/>
                <w:szCs w:val="16"/>
              </w:rPr>
              <w:t>, není-li rodné číslo</w:t>
            </w:r>
            <w:r w:rsidRPr="00863128">
              <w:rPr>
                <w:sz w:val="16"/>
                <w:szCs w:val="16"/>
              </w:rPr>
              <w:t>)</w:t>
            </w:r>
            <w:bookmarkStart w:id="175" w:name="rc"/>
            <w:bookmarkEnd w:id="174"/>
            <w:bookmarkEnd w:id="175"/>
          </w:p>
          <w:p w:rsidR="008B6F5F" w:rsidRDefault="008B6F5F" w:rsidP="000C3E3D">
            <w:pPr>
              <w:tabs>
                <w:tab w:val="left" w:leader="underscore" w:pos="4536"/>
                <w:tab w:val="left" w:pos="4962"/>
                <w:tab w:val="left" w:leader="dot" w:pos="8931"/>
              </w:tabs>
              <w:rPr>
                <w:position w:val="10"/>
                <w:sz w:val="12"/>
              </w:rPr>
            </w:pPr>
            <w:bookmarkStart w:id="176" w:name="pobyt1x"/>
            <w:bookmarkEnd w:id="176"/>
          </w:p>
          <w:p w:rsidR="0061296F" w:rsidRDefault="0061296F" w:rsidP="000C3E3D">
            <w:pPr>
              <w:tabs>
                <w:tab w:val="left" w:leader="underscore" w:pos="4536"/>
                <w:tab w:val="left" w:pos="4962"/>
                <w:tab w:val="left" w:leader="dot" w:pos="8931"/>
              </w:tabs>
              <w:rPr>
                <w:position w:val="10"/>
                <w:sz w:val="12"/>
              </w:rPr>
            </w:pPr>
            <w:r>
              <w:rPr>
                <w:position w:val="10"/>
                <w:sz w:val="12"/>
              </w:rPr>
              <w:tab/>
            </w:r>
          </w:p>
          <w:p w:rsidR="0061296F" w:rsidRPr="00863128" w:rsidRDefault="0061296F" w:rsidP="000C3E3D">
            <w:pPr>
              <w:spacing w:after="120"/>
              <w:rPr>
                <w:sz w:val="16"/>
                <w:szCs w:val="16"/>
              </w:rPr>
            </w:pPr>
            <w:bookmarkStart w:id="177" w:name="pobyt1"/>
            <w:r>
              <w:rPr>
                <w:sz w:val="16"/>
                <w:szCs w:val="16"/>
              </w:rPr>
              <w:t>adresa (</w:t>
            </w:r>
            <w:r w:rsidRPr="00863128">
              <w:rPr>
                <w:sz w:val="16"/>
                <w:szCs w:val="16"/>
              </w:rPr>
              <w:t>trvalý pob</w:t>
            </w:r>
            <w:r>
              <w:rPr>
                <w:sz w:val="16"/>
                <w:szCs w:val="16"/>
              </w:rPr>
              <w:t>yt</w:t>
            </w:r>
            <w:bookmarkStart w:id="178" w:name="pobyt"/>
            <w:bookmarkEnd w:id="177"/>
            <w:bookmarkEnd w:id="178"/>
            <w:r>
              <w:rPr>
                <w:sz w:val="16"/>
                <w:szCs w:val="16"/>
              </w:rPr>
              <w:t>)</w:t>
            </w:r>
          </w:p>
          <w:p w:rsidR="008B6F5F" w:rsidRDefault="008B6F5F" w:rsidP="000C3E3D">
            <w:pPr>
              <w:tabs>
                <w:tab w:val="left" w:leader="underscore" w:pos="4536"/>
                <w:tab w:val="left" w:pos="4962"/>
                <w:tab w:val="left" w:leader="dot" w:pos="8931"/>
              </w:tabs>
              <w:rPr>
                <w:position w:val="10"/>
                <w:sz w:val="12"/>
              </w:rPr>
            </w:pPr>
            <w:bookmarkStart w:id="179" w:name="ptotx"/>
            <w:bookmarkEnd w:id="179"/>
          </w:p>
          <w:p w:rsidR="0061296F" w:rsidRDefault="0061296F" w:rsidP="000C3E3D">
            <w:pPr>
              <w:tabs>
                <w:tab w:val="left" w:leader="underscore" w:pos="4536"/>
                <w:tab w:val="left" w:pos="4962"/>
                <w:tab w:val="left" w:leader="dot" w:pos="8931"/>
              </w:tabs>
              <w:rPr>
                <w:position w:val="10"/>
                <w:sz w:val="12"/>
              </w:rPr>
            </w:pPr>
            <w:r>
              <w:rPr>
                <w:position w:val="10"/>
                <w:sz w:val="12"/>
              </w:rPr>
              <w:tab/>
            </w:r>
          </w:p>
          <w:p w:rsidR="0061296F" w:rsidRPr="00AE217D" w:rsidRDefault="0061296F" w:rsidP="000C3E3D">
            <w:pPr>
              <w:spacing w:after="120"/>
              <w:rPr>
                <w:sz w:val="16"/>
                <w:szCs w:val="16"/>
              </w:rPr>
            </w:pPr>
            <w:bookmarkStart w:id="180" w:name="pt1"/>
            <w:r w:rsidRPr="00863128">
              <w:rPr>
                <w:sz w:val="16"/>
                <w:szCs w:val="16"/>
              </w:rPr>
              <w:t>druh, číslo a doba platnosti průkazu totožnosti a orgán/stát,</w:t>
            </w:r>
            <w:r>
              <w:rPr>
                <w:sz w:val="16"/>
                <w:szCs w:val="16"/>
              </w:rPr>
              <w:t xml:space="preserve"> </w:t>
            </w:r>
            <w:r w:rsidRPr="00863128">
              <w:rPr>
                <w:sz w:val="16"/>
                <w:szCs w:val="16"/>
              </w:rPr>
              <w:t>který jej vydal</w:t>
            </w:r>
            <w:bookmarkStart w:id="181" w:name="pt"/>
            <w:bookmarkEnd w:id="180"/>
            <w:bookmarkEnd w:id="181"/>
          </w:p>
        </w:tc>
        <w:tc>
          <w:tcPr>
            <w:tcW w:w="4820" w:type="dxa"/>
          </w:tcPr>
          <w:p w:rsidR="0061296F" w:rsidRDefault="0061296F" w:rsidP="000C3E3D">
            <w:pPr>
              <w:ind w:right="22"/>
            </w:pPr>
          </w:p>
          <w:p w:rsidR="0061296F" w:rsidRDefault="0061296F" w:rsidP="000C3E3D">
            <w:pPr>
              <w:ind w:right="22"/>
            </w:pPr>
          </w:p>
          <w:p w:rsidR="0061296F" w:rsidRDefault="0061296F" w:rsidP="000C3E3D">
            <w:pPr>
              <w:tabs>
                <w:tab w:val="left" w:pos="4536"/>
                <w:tab w:val="left" w:pos="4962"/>
                <w:tab w:val="left" w:pos="8931"/>
              </w:tabs>
            </w:pPr>
            <w:r>
              <w:tab/>
            </w:r>
          </w:p>
          <w:p w:rsidR="0061296F" w:rsidRDefault="0061296F" w:rsidP="000C3E3D">
            <w:pPr>
              <w:tabs>
                <w:tab w:val="left" w:leader="underscore" w:pos="4536"/>
                <w:tab w:val="left" w:pos="4962"/>
                <w:tab w:val="left" w:leader="dot" w:pos="8931"/>
              </w:tabs>
              <w:rPr>
                <w:position w:val="10"/>
                <w:sz w:val="12"/>
              </w:rPr>
            </w:pPr>
            <w:r>
              <w:rPr>
                <w:position w:val="10"/>
                <w:sz w:val="12"/>
              </w:rPr>
              <w:tab/>
            </w:r>
          </w:p>
          <w:p w:rsidR="0061296F" w:rsidRPr="00F51A46" w:rsidRDefault="0061296F" w:rsidP="000C3E3D">
            <w:pPr>
              <w:spacing w:after="120"/>
              <w:rPr>
                <w:sz w:val="16"/>
                <w:szCs w:val="16"/>
              </w:rPr>
            </w:pPr>
            <w:r w:rsidRPr="00F51A46">
              <w:rPr>
                <w:sz w:val="16"/>
                <w:szCs w:val="16"/>
              </w:rPr>
              <w:t>vlastnoruční podpis</w:t>
            </w:r>
          </w:p>
          <w:p w:rsidR="0061296F" w:rsidRPr="00463675" w:rsidRDefault="0061296F" w:rsidP="000C3E3D">
            <w:pPr>
              <w:tabs>
                <w:tab w:val="left" w:pos="851"/>
              </w:tabs>
              <w:rPr>
                <w:b/>
                <w:szCs w:val="18"/>
              </w:rPr>
            </w:pPr>
            <w:r w:rsidRPr="00463675">
              <w:rPr>
                <w:b/>
                <w:szCs w:val="18"/>
              </w:rPr>
              <w:t>Jméno:</w:t>
            </w:r>
            <w:r w:rsidRPr="00463675">
              <w:rPr>
                <w:b/>
                <w:szCs w:val="18"/>
              </w:rPr>
              <w:tab/>
            </w:r>
          </w:p>
          <w:p w:rsidR="0061296F" w:rsidRPr="00463675" w:rsidRDefault="0061296F" w:rsidP="000C3E3D">
            <w:pPr>
              <w:ind w:left="851" w:hanging="851"/>
              <w:rPr>
                <w:b/>
                <w:szCs w:val="18"/>
              </w:rPr>
            </w:pPr>
            <w:r w:rsidRPr="00463675">
              <w:rPr>
                <w:b/>
                <w:szCs w:val="18"/>
              </w:rPr>
              <w:t>Funkce:</w:t>
            </w:r>
            <w:r w:rsidRPr="00463675">
              <w:rPr>
                <w:b/>
                <w:szCs w:val="18"/>
              </w:rPr>
              <w:tab/>
            </w:r>
            <w:r>
              <w:rPr>
                <w:b/>
                <w:szCs w:val="18"/>
              </w:rPr>
              <w:t xml:space="preserve">komerční pracovník - Corporate </w:t>
            </w:r>
          </w:p>
          <w:p w:rsidR="0061296F" w:rsidRPr="00E4620A" w:rsidRDefault="0061296F" w:rsidP="000C3E3D">
            <w:pPr>
              <w:rPr>
                <w:szCs w:val="18"/>
              </w:rPr>
            </w:pPr>
          </w:p>
          <w:p w:rsidR="0061296F" w:rsidRDefault="0061296F" w:rsidP="000C3E3D"/>
        </w:tc>
      </w:tr>
      <w:tr w:rsidR="0061296F" w:rsidTr="000C3E3D">
        <w:trPr>
          <w:cantSplit/>
        </w:trPr>
        <w:tc>
          <w:tcPr>
            <w:tcW w:w="4820" w:type="dxa"/>
          </w:tcPr>
          <w:p w:rsidR="0061296F" w:rsidRDefault="0061296F" w:rsidP="000C3E3D">
            <w:pPr>
              <w:ind w:left="284" w:hanging="284"/>
            </w:pPr>
            <w:bookmarkStart w:id="182" w:name="odstran"/>
            <w:bookmarkEnd w:id="182"/>
          </w:p>
          <w:p w:rsidR="0061296F" w:rsidRDefault="0061296F" w:rsidP="000C3E3D">
            <w:pPr>
              <w:spacing w:after="120"/>
              <w:ind w:left="284" w:hanging="284"/>
            </w:pPr>
            <w:r>
              <w:t xml:space="preserve">Osobní údaje zkontroloval(a) dne </w:t>
            </w:r>
            <w:bookmarkStart w:id="183" w:name="kontden"/>
            <w:bookmarkEnd w:id="183"/>
            <w:r>
              <w:t>25.01.2017</w:t>
            </w:r>
          </w:p>
          <w:p w:rsidR="008B6F5F" w:rsidRDefault="008B6F5F" w:rsidP="000C3E3D">
            <w:pPr>
              <w:rPr>
                <w:b/>
                <w:szCs w:val="18"/>
              </w:rPr>
            </w:pPr>
            <w:bookmarkStart w:id="184" w:name="prackon"/>
            <w:bookmarkStart w:id="185" w:name="funkon"/>
            <w:bookmarkEnd w:id="184"/>
            <w:bookmarkEnd w:id="185"/>
          </w:p>
          <w:p w:rsidR="0061296F" w:rsidRPr="00087192" w:rsidRDefault="0061296F" w:rsidP="000C3E3D">
            <w:pPr>
              <w:rPr>
                <w:b/>
                <w:szCs w:val="18"/>
              </w:rPr>
            </w:pPr>
            <w:r>
              <w:rPr>
                <w:b/>
                <w:szCs w:val="18"/>
              </w:rPr>
              <w:t>bankovní poradce - Corporate</w:t>
            </w:r>
          </w:p>
          <w:p w:rsidR="0061296F" w:rsidRPr="00087192" w:rsidRDefault="0061296F" w:rsidP="000C3E3D">
            <w:pPr>
              <w:ind w:left="284" w:hanging="284"/>
              <w:rPr>
                <w:b/>
                <w:szCs w:val="18"/>
              </w:rPr>
            </w:pPr>
          </w:p>
          <w:p w:rsidR="0061296F" w:rsidRPr="00087192" w:rsidRDefault="0061296F" w:rsidP="000C3E3D">
            <w:pPr>
              <w:ind w:left="284" w:hanging="284"/>
              <w:rPr>
                <w:b/>
                <w:szCs w:val="18"/>
              </w:rPr>
            </w:pPr>
          </w:p>
          <w:p w:rsidR="0061296F" w:rsidRDefault="0061296F" w:rsidP="000C3E3D">
            <w:pPr>
              <w:tabs>
                <w:tab w:val="left" w:pos="4536"/>
              </w:tabs>
            </w:pPr>
            <w:r>
              <w:tab/>
            </w:r>
          </w:p>
          <w:p w:rsidR="0061296F" w:rsidRDefault="0061296F" w:rsidP="000C3E3D">
            <w:pPr>
              <w:tabs>
                <w:tab w:val="left" w:leader="underscore" w:pos="4536"/>
                <w:tab w:val="left" w:pos="4962"/>
                <w:tab w:val="left" w:leader="dot" w:pos="8931"/>
              </w:tabs>
              <w:rPr>
                <w:position w:val="10"/>
                <w:sz w:val="12"/>
              </w:rPr>
            </w:pPr>
            <w:r>
              <w:rPr>
                <w:position w:val="10"/>
                <w:sz w:val="12"/>
              </w:rPr>
              <w:tab/>
            </w:r>
          </w:p>
          <w:p w:rsidR="0061296F" w:rsidRPr="007C6646" w:rsidRDefault="0061296F" w:rsidP="000C3E3D">
            <w:pPr>
              <w:rPr>
                <w:sz w:val="16"/>
                <w:szCs w:val="16"/>
              </w:rPr>
            </w:pPr>
            <w:r w:rsidRPr="007C6646">
              <w:rPr>
                <w:sz w:val="16"/>
                <w:szCs w:val="16"/>
              </w:rPr>
              <w:t xml:space="preserve">vlastnoruční podpis zaměstnance </w:t>
            </w:r>
            <w:r>
              <w:rPr>
                <w:sz w:val="16"/>
                <w:szCs w:val="16"/>
              </w:rPr>
              <w:t>Komerční banky, a.s.</w:t>
            </w:r>
          </w:p>
          <w:p w:rsidR="0061296F" w:rsidRDefault="0061296F" w:rsidP="000C3E3D">
            <w:pPr>
              <w:tabs>
                <w:tab w:val="center" w:pos="2269"/>
              </w:tabs>
            </w:pPr>
          </w:p>
        </w:tc>
        <w:tc>
          <w:tcPr>
            <w:tcW w:w="4820" w:type="dxa"/>
          </w:tcPr>
          <w:p w:rsidR="0061296F" w:rsidRDefault="0061296F" w:rsidP="000C3E3D">
            <w:pPr>
              <w:ind w:left="284" w:hanging="284"/>
            </w:pPr>
          </w:p>
        </w:tc>
      </w:tr>
    </w:tbl>
    <w:p w:rsidR="0061296F" w:rsidRDefault="0061296F" w:rsidP="0061296F"/>
    <w:p w:rsidR="000366CD" w:rsidRDefault="000366CD" w:rsidP="000366CD"/>
    <w:sectPr w:rsidR="000366CD">
      <w:headerReference w:type="default" r:id="rId7"/>
      <w:footerReference w:type="default" r:id="rId8"/>
      <w:pgSz w:w="11913" w:h="16834"/>
      <w:pgMar w:top="2552" w:right="1134" w:bottom="1588" w:left="1134" w:header="454"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789" w:rsidRDefault="00C14789">
      <w:r>
        <w:separator/>
      </w:r>
    </w:p>
  </w:endnote>
  <w:endnote w:type="continuationSeparator" w:id="0">
    <w:p w:rsidR="00C14789" w:rsidRDefault="00C1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KBlogo">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601"/>
      <w:gridCol w:w="4038"/>
    </w:tblGrid>
    <w:tr w:rsidR="00FB52D4">
      <w:tc>
        <w:tcPr>
          <w:tcW w:w="5601" w:type="dxa"/>
          <w:tcBorders>
            <w:top w:val="nil"/>
            <w:left w:val="nil"/>
            <w:bottom w:val="nil"/>
            <w:right w:val="nil"/>
          </w:tcBorders>
        </w:tcPr>
        <w:p w:rsidR="00FB52D4" w:rsidRDefault="00FB52D4">
          <w:pPr>
            <w:pStyle w:val="kbFixedtext"/>
            <w:spacing w:before="100"/>
          </w:pPr>
          <w:r>
            <w:t xml:space="preserve">Komerční banka, a. s., se sídlem: </w:t>
          </w:r>
        </w:p>
        <w:p w:rsidR="00FB52D4" w:rsidRDefault="00FB52D4">
          <w:pPr>
            <w:pStyle w:val="kbFixedtext"/>
          </w:pPr>
          <w:r>
            <w:t>Praha 1, Na Příkopě 33 čp. 969, PSČ 114 07, IČO: 45317054</w:t>
          </w:r>
        </w:p>
        <w:p w:rsidR="00FB52D4" w:rsidRDefault="00FB52D4">
          <w:pPr>
            <w:pStyle w:val="kbRegistration"/>
          </w:pPr>
          <w:r>
            <w:t>ZAPSANÁ V OBCHODNÍM REJSTŘÍKU VEDENÉM MĚSTSKÝm SOUDEM V PRAZE, ODDÍL B, VLOŽKA 1360</w:t>
          </w:r>
        </w:p>
      </w:tc>
      <w:tc>
        <w:tcPr>
          <w:tcW w:w="4038" w:type="dxa"/>
          <w:tcBorders>
            <w:top w:val="nil"/>
            <w:left w:val="nil"/>
            <w:bottom w:val="nil"/>
            <w:right w:val="nil"/>
          </w:tcBorders>
        </w:tcPr>
        <w:p w:rsidR="00FB52D4" w:rsidRDefault="00FB52D4">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1A5A7C">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A5A7C">
            <w:rPr>
              <w:rStyle w:val="slostrnky"/>
              <w:noProof/>
            </w:rPr>
            <w:t>1</w:t>
          </w:r>
          <w:r>
            <w:rPr>
              <w:rStyle w:val="slostrnky"/>
            </w:rPr>
            <w:fldChar w:fldCharType="end"/>
          </w:r>
        </w:p>
        <w:p w:rsidR="00FB52D4" w:rsidRPr="00D0278E" w:rsidRDefault="00FB52D4">
          <w:pPr>
            <w:pStyle w:val="Registration"/>
            <w:jc w:val="right"/>
            <w:rPr>
              <w:szCs w:val="8"/>
            </w:rPr>
          </w:pPr>
          <w:r w:rsidRPr="00D0278E">
            <w:rPr>
              <w:szCs w:val="8"/>
            </w:rPr>
            <w:t xml:space="preserve">Datum účinnosti šablony </w:t>
          </w:r>
          <w:r w:rsidR="008112A1">
            <w:rPr>
              <w:szCs w:val="8"/>
            </w:rPr>
            <w:t>1</w:t>
          </w:r>
          <w:r w:rsidRPr="00D0278E">
            <w:rPr>
              <w:szCs w:val="8"/>
            </w:rPr>
            <w:t xml:space="preserve">. </w:t>
          </w:r>
          <w:r w:rsidR="008112A1">
            <w:rPr>
              <w:szCs w:val="8"/>
            </w:rPr>
            <w:t>9</w:t>
          </w:r>
          <w:r w:rsidRPr="00D0278E">
            <w:rPr>
              <w:szCs w:val="8"/>
            </w:rPr>
            <w:t>. 201</w:t>
          </w:r>
          <w:r w:rsidR="008112A1">
            <w:rPr>
              <w:szCs w:val="8"/>
            </w:rPr>
            <w:t>6</w:t>
          </w:r>
        </w:p>
        <w:p w:rsidR="00FB52D4" w:rsidRDefault="00FB52D4">
          <w:pPr>
            <w:pStyle w:val="Registration"/>
            <w:jc w:val="right"/>
          </w:pPr>
          <w:r w:rsidRPr="00D0278E">
            <w:rPr>
              <w:szCs w:val="8"/>
            </w:rPr>
            <w:t xml:space="preserve">Ver F SMLUVER.DOT </w:t>
          </w:r>
          <w:r w:rsidRPr="00D0278E">
            <w:rPr>
              <w:szCs w:val="8"/>
            </w:rPr>
            <w:fldChar w:fldCharType="begin"/>
          </w:r>
          <w:r w:rsidRPr="00D0278E">
            <w:rPr>
              <w:szCs w:val="8"/>
            </w:rPr>
            <w:instrText>\DATE</w:instrText>
          </w:r>
          <w:r w:rsidRPr="00D0278E">
            <w:rPr>
              <w:szCs w:val="8"/>
            </w:rPr>
            <w:fldChar w:fldCharType="separate"/>
          </w:r>
          <w:r w:rsidR="001A5A7C">
            <w:rPr>
              <w:noProof/>
              <w:szCs w:val="8"/>
            </w:rPr>
            <w:t>31.1.2018</w:t>
          </w:r>
          <w:r w:rsidRPr="00D0278E">
            <w:rPr>
              <w:szCs w:val="8"/>
            </w:rPr>
            <w:fldChar w:fldCharType="end"/>
          </w:r>
          <w:r w:rsidRPr="00D0278E">
            <w:rPr>
              <w:szCs w:val="8"/>
            </w:rPr>
            <w:t xml:space="preserve"> </w:t>
          </w:r>
          <w:r w:rsidRPr="00D0278E">
            <w:rPr>
              <w:szCs w:val="8"/>
            </w:rPr>
            <w:fldChar w:fldCharType="begin"/>
          </w:r>
          <w:r w:rsidRPr="00D0278E">
            <w:rPr>
              <w:szCs w:val="8"/>
            </w:rPr>
            <w:instrText>\TIME</w:instrText>
          </w:r>
          <w:r w:rsidRPr="00D0278E">
            <w:rPr>
              <w:szCs w:val="8"/>
            </w:rPr>
            <w:fldChar w:fldCharType="separate"/>
          </w:r>
          <w:r w:rsidR="001A5A7C">
            <w:rPr>
              <w:noProof/>
              <w:szCs w:val="8"/>
            </w:rPr>
            <w:t>1:53 odp.</w:t>
          </w:r>
          <w:r w:rsidRPr="00D0278E">
            <w:rPr>
              <w:szCs w:val="8"/>
            </w:rPr>
            <w:fldChar w:fldCharType="end"/>
          </w:r>
        </w:p>
      </w:tc>
    </w:tr>
  </w:tbl>
  <w:p w:rsidR="00FB52D4" w:rsidRDefault="00FB52D4">
    <w:pPr>
      <w:pStyle w:val="Zpat"/>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789" w:rsidRDefault="00C14789">
      <w:r>
        <w:separator/>
      </w:r>
    </w:p>
  </w:footnote>
  <w:footnote w:type="continuationSeparator" w:id="0">
    <w:p w:rsidR="00C14789" w:rsidRDefault="00C14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3" w:type="dxa"/>
      <w:tblInd w:w="-170" w:type="dxa"/>
      <w:tblLayout w:type="fixed"/>
      <w:tblCellMar>
        <w:left w:w="70" w:type="dxa"/>
        <w:right w:w="70" w:type="dxa"/>
      </w:tblCellMar>
      <w:tblLook w:val="0000" w:firstRow="0" w:lastRow="0" w:firstColumn="0" w:lastColumn="0" w:noHBand="0" w:noVBand="0"/>
    </w:tblPr>
    <w:tblGrid>
      <w:gridCol w:w="7470"/>
      <w:gridCol w:w="3543"/>
    </w:tblGrid>
    <w:tr w:rsidR="00FB52D4">
      <w:tc>
        <w:tcPr>
          <w:tcW w:w="7470" w:type="dxa"/>
        </w:tcPr>
        <w:p w:rsidR="00FB52D4" w:rsidRDefault="00FB52D4">
          <w:r>
            <w:rPr>
              <w:rFonts w:ascii="KBlogo" w:hAnsi="KBlogo"/>
              <w:sz w:val="108"/>
            </w:rPr>
            <w:t></w:t>
          </w:r>
        </w:p>
      </w:tc>
      <w:tc>
        <w:tcPr>
          <w:tcW w:w="3543" w:type="dxa"/>
        </w:tcPr>
        <w:p w:rsidR="00FB52D4" w:rsidRDefault="00FB52D4">
          <w:pPr>
            <w:pStyle w:val="kbDocumentnameextrenal"/>
            <w:tabs>
              <w:tab w:val="clear" w:pos="6167"/>
              <w:tab w:val="right" w:pos="2339"/>
            </w:tabs>
          </w:pPr>
          <w:r>
            <w:tab/>
            <w:t>Smlouva o úvěru</w:t>
          </w:r>
        </w:p>
      </w:tc>
    </w:tr>
  </w:tbl>
  <w:p w:rsidR="00FB52D4" w:rsidRDefault="00FB52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21F01B0"/>
    <w:multiLevelType w:val="multilevel"/>
    <w:tmpl w:val="DEF4B99A"/>
    <w:lvl w:ilvl="0">
      <w:start w:val="9"/>
      <w:numFmt w:val="decimal"/>
      <w:lvlText w:val="%1"/>
      <w:lvlJc w:val="left"/>
      <w:pPr>
        <w:tabs>
          <w:tab w:val="num" w:pos="570"/>
        </w:tabs>
        <w:ind w:left="570" w:hanging="570"/>
      </w:pPr>
      <w:rPr>
        <w:rFonts w:hint="default"/>
        <w:color w:val="000000"/>
      </w:rPr>
    </w:lvl>
    <w:lvl w:ilvl="1">
      <w:start w:val="5"/>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 w15:restartNumberingAfterBreak="0">
    <w:nsid w:val="03AD320F"/>
    <w:multiLevelType w:val="hybridMultilevel"/>
    <w:tmpl w:val="446AED2C"/>
    <w:lvl w:ilvl="0" w:tplc="3110A276">
      <w:start w:val="1"/>
      <w:numFmt w:val="lowerLetter"/>
      <w:lvlText w:val="%1)"/>
      <w:lvlJc w:val="left"/>
      <w:pPr>
        <w:tabs>
          <w:tab w:val="num" w:pos="1485"/>
        </w:tabs>
        <w:ind w:left="1485" w:hanging="360"/>
      </w:pPr>
      <w:rPr>
        <w:rFonts w:hint="default"/>
        <w:color w:val="auto"/>
      </w:rPr>
    </w:lvl>
    <w:lvl w:ilvl="1" w:tplc="04050019" w:tentative="1">
      <w:start w:val="1"/>
      <w:numFmt w:val="lowerLetter"/>
      <w:lvlText w:val="%2."/>
      <w:lvlJc w:val="left"/>
      <w:pPr>
        <w:tabs>
          <w:tab w:val="num" w:pos="2147"/>
        </w:tabs>
        <w:ind w:left="2147" w:hanging="360"/>
      </w:pPr>
    </w:lvl>
    <w:lvl w:ilvl="2" w:tplc="0405001B" w:tentative="1">
      <w:start w:val="1"/>
      <w:numFmt w:val="lowerRoman"/>
      <w:lvlText w:val="%3."/>
      <w:lvlJc w:val="right"/>
      <w:pPr>
        <w:tabs>
          <w:tab w:val="num" w:pos="2867"/>
        </w:tabs>
        <w:ind w:left="2867" w:hanging="180"/>
      </w:pPr>
    </w:lvl>
    <w:lvl w:ilvl="3" w:tplc="0405000F" w:tentative="1">
      <w:start w:val="1"/>
      <w:numFmt w:val="decimal"/>
      <w:lvlText w:val="%4."/>
      <w:lvlJc w:val="left"/>
      <w:pPr>
        <w:tabs>
          <w:tab w:val="num" w:pos="3587"/>
        </w:tabs>
        <w:ind w:left="3587" w:hanging="360"/>
      </w:pPr>
    </w:lvl>
    <w:lvl w:ilvl="4" w:tplc="04050019" w:tentative="1">
      <w:start w:val="1"/>
      <w:numFmt w:val="lowerLetter"/>
      <w:lvlText w:val="%5."/>
      <w:lvlJc w:val="left"/>
      <w:pPr>
        <w:tabs>
          <w:tab w:val="num" w:pos="4307"/>
        </w:tabs>
        <w:ind w:left="4307" w:hanging="360"/>
      </w:pPr>
    </w:lvl>
    <w:lvl w:ilvl="5" w:tplc="0405001B" w:tentative="1">
      <w:start w:val="1"/>
      <w:numFmt w:val="lowerRoman"/>
      <w:lvlText w:val="%6."/>
      <w:lvlJc w:val="right"/>
      <w:pPr>
        <w:tabs>
          <w:tab w:val="num" w:pos="5027"/>
        </w:tabs>
        <w:ind w:left="5027" w:hanging="180"/>
      </w:pPr>
    </w:lvl>
    <w:lvl w:ilvl="6" w:tplc="0405000F" w:tentative="1">
      <w:start w:val="1"/>
      <w:numFmt w:val="decimal"/>
      <w:lvlText w:val="%7."/>
      <w:lvlJc w:val="left"/>
      <w:pPr>
        <w:tabs>
          <w:tab w:val="num" w:pos="5747"/>
        </w:tabs>
        <w:ind w:left="5747" w:hanging="360"/>
      </w:pPr>
    </w:lvl>
    <w:lvl w:ilvl="7" w:tplc="04050019" w:tentative="1">
      <w:start w:val="1"/>
      <w:numFmt w:val="lowerLetter"/>
      <w:lvlText w:val="%8."/>
      <w:lvlJc w:val="left"/>
      <w:pPr>
        <w:tabs>
          <w:tab w:val="num" w:pos="6467"/>
        </w:tabs>
        <w:ind w:left="6467" w:hanging="360"/>
      </w:pPr>
    </w:lvl>
    <w:lvl w:ilvl="8" w:tplc="0405001B" w:tentative="1">
      <w:start w:val="1"/>
      <w:numFmt w:val="lowerRoman"/>
      <w:lvlText w:val="%9."/>
      <w:lvlJc w:val="right"/>
      <w:pPr>
        <w:tabs>
          <w:tab w:val="num" w:pos="7187"/>
        </w:tabs>
        <w:ind w:left="7187" w:hanging="180"/>
      </w:pPr>
    </w:lvl>
  </w:abstractNum>
  <w:abstractNum w:abstractNumId="3" w15:restartNumberingAfterBreak="0">
    <w:nsid w:val="16CC41A0"/>
    <w:multiLevelType w:val="multilevel"/>
    <w:tmpl w:val="A2AACDE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DD107E7"/>
    <w:multiLevelType w:val="multilevel"/>
    <w:tmpl w:val="2154EB2E"/>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722704"/>
    <w:multiLevelType w:val="multilevel"/>
    <w:tmpl w:val="0FE4172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7B0BB3"/>
    <w:multiLevelType w:val="hybridMultilevel"/>
    <w:tmpl w:val="E816356A"/>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2AE36EE8"/>
    <w:multiLevelType w:val="hybridMultilevel"/>
    <w:tmpl w:val="6588AFB2"/>
    <w:lvl w:ilvl="0" w:tplc="4E3E04AA">
      <w:start w:val="8"/>
      <w:numFmt w:val="bullet"/>
      <w:lvlText w:val="-"/>
      <w:lvlJc w:val="left"/>
      <w:pPr>
        <w:ind w:left="927" w:hanging="360"/>
      </w:pPr>
      <w:rPr>
        <w:rFonts w:ascii="ArialMT" w:eastAsia="Times New Roman" w:hAnsi="ArialMT" w:cs="ArialMT"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2DD90860"/>
    <w:multiLevelType w:val="multilevel"/>
    <w:tmpl w:val="2154EB2E"/>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C23A0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30D2CFB"/>
    <w:multiLevelType w:val="hybridMultilevel"/>
    <w:tmpl w:val="69822B4A"/>
    <w:lvl w:ilvl="0" w:tplc="568EDB0E">
      <w:start w:val="1"/>
      <w:numFmt w:val="lowerLetter"/>
      <w:lvlText w:val="%1)"/>
      <w:lvlJc w:val="left"/>
      <w:pPr>
        <w:tabs>
          <w:tab w:val="num" w:pos="1065"/>
        </w:tabs>
        <w:ind w:left="1065" w:hanging="360"/>
      </w:pPr>
      <w:rPr>
        <w:rFonts w:hint="default"/>
        <w:color w:val="auto"/>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1" w15:restartNumberingAfterBreak="0">
    <w:nsid w:val="3CAC5B8B"/>
    <w:multiLevelType w:val="hybridMultilevel"/>
    <w:tmpl w:val="65C0153C"/>
    <w:lvl w:ilvl="0" w:tplc="96A48B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F79EB"/>
    <w:multiLevelType w:val="hybridMultilevel"/>
    <w:tmpl w:val="71F4FE7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146"/>
        </w:tabs>
        <w:ind w:left="1146"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963B8A"/>
    <w:multiLevelType w:val="multilevel"/>
    <w:tmpl w:val="AA2CDFA8"/>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A1A7AC1"/>
    <w:multiLevelType w:val="hybridMultilevel"/>
    <w:tmpl w:val="299CB846"/>
    <w:lvl w:ilvl="0" w:tplc="04050001">
      <w:start w:val="1"/>
      <w:numFmt w:val="bullet"/>
      <w:lvlText w:val=""/>
      <w:lvlJc w:val="left"/>
      <w:pPr>
        <w:tabs>
          <w:tab w:val="num" w:pos="1146"/>
        </w:tabs>
        <w:ind w:left="1146" w:hanging="360"/>
      </w:pPr>
      <w:rPr>
        <w:rFonts w:ascii="Symbol" w:hAnsi="Symbol" w:hint="default"/>
      </w:rPr>
    </w:lvl>
    <w:lvl w:ilvl="1" w:tplc="04050001">
      <w:start w:val="1"/>
      <w:numFmt w:val="bullet"/>
      <w:lvlText w:val=""/>
      <w:lvlJc w:val="left"/>
      <w:pPr>
        <w:tabs>
          <w:tab w:val="num" w:pos="1146"/>
        </w:tabs>
        <w:ind w:left="1146" w:hanging="360"/>
      </w:pPr>
      <w:rPr>
        <w:rFonts w:ascii="Symbol" w:hAnsi="Symbol"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562F0BC9"/>
    <w:multiLevelType w:val="multilevel"/>
    <w:tmpl w:val="2DA0B0B6"/>
    <w:lvl w:ilvl="0">
      <w:start w:val="6"/>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6CB622D"/>
    <w:multiLevelType w:val="multilevel"/>
    <w:tmpl w:val="46162A48"/>
    <w:lvl w:ilvl="0">
      <w:start w:val="3"/>
      <w:numFmt w:val="decimal"/>
      <w:lvlText w:val="%1"/>
      <w:lvlJc w:val="left"/>
      <w:pPr>
        <w:tabs>
          <w:tab w:val="num" w:pos="570"/>
        </w:tabs>
        <w:ind w:left="570" w:hanging="570"/>
      </w:pPr>
      <w:rPr>
        <w:rFonts w:hint="default"/>
        <w:b w:val="0"/>
        <w:i w:val="0"/>
      </w:rPr>
    </w:lvl>
    <w:lvl w:ilvl="1">
      <w:start w:val="4"/>
      <w:numFmt w:val="decimal"/>
      <w:lvlText w:val="%1.%2"/>
      <w:lvlJc w:val="left"/>
      <w:pPr>
        <w:tabs>
          <w:tab w:val="num" w:pos="570"/>
        </w:tabs>
        <w:ind w:left="570" w:hanging="57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720"/>
        </w:tabs>
        <w:ind w:left="720" w:hanging="72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080"/>
        </w:tabs>
        <w:ind w:left="1080" w:hanging="108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440"/>
        </w:tabs>
        <w:ind w:left="1440" w:hanging="1440"/>
      </w:pPr>
      <w:rPr>
        <w:rFonts w:hint="default"/>
        <w:b w:val="0"/>
        <w:i w:val="0"/>
      </w:rPr>
    </w:lvl>
  </w:abstractNum>
  <w:abstractNum w:abstractNumId="17" w15:restartNumberingAfterBreak="0">
    <w:nsid w:val="5D606C91"/>
    <w:multiLevelType w:val="multilevel"/>
    <w:tmpl w:val="B10ED4B0"/>
    <w:lvl w:ilvl="0">
      <w:start w:val="9"/>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5EBD413E"/>
    <w:multiLevelType w:val="multilevel"/>
    <w:tmpl w:val="4918B452"/>
    <w:lvl w:ilvl="0">
      <w:start w:val="9"/>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9" w15:restartNumberingAfterBreak="0">
    <w:nsid w:val="67CD6D76"/>
    <w:multiLevelType w:val="hybridMultilevel"/>
    <w:tmpl w:val="4E4C3B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9D05E1"/>
    <w:multiLevelType w:val="hybridMultilevel"/>
    <w:tmpl w:val="2DA0B0B6"/>
    <w:lvl w:ilvl="0" w:tplc="78F85FAE">
      <w:start w:val="6"/>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D366100"/>
    <w:multiLevelType w:val="multilevel"/>
    <w:tmpl w:val="3614FC4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D9A4342"/>
    <w:multiLevelType w:val="multilevel"/>
    <w:tmpl w:val="F426FC8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F8436E"/>
    <w:multiLevelType w:val="multilevel"/>
    <w:tmpl w:val="2154EB2E"/>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4"/>
  </w:num>
  <w:num w:numId="3">
    <w:abstractNumId w:val="19"/>
  </w:num>
  <w:num w:numId="4">
    <w:abstractNumId w:val="12"/>
  </w:num>
  <w:num w:numId="5">
    <w:abstractNumId w:val="13"/>
  </w:num>
  <w:num w:numId="6">
    <w:abstractNumId w:val="16"/>
  </w:num>
  <w:num w:numId="7">
    <w:abstractNumId w:val="2"/>
  </w:num>
  <w:num w:numId="8">
    <w:abstractNumId w:val="10"/>
  </w:num>
  <w:num w:numId="9">
    <w:abstractNumId w:val="11"/>
  </w:num>
  <w:num w:numId="10">
    <w:abstractNumId w:val="1"/>
  </w:num>
  <w:num w:numId="11">
    <w:abstractNumId w:val="18"/>
  </w:num>
  <w:num w:numId="12">
    <w:abstractNumId w:val="3"/>
  </w:num>
  <w:num w:numId="13">
    <w:abstractNumId w:val="17"/>
  </w:num>
  <w:num w:numId="14">
    <w:abstractNumId w:val="23"/>
  </w:num>
  <w:num w:numId="15">
    <w:abstractNumId w:val="22"/>
  </w:num>
  <w:num w:numId="16">
    <w:abstractNumId w:val="20"/>
  </w:num>
  <w:num w:numId="17">
    <w:abstractNumId w:val="9"/>
  </w:num>
  <w:num w:numId="18">
    <w:abstractNumId w:val="15"/>
  </w:num>
  <w:num w:numId="19">
    <w:abstractNumId w:val="8"/>
  </w:num>
  <w:num w:numId="20">
    <w:abstractNumId w:val="4"/>
  </w:num>
  <w:num w:numId="21">
    <w:abstractNumId w:val="6"/>
  </w:num>
  <w:num w:numId="22">
    <w:abstractNumId w:val="5"/>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A98"/>
    <w:rsid w:val="00012458"/>
    <w:rsid w:val="000158A2"/>
    <w:rsid w:val="00016B74"/>
    <w:rsid w:val="00024C3C"/>
    <w:rsid w:val="000307FB"/>
    <w:rsid w:val="000347FE"/>
    <w:rsid w:val="000366CD"/>
    <w:rsid w:val="00041DA2"/>
    <w:rsid w:val="000538BF"/>
    <w:rsid w:val="0005704D"/>
    <w:rsid w:val="0006675C"/>
    <w:rsid w:val="0007367B"/>
    <w:rsid w:val="0007752A"/>
    <w:rsid w:val="0008539E"/>
    <w:rsid w:val="00086E7C"/>
    <w:rsid w:val="0009173D"/>
    <w:rsid w:val="000A73D4"/>
    <w:rsid w:val="000B0430"/>
    <w:rsid w:val="000B1F45"/>
    <w:rsid w:val="000B5BCE"/>
    <w:rsid w:val="000C30C6"/>
    <w:rsid w:val="000C3E3D"/>
    <w:rsid w:val="000C4A18"/>
    <w:rsid w:val="000D262E"/>
    <w:rsid w:val="000D42B7"/>
    <w:rsid w:val="000E130B"/>
    <w:rsid w:val="00103938"/>
    <w:rsid w:val="00104E7C"/>
    <w:rsid w:val="0011080C"/>
    <w:rsid w:val="001115DD"/>
    <w:rsid w:val="00123026"/>
    <w:rsid w:val="00135785"/>
    <w:rsid w:val="001418BD"/>
    <w:rsid w:val="00150B2A"/>
    <w:rsid w:val="00151A3A"/>
    <w:rsid w:val="00166745"/>
    <w:rsid w:val="00172995"/>
    <w:rsid w:val="001764F7"/>
    <w:rsid w:val="0019135A"/>
    <w:rsid w:val="0019572D"/>
    <w:rsid w:val="001A5A7C"/>
    <w:rsid w:val="001A6DC1"/>
    <w:rsid w:val="001C12DF"/>
    <w:rsid w:val="001C23B5"/>
    <w:rsid w:val="001C6F56"/>
    <w:rsid w:val="001F2B6F"/>
    <w:rsid w:val="001F7FC1"/>
    <w:rsid w:val="0020108F"/>
    <w:rsid w:val="00202E48"/>
    <w:rsid w:val="002068D7"/>
    <w:rsid w:val="0021002F"/>
    <w:rsid w:val="002107B6"/>
    <w:rsid w:val="00223C99"/>
    <w:rsid w:val="00224D2D"/>
    <w:rsid w:val="00227FE2"/>
    <w:rsid w:val="002319F7"/>
    <w:rsid w:val="00233A89"/>
    <w:rsid w:val="00240E2C"/>
    <w:rsid w:val="002449A9"/>
    <w:rsid w:val="0025518C"/>
    <w:rsid w:val="002662DF"/>
    <w:rsid w:val="00273C5B"/>
    <w:rsid w:val="002823C1"/>
    <w:rsid w:val="00294F03"/>
    <w:rsid w:val="00295754"/>
    <w:rsid w:val="002A5BC2"/>
    <w:rsid w:val="002A6E0F"/>
    <w:rsid w:val="002B7F35"/>
    <w:rsid w:val="002E2449"/>
    <w:rsid w:val="002F160F"/>
    <w:rsid w:val="002F7667"/>
    <w:rsid w:val="00305152"/>
    <w:rsid w:val="00323E96"/>
    <w:rsid w:val="003266CC"/>
    <w:rsid w:val="00327E49"/>
    <w:rsid w:val="00332148"/>
    <w:rsid w:val="00336FE6"/>
    <w:rsid w:val="00341339"/>
    <w:rsid w:val="00352C08"/>
    <w:rsid w:val="003767FA"/>
    <w:rsid w:val="00376C19"/>
    <w:rsid w:val="00377485"/>
    <w:rsid w:val="003810D2"/>
    <w:rsid w:val="0038488E"/>
    <w:rsid w:val="0039200F"/>
    <w:rsid w:val="003936E1"/>
    <w:rsid w:val="003950B4"/>
    <w:rsid w:val="003A66B4"/>
    <w:rsid w:val="003B7610"/>
    <w:rsid w:val="003C722B"/>
    <w:rsid w:val="003C7B38"/>
    <w:rsid w:val="003D1E5F"/>
    <w:rsid w:val="003D5437"/>
    <w:rsid w:val="003E7713"/>
    <w:rsid w:val="0041454D"/>
    <w:rsid w:val="004278BB"/>
    <w:rsid w:val="00431934"/>
    <w:rsid w:val="0043555B"/>
    <w:rsid w:val="00442C8E"/>
    <w:rsid w:val="004453DD"/>
    <w:rsid w:val="00450EDF"/>
    <w:rsid w:val="00456A66"/>
    <w:rsid w:val="004635A6"/>
    <w:rsid w:val="00465A53"/>
    <w:rsid w:val="004704B9"/>
    <w:rsid w:val="00475FF9"/>
    <w:rsid w:val="0048602C"/>
    <w:rsid w:val="004962B7"/>
    <w:rsid w:val="004B1F77"/>
    <w:rsid w:val="004B541E"/>
    <w:rsid w:val="004C0EAC"/>
    <w:rsid w:val="004C5D83"/>
    <w:rsid w:val="004C77F9"/>
    <w:rsid w:val="004D541D"/>
    <w:rsid w:val="00517C52"/>
    <w:rsid w:val="0052760C"/>
    <w:rsid w:val="00530170"/>
    <w:rsid w:val="0053035B"/>
    <w:rsid w:val="005351E1"/>
    <w:rsid w:val="005352A5"/>
    <w:rsid w:val="005361A0"/>
    <w:rsid w:val="00540716"/>
    <w:rsid w:val="00541AA0"/>
    <w:rsid w:val="00541C4E"/>
    <w:rsid w:val="00543447"/>
    <w:rsid w:val="00547ADF"/>
    <w:rsid w:val="00573357"/>
    <w:rsid w:val="00573729"/>
    <w:rsid w:val="00576171"/>
    <w:rsid w:val="00582156"/>
    <w:rsid w:val="0058610C"/>
    <w:rsid w:val="005A6185"/>
    <w:rsid w:val="005B0894"/>
    <w:rsid w:val="005C67AE"/>
    <w:rsid w:val="005D397C"/>
    <w:rsid w:val="005D4258"/>
    <w:rsid w:val="005E40B1"/>
    <w:rsid w:val="005E482B"/>
    <w:rsid w:val="005F7695"/>
    <w:rsid w:val="0060372A"/>
    <w:rsid w:val="00605A95"/>
    <w:rsid w:val="0060769F"/>
    <w:rsid w:val="0061296F"/>
    <w:rsid w:val="00616AAB"/>
    <w:rsid w:val="00622AE6"/>
    <w:rsid w:val="006323BB"/>
    <w:rsid w:val="006378A5"/>
    <w:rsid w:val="00655F33"/>
    <w:rsid w:val="006618A3"/>
    <w:rsid w:val="00661A8D"/>
    <w:rsid w:val="006708BA"/>
    <w:rsid w:val="006730D2"/>
    <w:rsid w:val="00693F40"/>
    <w:rsid w:val="00694C0F"/>
    <w:rsid w:val="006A5E78"/>
    <w:rsid w:val="006A675A"/>
    <w:rsid w:val="006A7EB3"/>
    <w:rsid w:val="006B0F75"/>
    <w:rsid w:val="006B1499"/>
    <w:rsid w:val="006B3368"/>
    <w:rsid w:val="006D1C5F"/>
    <w:rsid w:val="006E4D82"/>
    <w:rsid w:val="006F54A1"/>
    <w:rsid w:val="006F7BEB"/>
    <w:rsid w:val="0070068A"/>
    <w:rsid w:val="00710758"/>
    <w:rsid w:val="00737284"/>
    <w:rsid w:val="007407FC"/>
    <w:rsid w:val="00744580"/>
    <w:rsid w:val="00744939"/>
    <w:rsid w:val="00746FAC"/>
    <w:rsid w:val="00750E50"/>
    <w:rsid w:val="007550A0"/>
    <w:rsid w:val="007728C0"/>
    <w:rsid w:val="00782128"/>
    <w:rsid w:val="007C1988"/>
    <w:rsid w:val="007C73C7"/>
    <w:rsid w:val="007D7AB5"/>
    <w:rsid w:val="007E185D"/>
    <w:rsid w:val="007F2CB3"/>
    <w:rsid w:val="007F634C"/>
    <w:rsid w:val="00804E17"/>
    <w:rsid w:val="008112A1"/>
    <w:rsid w:val="008148CB"/>
    <w:rsid w:val="008232BA"/>
    <w:rsid w:val="008237F6"/>
    <w:rsid w:val="00824B95"/>
    <w:rsid w:val="008273E6"/>
    <w:rsid w:val="00851D19"/>
    <w:rsid w:val="008639CC"/>
    <w:rsid w:val="0087194D"/>
    <w:rsid w:val="0087317A"/>
    <w:rsid w:val="00874F55"/>
    <w:rsid w:val="00877DBE"/>
    <w:rsid w:val="00887FDD"/>
    <w:rsid w:val="00891BBD"/>
    <w:rsid w:val="00892194"/>
    <w:rsid w:val="00894795"/>
    <w:rsid w:val="00894BFB"/>
    <w:rsid w:val="008A5E1A"/>
    <w:rsid w:val="008A6D74"/>
    <w:rsid w:val="008B6E31"/>
    <w:rsid w:val="008B6F5F"/>
    <w:rsid w:val="008B75EF"/>
    <w:rsid w:val="008E72BE"/>
    <w:rsid w:val="00900E88"/>
    <w:rsid w:val="00917449"/>
    <w:rsid w:val="00920701"/>
    <w:rsid w:val="00954C05"/>
    <w:rsid w:val="0095660C"/>
    <w:rsid w:val="00985B12"/>
    <w:rsid w:val="00990758"/>
    <w:rsid w:val="009A7397"/>
    <w:rsid w:val="009B398F"/>
    <w:rsid w:val="009B564F"/>
    <w:rsid w:val="009C53D1"/>
    <w:rsid w:val="009C57A4"/>
    <w:rsid w:val="009C61D0"/>
    <w:rsid w:val="009D3EB4"/>
    <w:rsid w:val="00A13FC6"/>
    <w:rsid w:val="00A23A9B"/>
    <w:rsid w:val="00A25F39"/>
    <w:rsid w:val="00A31535"/>
    <w:rsid w:val="00A4677E"/>
    <w:rsid w:val="00A5049C"/>
    <w:rsid w:val="00A530CA"/>
    <w:rsid w:val="00A547CD"/>
    <w:rsid w:val="00A66217"/>
    <w:rsid w:val="00A7084D"/>
    <w:rsid w:val="00A735CF"/>
    <w:rsid w:val="00AA1627"/>
    <w:rsid w:val="00AB3B1B"/>
    <w:rsid w:val="00AC0DF0"/>
    <w:rsid w:val="00AD2164"/>
    <w:rsid w:val="00AE194A"/>
    <w:rsid w:val="00AF0002"/>
    <w:rsid w:val="00B1485B"/>
    <w:rsid w:val="00B33511"/>
    <w:rsid w:val="00B44D56"/>
    <w:rsid w:val="00B561EB"/>
    <w:rsid w:val="00B710FB"/>
    <w:rsid w:val="00B754A7"/>
    <w:rsid w:val="00B82E76"/>
    <w:rsid w:val="00B93058"/>
    <w:rsid w:val="00B9383B"/>
    <w:rsid w:val="00B96358"/>
    <w:rsid w:val="00BA54F2"/>
    <w:rsid w:val="00BB1A57"/>
    <w:rsid w:val="00BB382E"/>
    <w:rsid w:val="00BC0323"/>
    <w:rsid w:val="00BE1CFA"/>
    <w:rsid w:val="00C00ECE"/>
    <w:rsid w:val="00C04192"/>
    <w:rsid w:val="00C06EFD"/>
    <w:rsid w:val="00C14789"/>
    <w:rsid w:val="00C16455"/>
    <w:rsid w:val="00C16D8B"/>
    <w:rsid w:val="00C171D6"/>
    <w:rsid w:val="00C343FC"/>
    <w:rsid w:val="00C42F41"/>
    <w:rsid w:val="00C511FA"/>
    <w:rsid w:val="00C51726"/>
    <w:rsid w:val="00C52175"/>
    <w:rsid w:val="00C54EA7"/>
    <w:rsid w:val="00C70DB9"/>
    <w:rsid w:val="00C82E6F"/>
    <w:rsid w:val="00C955CC"/>
    <w:rsid w:val="00CB0844"/>
    <w:rsid w:val="00CD31A8"/>
    <w:rsid w:val="00CD6F45"/>
    <w:rsid w:val="00CE4368"/>
    <w:rsid w:val="00CF33D1"/>
    <w:rsid w:val="00D0278E"/>
    <w:rsid w:val="00D070C6"/>
    <w:rsid w:val="00D0788C"/>
    <w:rsid w:val="00D26FD2"/>
    <w:rsid w:val="00D277BB"/>
    <w:rsid w:val="00D278A3"/>
    <w:rsid w:val="00D324A0"/>
    <w:rsid w:val="00D35868"/>
    <w:rsid w:val="00D413A0"/>
    <w:rsid w:val="00D4605A"/>
    <w:rsid w:val="00D55564"/>
    <w:rsid w:val="00D61139"/>
    <w:rsid w:val="00D61996"/>
    <w:rsid w:val="00D70959"/>
    <w:rsid w:val="00D72221"/>
    <w:rsid w:val="00D80E75"/>
    <w:rsid w:val="00D81B33"/>
    <w:rsid w:val="00D91581"/>
    <w:rsid w:val="00D95289"/>
    <w:rsid w:val="00D97592"/>
    <w:rsid w:val="00D97715"/>
    <w:rsid w:val="00D97E4D"/>
    <w:rsid w:val="00DA027B"/>
    <w:rsid w:val="00DA2E47"/>
    <w:rsid w:val="00DA4302"/>
    <w:rsid w:val="00DA4F62"/>
    <w:rsid w:val="00DA6349"/>
    <w:rsid w:val="00DB0EBC"/>
    <w:rsid w:val="00DC4A5F"/>
    <w:rsid w:val="00DC56E4"/>
    <w:rsid w:val="00DD02C0"/>
    <w:rsid w:val="00DD441B"/>
    <w:rsid w:val="00DD6133"/>
    <w:rsid w:val="00DE05BC"/>
    <w:rsid w:val="00DE1AA4"/>
    <w:rsid w:val="00DE2DDA"/>
    <w:rsid w:val="00DE4B19"/>
    <w:rsid w:val="00DE6D3B"/>
    <w:rsid w:val="00DF6D73"/>
    <w:rsid w:val="00E20007"/>
    <w:rsid w:val="00E21D2C"/>
    <w:rsid w:val="00E24C90"/>
    <w:rsid w:val="00E3092C"/>
    <w:rsid w:val="00E42258"/>
    <w:rsid w:val="00E63015"/>
    <w:rsid w:val="00E74BDD"/>
    <w:rsid w:val="00E80E59"/>
    <w:rsid w:val="00E92D8C"/>
    <w:rsid w:val="00EC5793"/>
    <w:rsid w:val="00ED06FD"/>
    <w:rsid w:val="00ED3F77"/>
    <w:rsid w:val="00EE2404"/>
    <w:rsid w:val="00EF00FF"/>
    <w:rsid w:val="00EF43FE"/>
    <w:rsid w:val="00EF4F11"/>
    <w:rsid w:val="00EF5190"/>
    <w:rsid w:val="00F22AA1"/>
    <w:rsid w:val="00F32708"/>
    <w:rsid w:val="00F33F46"/>
    <w:rsid w:val="00F40D77"/>
    <w:rsid w:val="00F431AB"/>
    <w:rsid w:val="00F436DF"/>
    <w:rsid w:val="00F479D7"/>
    <w:rsid w:val="00F47A24"/>
    <w:rsid w:val="00F5575C"/>
    <w:rsid w:val="00F56849"/>
    <w:rsid w:val="00F57C74"/>
    <w:rsid w:val="00F60589"/>
    <w:rsid w:val="00F60FC7"/>
    <w:rsid w:val="00F70BB8"/>
    <w:rsid w:val="00F73237"/>
    <w:rsid w:val="00F81785"/>
    <w:rsid w:val="00F856FD"/>
    <w:rsid w:val="00F91480"/>
    <w:rsid w:val="00F91D39"/>
    <w:rsid w:val="00F92CEF"/>
    <w:rsid w:val="00F94967"/>
    <w:rsid w:val="00F96A55"/>
    <w:rsid w:val="00FA0F04"/>
    <w:rsid w:val="00FA32C2"/>
    <w:rsid w:val="00FA5FFF"/>
    <w:rsid w:val="00FA6BDD"/>
    <w:rsid w:val="00FB349C"/>
    <w:rsid w:val="00FB52D4"/>
    <w:rsid w:val="00FC0227"/>
    <w:rsid w:val="00FC0DB0"/>
    <w:rsid w:val="00FC18CA"/>
    <w:rsid w:val="00FC2704"/>
    <w:rsid w:val="00FC5B09"/>
    <w:rsid w:val="00FD3168"/>
    <w:rsid w:val="00FD78B2"/>
    <w:rsid w:val="00FD79F3"/>
    <w:rsid w:val="00FE6A98"/>
    <w:rsid w:val="00FF4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D0EBED-CFA2-4A2A-BC94-8C097F49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66CD"/>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530170"/>
    <w:pPr>
      <w:spacing w:before="120" w:after="120"/>
      <w:outlineLvl w:val="0"/>
    </w:pPr>
    <w:rPr>
      <w:b/>
      <w:sz w:val="28"/>
    </w:rPr>
  </w:style>
  <w:style w:type="paragraph" w:styleId="Nadpis2">
    <w:name w:val="heading 2"/>
    <w:basedOn w:val="Normln"/>
    <w:next w:val="Normln"/>
    <w:qFormat/>
    <w:rsid w:val="00151A3A"/>
    <w:pPr>
      <w:spacing w:after="120"/>
      <w:outlineLvl w:val="1"/>
    </w:pPr>
    <w:rPr>
      <w:b/>
      <w:sz w:val="24"/>
    </w:rPr>
  </w:style>
  <w:style w:type="paragraph" w:styleId="Nadpis3">
    <w:name w:val="heading 3"/>
    <w:basedOn w:val="Normln"/>
    <w:next w:val="Normln"/>
    <w:qFormat/>
    <w:rsid w:val="00530170"/>
    <w:pP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pat">
    <w:name w:val="footer"/>
    <w:basedOn w:val="Normln"/>
    <w:rsid w:val="001764F7"/>
    <w:rPr>
      <w:sz w:val="16"/>
    </w:rPr>
  </w:style>
  <w:style w:type="paragraph" w:styleId="Zhlav">
    <w:name w:val="header"/>
    <w:basedOn w:val="Normln"/>
    <w:rsid w:val="001764F7"/>
    <w:rPr>
      <w:sz w:val="16"/>
    </w:rPr>
  </w:style>
  <w:style w:type="paragraph" w:styleId="Textbubliny">
    <w:name w:val="Balloon Text"/>
    <w:basedOn w:val="Normln"/>
    <w:semiHidden/>
    <w:rsid w:val="00223C99"/>
    <w:rPr>
      <w:rFonts w:ascii="Tahoma" w:hAnsi="Tahoma" w:cs="Tahoma"/>
      <w:sz w:val="16"/>
      <w:szCs w:val="16"/>
    </w:rPr>
  </w:style>
  <w:style w:type="paragraph" w:customStyle="1" w:styleId="kbDocumentnameextrenal">
    <w:name w:val="kb_Document_name_extrenal"/>
    <w:basedOn w:val="Normln"/>
    <w:rsid w:val="000366CD"/>
    <w:pPr>
      <w:shd w:val="pct37" w:color="auto" w:fill="auto"/>
      <w:tabs>
        <w:tab w:val="right" w:pos="6167"/>
      </w:tabs>
      <w:spacing w:before="560"/>
      <w:jc w:val="left"/>
    </w:pPr>
    <w:rPr>
      <w:b/>
      <w:color w:val="FFFFFF"/>
      <w:sz w:val="27"/>
    </w:rPr>
  </w:style>
  <w:style w:type="paragraph" w:customStyle="1" w:styleId="Registration">
    <w:name w:val="Registration"/>
    <w:basedOn w:val="Normln"/>
    <w:rsid w:val="000366CD"/>
    <w:pPr>
      <w:spacing w:before="40"/>
      <w:jc w:val="left"/>
    </w:pPr>
    <w:rPr>
      <w:caps/>
      <w:sz w:val="8"/>
    </w:rPr>
  </w:style>
  <w:style w:type="character" w:styleId="slostrnky">
    <w:name w:val="page number"/>
    <w:rsid w:val="001764F7"/>
    <w:rPr>
      <w:rFonts w:ascii="Arial" w:hAnsi="Arial"/>
      <w:sz w:val="16"/>
    </w:rPr>
  </w:style>
  <w:style w:type="paragraph" w:customStyle="1" w:styleId="kbFixedtext">
    <w:name w:val="kb_Fixed_text"/>
    <w:basedOn w:val="Normln"/>
    <w:rsid w:val="000366CD"/>
    <w:pPr>
      <w:spacing w:before="40"/>
      <w:jc w:val="left"/>
    </w:pPr>
    <w:rPr>
      <w:sz w:val="16"/>
    </w:rPr>
  </w:style>
  <w:style w:type="paragraph" w:customStyle="1" w:styleId="kbRegistration">
    <w:name w:val="kb_Registration"/>
    <w:basedOn w:val="Normln"/>
    <w:rsid w:val="000366CD"/>
    <w:pPr>
      <w:spacing w:before="40"/>
      <w:jc w:val="left"/>
    </w:pPr>
    <w:rPr>
      <w:caps/>
      <w:sz w:val="8"/>
    </w:rPr>
  </w:style>
  <w:style w:type="character" w:styleId="Odkaznakoment">
    <w:name w:val="annotation reference"/>
    <w:semiHidden/>
    <w:rsid w:val="00223C99"/>
    <w:rPr>
      <w:sz w:val="16"/>
      <w:szCs w:val="16"/>
    </w:rPr>
  </w:style>
  <w:style w:type="paragraph" w:styleId="Textkomente">
    <w:name w:val="annotation text"/>
    <w:basedOn w:val="Normln"/>
    <w:link w:val="TextkomenteChar"/>
    <w:semiHidden/>
    <w:rsid w:val="00223C99"/>
    <w:rPr>
      <w:sz w:val="20"/>
    </w:rPr>
  </w:style>
  <w:style w:type="paragraph" w:styleId="Pedmtkomente">
    <w:name w:val="annotation subject"/>
    <w:basedOn w:val="Textkomente"/>
    <w:next w:val="Textkomente"/>
    <w:semiHidden/>
    <w:rsid w:val="00223C99"/>
    <w:rPr>
      <w:b/>
      <w:bCs/>
    </w:rPr>
  </w:style>
  <w:style w:type="character" w:customStyle="1" w:styleId="TextkomenteChar">
    <w:name w:val="Text komentáře Char"/>
    <w:link w:val="Textkomente"/>
    <w:semiHidden/>
    <w:rsid w:val="005C67AE"/>
    <w:rPr>
      <w:rFonts w:ascii="Arial" w:hAnsi="Arial"/>
      <w:lang w:val="cs-CZ" w:eastAsia="cs-CZ" w:bidi="ar-SA"/>
    </w:rPr>
  </w:style>
  <w:style w:type="character" w:styleId="Znakapoznpodarou">
    <w:name w:val="footnote reference"/>
    <w:semiHidden/>
    <w:rsid w:val="005C67AE"/>
    <w:rPr>
      <w:vertAlign w:val="superscript"/>
    </w:rPr>
  </w:style>
  <w:style w:type="paragraph" w:customStyle="1" w:styleId="StylVlevo0cmPedsazen075cmVpravo-001cm">
    <w:name w:val="Styl Vlevo:  0 cm Předsazení:  075 cm Vpravo:  -001 cm"/>
    <w:basedOn w:val="Normln"/>
    <w:rsid w:val="00FE6A98"/>
    <w:p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3446</Words>
  <Characters>20337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úvěru</vt:lpstr>
    </vt:vector>
  </TitlesOfParts>
  <Manager/>
  <Company/>
  <LinksUpToDate>false</LinksUpToDate>
  <CharactersWithSpaces>23736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úvěru</dc:title>
  <dc:subject>MAO</dc:subject>
  <dc:creator>ZLEBEDA</dc:creator>
  <cp:keywords/>
  <dc:description/>
  <cp:lastModifiedBy>Marcela Ingrová</cp:lastModifiedBy>
  <cp:revision>2</cp:revision>
  <cp:lastPrinted>2013-03-18T12:18:00Z</cp:lastPrinted>
  <dcterms:created xsi:type="dcterms:W3CDTF">2018-01-31T12:54:00Z</dcterms:created>
  <dcterms:modified xsi:type="dcterms:W3CDTF">2018-01-31T12:54:00Z</dcterms:modified>
</cp:coreProperties>
</file>