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710DF4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DF4" w:rsidRDefault="00710DF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15" w:type="dxa"/>
            <w:vMerge w:val="restart"/>
            <w:shd w:val="clear" w:color="auto" w:fill="FAEBD7"/>
          </w:tcPr>
          <w:p w:rsidR="00710DF4" w:rsidRDefault="00710DF4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710DF4" w:rsidRDefault="00375AC7">
            <w:pPr>
              <w:pStyle w:val="Nadpis"/>
              <w:spacing w:line="232" w:lineRule="auto"/>
              <w:jc w:val="right"/>
            </w:pPr>
            <w:r>
              <w:t>RO18000001</w:t>
            </w:r>
          </w:p>
        </w:tc>
      </w:tr>
      <w:tr w:rsidR="00710DF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346" w:type="dxa"/>
            <w:gridSpan w:val="5"/>
            <w:shd w:val="clear" w:color="auto" w:fill="auto"/>
          </w:tcPr>
          <w:p w:rsidR="00710DF4" w:rsidRDefault="00375AC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15" w:type="dxa"/>
            <w:vMerge/>
            <w:shd w:val="clear" w:color="auto" w:fill="FAEBD7"/>
          </w:tcPr>
          <w:p w:rsidR="00710DF4" w:rsidRDefault="00710DF4"/>
        </w:tc>
        <w:tc>
          <w:tcPr>
            <w:tcW w:w="2478" w:type="dxa"/>
            <w:gridSpan w:val="5"/>
            <w:vMerge/>
            <w:shd w:val="clear" w:color="auto" w:fill="FAEBD7"/>
          </w:tcPr>
          <w:p w:rsidR="00710DF4" w:rsidRDefault="00710DF4"/>
        </w:tc>
        <w:tc>
          <w:tcPr>
            <w:tcW w:w="2494" w:type="dxa"/>
            <w:gridSpan w:val="4"/>
            <w:vMerge/>
            <w:shd w:val="clear" w:color="auto" w:fill="FAEBD7"/>
          </w:tcPr>
          <w:p w:rsidR="00710DF4" w:rsidRDefault="00710DF4"/>
        </w:tc>
      </w:tr>
      <w:tr w:rsidR="00710DF4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 w:val="restart"/>
          </w:tcPr>
          <w:p w:rsidR="00710DF4" w:rsidRDefault="00375A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10DF4" w:rsidRDefault="00710DF4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476" w:type="dxa"/>
            <w:gridSpan w:val="4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710DF4" w:rsidRDefault="00710DF4"/>
        </w:tc>
        <w:tc>
          <w:tcPr>
            <w:tcW w:w="989" w:type="dxa"/>
            <w:gridSpan w:val="3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10DF4" w:rsidRDefault="00710DF4"/>
        </w:tc>
      </w:tr>
      <w:tr w:rsidR="00710DF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710DF4" w:rsidRDefault="00710DF4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710DF4" w:rsidRDefault="00710DF4"/>
        </w:tc>
      </w:tr>
      <w:tr w:rsidR="00710DF4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476" w:type="dxa"/>
            <w:gridSpan w:val="4"/>
            <w:vMerge/>
            <w:shd w:val="clear" w:color="auto" w:fill="auto"/>
          </w:tcPr>
          <w:p w:rsidR="00710DF4" w:rsidRDefault="00710DF4"/>
        </w:tc>
        <w:tc>
          <w:tcPr>
            <w:tcW w:w="1002" w:type="dxa"/>
          </w:tcPr>
          <w:p w:rsidR="00710DF4" w:rsidRDefault="00710DF4"/>
        </w:tc>
        <w:tc>
          <w:tcPr>
            <w:tcW w:w="960" w:type="dxa"/>
            <w:gridSpan w:val="2"/>
            <w:vMerge/>
            <w:shd w:val="clear" w:color="auto" w:fill="auto"/>
          </w:tcPr>
          <w:p w:rsidR="00710DF4" w:rsidRDefault="00710DF4"/>
        </w:tc>
        <w:tc>
          <w:tcPr>
            <w:tcW w:w="1534" w:type="dxa"/>
            <w:gridSpan w:val="2"/>
          </w:tcPr>
          <w:p w:rsidR="00710DF4" w:rsidRDefault="00710DF4"/>
        </w:tc>
      </w:tr>
      <w:tr w:rsidR="00710DF4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476" w:type="dxa"/>
            <w:gridSpan w:val="4"/>
            <w:vMerge/>
            <w:shd w:val="clear" w:color="auto" w:fill="auto"/>
          </w:tcPr>
          <w:p w:rsidR="00710DF4" w:rsidRDefault="00710DF4"/>
        </w:tc>
        <w:tc>
          <w:tcPr>
            <w:tcW w:w="1002" w:type="dxa"/>
          </w:tcPr>
          <w:p w:rsidR="00710DF4" w:rsidRDefault="00710DF4"/>
        </w:tc>
        <w:tc>
          <w:tcPr>
            <w:tcW w:w="960" w:type="dxa"/>
            <w:gridSpan w:val="2"/>
            <w:vMerge/>
            <w:shd w:val="clear" w:color="auto" w:fill="auto"/>
          </w:tcPr>
          <w:p w:rsidR="00710DF4" w:rsidRDefault="00710DF4"/>
        </w:tc>
        <w:tc>
          <w:tcPr>
            <w:tcW w:w="1534" w:type="dxa"/>
            <w:gridSpan w:val="2"/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1333" w:type="dxa"/>
            <w:gridSpan w:val="2"/>
            <w:vMerge/>
            <w:shd w:val="clear" w:color="auto" w:fill="auto"/>
          </w:tcPr>
          <w:p w:rsidR="00710DF4" w:rsidRDefault="00710DF4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3496" w:type="dxa"/>
            <w:gridSpan w:val="10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59" w:type="dxa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03574211</w:t>
            </w:r>
          </w:p>
        </w:tc>
      </w:tr>
      <w:tr w:rsidR="00710DF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232" w:type="dxa"/>
            <w:gridSpan w:val="4"/>
            <w:vMerge/>
          </w:tcPr>
          <w:p w:rsidR="00710DF4" w:rsidRDefault="00710DF4"/>
        </w:tc>
        <w:tc>
          <w:tcPr>
            <w:tcW w:w="114" w:type="dxa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710DF4" w:rsidRDefault="00375AC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710DF4" w:rsidRDefault="00710DF4"/>
        </w:tc>
        <w:tc>
          <w:tcPr>
            <w:tcW w:w="459" w:type="dxa"/>
            <w:vMerge/>
            <w:shd w:val="clear" w:color="auto" w:fill="auto"/>
          </w:tcPr>
          <w:p w:rsidR="00710DF4" w:rsidRDefault="00710DF4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132" w:type="dxa"/>
            <w:gridSpan w:val="2"/>
            <w:vMerge/>
            <w:shd w:val="clear" w:color="auto" w:fill="auto"/>
          </w:tcPr>
          <w:p w:rsidR="00710DF4" w:rsidRDefault="00710DF4"/>
        </w:tc>
        <w:tc>
          <w:tcPr>
            <w:tcW w:w="1346" w:type="dxa"/>
            <w:gridSpan w:val="3"/>
          </w:tcPr>
          <w:p w:rsidR="00710DF4" w:rsidRDefault="00710DF4"/>
        </w:tc>
        <w:tc>
          <w:tcPr>
            <w:tcW w:w="459" w:type="dxa"/>
            <w:vMerge/>
            <w:shd w:val="clear" w:color="auto" w:fill="auto"/>
          </w:tcPr>
          <w:p w:rsidR="00710DF4" w:rsidRDefault="00710DF4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132" w:type="dxa"/>
            <w:gridSpan w:val="2"/>
            <w:vMerge/>
            <w:shd w:val="clear" w:color="auto" w:fill="auto"/>
          </w:tcPr>
          <w:p w:rsidR="00710DF4" w:rsidRDefault="00710DF4"/>
        </w:tc>
        <w:tc>
          <w:tcPr>
            <w:tcW w:w="1346" w:type="dxa"/>
            <w:gridSpan w:val="3"/>
          </w:tcPr>
          <w:p w:rsidR="00710DF4" w:rsidRDefault="00710DF4"/>
        </w:tc>
        <w:tc>
          <w:tcPr>
            <w:tcW w:w="459" w:type="dxa"/>
            <w:vMerge/>
            <w:shd w:val="clear" w:color="auto" w:fill="auto"/>
          </w:tcPr>
          <w:p w:rsidR="00710DF4" w:rsidRDefault="00710DF4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10DF4" w:rsidRDefault="00375AC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132" w:type="dxa"/>
            <w:gridSpan w:val="2"/>
            <w:vMerge/>
            <w:shd w:val="clear" w:color="auto" w:fill="auto"/>
          </w:tcPr>
          <w:p w:rsidR="00710DF4" w:rsidRDefault="00710DF4"/>
        </w:tc>
        <w:tc>
          <w:tcPr>
            <w:tcW w:w="1346" w:type="dxa"/>
            <w:gridSpan w:val="3"/>
          </w:tcPr>
          <w:p w:rsidR="00710DF4" w:rsidRDefault="00710DF4"/>
        </w:tc>
        <w:tc>
          <w:tcPr>
            <w:tcW w:w="459" w:type="dxa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CZ683571435</w:t>
            </w:r>
          </w:p>
        </w:tc>
      </w:tr>
      <w:tr w:rsidR="00710DF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346" w:type="dxa"/>
            <w:gridSpan w:val="5"/>
            <w:vMerge/>
            <w:shd w:val="clear" w:color="auto" w:fill="auto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59" w:type="dxa"/>
            <w:vMerge/>
            <w:shd w:val="clear" w:color="auto" w:fill="auto"/>
          </w:tcPr>
          <w:p w:rsidR="00710DF4" w:rsidRDefault="00710DF4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346" w:type="dxa"/>
            <w:gridSpan w:val="5"/>
            <w:vMerge/>
            <w:shd w:val="clear" w:color="auto" w:fill="auto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346" w:type="dxa"/>
            <w:gridSpan w:val="5"/>
            <w:vMerge/>
            <w:shd w:val="clear" w:color="auto" w:fill="auto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10DF4" w:rsidRDefault="00375AC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346" w:type="dxa"/>
            <w:gridSpan w:val="5"/>
            <w:vMerge/>
            <w:shd w:val="clear" w:color="auto" w:fill="auto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DF4" w:rsidRDefault="00375AC7">
            <w:pPr>
              <w:pStyle w:val="Nadpis0"/>
              <w:spacing w:line="232" w:lineRule="auto"/>
            </w:pPr>
            <w:r>
              <w:t>Eni Austria GmbH, odštěpný závod Praha</w:t>
            </w:r>
          </w:p>
        </w:tc>
      </w:tr>
      <w:tr w:rsidR="00710DF4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10DF4" w:rsidRDefault="00710DF4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074" w:type="dxa"/>
            <w:gridSpan w:val="3"/>
            <w:vMerge/>
            <w:shd w:val="clear" w:color="auto" w:fill="auto"/>
          </w:tcPr>
          <w:p w:rsidR="00710DF4" w:rsidRDefault="00710DF4"/>
        </w:tc>
        <w:tc>
          <w:tcPr>
            <w:tcW w:w="272" w:type="dxa"/>
            <w:gridSpan w:val="2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074" w:type="dxa"/>
            <w:gridSpan w:val="3"/>
            <w:vMerge/>
            <w:shd w:val="clear" w:color="auto" w:fill="auto"/>
          </w:tcPr>
          <w:p w:rsidR="00710DF4" w:rsidRDefault="00710DF4"/>
        </w:tc>
        <w:tc>
          <w:tcPr>
            <w:tcW w:w="272" w:type="dxa"/>
            <w:gridSpan w:val="2"/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Eni Austria GmbH, odštěpný závod Praha</w:t>
            </w:r>
          </w:p>
        </w:tc>
      </w:tr>
      <w:tr w:rsidR="00710DF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3496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Klimentská 1216/46</w:t>
            </w:r>
          </w:p>
        </w:tc>
      </w:tr>
      <w:tr w:rsidR="00710DF4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10DF4" w:rsidRDefault="00710DF4"/>
        </w:tc>
      </w:tr>
      <w:tr w:rsidR="00710D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42" w:type="dxa"/>
            <w:gridSpan w:val="15"/>
            <w:vMerge/>
            <w:shd w:val="clear" w:color="auto" w:fill="auto"/>
          </w:tcPr>
          <w:p w:rsidR="00710DF4" w:rsidRDefault="00710D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 02 Praha 1</w:t>
            </w:r>
          </w:p>
        </w:tc>
      </w:tr>
      <w:tr w:rsidR="00710DF4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710DF4" w:rsidRDefault="00710DF4"/>
        </w:tc>
        <w:tc>
          <w:tcPr>
            <w:tcW w:w="57" w:type="dxa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129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/>
            <w:shd w:val="clear" w:color="auto" w:fill="auto"/>
          </w:tcPr>
          <w:p w:rsidR="00710DF4" w:rsidRDefault="00710DF4"/>
        </w:tc>
        <w:tc>
          <w:tcPr>
            <w:tcW w:w="3295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57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/>
            <w:shd w:val="clear" w:color="auto" w:fill="auto"/>
          </w:tcPr>
          <w:p w:rsidR="00710DF4" w:rsidRDefault="00710DF4"/>
        </w:tc>
        <w:tc>
          <w:tcPr>
            <w:tcW w:w="3295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172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710DF4" w:rsidRDefault="00375AC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10DF4" w:rsidRDefault="00710DF4"/>
        </w:tc>
        <w:tc>
          <w:tcPr>
            <w:tcW w:w="1075" w:type="dxa"/>
            <w:gridSpan w:val="2"/>
            <w:vMerge/>
            <w:shd w:val="clear" w:color="auto" w:fill="auto"/>
          </w:tcPr>
          <w:p w:rsidR="00710DF4" w:rsidRDefault="00710DF4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58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/>
            <w:shd w:val="clear" w:color="auto" w:fill="auto"/>
          </w:tcPr>
          <w:p w:rsidR="00710DF4" w:rsidRDefault="00710DF4"/>
        </w:tc>
        <w:tc>
          <w:tcPr>
            <w:tcW w:w="3295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171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43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/>
            <w:shd w:val="clear" w:color="auto" w:fill="auto"/>
          </w:tcPr>
          <w:p w:rsidR="00710DF4" w:rsidRDefault="00710DF4"/>
        </w:tc>
        <w:tc>
          <w:tcPr>
            <w:tcW w:w="3295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10DF4" w:rsidRDefault="00710DF4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15"/>
        </w:trPr>
        <w:tc>
          <w:tcPr>
            <w:tcW w:w="115" w:type="dxa"/>
          </w:tcPr>
          <w:p w:rsidR="00710DF4" w:rsidRDefault="00710DF4"/>
        </w:tc>
        <w:tc>
          <w:tcPr>
            <w:tcW w:w="1576" w:type="dxa"/>
            <w:gridSpan w:val="6"/>
            <w:vMerge/>
            <w:shd w:val="clear" w:color="auto" w:fill="auto"/>
          </w:tcPr>
          <w:p w:rsidR="00710DF4" w:rsidRDefault="00710DF4"/>
        </w:tc>
        <w:tc>
          <w:tcPr>
            <w:tcW w:w="3295" w:type="dxa"/>
            <w:gridSpan w:val="10"/>
            <w:vMerge/>
            <w:shd w:val="clear" w:color="auto" w:fill="auto"/>
          </w:tcPr>
          <w:p w:rsidR="00710DF4" w:rsidRDefault="00710DF4"/>
        </w:tc>
        <w:tc>
          <w:tcPr>
            <w:tcW w:w="86" w:type="dxa"/>
            <w:gridSpan w:val="2"/>
          </w:tcPr>
          <w:p w:rsidR="00710DF4" w:rsidRDefault="00710DF4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710DF4" w:rsidRDefault="00710DF4"/>
        </w:tc>
      </w:tr>
      <w:tr w:rsidR="00710DF4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10DF4">
        <w:trPr>
          <w:trHeight w:hRule="exact" w:val="28"/>
        </w:trPr>
        <w:tc>
          <w:tcPr>
            <w:tcW w:w="10159" w:type="dxa"/>
            <w:gridSpan w:val="29"/>
          </w:tcPr>
          <w:p w:rsidR="00710DF4" w:rsidRDefault="00710DF4"/>
        </w:tc>
      </w:tr>
      <w:tr w:rsidR="00710DF4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710DF4" w:rsidRDefault="00710DF4"/>
        </w:tc>
      </w:tr>
      <w:tr w:rsidR="00710DF4">
        <w:trPr>
          <w:trHeight w:hRule="exact" w:val="559"/>
        </w:trPr>
        <w:tc>
          <w:tcPr>
            <w:tcW w:w="10159" w:type="dxa"/>
            <w:gridSpan w:val="29"/>
            <w:shd w:val="clear" w:color="auto" w:fill="FAEBD7"/>
          </w:tcPr>
          <w:p w:rsidR="00710DF4" w:rsidRDefault="00375AC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200.000,- Kč bez DPH</w:t>
            </w:r>
          </w:p>
          <w:p w:rsidR="00710DF4" w:rsidRDefault="00710DF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10DF4" w:rsidRDefault="00EB3BC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</w:tr>
      <w:tr w:rsidR="00710DF4">
        <w:trPr>
          <w:trHeight w:hRule="exact" w:val="28"/>
        </w:trPr>
        <w:tc>
          <w:tcPr>
            <w:tcW w:w="10159" w:type="dxa"/>
            <w:gridSpan w:val="29"/>
          </w:tcPr>
          <w:p w:rsidR="00710DF4" w:rsidRDefault="00710DF4"/>
        </w:tc>
      </w:tr>
      <w:tr w:rsidR="00710DF4">
        <w:trPr>
          <w:trHeight w:hRule="exact" w:val="1018"/>
        </w:trPr>
        <w:tc>
          <w:tcPr>
            <w:tcW w:w="10159" w:type="dxa"/>
            <w:gridSpan w:val="29"/>
          </w:tcPr>
          <w:p w:rsidR="00710DF4" w:rsidRDefault="00710DF4"/>
        </w:tc>
      </w:tr>
      <w:tr w:rsidR="00710DF4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710DF4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710DF4" w:rsidRDefault="00EB3BC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710DF4" w:rsidRDefault="00EB3BC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  <w:p w:rsidR="00710DF4" w:rsidRDefault="00EB3BC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710DF4" w:rsidRDefault="00375AC7" w:rsidP="00EB3BC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</w:t>
            </w:r>
            <w:proofErr w:type="spellStart"/>
            <w:r w:rsidR="00EB3BC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710DF4" w:rsidRDefault="00710DF4"/>
        </w:tc>
        <w:tc>
          <w:tcPr>
            <w:tcW w:w="931" w:type="dxa"/>
            <w:gridSpan w:val="2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710DF4" w:rsidRDefault="00375AC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710DF4" w:rsidRDefault="00375AC7" w:rsidP="00EB3BC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</w:t>
            </w:r>
            <w:r w:rsidR="00EB3BC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  <w:tr w:rsidR="00710DF4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10DF4" w:rsidRDefault="00375AC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710DF4" w:rsidRDefault="00710D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10DF4" w:rsidRDefault="00710DF4"/>
        </w:tc>
      </w:tr>
    </w:tbl>
    <w:p w:rsidR="00375AC7" w:rsidRDefault="00375AC7"/>
    <w:sectPr w:rsidR="00375AC7" w:rsidSect="00710DF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F4"/>
    <w:rsid w:val="00375AC7"/>
    <w:rsid w:val="00710DF4"/>
    <w:rsid w:val="00EB3BC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DF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0DF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10DF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10DF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10DF4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DF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0DF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10DF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10DF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10DF4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2018-01-31T11:16:00Z</dcterms:created>
  <dcterms:modified xsi:type="dcterms:W3CDTF">2018-01-31T11:16:00Z</dcterms:modified>
</cp:coreProperties>
</file>