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A11BAA" w:rsidP="0010448A">
      <w:pPr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DODATEK  č.</w:t>
      </w:r>
      <w:proofErr w:type="gramEnd"/>
      <w:r>
        <w:rPr>
          <w:b/>
          <w:sz w:val="34"/>
          <w:szCs w:val="34"/>
        </w:rPr>
        <w:t xml:space="preserve"> </w:t>
      </w:r>
      <w:r w:rsidR="00974291">
        <w:rPr>
          <w:b/>
          <w:sz w:val="34"/>
          <w:szCs w:val="34"/>
        </w:rPr>
        <w:t>1</w:t>
      </w:r>
      <w:r w:rsidR="007F2B49">
        <w:rPr>
          <w:b/>
          <w:sz w:val="34"/>
          <w:szCs w:val="34"/>
        </w:rPr>
        <w:t>1</w:t>
      </w:r>
    </w:p>
    <w:p w:rsidR="00816208" w:rsidRPr="00B936BF" w:rsidRDefault="00A11BAA" w:rsidP="0010448A">
      <w:pPr>
        <w:spacing w:after="520"/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K  NÁJEMNÍ</w:t>
      </w:r>
      <w:proofErr w:type="gramEnd"/>
      <w:r>
        <w:rPr>
          <w:b/>
          <w:sz w:val="34"/>
          <w:szCs w:val="34"/>
        </w:rPr>
        <w:t xml:space="preserve">  SMLOUVĚ  č. </w:t>
      </w:r>
      <w:r w:rsidR="00420191">
        <w:rPr>
          <w:b/>
          <w:sz w:val="34"/>
          <w:szCs w:val="34"/>
        </w:rPr>
        <w:t>17</w:t>
      </w:r>
      <w:r w:rsidR="00383FDD">
        <w:rPr>
          <w:b/>
          <w:sz w:val="34"/>
          <w:szCs w:val="34"/>
        </w:rPr>
        <w:t>2</w:t>
      </w:r>
      <w:r w:rsidR="00420191">
        <w:rPr>
          <w:b/>
          <w:sz w:val="34"/>
          <w:szCs w:val="34"/>
        </w:rPr>
        <w:t> N 09</w:t>
      </w:r>
      <w:r>
        <w:rPr>
          <w:b/>
          <w:sz w:val="34"/>
          <w:szCs w:val="34"/>
        </w:rPr>
        <w:t>/56</w:t>
      </w:r>
    </w:p>
    <w:p w:rsidR="00816208" w:rsidRPr="00215BBB" w:rsidRDefault="00816208" w:rsidP="004D2D14">
      <w:pPr>
        <w:spacing w:after="36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 w:rsidR="003A0B32">
        <w:rPr>
          <w:sz w:val="24"/>
          <w:szCs w:val="24"/>
        </w:rPr>
        <w:t xml:space="preserve">130 00, </w:t>
      </w:r>
      <w:r w:rsidRPr="00A327EE">
        <w:rPr>
          <w:sz w:val="24"/>
          <w:szCs w:val="24"/>
        </w:rPr>
        <w:t>Praha 3</w:t>
      </w:r>
      <w:r w:rsidR="003A0B32">
        <w:rPr>
          <w:sz w:val="24"/>
          <w:szCs w:val="24"/>
        </w:rPr>
        <w:t xml:space="preserve"> - Žižkov</w:t>
      </w:r>
      <w:r w:rsidRPr="00A327EE">
        <w:rPr>
          <w:sz w:val="24"/>
          <w:szCs w:val="24"/>
        </w:rPr>
        <w:t xml:space="preserve"> </w:t>
      </w:r>
    </w:p>
    <w:p w:rsidR="00B936BF" w:rsidRDefault="000925FA" w:rsidP="00B936B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 Ing.</w:t>
      </w:r>
      <w:proofErr w:type="gramEnd"/>
      <w:r>
        <w:rPr>
          <w:sz w:val="24"/>
          <w:szCs w:val="24"/>
        </w:rPr>
        <w:t xml:space="preserve"> Alešem </w:t>
      </w:r>
      <w:proofErr w:type="spellStart"/>
      <w:r>
        <w:rPr>
          <w:sz w:val="24"/>
          <w:szCs w:val="24"/>
        </w:rPr>
        <w:t>Uvírou</w:t>
      </w:r>
      <w:proofErr w:type="spellEnd"/>
      <w:r>
        <w:rPr>
          <w:sz w:val="24"/>
          <w:szCs w:val="24"/>
        </w:rPr>
        <w:t>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C21F5C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1456AB">
        <w:rPr>
          <w:sz w:val="24"/>
          <w:szCs w:val="24"/>
        </w:rPr>
        <w:t>Libušina 502/5</w:t>
      </w:r>
      <w:r w:rsidR="00206043">
        <w:rPr>
          <w:sz w:val="24"/>
          <w:szCs w:val="24"/>
        </w:rPr>
        <w:t>, Ostrava 2</w:t>
      </w:r>
      <w:r w:rsidR="00357DC3">
        <w:rPr>
          <w:sz w:val="24"/>
          <w:szCs w:val="24"/>
        </w:rPr>
        <w:t>, PSČ 702 00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206043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206043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C768BA" w:rsidRDefault="00C768BA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</w:p>
    <w:p w:rsidR="00C768BA" w:rsidRPr="00A327EE" w:rsidRDefault="00C768BA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</w:p>
    <w:p w:rsidR="00D830DD" w:rsidRPr="00A327EE" w:rsidRDefault="00D830DD" w:rsidP="00746249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10448A">
      <w:pPr>
        <w:tabs>
          <w:tab w:val="left" w:pos="2250"/>
        </w:tabs>
        <w:spacing w:after="20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10448A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11BAA" w:rsidRPr="009A136F" w:rsidRDefault="008551C8" w:rsidP="00A11B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420191">
        <w:rPr>
          <w:b/>
          <w:sz w:val="24"/>
          <w:szCs w:val="24"/>
        </w:rPr>
        <w:t>emědělské družstvo VRCHOVINA</w:t>
      </w:r>
    </w:p>
    <w:p w:rsidR="00A11BAA" w:rsidRPr="004D4EC0" w:rsidRDefault="00A11BAA" w:rsidP="00A11BAA">
      <w:pPr>
        <w:tabs>
          <w:tab w:val="left" w:pos="568"/>
        </w:tabs>
        <w:jc w:val="both"/>
        <w:rPr>
          <w:sz w:val="24"/>
        </w:rPr>
      </w:pPr>
      <w:r w:rsidRPr="004D4EC0">
        <w:rPr>
          <w:sz w:val="24"/>
        </w:rPr>
        <w:t>Sídlo:</w:t>
      </w:r>
      <w:r w:rsidRPr="004D4EC0">
        <w:rPr>
          <w:sz w:val="24"/>
        </w:rPr>
        <w:tab/>
      </w:r>
      <w:r w:rsidR="00420191">
        <w:rPr>
          <w:sz w:val="24"/>
        </w:rPr>
        <w:t>Děrné 144,</w:t>
      </w:r>
      <w:r>
        <w:rPr>
          <w:sz w:val="24"/>
          <w:szCs w:val="24"/>
        </w:rPr>
        <w:t xml:space="preserve"> </w:t>
      </w:r>
      <w:r w:rsidR="00420191">
        <w:rPr>
          <w:sz w:val="24"/>
          <w:szCs w:val="24"/>
        </w:rPr>
        <w:t>Fulnek</w:t>
      </w:r>
      <w:r>
        <w:rPr>
          <w:sz w:val="24"/>
          <w:szCs w:val="24"/>
        </w:rPr>
        <w:t xml:space="preserve">, PSČ 742 </w:t>
      </w:r>
      <w:r w:rsidR="008551C8">
        <w:rPr>
          <w:sz w:val="24"/>
          <w:szCs w:val="24"/>
        </w:rPr>
        <w:t>4</w:t>
      </w:r>
      <w:r w:rsidR="00420191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A11BAA" w:rsidRPr="004D4EC0" w:rsidRDefault="00A11BAA" w:rsidP="00A11BAA">
      <w:pPr>
        <w:tabs>
          <w:tab w:val="left" w:pos="709"/>
        </w:tabs>
        <w:jc w:val="both"/>
        <w:rPr>
          <w:sz w:val="24"/>
        </w:rPr>
      </w:pPr>
      <w:r w:rsidRPr="004D4EC0">
        <w:rPr>
          <w:sz w:val="24"/>
        </w:rPr>
        <w:t>IČ:</w:t>
      </w:r>
      <w:r w:rsidRPr="004D4EC0">
        <w:rPr>
          <w:sz w:val="24"/>
        </w:rPr>
        <w:tab/>
      </w:r>
      <w:r w:rsidR="00420191">
        <w:rPr>
          <w:sz w:val="24"/>
        </w:rPr>
        <w:t>253 81 423</w:t>
      </w:r>
    </w:p>
    <w:p w:rsidR="00A11BAA" w:rsidRPr="004D4EC0" w:rsidRDefault="00A11BAA" w:rsidP="0010448A">
      <w:pPr>
        <w:tabs>
          <w:tab w:val="left" w:pos="709"/>
        </w:tabs>
        <w:spacing w:after="40"/>
        <w:jc w:val="both"/>
        <w:rPr>
          <w:sz w:val="24"/>
        </w:rPr>
      </w:pP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 w:rsidR="00420191">
        <w:rPr>
          <w:sz w:val="24"/>
        </w:rPr>
        <w:t>25381423</w:t>
      </w:r>
    </w:p>
    <w:p w:rsidR="00A11BAA" w:rsidRDefault="00A11BAA" w:rsidP="0010448A">
      <w:pPr>
        <w:tabs>
          <w:tab w:val="left" w:pos="568"/>
        </w:tabs>
        <w:spacing w:after="40"/>
        <w:jc w:val="both"/>
        <w:rPr>
          <w:sz w:val="24"/>
        </w:rPr>
      </w:pPr>
      <w:r>
        <w:rPr>
          <w:sz w:val="24"/>
        </w:rPr>
        <w:t>z</w:t>
      </w:r>
      <w:r w:rsidRPr="004D4EC0">
        <w:rPr>
          <w:sz w:val="24"/>
        </w:rPr>
        <w:t>apsán</w:t>
      </w:r>
      <w:r>
        <w:rPr>
          <w:sz w:val="24"/>
        </w:rPr>
        <w:t>a</w:t>
      </w:r>
      <w:r w:rsidRPr="004D4EC0">
        <w:rPr>
          <w:sz w:val="24"/>
        </w:rPr>
        <w:t xml:space="preserve"> v obchodním rejstříku </w:t>
      </w:r>
      <w:r>
        <w:rPr>
          <w:sz w:val="24"/>
        </w:rPr>
        <w:t>vedeném Krajským soudem</w:t>
      </w:r>
      <w:r w:rsidRPr="004D4EC0">
        <w:rPr>
          <w:sz w:val="24"/>
        </w:rPr>
        <w:t xml:space="preserve"> </w:t>
      </w:r>
      <w:r>
        <w:rPr>
          <w:sz w:val="24"/>
        </w:rPr>
        <w:t xml:space="preserve">v Ostravě, oddíl </w:t>
      </w:r>
      <w:proofErr w:type="spellStart"/>
      <w:r w:rsidR="00420191">
        <w:rPr>
          <w:sz w:val="24"/>
        </w:rPr>
        <w:t>Dr</w:t>
      </w:r>
      <w:proofErr w:type="spellEnd"/>
      <w:r>
        <w:rPr>
          <w:sz w:val="24"/>
        </w:rPr>
        <w:t>, vložka </w:t>
      </w:r>
      <w:r w:rsidR="00420191">
        <w:rPr>
          <w:sz w:val="24"/>
        </w:rPr>
        <w:t>914</w:t>
      </w:r>
    </w:p>
    <w:p w:rsidR="00383FDD" w:rsidRDefault="00A11BAA" w:rsidP="00A11BAA">
      <w:pPr>
        <w:tabs>
          <w:tab w:val="left" w:pos="568"/>
          <w:tab w:val="left" w:pos="4536"/>
        </w:tabs>
        <w:jc w:val="both"/>
        <w:rPr>
          <w:sz w:val="24"/>
        </w:rPr>
      </w:pPr>
      <w:r>
        <w:rPr>
          <w:sz w:val="24"/>
        </w:rPr>
        <w:t>osob</w:t>
      </w:r>
      <w:r w:rsidR="00383FDD">
        <w:rPr>
          <w:sz w:val="24"/>
        </w:rPr>
        <w:t>a</w:t>
      </w:r>
      <w:r>
        <w:rPr>
          <w:sz w:val="24"/>
        </w:rPr>
        <w:t xml:space="preserve"> oprávněn</w:t>
      </w:r>
      <w:r w:rsidR="00383FDD">
        <w:rPr>
          <w:sz w:val="24"/>
        </w:rPr>
        <w:t>á</w:t>
      </w:r>
      <w:r>
        <w:rPr>
          <w:sz w:val="24"/>
        </w:rPr>
        <w:t xml:space="preserve"> jednat za právnickou osobu:</w:t>
      </w:r>
      <w:r>
        <w:rPr>
          <w:sz w:val="24"/>
        </w:rPr>
        <w:tab/>
      </w:r>
    </w:p>
    <w:p w:rsidR="00A11BAA" w:rsidRDefault="00383FDD" w:rsidP="00A11BAA">
      <w:pPr>
        <w:tabs>
          <w:tab w:val="left" w:pos="568"/>
          <w:tab w:val="left" w:pos="4536"/>
        </w:tabs>
        <w:jc w:val="both"/>
        <w:rPr>
          <w:sz w:val="24"/>
        </w:rPr>
      </w:pPr>
      <w:r>
        <w:rPr>
          <w:sz w:val="24"/>
        </w:rPr>
        <w:tab/>
        <w:t xml:space="preserve">                                             </w:t>
      </w:r>
      <w:r w:rsidR="00A11BAA">
        <w:rPr>
          <w:sz w:val="24"/>
        </w:rPr>
        <w:t xml:space="preserve">Ing. </w:t>
      </w:r>
      <w:r w:rsidR="00420191">
        <w:rPr>
          <w:sz w:val="24"/>
        </w:rPr>
        <w:t>František Palacký</w:t>
      </w:r>
      <w:r w:rsidR="00A11BAA">
        <w:rPr>
          <w:sz w:val="24"/>
        </w:rPr>
        <w:t xml:space="preserve"> – předseda představenstva</w:t>
      </w:r>
    </w:p>
    <w:p w:rsidR="00420191" w:rsidRDefault="00420191" w:rsidP="00DB3D7E">
      <w:pPr>
        <w:tabs>
          <w:tab w:val="left" w:pos="568"/>
          <w:tab w:val="left" w:pos="4536"/>
        </w:tabs>
        <w:spacing w:after="120"/>
        <w:jc w:val="both"/>
        <w:rPr>
          <w:sz w:val="24"/>
        </w:rPr>
      </w:pPr>
      <w:r>
        <w:rPr>
          <w:sz w:val="24"/>
        </w:rPr>
        <w:tab/>
        <w:t xml:space="preserve">                                             Radomíra </w:t>
      </w:r>
      <w:proofErr w:type="spellStart"/>
      <w:r>
        <w:rPr>
          <w:sz w:val="24"/>
        </w:rPr>
        <w:t>Bělíčková</w:t>
      </w:r>
      <w:proofErr w:type="spellEnd"/>
      <w:r>
        <w:rPr>
          <w:sz w:val="24"/>
        </w:rPr>
        <w:t xml:space="preserve"> – místopředsedkyně představenstva</w:t>
      </w:r>
    </w:p>
    <w:p w:rsidR="00FE5DA9" w:rsidRDefault="00FE5DA9" w:rsidP="0074624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151A17">
      <w:pPr>
        <w:spacing w:after="600"/>
        <w:rPr>
          <w:sz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974291" w:rsidRPr="00974291" w:rsidRDefault="00974291" w:rsidP="00974291">
      <w:pPr>
        <w:spacing w:after="800"/>
        <w:jc w:val="both"/>
        <w:rPr>
          <w:b/>
          <w:sz w:val="24"/>
          <w:szCs w:val="24"/>
        </w:rPr>
      </w:pPr>
      <w:r>
        <w:rPr>
          <w:sz w:val="24"/>
          <w:szCs w:val="24"/>
        </w:rPr>
        <w:t>uzavírají tento dodatek č. 1</w:t>
      </w:r>
      <w:r w:rsidR="00521297">
        <w:rPr>
          <w:sz w:val="24"/>
          <w:szCs w:val="24"/>
        </w:rPr>
        <w:t>1</w:t>
      </w:r>
      <w:r>
        <w:rPr>
          <w:sz w:val="24"/>
          <w:szCs w:val="24"/>
        </w:rPr>
        <w:t xml:space="preserve"> k nájemní smlouvě č. 172 N 09/56, kterým </w:t>
      </w:r>
      <w:r w:rsidRPr="00974291">
        <w:rPr>
          <w:b/>
          <w:sz w:val="24"/>
          <w:szCs w:val="24"/>
        </w:rPr>
        <w:t>se upřesňuje předmět nájmu a mění výše ročního nájemného.</w:t>
      </w:r>
    </w:p>
    <w:p w:rsidR="006A6076" w:rsidRPr="00BA5F41" w:rsidRDefault="006A6076" w:rsidP="006A607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00"/>
        <w:ind w:left="0" w:firstLine="0"/>
        <w:rPr>
          <w:bCs/>
        </w:rPr>
      </w:pPr>
      <w:r>
        <w:rPr>
          <w:iCs/>
        </w:rPr>
        <w:t>Dne 9. 2. 2016</w:t>
      </w:r>
      <w:r w:rsidRPr="00807914">
        <w:rPr>
          <w:iCs/>
        </w:rPr>
        <w:t xml:space="preserve"> nabyla vlastnické právo k pozemkům v obci </w:t>
      </w:r>
      <w:r>
        <w:rPr>
          <w:iCs/>
        </w:rPr>
        <w:t>Fulnek</w:t>
      </w:r>
      <w:r w:rsidRPr="00807914">
        <w:rPr>
          <w:iCs/>
        </w:rPr>
        <w:t xml:space="preserve">, katastrálním území </w:t>
      </w:r>
      <w:r>
        <w:rPr>
          <w:iCs/>
        </w:rPr>
        <w:t>Jestřabí u Fulneku</w:t>
      </w:r>
      <w:r w:rsidRPr="00807914">
        <w:rPr>
          <w:iCs/>
        </w:rPr>
        <w:t xml:space="preserve">, </w:t>
      </w:r>
      <w:proofErr w:type="spellStart"/>
      <w:proofErr w:type="gramStart"/>
      <w:r w:rsidRPr="00807914">
        <w:rPr>
          <w:iCs/>
        </w:rPr>
        <w:t>p.č</w:t>
      </w:r>
      <w:proofErr w:type="spellEnd"/>
      <w:r w:rsidRPr="00807914">
        <w:rPr>
          <w:iCs/>
        </w:rPr>
        <w:t>.</w:t>
      </w:r>
      <w:proofErr w:type="gramEnd"/>
      <w:r w:rsidRPr="00807914">
        <w:rPr>
          <w:iCs/>
        </w:rPr>
        <w:t xml:space="preserve"> KN </w:t>
      </w:r>
      <w:r>
        <w:rPr>
          <w:iCs/>
        </w:rPr>
        <w:t>200/41, 200/42 a 200/44</w:t>
      </w:r>
      <w:r w:rsidRPr="00807914">
        <w:rPr>
          <w:iCs/>
        </w:rPr>
        <w:t xml:space="preserve">, třetí osoba – </w:t>
      </w:r>
      <w:r w:rsidR="00AD562B">
        <w:rPr>
          <w:iCs/>
        </w:rPr>
        <w:t xml:space="preserve">Bc. </w:t>
      </w:r>
      <w:r>
        <w:rPr>
          <w:iCs/>
        </w:rPr>
        <w:t>Miroslava</w:t>
      </w:r>
      <w:r w:rsidR="00AD562B">
        <w:rPr>
          <w:iCs/>
        </w:rPr>
        <w:t xml:space="preserve"> </w:t>
      </w:r>
      <w:proofErr w:type="spellStart"/>
      <w:r w:rsidR="00AD562B">
        <w:rPr>
          <w:iCs/>
        </w:rPr>
        <w:t>Pístecká</w:t>
      </w:r>
      <w:proofErr w:type="spellEnd"/>
      <w:r>
        <w:rPr>
          <w:iCs/>
        </w:rPr>
        <w:t>, bytem Sportovní 1803/2, Nový Jičín, PSČ 74101</w:t>
      </w:r>
      <w:r w:rsidR="00BA5F41">
        <w:rPr>
          <w:iCs/>
        </w:rPr>
        <w:t xml:space="preserve"> a Bc</w:t>
      </w:r>
      <w:r w:rsidR="00AD562B">
        <w:rPr>
          <w:iCs/>
        </w:rPr>
        <w:t xml:space="preserve">. Eva Krausová, bytem </w:t>
      </w:r>
      <w:proofErr w:type="spellStart"/>
      <w:r w:rsidR="00AD562B">
        <w:rPr>
          <w:iCs/>
        </w:rPr>
        <w:t>Novellara</w:t>
      </w:r>
      <w:proofErr w:type="spellEnd"/>
      <w:r w:rsidR="00AD562B">
        <w:rPr>
          <w:iCs/>
        </w:rPr>
        <w:t> </w:t>
      </w:r>
      <w:r w:rsidR="00BA5F41">
        <w:rPr>
          <w:iCs/>
        </w:rPr>
        <w:t>1940/34, Nový Jičín, PSČ 74101</w:t>
      </w:r>
      <w:r w:rsidRPr="00807914">
        <w:rPr>
          <w:bCs/>
        </w:rPr>
        <w:t xml:space="preserve"> </w:t>
      </w:r>
      <w:r w:rsidRPr="00807914">
        <w:rPr>
          <w:iCs/>
        </w:rPr>
        <w:t xml:space="preserve">– </w:t>
      </w:r>
      <w:r>
        <w:rPr>
          <w:bCs/>
        </w:rPr>
        <w:t xml:space="preserve">na základě </w:t>
      </w:r>
      <w:r w:rsidR="00BA5F41">
        <w:rPr>
          <w:bCs/>
        </w:rPr>
        <w:t>Směnné smlouvy č. 2 001 S 14/56</w:t>
      </w:r>
      <w:r w:rsidRPr="00807914">
        <w:t>.</w:t>
      </w:r>
    </w:p>
    <w:p w:rsidR="00BA5F41" w:rsidRDefault="00BA5F41" w:rsidP="00BA5F41">
      <w:pPr>
        <w:pStyle w:val="Zkladntext"/>
        <w:tabs>
          <w:tab w:val="clear" w:pos="568"/>
          <w:tab w:val="left" w:pos="426"/>
        </w:tabs>
        <w:spacing w:after="280"/>
      </w:pPr>
      <w:r>
        <w:t>Ode dne podání návrhu na vklad vlastnického práva do katastru nemovitostí nenáleží pronajímateli nájemné.</w:t>
      </w:r>
    </w:p>
    <w:p w:rsidR="00BA5F41" w:rsidRPr="00807914" w:rsidRDefault="00BA5F41" w:rsidP="00BA5F41">
      <w:pPr>
        <w:pStyle w:val="Zkladntext"/>
        <w:tabs>
          <w:tab w:val="clear" w:pos="568"/>
          <w:tab w:val="left" w:pos="426"/>
        </w:tabs>
        <w:spacing w:after="200"/>
        <w:rPr>
          <w:bCs/>
        </w:rPr>
      </w:pPr>
    </w:p>
    <w:p w:rsidR="00974291" w:rsidRPr="004B690D" w:rsidRDefault="00974291" w:rsidP="0097429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74291" w:rsidRPr="004B690D" w:rsidSect="00974291">
          <w:footerReference w:type="default" r:id="rId9"/>
          <w:pgSz w:w="11906" w:h="16838" w:code="9"/>
          <w:pgMar w:top="1418" w:right="1361" w:bottom="454" w:left="1418" w:header="709" w:footer="635" w:gutter="0"/>
          <w:cols w:space="708"/>
        </w:sectPr>
      </w:pPr>
    </w:p>
    <w:p w:rsidR="00974291" w:rsidRPr="00CE7BB4" w:rsidRDefault="00974291" w:rsidP="0097429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sz w:val="24"/>
          <w:szCs w:val="24"/>
        </w:rPr>
      </w:pPr>
      <w:r w:rsidRPr="00CE7BB4">
        <w:rPr>
          <w:bCs/>
          <w:sz w:val="24"/>
          <w:szCs w:val="24"/>
        </w:rPr>
        <w:lastRenderedPageBreak/>
        <w:t xml:space="preserve">Smluvní strany se dohodly </w:t>
      </w:r>
      <w:r w:rsidRPr="00CE7BB4">
        <w:rPr>
          <w:sz w:val="24"/>
          <w:szCs w:val="24"/>
        </w:rPr>
        <w:t>na tom, že s ohledem na</w:t>
      </w:r>
      <w:r>
        <w:rPr>
          <w:sz w:val="24"/>
          <w:szCs w:val="24"/>
        </w:rPr>
        <w:t xml:space="preserve"> skutečnosti uvedené v bodě </w:t>
      </w:r>
      <w:r w:rsidR="00455BC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CE7BB4">
        <w:rPr>
          <w:sz w:val="24"/>
          <w:szCs w:val="24"/>
        </w:rPr>
        <w:t xml:space="preserve"> tohoto dodatku se nově stanovuje výše ročního nájemného na částku </w:t>
      </w:r>
      <w:r w:rsidR="00107AD7" w:rsidRPr="00107AD7">
        <w:rPr>
          <w:b/>
          <w:sz w:val="24"/>
          <w:szCs w:val="24"/>
        </w:rPr>
        <w:t>18</w:t>
      </w:r>
      <w:r w:rsidR="00B2267E">
        <w:rPr>
          <w:b/>
          <w:sz w:val="24"/>
          <w:szCs w:val="24"/>
        </w:rPr>
        <w:t>4 182</w:t>
      </w:r>
      <w:r w:rsidRPr="00107AD7">
        <w:rPr>
          <w:b/>
          <w:sz w:val="24"/>
          <w:szCs w:val="24"/>
        </w:rPr>
        <w:t>,</w:t>
      </w:r>
      <w:r w:rsidRPr="00107AD7">
        <w:rPr>
          <w:b/>
          <w:sz w:val="24"/>
          <w:szCs w:val="24"/>
        </w:rPr>
        <w:noBreakHyphen/>
        <w:t> Kč</w:t>
      </w:r>
      <w:r w:rsidRPr="00CE7BB4">
        <w:rPr>
          <w:sz w:val="24"/>
          <w:szCs w:val="24"/>
        </w:rPr>
        <w:t xml:space="preserve"> (</w:t>
      </w:r>
      <w:r w:rsidRPr="00ED2F6B">
        <w:rPr>
          <w:sz w:val="24"/>
          <w:szCs w:val="24"/>
        </w:rPr>
        <w:t>slovy:  </w:t>
      </w:r>
      <w:proofErr w:type="spellStart"/>
      <w:r w:rsidR="00107AD7">
        <w:rPr>
          <w:sz w:val="24"/>
          <w:szCs w:val="24"/>
        </w:rPr>
        <w:t>Jednostoosmdesát</w:t>
      </w:r>
      <w:r w:rsidR="00B2267E">
        <w:rPr>
          <w:sz w:val="24"/>
          <w:szCs w:val="24"/>
        </w:rPr>
        <w:t>čtyřitisícejednostoosmdesátdvěkoruny</w:t>
      </w:r>
      <w:proofErr w:type="spellEnd"/>
      <w:r w:rsidR="00B2267E">
        <w:rPr>
          <w:sz w:val="24"/>
          <w:szCs w:val="24"/>
        </w:rPr>
        <w:t xml:space="preserve"> české)</w:t>
      </w:r>
      <w:r w:rsidRPr="00ED2F6B">
        <w:rPr>
          <w:sz w:val="24"/>
          <w:szCs w:val="24"/>
        </w:rPr>
        <w:t>.</w:t>
      </w:r>
    </w:p>
    <w:p w:rsidR="00974291" w:rsidRDefault="00974291" w:rsidP="00974291">
      <w:pPr>
        <w:tabs>
          <w:tab w:val="left" w:pos="426"/>
        </w:tabs>
        <w:spacing w:after="400"/>
        <w:jc w:val="both"/>
        <w:rPr>
          <w:sz w:val="24"/>
          <w:szCs w:val="24"/>
        </w:rPr>
      </w:pPr>
      <w:r w:rsidRPr="00CE7BB4">
        <w:rPr>
          <w:sz w:val="24"/>
          <w:szCs w:val="24"/>
        </w:rPr>
        <w:t>K 1. 10. 201</w:t>
      </w:r>
      <w:r w:rsidR="009D2CC9">
        <w:rPr>
          <w:sz w:val="24"/>
          <w:szCs w:val="24"/>
        </w:rPr>
        <w:t>6</w:t>
      </w:r>
      <w:r w:rsidRPr="00CE7BB4">
        <w:rPr>
          <w:sz w:val="24"/>
          <w:szCs w:val="24"/>
        </w:rPr>
        <w:t xml:space="preserve"> je nájemce povinen zaplatit částku </w:t>
      </w:r>
      <w:r w:rsidR="00107AD7" w:rsidRPr="00107AD7">
        <w:rPr>
          <w:b/>
          <w:sz w:val="24"/>
          <w:szCs w:val="24"/>
        </w:rPr>
        <w:t>18</w:t>
      </w:r>
      <w:r w:rsidR="00BA5F41">
        <w:rPr>
          <w:b/>
          <w:sz w:val="24"/>
          <w:szCs w:val="24"/>
        </w:rPr>
        <w:t>4</w:t>
      </w:r>
      <w:r w:rsidR="00107AD7">
        <w:rPr>
          <w:b/>
          <w:sz w:val="24"/>
          <w:szCs w:val="24"/>
        </w:rPr>
        <w:t> </w:t>
      </w:r>
      <w:r w:rsidR="00BA5F41">
        <w:rPr>
          <w:b/>
          <w:sz w:val="24"/>
          <w:szCs w:val="24"/>
        </w:rPr>
        <w:t>539</w:t>
      </w:r>
      <w:r w:rsidRPr="00107AD7">
        <w:rPr>
          <w:b/>
          <w:sz w:val="24"/>
          <w:szCs w:val="24"/>
        </w:rPr>
        <w:t>,- Kč</w:t>
      </w:r>
      <w:r w:rsidRPr="00CE7BB4">
        <w:rPr>
          <w:sz w:val="24"/>
          <w:szCs w:val="24"/>
        </w:rPr>
        <w:t xml:space="preserve"> </w:t>
      </w:r>
      <w:r w:rsidRPr="00ED2F6B">
        <w:rPr>
          <w:sz w:val="24"/>
          <w:szCs w:val="24"/>
        </w:rPr>
        <w:t xml:space="preserve">(slovy: </w:t>
      </w:r>
      <w:proofErr w:type="spellStart"/>
      <w:r w:rsidR="00107AD7">
        <w:rPr>
          <w:sz w:val="24"/>
          <w:szCs w:val="24"/>
        </w:rPr>
        <w:t>Jednostoosmdesát</w:t>
      </w:r>
      <w:r w:rsidR="00BA5F41">
        <w:rPr>
          <w:sz w:val="24"/>
          <w:szCs w:val="24"/>
        </w:rPr>
        <w:t>čtyřitisícepětsettřicetdevětkorun</w:t>
      </w:r>
      <w:proofErr w:type="spellEnd"/>
      <w:r w:rsidR="00BA5F41">
        <w:rPr>
          <w:sz w:val="24"/>
          <w:szCs w:val="24"/>
        </w:rPr>
        <w:t xml:space="preserve"> českých</w:t>
      </w:r>
      <w:r w:rsidRPr="00ED2F6B">
        <w:rPr>
          <w:sz w:val="24"/>
          <w:szCs w:val="24"/>
        </w:rPr>
        <w:t>).</w:t>
      </w:r>
    </w:p>
    <w:p w:rsidR="00455BCA" w:rsidRPr="00357DC3" w:rsidRDefault="00455BCA" w:rsidP="00455BCA">
      <w:pPr>
        <w:pStyle w:val="Zkladntext22"/>
        <w:tabs>
          <w:tab w:val="left" w:pos="568"/>
        </w:tabs>
        <w:spacing w:after="120"/>
        <w:rPr>
          <w:b w:val="0"/>
          <w:szCs w:val="24"/>
        </w:rPr>
      </w:pPr>
      <w:r w:rsidRPr="00357DC3">
        <w:rPr>
          <w:b w:val="0"/>
          <w:szCs w:val="24"/>
        </w:rPr>
        <w:t>Tato částka se sk</w:t>
      </w:r>
      <w:r>
        <w:rPr>
          <w:b w:val="0"/>
          <w:szCs w:val="24"/>
        </w:rPr>
        <w:t>ládá z ročního nájemného u pozemků, které nebyly</w:t>
      </w:r>
      <w:r w:rsidRPr="00357DC3">
        <w:rPr>
          <w:b w:val="0"/>
          <w:szCs w:val="24"/>
        </w:rPr>
        <w:t xml:space="preserve"> před</w:t>
      </w:r>
      <w:r>
        <w:rPr>
          <w:b w:val="0"/>
          <w:szCs w:val="24"/>
        </w:rPr>
        <w:t>mětem převodu, a  z  alikvotních částí ročního nájemného u pozemků, které byly</w:t>
      </w:r>
      <w:r w:rsidRPr="00357DC3">
        <w:rPr>
          <w:b w:val="0"/>
          <w:szCs w:val="24"/>
        </w:rPr>
        <w:t xml:space="preserve"> předmětem př</w:t>
      </w:r>
      <w:r>
        <w:rPr>
          <w:b w:val="0"/>
          <w:szCs w:val="24"/>
        </w:rPr>
        <w:t>evodu. Alikvotní části jsou vypočítány</w:t>
      </w:r>
      <w:r w:rsidRPr="00357DC3">
        <w:rPr>
          <w:b w:val="0"/>
          <w:szCs w:val="24"/>
        </w:rPr>
        <w:t xml:space="preserve"> za období od předchozího data splatnosti do rozhodn</w:t>
      </w:r>
      <w:r w:rsidR="00AD562B">
        <w:rPr>
          <w:b w:val="0"/>
          <w:szCs w:val="24"/>
        </w:rPr>
        <w:t>ého data</w:t>
      </w:r>
      <w:r w:rsidRPr="00357DC3">
        <w:rPr>
          <w:b w:val="0"/>
          <w:szCs w:val="24"/>
        </w:rPr>
        <w:t>.</w:t>
      </w:r>
    </w:p>
    <w:p w:rsidR="00455BCA" w:rsidRPr="00357DC3" w:rsidRDefault="00455BCA" w:rsidP="00455BCA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Roční nájemné u pozemků, které nebyly</w:t>
      </w:r>
      <w:r w:rsidRPr="00357DC3">
        <w:rPr>
          <w:b/>
          <w:sz w:val="24"/>
          <w:szCs w:val="24"/>
        </w:rPr>
        <w:t xml:space="preserve"> předmětem převodu: </w:t>
      </w:r>
      <w:r w:rsidRPr="00455BCA">
        <w:rPr>
          <w:sz w:val="24"/>
          <w:szCs w:val="24"/>
          <w:u w:val="single"/>
        </w:rPr>
        <w:t>184 </w:t>
      </w:r>
      <w:r w:rsidR="00677716">
        <w:rPr>
          <w:sz w:val="24"/>
          <w:szCs w:val="24"/>
          <w:u w:val="single"/>
        </w:rPr>
        <w:t>1</w:t>
      </w:r>
      <w:r w:rsidR="00261C9E">
        <w:rPr>
          <w:sz w:val="24"/>
          <w:szCs w:val="24"/>
          <w:u w:val="single"/>
        </w:rPr>
        <w:t>12</w:t>
      </w:r>
      <w:r w:rsidRPr="00455BCA">
        <w:rPr>
          <w:sz w:val="24"/>
          <w:szCs w:val="24"/>
          <w:u w:val="single"/>
        </w:rPr>
        <w:t>,</w:t>
      </w:r>
      <w:r w:rsidRPr="00455BCA">
        <w:rPr>
          <w:sz w:val="24"/>
          <w:szCs w:val="24"/>
          <w:u w:val="single"/>
        </w:rPr>
        <w:noBreakHyphen/>
        <w:t> </w:t>
      </w:r>
      <w:proofErr w:type="gramStart"/>
      <w:r w:rsidRPr="00455BCA">
        <w:rPr>
          <w:sz w:val="24"/>
          <w:szCs w:val="24"/>
          <w:u w:val="single"/>
        </w:rPr>
        <w:t>Kč</w:t>
      </w:r>
      <w:r w:rsidRPr="00357DC3">
        <w:rPr>
          <w:sz w:val="24"/>
          <w:szCs w:val="24"/>
          <w:u w:val="single"/>
        </w:rPr>
        <w:t xml:space="preserve">  </w:t>
      </w:r>
      <w:r w:rsidRPr="00357DC3">
        <w:rPr>
          <w:sz w:val="24"/>
          <w:szCs w:val="24"/>
        </w:rPr>
        <w:t>(slovy</w:t>
      </w:r>
      <w:proofErr w:type="gramEnd"/>
      <w:r w:rsidRPr="00357DC3">
        <w:rPr>
          <w:sz w:val="24"/>
          <w:szCs w:val="24"/>
        </w:rPr>
        <w:t>:  </w:t>
      </w:r>
      <w:proofErr w:type="spellStart"/>
      <w:r>
        <w:rPr>
          <w:sz w:val="24"/>
          <w:szCs w:val="24"/>
        </w:rPr>
        <w:t>Jednostoosmdesátčtyři</w:t>
      </w:r>
      <w:r w:rsidR="00677716">
        <w:rPr>
          <w:sz w:val="24"/>
          <w:szCs w:val="24"/>
        </w:rPr>
        <w:t>tisícejedno</w:t>
      </w:r>
      <w:r w:rsidR="00261C9E">
        <w:rPr>
          <w:sz w:val="24"/>
          <w:szCs w:val="24"/>
        </w:rPr>
        <w:t>stodvanáct</w:t>
      </w:r>
      <w:r>
        <w:rPr>
          <w:sz w:val="24"/>
          <w:szCs w:val="24"/>
        </w:rPr>
        <w:t>korun</w:t>
      </w:r>
      <w:proofErr w:type="spellEnd"/>
      <w:r>
        <w:rPr>
          <w:sz w:val="24"/>
          <w:szCs w:val="24"/>
        </w:rPr>
        <w:t xml:space="preserve"> českých</w:t>
      </w:r>
      <w:r w:rsidRPr="00357DC3">
        <w:rPr>
          <w:sz w:val="24"/>
          <w:szCs w:val="24"/>
        </w:rPr>
        <w:t>).</w:t>
      </w:r>
      <w:r w:rsidRPr="00357DC3">
        <w:rPr>
          <w:sz w:val="24"/>
          <w:szCs w:val="24"/>
          <w:u w:val="single"/>
        </w:rPr>
        <w:t xml:space="preserve"> </w:t>
      </w:r>
    </w:p>
    <w:p w:rsidR="00455BCA" w:rsidRPr="00357DC3" w:rsidRDefault="00455BCA" w:rsidP="00455BCA">
      <w:pPr>
        <w:pStyle w:val="Zkladntext"/>
        <w:tabs>
          <w:tab w:val="clear" w:pos="568"/>
          <w:tab w:val="left" w:pos="426"/>
        </w:tabs>
        <w:spacing w:after="480"/>
      </w:pPr>
      <w:r>
        <w:rPr>
          <w:b/>
        </w:rPr>
        <w:t>Alikvotní části</w:t>
      </w:r>
      <w:r w:rsidRPr="00357DC3">
        <w:rPr>
          <w:b/>
        </w:rPr>
        <w:t xml:space="preserve"> ročního nájemného u p</w:t>
      </w:r>
      <w:r>
        <w:rPr>
          <w:b/>
        </w:rPr>
        <w:t>ozemků, které byly</w:t>
      </w:r>
      <w:r w:rsidRPr="00357DC3">
        <w:rPr>
          <w:b/>
        </w:rPr>
        <w:t xml:space="preserve"> předmětem převodu:</w:t>
      </w:r>
      <w:r>
        <w:rPr>
          <w:b/>
        </w:rPr>
        <w:t xml:space="preserve">  </w:t>
      </w:r>
      <w:r w:rsidRPr="00357DC3">
        <w:rPr>
          <w:b/>
        </w:rPr>
        <w:t xml:space="preserve"> </w:t>
      </w:r>
      <w:r w:rsidR="00261C9E" w:rsidRPr="00261C9E">
        <w:rPr>
          <w:u w:val="single"/>
        </w:rPr>
        <w:t>427</w:t>
      </w:r>
      <w:r w:rsidRPr="00261C9E">
        <w:rPr>
          <w:u w:val="single"/>
        </w:rPr>
        <w:t>,</w:t>
      </w:r>
      <w:r w:rsidRPr="00261C9E">
        <w:rPr>
          <w:u w:val="single"/>
        </w:rPr>
        <w:noBreakHyphen/>
        <w:t> </w:t>
      </w:r>
      <w:proofErr w:type="gramStart"/>
      <w:r w:rsidRPr="00261C9E">
        <w:rPr>
          <w:u w:val="single"/>
        </w:rPr>
        <w:t>Kč</w:t>
      </w:r>
      <w:r>
        <w:t xml:space="preserve">  (slovy</w:t>
      </w:r>
      <w:proofErr w:type="gramEnd"/>
      <w:r>
        <w:t>:  </w:t>
      </w:r>
      <w:proofErr w:type="spellStart"/>
      <w:r w:rsidR="00261C9E">
        <w:t>Čtyřistadvacetsedm</w:t>
      </w:r>
      <w:r w:rsidR="00677716">
        <w:t>k</w:t>
      </w:r>
      <w:r>
        <w:t>orun</w:t>
      </w:r>
      <w:proofErr w:type="spellEnd"/>
      <w:r>
        <w:t xml:space="preserve"> českých</w:t>
      </w:r>
      <w:r w:rsidRPr="00357DC3">
        <w:t>).</w:t>
      </w:r>
    </w:p>
    <w:p w:rsidR="00974291" w:rsidRDefault="00974291" w:rsidP="0097429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>Tento dodatek nabývá platnosti</w:t>
      </w:r>
      <w:r w:rsidRPr="004F6B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6B4C">
        <w:rPr>
          <w:sz w:val="24"/>
          <w:szCs w:val="24"/>
        </w:rPr>
        <w:t>a účinnosti dnem podpisu oběma smluvními stranami.</w:t>
      </w:r>
    </w:p>
    <w:p w:rsidR="00974291" w:rsidRPr="00B936BF" w:rsidRDefault="00974291" w:rsidP="0097429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>
        <w:rPr>
          <w:bCs/>
          <w:sz w:val="24"/>
          <w:szCs w:val="24"/>
        </w:rPr>
        <w:t xml:space="preserve">e dvou </w:t>
      </w:r>
      <w:r w:rsidRPr="004F6B4C">
        <w:rPr>
          <w:bCs/>
          <w:sz w:val="24"/>
          <w:szCs w:val="24"/>
        </w:rPr>
        <w:t>stejnopisech, z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>
        <w:rPr>
          <w:bCs/>
          <w:sz w:val="24"/>
          <w:szCs w:val="24"/>
        </w:rPr>
        <w:t>Jeden stejnopis přebírá nájemce a jeden je určen</w:t>
      </w:r>
      <w:r w:rsidRPr="00AB1D4A">
        <w:rPr>
          <w:bCs/>
          <w:sz w:val="24"/>
          <w:szCs w:val="24"/>
        </w:rPr>
        <w:t xml:space="preserve"> pro pronajímatele</w:t>
      </w:r>
      <w:r w:rsidRPr="004F6B4C">
        <w:rPr>
          <w:bCs/>
          <w:sz w:val="24"/>
          <w:szCs w:val="24"/>
        </w:rPr>
        <w:t>.</w:t>
      </w:r>
    </w:p>
    <w:p w:rsidR="00974291" w:rsidRDefault="00974291" w:rsidP="0097429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60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Ostatní ustanovení smlouvy nejsou tímto dodatkem č. 1</w:t>
      </w:r>
      <w:r w:rsidR="00B2267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dotčena.</w:t>
      </w:r>
    </w:p>
    <w:p w:rsidR="00974291" w:rsidRDefault="00974291" w:rsidP="00974291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480"/>
        <w:ind w:left="0" w:firstLine="0"/>
        <w:jc w:val="both"/>
        <w:rPr>
          <w:sz w:val="24"/>
          <w:szCs w:val="24"/>
        </w:rPr>
      </w:pPr>
      <w:r w:rsidRPr="00974291">
        <w:rPr>
          <w:sz w:val="24"/>
          <w:szCs w:val="24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:rsidR="00BA7E83" w:rsidRPr="00974291" w:rsidRDefault="00DE0FFE" w:rsidP="00974291">
      <w:pPr>
        <w:tabs>
          <w:tab w:val="left" w:pos="426"/>
        </w:tabs>
        <w:spacing w:after="960"/>
        <w:jc w:val="both"/>
        <w:rPr>
          <w:sz w:val="24"/>
          <w:szCs w:val="24"/>
        </w:rPr>
      </w:pPr>
      <w:r w:rsidRPr="00974291">
        <w:rPr>
          <w:sz w:val="24"/>
          <w:szCs w:val="24"/>
        </w:rPr>
        <w:t>V Ostravě dne:</w:t>
      </w:r>
      <w:r w:rsidR="00C768BA">
        <w:rPr>
          <w:sz w:val="24"/>
          <w:szCs w:val="24"/>
        </w:rPr>
        <w:t xml:space="preserve">   20. 4. 2016</w:t>
      </w:r>
      <w:bookmarkStart w:id="0" w:name="_GoBack"/>
      <w:bookmarkEnd w:id="0"/>
    </w:p>
    <w:p w:rsidR="00CA116D" w:rsidRDefault="00CA116D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350104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00277" wp14:editId="2D0B7EBA">
                <wp:simplePos x="0" y="0"/>
                <wp:positionH relativeFrom="column">
                  <wp:posOffset>3166745</wp:posOffset>
                </wp:positionH>
                <wp:positionV relativeFrom="paragraph">
                  <wp:posOffset>285750</wp:posOffset>
                </wp:positionV>
                <wp:extent cx="2727960" cy="29514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295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48A" w:rsidRPr="00FB4A62" w:rsidRDefault="0010448A" w:rsidP="0010448A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A11BAA" w:rsidRDefault="00CA116D" w:rsidP="0010448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>
                              <w:t>Z</w:t>
                            </w:r>
                            <w:r w:rsidR="009A3BBC">
                              <w:t>emědělské družstvo VRCHOVINA</w:t>
                            </w:r>
                          </w:p>
                          <w:p w:rsidR="00A11BAA" w:rsidRDefault="00A11BAA" w:rsidP="0010448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Ing. </w:t>
                            </w:r>
                            <w:r w:rsidR="009A3BBC">
                              <w:rPr>
                                <w:szCs w:val="20"/>
                              </w:rPr>
                              <w:t>František Palacký</w:t>
                            </w:r>
                          </w:p>
                          <w:p w:rsidR="00A11BAA" w:rsidRDefault="00A11BAA" w:rsidP="0010448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předseda představenstva</w:t>
                            </w:r>
                          </w:p>
                          <w:p w:rsidR="009A3BBC" w:rsidRDefault="009A3BBC" w:rsidP="009A3BBC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A3BBC" w:rsidRDefault="009A3BBC" w:rsidP="009A3BBC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A3BBC" w:rsidRDefault="009A3BBC" w:rsidP="009A3BBC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A3BBC" w:rsidRDefault="009A3BBC" w:rsidP="009A3BBC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A3BBC" w:rsidRDefault="009A3BBC" w:rsidP="009A3BBC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A3BBC" w:rsidRPr="00FB4A62" w:rsidRDefault="009A3BBC" w:rsidP="009A3BBC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9A3BBC" w:rsidRDefault="009A3BBC" w:rsidP="009A3B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>
                              <w:t>Zemědělské družstvo VRCHOVINA</w:t>
                            </w:r>
                          </w:p>
                          <w:p w:rsidR="009A3BBC" w:rsidRDefault="009A3BBC" w:rsidP="009A3B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Radomíra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Bělíčková</w:t>
                            </w:r>
                            <w:proofErr w:type="spellEnd"/>
                          </w:p>
                          <w:p w:rsidR="00776E6C" w:rsidRDefault="000123A0" w:rsidP="009A3BBC">
                            <w:pPr>
                              <w:spacing w:after="60"/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9A3BBC">
                              <w:rPr>
                                <w:sz w:val="24"/>
                                <w:szCs w:val="24"/>
                              </w:rPr>
                              <w:t>ístopředsedkyně představenstva</w:t>
                            </w:r>
                          </w:p>
                          <w:p w:rsidR="009A3BBC" w:rsidRPr="009A3BBC" w:rsidRDefault="009A3BBC" w:rsidP="009A3BBC">
                            <w:pPr>
                              <w:spacing w:after="60"/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.35pt;margin-top:22.5pt;width:214.8pt;height:2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kl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" filled="f" stroked="f">
                <v:textbox>
                  <w:txbxContent>
                    <w:p w:rsidR="0010448A" w:rsidRPr="00FB4A62" w:rsidRDefault="0010448A" w:rsidP="0010448A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A11BAA" w:rsidRDefault="00CA116D" w:rsidP="0010448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>
                        <w:t>Z</w:t>
                      </w:r>
                      <w:r w:rsidR="009A3BBC">
                        <w:t>emědělské družstvo VRCHOVINA</w:t>
                      </w:r>
                    </w:p>
                    <w:p w:rsidR="00A11BAA" w:rsidRDefault="00A11BAA" w:rsidP="0010448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Ing. </w:t>
                      </w:r>
                      <w:r w:rsidR="009A3BBC">
                        <w:rPr>
                          <w:szCs w:val="20"/>
                        </w:rPr>
                        <w:t>František Palacký</w:t>
                      </w:r>
                    </w:p>
                    <w:p w:rsidR="00A11BAA" w:rsidRDefault="00A11BAA" w:rsidP="0010448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předseda představenstva</w:t>
                      </w:r>
                    </w:p>
                    <w:p w:rsidR="009A3BBC" w:rsidRDefault="009A3BBC" w:rsidP="009A3BBC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9A3BBC" w:rsidRDefault="009A3BBC" w:rsidP="009A3BBC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</w:p>
                    <w:p w:rsidR="009A3BBC" w:rsidRDefault="009A3BBC" w:rsidP="009A3BBC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</w:p>
                    <w:p w:rsidR="009A3BBC" w:rsidRDefault="009A3BBC" w:rsidP="009A3BBC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</w:p>
                    <w:p w:rsidR="009A3BBC" w:rsidRDefault="009A3BBC" w:rsidP="009A3BBC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</w:p>
                    <w:p w:rsidR="009A3BBC" w:rsidRPr="00FB4A62" w:rsidRDefault="009A3BBC" w:rsidP="009A3BBC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9A3BBC" w:rsidRDefault="009A3BBC" w:rsidP="009A3B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>
                        <w:t>Zemědělské družstvo VRCHOVINA</w:t>
                      </w:r>
                    </w:p>
                    <w:p w:rsidR="009A3BBC" w:rsidRDefault="009A3BBC" w:rsidP="009A3B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Radomíra </w:t>
                      </w:r>
                      <w:proofErr w:type="spellStart"/>
                      <w:r>
                        <w:rPr>
                          <w:szCs w:val="20"/>
                        </w:rPr>
                        <w:t>Bělíčková</w:t>
                      </w:r>
                      <w:proofErr w:type="spellEnd"/>
                    </w:p>
                    <w:p w:rsidR="00776E6C" w:rsidRDefault="000123A0" w:rsidP="009A3BBC">
                      <w:pPr>
                        <w:spacing w:after="60"/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</w:t>
                      </w:r>
                      <w:r w:rsidR="009A3BBC">
                        <w:rPr>
                          <w:sz w:val="24"/>
                          <w:szCs w:val="24"/>
                        </w:rPr>
                        <w:t>ístopředsedkyně představenstva</w:t>
                      </w:r>
                    </w:p>
                    <w:p w:rsidR="009A3BBC" w:rsidRPr="009A3BBC" w:rsidRDefault="009A3BBC" w:rsidP="009A3BBC">
                      <w:pPr>
                        <w:spacing w:after="60"/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0963D6" wp14:editId="5C47E068">
                <wp:simplePos x="0" y="0"/>
                <wp:positionH relativeFrom="column">
                  <wp:posOffset>-125095</wp:posOffset>
                </wp:positionH>
                <wp:positionV relativeFrom="paragraph">
                  <wp:posOffset>285750</wp:posOffset>
                </wp:positionV>
                <wp:extent cx="3048000" cy="11322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FB4A62" w:rsidRDefault="00334DD8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691FA7" w:rsidRPr="00FB4A62" w:rsidRDefault="00200DA4" w:rsidP="00334DD8">
                            <w:pPr>
                              <w:ind w:left="57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Ing. Aleš</w:t>
                            </w:r>
                            <w:r w:rsidR="00691FA7" w:rsidRPr="00FB4A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45C">
                              <w:rPr>
                                <w:sz w:val="24"/>
                                <w:szCs w:val="24"/>
                              </w:rPr>
                              <w:t>Uvíra</w:t>
                            </w:r>
                          </w:p>
                          <w:p w:rsidR="00691FA7" w:rsidRPr="00FB4A62" w:rsidRDefault="00200DA4" w:rsidP="00334DD8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="00691FA7" w:rsidRPr="00FB4A62">
                              <w:rPr>
                                <w:sz w:val="24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691FA7" w:rsidRPr="00FB4A62" w:rsidRDefault="00691FA7" w:rsidP="00334DD8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E37B99" w:rsidRDefault="00691FA7" w:rsidP="00334DD8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22.5pt;width:240pt;height:8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7iug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" filled="f" stroked="f">
                <v:textbox>
                  <w:txbxContent>
                    <w:p w:rsidR="00334DD8" w:rsidRPr="00FB4A62" w:rsidRDefault="00334DD8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691FA7" w:rsidRPr="00FB4A62" w:rsidRDefault="00200DA4" w:rsidP="00334DD8">
                      <w:pPr>
                        <w:ind w:left="57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Ing. Aleš</w:t>
                      </w:r>
                      <w:r w:rsidR="00691FA7" w:rsidRPr="00FB4A6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6145C">
                        <w:rPr>
                          <w:sz w:val="24"/>
                          <w:szCs w:val="24"/>
                        </w:rPr>
                        <w:t>Uvíra</w:t>
                      </w:r>
                    </w:p>
                    <w:p w:rsidR="00691FA7" w:rsidRPr="00FB4A62" w:rsidRDefault="00200DA4" w:rsidP="00334DD8">
                      <w:pPr>
                        <w:tabs>
                          <w:tab w:val="left" w:pos="567"/>
                        </w:tabs>
                        <w:ind w:left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="00691FA7" w:rsidRPr="00FB4A62">
                        <w:rPr>
                          <w:sz w:val="24"/>
                          <w:szCs w:val="24"/>
                        </w:rPr>
                        <w:t xml:space="preserve"> Krajského pozemkového úřadu</w:t>
                      </w:r>
                    </w:p>
                    <w:p w:rsidR="00691FA7" w:rsidRPr="00FB4A62" w:rsidRDefault="00691FA7" w:rsidP="00334DD8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E37B99" w:rsidRDefault="00691FA7" w:rsidP="00334DD8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DA9" w:rsidRPr="00BA7E83" w:rsidSect="00CA116D">
      <w:footerReference w:type="default" r:id="rId10"/>
      <w:pgSz w:w="11906" w:h="16838" w:code="9"/>
      <w:pgMar w:top="1418" w:right="1361" w:bottom="454" w:left="1418" w:header="709" w:footer="9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291" w:rsidRDefault="00974291" w:rsidP="00670D76">
    <w:pPr>
      <w:pStyle w:val="Zpat"/>
      <w:tabs>
        <w:tab w:val="clear" w:pos="4536"/>
        <w:tab w:val="left" w:pos="1985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163BD6">
      <w:rPr>
        <w:rStyle w:val="slostrnky"/>
        <w:sz w:val="20"/>
        <w:szCs w:val="20"/>
      </w:rPr>
      <w:tab/>
      <w:t>…………………</w:t>
    </w:r>
  </w:p>
  <w:p w:rsidR="00974291" w:rsidRDefault="00974291" w:rsidP="00637E2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 xml:space="preserve">parafa </w:t>
    </w:r>
    <w:proofErr w:type="gramStart"/>
    <w:r>
      <w:rPr>
        <w:rStyle w:val="slostrnky"/>
        <w:sz w:val="20"/>
        <w:szCs w:val="20"/>
      </w:rPr>
      <w:t>nájemce</w:t>
    </w:r>
    <w:r w:rsidR="00163BD6">
      <w:rPr>
        <w:rStyle w:val="slostrnky"/>
        <w:sz w:val="20"/>
        <w:szCs w:val="20"/>
      </w:rPr>
      <w:t xml:space="preserve">               parafa</w:t>
    </w:r>
    <w:proofErr w:type="gramEnd"/>
    <w:r w:rsidR="00163BD6">
      <w:rPr>
        <w:rStyle w:val="slostrnky"/>
        <w:sz w:val="20"/>
        <w:szCs w:val="20"/>
      </w:rPr>
      <w:t xml:space="preserve"> nájemce</w:t>
    </w:r>
    <w:r w:rsidR="00163BD6"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C768BA"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C768BA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6D" w:rsidRDefault="00CA116D" w:rsidP="0010448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Za správnost: Ing. Adéla Plešková</w:t>
    </w:r>
  </w:p>
  <w:p w:rsidR="00CA116D" w:rsidRDefault="00CA116D" w:rsidP="0010448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</w:p>
  <w:p w:rsidR="00CA116D" w:rsidRDefault="00CA116D" w:rsidP="0010448A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……………………………………</w:t>
    </w:r>
    <w:r>
      <w:rPr>
        <w:rStyle w:val="slostrnky"/>
        <w:sz w:val="20"/>
        <w:szCs w:val="20"/>
      </w:rPr>
      <w:tab/>
    </w:r>
  </w:p>
  <w:p w:rsidR="00CA116D" w:rsidRDefault="00CA116D" w:rsidP="0010448A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ab/>
      <w:t xml:space="preserve">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C768BA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C768BA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1B"/>
    <w:rsid w:val="0000201A"/>
    <w:rsid w:val="00005301"/>
    <w:rsid w:val="000123A0"/>
    <w:rsid w:val="0001271B"/>
    <w:rsid w:val="00014DB6"/>
    <w:rsid w:val="00027FCD"/>
    <w:rsid w:val="00044588"/>
    <w:rsid w:val="00051CB5"/>
    <w:rsid w:val="00064DB2"/>
    <w:rsid w:val="000700D1"/>
    <w:rsid w:val="000747D3"/>
    <w:rsid w:val="0008533D"/>
    <w:rsid w:val="000925FA"/>
    <w:rsid w:val="000968D6"/>
    <w:rsid w:val="000B39E3"/>
    <w:rsid w:val="000D029D"/>
    <w:rsid w:val="000D62CF"/>
    <w:rsid w:val="000E1878"/>
    <w:rsid w:val="000E6BF6"/>
    <w:rsid w:val="000F04AA"/>
    <w:rsid w:val="000F0B60"/>
    <w:rsid w:val="000F7DCB"/>
    <w:rsid w:val="001019FE"/>
    <w:rsid w:val="00101CFD"/>
    <w:rsid w:val="0010448A"/>
    <w:rsid w:val="00104BD7"/>
    <w:rsid w:val="00107AD7"/>
    <w:rsid w:val="0011213C"/>
    <w:rsid w:val="00114C15"/>
    <w:rsid w:val="001336C0"/>
    <w:rsid w:val="00136A63"/>
    <w:rsid w:val="0014111D"/>
    <w:rsid w:val="00143D62"/>
    <w:rsid w:val="001456AB"/>
    <w:rsid w:val="00150FB0"/>
    <w:rsid w:val="00151A17"/>
    <w:rsid w:val="0015639F"/>
    <w:rsid w:val="0015781A"/>
    <w:rsid w:val="00163BD6"/>
    <w:rsid w:val="00167AA8"/>
    <w:rsid w:val="0018203C"/>
    <w:rsid w:val="00185461"/>
    <w:rsid w:val="001A3DF9"/>
    <w:rsid w:val="001A6981"/>
    <w:rsid w:val="001B02D0"/>
    <w:rsid w:val="001B28DB"/>
    <w:rsid w:val="001B33CE"/>
    <w:rsid w:val="001B712E"/>
    <w:rsid w:val="001C5E58"/>
    <w:rsid w:val="001C74DD"/>
    <w:rsid w:val="001D11A5"/>
    <w:rsid w:val="001D42D8"/>
    <w:rsid w:val="001D7334"/>
    <w:rsid w:val="001D7981"/>
    <w:rsid w:val="00200012"/>
    <w:rsid w:val="00200DA4"/>
    <w:rsid w:val="00206043"/>
    <w:rsid w:val="00210AD3"/>
    <w:rsid w:val="00217588"/>
    <w:rsid w:val="00222C26"/>
    <w:rsid w:val="0024242D"/>
    <w:rsid w:val="002427B9"/>
    <w:rsid w:val="00242A5A"/>
    <w:rsid w:val="0024730E"/>
    <w:rsid w:val="00261183"/>
    <w:rsid w:val="00261C9E"/>
    <w:rsid w:val="00264940"/>
    <w:rsid w:val="00270BC4"/>
    <w:rsid w:val="00271D11"/>
    <w:rsid w:val="00273B8F"/>
    <w:rsid w:val="00280097"/>
    <w:rsid w:val="002A1645"/>
    <w:rsid w:val="002C5CB6"/>
    <w:rsid w:val="002D46C7"/>
    <w:rsid w:val="002D6F80"/>
    <w:rsid w:val="002E6A11"/>
    <w:rsid w:val="002F726E"/>
    <w:rsid w:val="003028EC"/>
    <w:rsid w:val="0031638B"/>
    <w:rsid w:val="00326691"/>
    <w:rsid w:val="00334DD8"/>
    <w:rsid w:val="00336D7B"/>
    <w:rsid w:val="00337610"/>
    <w:rsid w:val="00341CD6"/>
    <w:rsid w:val="003439B2"/>
    <w:rsid w:val="00343B3C"/>
    <w:rsid w:val="00350104"/>
    <w:rsid w:val="00353A0F"/>
    <w:rsid w:val="00357DC3"/>
    <w:rsid w:val="003705D4"/>
    <w:rsid w:val="00371DEA"/>
    <w:rsid w:val="003750F3"/>
    <w:rsid w:val="003751C5"/>
    <w:rsid w:val="00377089"/>
    <w:rsid w:val="00383FDD"/>
    <w:rsid w:val="003943DC"/>
    <w:rsid w:val="003A0B32"/>
    <w:rsid w:val="003A2B02"/>
    <w:rsid w:val="003A2CE8"/>
    <w:rsid w:val="003A3FE8"/>
    <w:rsid w:val="003A58B1"/>
    <w:rsid w:val="003C3502"/>
    <w:rsid w:val="003E1FD9"/>
    <w:rsid w:val="003E2FE8"/>
    <w:rsid w:val="003E3068"/>
    <w:rsid w:val="003F510F"/>
    <w:rsid w:val="0040721B"/>
    <w:rsid w:val="00420191"/>
    <w:rsid w:val="0042331B"/>
    <w:rsid w:val="004264BF"/>
    <w:rsid w:val="00427448"/>
    <w:rsid w:val="00434DC7"/>
    <w:rsid w:val="00436627"/>
    <w:rsid w:val="004441FF"/>
    <w:rsid w:val="00445403"/>
    <w:rsid w:val="00455BCA"/>
    <w:rsid w:val="004602F9"/>
    <w:rsid w:val="00463C21"/>
    <w:rsid w:val="0046783C"/>
    <w:rsid w:val="00481FAD"/>
    <w:rsid w:val="00482EBC"/>
    <w:rsid w:val="00483E5D"/>
    <w:rsid w:val="00485E87"/>
    <w:rsid w:val="004A2E80"/>
    <w:rsid w:val="004A3958"/>
    <w:rsid w:val="004B3B47"/>
    <w:rsid w:val="004B690D"/>
    <w:rsid w:val="004D2D14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12A06"/>
    <w:rsid w:val="00516634"/>
    <w:rsid w:val="00516EDA"/>
    <w:rsid w:val="00521297"/>
    <w:rsid w:val="00527A04"/>
    <w:rsid w:val="00533EFA"/>
    <w:rsid w:val="00535008"/>
    <w:rsid w:val="00545AA2"/>
    <w:rsid w:val="00547AEF"/>
    <w:rsid w:val="00560A39"/>
    <w:rsid w:val="0056145C"/>
    <w:rsid w:val="00565CD8"/>
    <w:rsid w:val="005667C5"/>
    <w:rsid w:val="00572F7A"/>
    <w:rsid w:val="00575CAE"/>
    <w:rsid w:val="00576676"/>
    <w:rsid w:val="00584B85"/>
    <w:rsid w:val="00587780"/>
    <w:rsid w:val="00587E60"/>
    <w:rsid w:val="00590F9A"/>
    <w:rsid w:val="00592AC8"/>
    <w:rsid w:val="005A4388"/>
    <w:rsid w:val="005B7010"/>
    <w:rsid w:val="005D2938"/>
    <w:rsid w:val="005D7FC6"/>
    <w:rsid w:val="005E27F9"/>
    <w:rsid w:val="005F3100"/>
    <w:rsid w:val="00604FA9"/>
    <w:rsid w:val="0060767D"/>
    <w:rsid w:val="00626DA5"/>
    <w:rsid w:val="00652330"/>
    <w:rsid w:val="00663264"/>
    <w:rsid w:val="00665234"/>
    <w:rsid w:val="00666407"/>
    <w:rsid w:val="0067332A"/>
    <w:rsid w:val="00674CD9"/>
    <w:rsid w:val="00674D04"/>
    <w:rsid w:val="00676C2F"/>
    <w:rsid w:val="00677716"/>
    <w:rsid w:val="006873F4"/>
    <w:rsid w:val="00691FA7"/>
    <w:rsid w:val="0069477A"/>
    <w:rsid w:val="006A6076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31E6"/>
    <w:rsid w:val="006F7DCD"/>
    <w:rsid w:val="00700A3C"/>
    <w:rsid w:val="007013AB"/>
    <w:rsid w:val="00701549"/>
    <w:rsid w:val="00703132"/>
    <w:rsid w:val="00706887"/>
    <w:rsid w:val="007303CA"/>
    <w:rsid w:val="00737CA9"/>
    <w:rsid w:val="0074624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2E84"/>
    <w:rsid w:val="007955A8"/>
    <w:rsid w:val="00795E59"/>
    <w:rsid w:val="00796A27"/>
    <w:rsid w:val="007B04C2"/>
    <w:rsid w:val="007B64CF"/>
    <w:rsid w:val="007E4C52"/>
    <w:rsid w:val="007E5D4F"/>
    <w:rsid w:val="007F2B49"/>
    <w:rsid w:val="007F348E"/>
    <w:rsid w:val="00802BB3"/>
    <w:rsid w:val="00807914"/>
    <w:rsid w:val="008141DE"/>
    <w:rsid w:val="00815867"/>
    <w:rsid w:val="00816208"/>
    <w:rsid w:val="00817D6E"/>
    <w:rsid w:val="00830835"/>
    <w:rsid w:val="00840068"/>
    <w:rsid w:val="008551C8"/>
    <w:rsid w:val="00866252"/>
    <w:rsid w:val="00866D40"/>
    <w:rsid w:val="00881352"/>
    <w:rsid w:val="008852D6"/>
    <w:rsid w:val="008A6E23"/>
    <w:rsid w:val="008C24B6"/>
    <w:rsid w:val="008E2F0F"/>
    <w:rsid w:val="008E471E"/>
    <w:rsid w:val="0090172C"/>
    <w:rsid w:val="00913D2C"/>
    <w:rsid w:val="00922853"/>
    <w:rsid w:val="009258DB"/>
    <w:rsid w:val="009369B2"/>
    <w:rsid w:val="009421FD"/>
    <w:rsid w:val="00946BE3"/>
    <w:rsid w:val="00951BA2"/>
    <w:rsid w:val="00961B82"/>
    <w:rsid w:val="00965F4D"/>
    <w:rsid w:val="00974291"/>
    <w:rsid w:val="009754F5"/>
    <w:rsid w:val="00981DAC"/>
    <w:rsid w:val="00982715"/>
    <w:rsid w:val="009A179F"/>
    <w:rsid w:val="009A3BBC"/>
    <w:rsid w:val="009B04D8"/>
    <w:rsid w:val="009B33B0"/>
    <w:rsid w:val="009B6D42"/>
    <w:rsid w:val="009C69B7"/>
    <w:rsid w:val="009C69C6"/>
    <w:rsid w:val="009D0A8A"/>
    <w:rsid w:val="009D244A"/>
    <w:rsid w:val="009D2CC9"/>
    <w:rsid w:val="009D3C76"/>
    <w:rsid w:val="009D7215"/>
    <w:rsid w:val="009E272E"/>
    <w:rsid w:val="009E31D0"/>
    <w:rsid w:val="009E6A32"/>
    <w:rsid w:val="009F56D9"/>
    <w:rsid w:val="009F5900"/>
    <w:rsid w:val="009F6291"/>
    <w:rsid w:val="00A00F37"/>
    <w:rsid w:val="00A00F8E"/>
    <w:rsid w:val="00A05301"/>
    <w:rsid w:val="00A11BAA"/>
    <w:rsid w:val="00A1698C"/>
    <w:rsid w:val="00A231D9"/>
    <w:rsid w:val="00A24E58"/>
    <w:rsid w:val="00A4631C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B66"/>
    <w:rsid w:val="00AB188E"/>
    <w:rsid w:val="00AB1D4A"/>
    <w:rsid w:val="00AB3BE0"/>
    <w:rsid w:val="00AB4A40"/>
    <w:rsid w:val="00AB7603"/>
    <w:rsid w:val="00AC7683"/>
    <w:rsid w:val="00AD562B"/>
    <w:rsid w:val="00AD7214"/>
    <w:rsid w:val="00AE2744"/>
    <w:rsid w:val="00AF2CAA"/>
    <w:rsid w:val="00AF3996"/>
    <w:rsid w:val="00B110FE"/>
    <w:rsid w:val="00B119C2"/>
    <w:rsid w:val="00B128F3"/>
    <w:rsid w:val="00B21CD6"/>
    <w:rsid w:val="00B2267E"/>
    <w:rsid w:val="00B2596F"/>
    <w:rsid w:val="00B3214C"/>
    <w:rsid w:val="00B34577"/>
    <w:rsid w:val="00B42E5B"/>
    <w:rsid w:val="00B55146"/>
    <w:rsid w:val="00B60976"/>
    <w:rsid w:val="00B61680"/>
    <w:rsid w:val="00B63955"/>
    <w:rsid w:val="00B8321C"/>
    <w:rsid w:val="00B85AB2"/>
    <w:rsid w:val="00B91FFF"/>
    <w:rsid w:val="00B936BF"/>
    <w:rsid w:val="00BA0128"/>
    <w:rsid w:val="00BA5F41"/>
    <w:rsid w:val="00BA7E83"/>
    <w:rsid w:val="00BE307C"/>
    <w:rsid w:val="00BE48A0"/>
    <w:rsid w:val="00BE7DAC"/>
    <w:rsid w:val="00BF01BA"/>
    <w:rsid w:val="00BF78AB"/>
    <w:rsid w:val="00C04456"/>
    <w:rsid w:val="00C213A1"/>
    <w:rsid w:val="00C21945"/>
    <w:rsid w:val="00C21F5C"/>
    <w:rsid w:val="00C2717A"/>
    <w:rsid w:val="00C27740"/>
    <w:rsid w:val="00C36039"/>
    <w:rsid w:val="00C3762A"/>
    <w:rsid w:val="00C4308F"/>
    <w:rsid w:val="00C56C5C"/>
    <w:rsid w:val="00C661D6"/>
    <w:rsid w:val="00C73871"/>
    <w:rsid w:val="00C768BA"/>
    <w:rsid w:val="00C934BF"/>
    <w:rsid w:val="00CA116D"/>
    <w:rsid w:val="00CA48B0"/>
    <w:rsid w:val="00CB0B2E"/>
    <w:rsid w:val="00CB4A22"/>
    <w:rsid w:val="00CC39DC"/>
    <w:rsid w:val="00CC5B9E"/>
    <w:rsid w:val="00CC7CE6"/>
    <w:rsid w:val="00CD0CCA"/>
    <w:rsid w:val="00CD767A"/>
    <w:rsid w:val="00CE3D34"/>
    <w:rsid w:val="00CE7FA0"/>
    <w:rsid w:val="00CF43C5"/>
    <w:rsid w:val="00D04EB9"/>
    <w:rsid w:val="00D05F3B"/>
    <w:rsid w:val="00D07B92"/>
    <w:rsid w:val="00D128FD"/>
    <w:rsid w:val="00D15ACB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B146C"/>
    <w:rsid w:val="00DB3D7E"/>
    <w:rsid w:val="00DB6D03"/>
    <w:rsid w:val="00DC0ADF"/>
    <w:rsid w:val="00DE0E29"/>
    <w:rsid w:val="00DE0FFE"/>
    <w:rsid w:val="00DE342B"/>
    <w:rsid w:val="00DF2BE3"/>
    <w:rsid w:val="00DF678F"/>
    <w:rsid w:val="00E202B0"/>
    <w:rsid w:val="00E227F1"/>
    <w:rsid w:val="00E3614C"/>
    <w:rsid w:val="00E37B99"/>
    <w:rsid w:val="00E37E37"/>
    <w:rsid w:val="00E4077F"/>
    <w:rsid w:val="00E419AA"/>
    <w:rsid w:val="00E541C7"/>
    <w:rsid w:val="00E6302D"/>
    <w:rsid w:val="00E6511A"/>
    <w:rsid w:val="00E6792D"/>
    <w:rsid w:val="00E7250D"/>
    <w:rsid w:val="00E72759"/>
    <w:rsid w:val="00E72BAD"/>
    <w:rsid w:val="00E83413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AD7"/>
    <w:rsid w:val="00F47043"/>
    <w:rsid w:val="00F471A7"/>
    <w:rsid w:val="00F56C3C"/>
    <w:rsid w:val="00F77B65"/>
    <w:rsid w:val="00F85F9B"/>
    <w:rsid w:val="00F928F4"/>
    <w:rsid w:val="00FB50B9"/>
    <w:rsid w:val="00FB7371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AB4A40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97429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AB4A40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9742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6702-7CD2-431D-82EB-AD42646F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2016-04-13T05:24:00Z</cp:lastPrinted>
  <dcterms:created xsi:type="dcterms:W3CDTF">2016-09-23T07:27:00Z</dcterms:created>
  <dcterms:modified xsi:type="dcterms:W3CDTF">2016-09-23T07:27:00Z</dcterms:modified>
</cp:coreProperties>
</file>