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  <w:bookmarkStart w:id="0" w:name="_GoBack"/>
      <w:bookmarkEnd w:id="0"/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D67804" w:rsidRPr="00D67804">
        <w:rPr>
          <w:rFonts w:ascii="Arial" w:hAnsi="Arial" w:cs="Arial"/>
          <w:bCs/>
          <w:sz w:val="22"/>
          <w:szCs w:val="22"/>
          <w:lang w:eastAsia="cs-CZ"/>
        </w:rPr>
        <w:t>SPU 019846/2018</w:t>
      </w:r>
    </w:p>
    <w:p w:rsidR="00DC22EE" w:rsidRPr="00CD600F" w:rsidRDefault="00DC22EE" w:rsidP="008636BF">
      <w:pPr>
        <w:suppressAutoHyphens w:val="0"/>
        <w:rPr>
          <w:rFonts w:ascii="Arial" w:hAnsi="Arial" w:cs="Arial"/>
          <w:b/>
          <w:bCs/>
          <w:sz w:val="12"/>
          <w:szCs w:val="1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972DBF" w:rsidRDefault="008636BF" w:rsidP="008636BF">
      <w:pPr>
        <w:rPr>
          <w:rFonts w:ascii="Arial" w:hAnsi="Arial" w:cs="Arial"/>
          <w:sz w:val="22"/>
          <w:szCs w:val="22"/>
        </w:rPr>
      </w:pPr>
    </w:p>
    <w:p w:rsidR="00490093" w:rsidRPr="00972DBF" w:rsidRDefault="00490093" w:rsidP="008636BF">
      <w:pPr>
        <w:rPr>
          <w:rStyle w:val="preformatted"/>
          <w:rFonts w:ascii="Arial" w:hAnsi="Arial" w:cs="Arial"/>
          <w:b/>
          <w:sz w:val="22"/>
          <w:szCs w:val="22"/>
        </w:rPr>
      </w:pPr>
      <w:r w:rsidRPr="00972DBF">
        <w:rPr>
          <w:rStyle w:val="preformatted"/>
          <w:rFonts w:ascii="Arial" w:hAnsi="Arial" w:cs="Arial"/>
          <w:b/>
          <w:sz w:val="22"/>
          <w:szCs w:val="22"/>
        </w:rPr>
        <w:t>TITAN - Multiplast s.r.o.</w:t>
      </w:r>
    </w:p>
    <w:p w:rsidR="008636BF" w:rsidRPr="00972DBF" w:rsidRDefault="008636BF" w:rsidP="00490093">
      <w:pPr>
        <w:rPr>
          <w:rFonts w:ascii="Arial" w:hAnsi="Arial" w:cs="Arial"/>
          <w:color w:val="000000"/>
          <w:sz w:val="22"/>
          <w:szCs w:val="22"/>
        </w:rPr>
      </w:pPr>
      <w:r w:rsidRPr="00972DBF">
        <w:rPr>
          <w:rFonts w:ascii="Arial" w:hAnsi="Arial" w:cs="Arial"/>
          <w:color w:val="000000"/>
          <w:sz w:val="22"/>
          <w:szCs w:val="22"/>
        </w:rPr>
        <w:t>Sídlo:</w:t>
      </w:r>
      <w:r w:rsidR="00490093" w:rsidRPr="00972DBF">
        <w:rPr>
          <w:rFonts w:ascii="Arial" w:hAnsi="Arial" w:cs="Arial"/>
          <w:color w:val="000000"/>
          <w:sz w:val="22"/>
          <w:szCs w:val="22"/>
        </w:rPr>
        <w:t xml:space="preserve"> </w:t>
      </w:r>
      <w:r w:rsidR="00490093" w:rsidRPr="00972DBF">
        <w:rPr>
          <w:rFonts w:ascii="Arial" w:hAnsi="Arial" w:cs="Arial"/>
          <w:sz w:val="22"/>
          <w:szCs w:val="22"/>
        </w:rPr>
        <w:t>Jablonecká 1379, 468 51 Smržovka</w:t>
      </w:r>
    </w:p>
    <w:p w:rsidR="008636BF" w:rsidRPr="00972DBF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972DBF">
        <w:rPr>
          <w:rFonts w:ascii="Arial" w:hAnsi="Arial" w:cs="Arial"/>
          <w:color w:val="000000"/>
          <w:sz w:val="22"/>
          <w:szCs w:val="22"/>
        </w:rPr>
        <w:t>IČO:</w:t>
      </w:r>
      <w:r w:rsidR="00490093" w:rsidRPr="00972DBF">
        <w:rPr>
          <w:rFonts w:ascii="Arial" w:hAnsi="Arial" w:cs="Arial"/>
          <w:color w:val="000000"/>
          <w:sz w:val="22"/>
          <w:szCs w:val="22"/>
        </w:rPr>
        <w:t xml:space="preserve"> </w:t>
      </w:r>
      <w:r w:rsidR="00490093" w:rsidRPr="00972DBF">
        <w:rPr>
          <w:rStyle w:val="nowrap"/>
          <w:rFonts w:ascii="Arial" w:hAnsi="Arial" w:cs="Arial"/>
          <w:sz w:val="22"/>
          <w:szCs w:val="22"/>
        </w:rPr>
        <w:t>25022229</w:t>
      </w:r>
    </w:p>
    <w:p w:rsidR="008636BF" w:rsidRPr="00972DBF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972DBF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490093" w:rsidRPr="00972DBF">
        <w:rPr>
          <w:rFonts w:ascii="Arial" w:hAnsi="Arial" w:cs="Arial"/>
          <w:color w:val="000000"/>
          <w:sz w:val="22"/>
          <w:szCs w:val="22"/>
        </w:rPr>
        <w:t>CZ</w:t>
      </w:r>
      <w:r w:rsidR="00490093" w:rsidRPr="00972DBF">
        <w:rPr>
          <w:rStyle w:val="nowrap"/>
          <w:rFonts w:ascii="Arial" w:hAnsi="Arial" w:cs="Arial"/>
          <w:sz w:val="22"/>
          <w:szCs w:val="22"/>
        </w:rPr>
        <w:t>25022229</w:t>
      </w:r>
    </w:p>
    <w:p w:rsidR="008636BF" w:rsidRPr="00972DBF" w:rsidRDefault="008636BF" w:rsidP="008636BF">
      <w:pPr>
        <w:rPr>
          <w:rFonts w:ascii="Arial" w:hAnsi="Arial" w:cs="Arial"/>
          <w:i/>
          <w:color w:val="000000"/>
          <w:sz w:val="22"/>
          <w:szCs w:val="22"/>
        </w:rPr>
      </w:pPr>
      <w:r w:rsidRPr="00972DBF">
        <w:rPr>
          <w:rFonts w:ascii="Arial" w:hAnsi="Arial" w:cs="Arial"/>
          <w:color w:val="000000"/>
          <w:sz w:val="22"/>
          <w:szCs w:val="22"/>
        </w:rPr>
        <w:t xml:space="preserve">Zapsán v obchodním rejstříku vedeném </w:t>
      </w:r>
      <w:r w:rsidR="00972DBF" w:rsidRPr="00972DBF">
        <w:rPr>
          <w:rFonts w:ascii="Arial" w:hAnsi="Arial" w:cs="Arial"/>
          <w:color w:val="000000"/>
          <w:sz w:val="22"/>
          <w:szCs w:val="22"/>
        </w:rPr>
        <w:t>Krajským soudem v Ústí nad Labem</w:t>
      </w:r>
      <w:r w:rsidRPr="00972DBF">
        <w:rPr>
          <w:rFonts w:ascii="Arial" w:hAnsi="Arial" w:cs="Arial"/>
          <w:color w:val="000000"/>
          <w:sz w:val="22"/>
          <w:szCs w:val="22"/>
        </w:rPr>
        <w:t xml:space="preserve">, odd. </w:t>
      </w:r>
      <w:r w:rsidR="00972DBF" w:rsidRPr="00972DBF">
        <w:rPr>
          <w:rFonts w:ascii="Arial" w:hAnsi="Arial" w:cs="Arial"/>
          <w:color w:val="000000"/>
          <w:sz w:val="22"/>
          <w:szCs w:val="22"/>
        </w:rPr>
        <w:t>C</w:t>
      </w:r>
      <w:r w:rsidRPr="00972DBF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972DBF" w:rsidRPr="00972DBF">
        <w:rPr>
          <w:rFonts w:ascii="Arial" w:hAnsi="Arial" w:cs="Arial"/>
          <w:color w:val="000000"/>
          <w:sz w:val="22"/>
          <w:szCs w:val="22"/>
        </w:rPr>
        <w:t>12444</w:t>
      </w:r>
    </w:p>
    <w:p w:rsidR="008636BF" w:rsidRPr="00972DBF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972DBF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972DBF" w:rsidRPr="00972DBF">
        <w:rPr>
          <w:rFonts w:ascii="Arial" w:hAnsi="Arial" w:cs="Arial"/>
          <w:color w:val="000000"/>
          <w:sz w:val="22"/>
          <w:szCs w:val="22"/>
        </w:rPr>
        <w:t>Lukáš Horn, jednatel</w:t>
      </w:r>
    </w:p>
    <w:p w:rsidR="007B60DB" w:rsidRPr="00134FB6" w:rsidRDefault="007B60DB" w:rsidP="008636BF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CD600F" w:rsidRDefault="00A276DB" w:rsidP="008636BF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FA0CBA">
        <w:rPr>
          <w:rFonts w:ascii="Arial" w:hAnsi="Arial" w:cs="Arial"/>
          <w:b/>
          <w:color w:val="000000"/>
          <w:sz w:val="22"/>
          <w:szCs w:val="22"/>
        </w:rPr>
        <w:t>2 003 S 17/12</w:t>
      </w:r>
    </w:p>
    <w:p w:rsidR="007B60DB" w:rsidRPr="00CD600F" w:rsidRDefault="007B60DB">
      <w:pPr>
        <w:jc w:val="center"/>
        <w:rPr>
          <w:rFonts w:ascii="Arial" w:hAnsi="Arial" w:cs="Arial"/>
          <w:b/>
          <w:i/>
          <w:iCs/>
          <w:color w:val="000000"/>
          <w:sz w:val="12"/>
          <w:szCs w:val="12"/>
        </w:rPr>
      </w:pP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FA0CB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FA0CBA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CD600F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FA0CBA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pozemek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276"/>
        <w:gridCol w:w="1276"/>
        <w:gridCol w:w="1984"/>
        <w:gridCol w:w="992"/>
      </w:tblGrid>
      <w:tr w:rsidR="001E55CE" w:rsidRPr="00302D09" w:rsidTr="004576F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4576F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FA0CB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Smržovka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FA0CB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Smržovka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FA0CB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576F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2388/2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576F0" w:rsidP="004576F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4576F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000000"/>
          <w:sz w:val="22"/>
          <w:szCs w:val="22"/>
        </w:rPr>
      </w:pP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který vznikl z pozemku parc. č. </w:t>
      </w:r>
      <w:r w:rsidR="004576F0">
        <w:rPr>
          <w:rFonts w:ascii="Arial" w:hAnsi="Arial" w:cs="Arial"/>
          <w:iCs/>
          <w:color w:val="000000"/>
          <w:sz w:val="22"/>
          <w:szCs w:val="22"/>
        </w:rPr>
        <w:t>2388</w:t>
      </w: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na základě geometrického plánu č. </w:t>
      </w:r>
      <w:r w:rsidR="004576F0">
        <w:rPr>
          <w:rFonts w:ascii="Arial" w:hAnsi="Arial" w:cs="Arial"/>
          <w:bCs/>
          <w:color w:val="000000"/>
          <w:sz w:val="22"/>
          <w:szCs w:val="22"/>
        </w:rPr>
        <w:t>2741-343/2017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, potvrzeného Katastrálním úřadem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pro </w:t>
      </w:r>
      <w:r w:rsidR="004576F0">
        <w:rPr>
          <w:rFonts w:ascii="Arial" w:hAnsi="Arial" w:cs="Arial"/>
          <w:color w:val="000000"/>
          <w:sz w:val="22"/>
          <w:szCs w:val="22"/>
        </w:rPr>
        <w:t>Liberecký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4576F0">
        <w:rPr>
          <w:rFonts w:ascii="Arial" w:hAnsi="Arial" w:cs="Arial"/>
          <w:color w:val="000000"/>
          <w:sz w:val="22"/>
          <w:szCs w:val="22"/>
        </w:rPr>
        <w:t>Jablonec nad Nisou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>, dne </w:t>
      </w:r>
      <w:r w:rsidR="004576F0">
        <w:rPr>
          <w:rFonts w:ascii="Arial" w:hAnsi="Arial" w:cs="Arial"/>
          <w:bCs/>
          <w:color w:val="000000"/>
          <w:sz w:val="22"/>
          <w:szCs w:val="22"/>
        </w:rPr>
        <w:t>19.10.2017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1E55CE" w:rsidRPr="00CD600F" w:rsidRDefault="001E55CE" w:rsidP="001E55CE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1E55CE" w:rsidRPr="00CD600F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této nemovitostí stanovená dohodou činí  </w:t>
      </w:r>
      <w:r w:rsidR="004576F0">
        <w:rPr>
          <w:rFonts w:ascii="Arial" w:hAnsi="Arial" w:cs="Arial"/>
          <w:color w:val="000000"/>
          <w:sz w:val="22"/>
          <w:szCs w:val="22"/>
        </w:rPr>
        <w:t>102 830,-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4576F0">
        <w:rPr>
          <w:rFonts w:ascii="Arial" w:hAnsi="Arial" w:cs="Arial"/>
          <w:color w:val="000000"/>
          <w:sz w:val="22"/>
          <w:szCs w:val="22"/>
        </w:rPr>
        <w:t xml:space="preserve">jednostodvatisíceosmsettřicet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4576F0">
        <w:rPr>
          <w:rFonts w:ascii="Arial" w:hAnsi="Arial" w:cs="Arial"/>
          <w:color w:val="000000"/>
          <w:sz w:val="22"/>
          <w:szCs w:val="22"/>
        </w:rPr>
        <w:t>7 200,-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4576F0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576F0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nemovité věci: </w:t>
      </w:r>
    </w:p>
    <w:p w:rsidR="004576F0" w:rsidRPr="00CD600F" w:rsidRDefault="004576F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4576F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1E55CE" w:rsidRPr="008C22BE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418"/>
        <w:gridCol w:w="1276"/>
        <w:gridCol w:w="1984"/>
        <w:gridCol w:w="992"/>
      </w:tblGrid>
      <w:tr w:rsidR="001E55CE" w:rsidRPr="00302D09" w:rsidTr="004576F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4576F0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576F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Višňová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576F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Višňová u Frýdlantu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576F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0C344C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1263/1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576F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4576F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410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zapsaného na výše uvedeném </w:t>
      </w:r>
      <w:r w:rsidR="004576F0">
        <w:rPr>
          <w:rFonts w:ascii="Arial" w:hAnsi="Arial" w:cs="Arial"/>
          <w:color w:val="000000"/>
          <w:sz w:val="22"/>
          <w:szCs w:val="22"/>
        </w:rPr>
        <w:t>LV u Katastrálního úřadu pro Liberecký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4576F0">
        <w:rPr>
          <w:rFonts w:ascii="Arial" w:hAnsi="Arial" w:cs="Arial"/>
          <w:color w:val="000000"/>
          <w:sz w:val="22"/>
          <w:szCs w:val="22"/>
        </w:rPr>
        <w:t>Frýdlant</w:t>
      </w:r>
    </w:p>
    <w:p w:rsidR="001E55CE" w:rsidRPr="00CD600F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CD600F" w:rsidRPr="00CD600F" w:rsidRDefault="00CD600F" w:rsidP="001E55CE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</w:t>
      </w:r>
      <w:r w:rsidR="004576F0">
        <w:rPr>
          <w:rFonts w:ascii="Arial" w:hAnsi="Arial" w:cs="Arial"/>
          <w:color w:val="000000"/>
          <w:sz w:val="22"/>
          <w:szCs w:val="22"/>
        </w:rPr>
        <w:t>této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nemovitost</w:t>
      </w:r>
      <w:r w:rsidR="004576F0">
        <w:rPr>
          <w:rFonts w:ascii="Arial" w:hAnsi="Arial" w:cs="Arial"/>
          <w:color w:val="000000"/>
          <w:sz w:val="22"/>
          <w:szCs w:val="22"/>
        </w:rPr>
        <w:t>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stanovená dohodou činí </w:t>
      </w:r>
      <w:r w:rsidR="004576F0">
        <w:rPr>
          <w:rFonts w:ascii="Arial" w:hAnsi="Arial" w:cs="Arial"/>
          <w:color w:val="000000"/>
          <w:sz w:val="22"/>
          <w:szCs w:val="22"/>
        </w:rPr>
        <w:t xml:space="preserve"> 94 030,-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4576F0">
        <w:rPr>
          <w:rFonts w:ascii="Arial" w:hAnsi="Arial" w:cs="Arial"/>
          <w:color w:val="000000"/>
          <w:sz w:val="22"/>
          <w:szCs w:val="22"/>
        </w:rPr>
        <w:t xml:space="preserve">devadesátčtyřitisícetřicet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C344C" w:rsidRDefault="000C344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7B60DB" w:rsidRPr="000C344C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C344C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</w:t>
      </w:r>
      <w:r w:rsidR="000C344C">
        <w:rPr>
          <w:rFonts w:ascii="Arial" w:hAnsi="Arial" w:cs="Arial"/>
          <w:sz w:val="22"/>
          <w:szCs w:val="22"/>
        </w:rPr>
        <w:t xml:space="preserve">astníkem směňované nemovitosti </w:t>
      </w:r>
      <w:r w:rsidRPr="00134FB6">
        <w:rPr>
          <w:rFonts w:ascii="Arial" w:hAnsi="Arial" w:cs="Arial"/>
          <w:sz w:val="22"/>
          <w:szCs w:val="22"/>
        </w:rPr>
        <w:t>uvedené v čl. I bude nabyvatel, směňovaná nemovitost uvedená v čl. II. této smlouvy bude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0C344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0C344C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0C344C">
        <w:rPr>
          <w:rFonts w:ascii="Arial" w:hAnsi="Arial" w:cs="Arial"/>
          <w:sz w:val="22"/>
          <w:szCs w:val="22"/>
        </w:rPr>
        <w:t>8 800,-  Kč (slovy: osmtisícosmset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0C344C">
        <w:rPr>
          <w:rFonts w:ascii="Arial" w:hAnsi="Arial" w:cs="Arial"/>
          <w:sz w:val="22"/>
          <w:szCs w:val="22"/>
        </w:rPr>
        <w:t>č. ú. </w:t>
      </w:r>
      <w:r w:rsidR="000C344C" w:rsidRPr="000C344C">
        <w:rPr>
          <w:rFonts w:ascii="Arial" w:hAnsi="Arial" w:cs="Arial"/>
          <w:color w:val="000000"/>
          <w:sz w:val="22"/>
          <w:szCs w:val="22"/>
          <w:lang w:eastAsia="cs-CZ"/>
        </w:rPr>
        <w:t>150017</w:t>
      </w:r>
      <w:r w:rsidR="000C344C" w:rsidRPr="000C344C">
        <w:rPr>
          <w:rFonts w:ascii="Arial" w:hAnsi="Arial" w:cs="Arial"/>
          <w:color w:val="000000"/>
          <w:sz w:val="22"/>
          <w:szCs w:val="22"/>
          <w:lang w:eastAsia="cs-CZ"/>
        </w:rPr>
        <w:noBreakHyphen/>
        <w:t>3723001/0710</w:t>
      </w:r>
      <w:r w:rsidRPr="000C344C">
        <w:rPr>
          <w:rFonts w:ascii="Arial" w:hAnsi="Arial" w:cs="Arial"/>
          <w:sz w:val="22"/>
          <w:szCs w:val="22"/>
        </w:rPr>
        <w:t xml:space="preserve">, variabilní symbol </w:t>
      </w:r>
      <w:r w:rsidR="000C344C">
        <w:rPr>
          <w:rFonts w:ascii="Arial" w:hAnsi="Arial" w:cs="Arial"/>
          <w:sz w:val="22"/>
          <w:szCs w:val="22"/>
        </w:rPr>
        <w:t>2003481712</w:t>
      </w:r>
      <w:r w:rsidRPr="000C344C">
        <w:rPr>
          <w:rFonts w:ascii="Arial" w:hAnsi="Arial" w:cs="Arial"/>
          <w:sz w:val="22"/>
          <w:szCs w:val="22"/>
        </w:rPr>
        <w:t>,  před podpisem této</w:t>
      </w:r>
      <w:r w:rsidRPr="00134FB6">
        <w:rPr>
          <w:rFonts w:ascii="Arial" w:hAnsi="Arial" w:cs="Arial"/>
          <w:sz w:val="22"/>
          <w:szCs w:val="22"/>
        </w:rPr>
        <w:t xml:space="preserve">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0C344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0C344C">
        <w:rPr>
          <w:rFonts w:ascii="Arial" w:hAnsi="Arial" w:cs="Arial"/>
          <w:b/>
          <w:sz w:val="22"/>
          <w:szCs w:val="22"/>
        </w:rPr>
        <w:t>Čl. V.</w:t>
      </w:r>
    </w:p>
    <w:p w:rsidR="00FC0FB6" w:rsidRPr="00FC0FB6" w:rsidRDefault="00FC0FB6" w:rsidP="00A103AC">
      <w:pPr>
        <w:numPr>
          <w:ilvl w:val="0"/>
          <w:numId w:val="5"/>
        </w:numPr>
        <w:tabs>
          <w:tab w:val="clear" w:pos="1161"/>
          <w:tab w:val="left" w:pos="-4962"/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pozemku.</w:t>
      </w:r>
    </w:p>
    <w:p w:rsidR="000C344C" w:rsidRPr="000C344C" w:rsidRDefault="000C344C" w:rsidP="000C344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C0FB6" w:rsidRPr="00FC0FB6" w:rsidRDefault="00FC0FB6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Užívací vztah k  nemovitostem:</w:t>
      </w:r>
    </w:p>
    <w:p w:rsidR="000C344C" w:rsidRPr="00A103AC" w:rsidRDefault="000C344C" w:rsidP="00FC0FB6">
      <w:pPr>
        <w:jc w:val="both"/>
        <w:rPr>
          <w:rFonts w:ascii="Arial" w:hAnsi="Arial" w:cs="Arial"/>
          <w:i/>
          <w:color w:val="000000"/>
          <w:sz w:val="12"/>
          <w:szCs w:val="12"/>
          <w:u w:val="single"/>
        </w:rPr>
      </w:pPr>
    </w:p>
    <w:p w:rsidR="00FC0FB6" w:rsidRDefault="000C344C" w:rsidP="00FC0FB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FC0FB6" w:rsidRPr="00FC0FB6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276"/>
        <w:gridCol w:w="1276"/>
        <w:gridCol w:w="1984"/>
        <w:gridCol w:w="992"/>
      </w:tblGrid>
      <w:tr w:rsidR="000C344C" w:rsidRPr="00302D09" w:rsidTr="00CB5B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44C" w:rsidRPr="00134FB6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44C" w:rsidRPr="00134FB6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44C" w:rsidRPr="00134FB6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44C" w:rsidRPr="00134FB6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44C" w:rsidRPr="00134FB6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4C" w:rsidRPr="00134FB6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0C344C" w:rsidRPr="000C344C" w:rsidTr="00CB5B3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Smržovka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Smržovka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2388/2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0C344C" w:rsidRPr="000C344C" w:rsidRDefault="00FC0FB6" w:rsidP="00FC0FB6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0C344C">
        <w:rPr>
          <w:rFonts w:ascii="Arial" w:hAnsi="Arial" w:cs="Arial"/>
          <w:color w:val="000000"/>
          <w:sz w:val="22"/>
          <w:szCs w:val="22"/>
        </w:rPr>
        <w:t>je řešen</w:t>
      </w:r>
      <w:r w:rsidR="000C344C" w:rsidRPr="000C34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344C">
        <w:rPr>
          <w:rFonts w:ascii="Arial" w:hAnsi="Arial" w:cs="Arial"/>
          <w:color w:val="000000"/>
          <w:sz w:val="22"/>
          <w:szCs w:val="22"/>
        </w:rPr>
        <w:t>nájemní</w:t>
      </w:r>
      <w:r w:rsidR="000C344C" w:rsidRPr="000C34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344C">
        <w:rPr>
          <w:rFonts w:ascii="Arial" w:hAnsi="Arial" w:cs="Arial"/>
          <w:color w:val="000000"/>
          <w:sz w:val="22"/>
          <w:szCs w:val="22"/>
        </w:rPr>
        <w:t>smlouvou</w:t>
      </w:r>
      <w:r w:rsidR="000C344C" w:rsidRPr="000C34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344C">
        <w:rPr>
          <w:rFonts w:ascii="Arial" w:hAnsi="Arial" w:cs="Arial"/>
          <w:color w:val="000000"/>
          <w:sz w:val="22"/>
          <w:szCs w:val="22"/>
        </w:rPr>
        <w:t xml:space="preserve">č. </w:t>
      </w:r>
      <w:r w:rsidR="000C344C" w:rsidRPr="000C344C">
        <w:rPr>
          <w:rFonts w:ascii="Arial" w:hAnsi="Arial" w:cs="Arial"/>
          <w:color w:val="000000"/>
          <w:sz w:val="22"/>
          <w:szCs w:val="22"/>
        </w:rPr>
        <w:t>14N12/12</w:t>
      </w:r>
      <w:r w:rsidRPr="000C344C">
        <w:rPr>
          <w:rFonts w:ascii="Arial" w:hAnsi="Arial" w:cs="Arial"/>
          <w:color w:val="000000"/>
          <w:sz w:val="22"/>
          <w:szCs w:val="22"/>
        </w:rPr>
        <w:t>, uzavřenou s</w:t>
      </w:r>
      <w:r w:rsidR="000C344C" w:rsidRPr="000C344C">
        <w:rPr>
          <w:rFonts w:ascii="Arial" w:hAnsi="Arial" w:cs="Arial"/>
          <w:color w:val="000000"/>
          <w:sz w:val="22"/>
          <w:szCs w:val="22"/>
        </w:rPr>
        <w:t> Lubomírem Bergmanem</w:t>
      </w:r>
      <w:r w:rsidRPr="000C344C">
        <w:rPr>
          <w:rFonts w:ascii="Arial" w:hAnsi="Arial" w:cs="Arial"/>
          <w:i/>
          <w:color w:val="000000"/>
          <w:sz w:val="22"/>
          <w:szCs w:val="22"/>
        </w:rPr>
        <w:t>,</w:t>
      </w:r>
      <w:r w:rsidRPr="000C344C">
        <w:rPr>
          <w:rFonts w:ascii="Arial" w:hAnsi="Arial" w:cs="Arial"/>
          <w:color w:val="000000"/>
          <w:sz w:val="22"/>
          <w:szCs w:val="22"/>
        </w:rPr>
        <w:t xml:space="preserve"> jakožto nájemcem.</w:t>
      </w:r>
      <w:r w:rsidRPr="000C344C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0C344C" w:rsidRPr="00A103AC" w:rsidRDefault="000C344C" w:rsidP="00FC0FB6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0C344C" w:rsidRPr="000C344C" w:rsidRDefault="000C344C" w:rsidP="000C344C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 w:rsidRPr="000C344C">
        <w:rPr>
          <w:rFonts w:ascii="Arial" w:hAnsi="Arial" w:cs="Arial"/>
          <w:iCs/>
          <w:color w:val="000000"/>
          <w:sz w:val="22"/>
          <w:szCs w:val="22"/>
        </w:rPr>
        <w:t xml:space="preserve">pozemku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418"/>
        <w:gridCol w:w="1276"/>
        <w:gridCol w:w="1984"/>
        <w:gridCol w:w="992"/>
      </w:tblGrid>
      <w:tr w:rsidR="000C344C" w:rsidRPr="000C344C" w:rsidTr="00CB5B3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C344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C344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C344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C344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C344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C344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0C344C" w:rsidRPr="000C344C" w:rsidTr="00CB5B31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Višňová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Višňová u Frýdlantu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1263/1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4C" w:rsidRPr="000C344C" w:rsidRDefault="000C344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410</w:t>
            </w:r>
          </w:p>
        </w:tc>
      </w:tr>
    </w:tbl>
    <w:p w:rsidR="000C344C" w:rsidRDefault="000C344C" w:rsidP="00FC0FB6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je řešen pachtovní smlouvou ze dne 1. 1. 2017 s Hanou </w:t>
      </w:r>
      <w:r w:rsidR="006D42BC">
        <w:rPr>
          <w:rFonts w:ascii="Arial" w:hAnsi="Arial" w:cs="Arial"/>
          <w:i/>
          <w:color w:val="000000"/>
          <w:sz w:val="22"/>
          <w:szCs w:val="22"/>
        </w:rPr>
        <w:t>Hrdinovou</w:t>
      </w:r>
      <w:r>
        <w:rPr>
          <w:rFonts w:ascii="Arial" w:hAnsi="Arial" w:cs="Arial"/>
          <w:i/>
          <w:color w:val="000000"/>
          <w:sz w:val="22"/>
          <w:szCs w:val="22"/>
        </w:rPr>
        <w:t>, jakožto pachtýřem</w:t>
      </w:r>
    </w:p>
    <w:p w:rsidR="000C344C" w:rsidRPr="00A103AC" w:rsidRDefault="000C344C" w:rsidP="00FC0FB6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FC0FB6" w:rsidRPr="00FC0FB6" w:rsidRDefault="00FC0FB6" w:rsidP="00FC0FB6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S obsahem nájemní/pachtovní smlouvy byl</w:t>
      </w:r>
      <w:r w:rsidR="000C344C">
        <w:rPr>
          <w:rFonts w:ascii="Arial" w:hAnsi="Arial" w:cs="Arial"/>
          <w:color w:val="000000"/>
          <w:sz w:val="22"/>
          <w:szCs w:val="22"/>
        </w:rPr>
        <w:t>y smluvní strany seznámeny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před podpisem této smlouvy, </w:t>
      </w:r>
      <w:r w:rsidRPr="00FC0FB6">
        <w:rPr>
          <w:rFonts w:ascii="Arial" w:hAnsi="Arial" w:cs="Arial"/>
          <w:bCs/>
          <w:iCs/>
          <w:color w:val="000000"/>
          <w:sz w:val="22"/>
          <w:szCs w:val="22"/>
        </w:rPr>
        <w:t>což stvrzují svými podpisy.</w:t>
      </w:r>
    </w:p>
    <w:p w:rsidR="000C344C" w:rsidRPr="00FC0FB6" w:rsidRDefault="000C344C" w:rsidP="00FC0FB6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C0FB6" w:rsidRDefault="00FC0FB6" w:rsidP="00A103AC">
      <w:pPr>
        <w:tabs>
          <w:tab w:val="left" w:pos="426"/>
        </w:tabs>
        <w:ind w:left="1" w:right="-1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3)</w:t>
      </w:r>
      <w:r w:rsidRPr="00FC0FB6">
        <w:rPr>
          <w:rFonts w:ascii="Arial" w:hAnsi="Arial" w:cs="Arial"/>
          <w:sz w:val="22"/>
          <w:szCs w:val="22"/>
        </w:rPr>
        <w:tab/>
        <w:t xml:space="preserve">SPÚ a </w:t>
      </w:r>
      <w:r w:rsidR="00A103AC">
        <w:rPr>
          <w:rFonts w:ascii="Arial" w:hAnsi="Arial" w:cs="Arial"/>
          <w:sz w:val="22"/>
          <w:szCs w:val="22"/>
        </w:rPr>
        <w:t xml:space="preserve">Lesy Česká republika s.p. </w:t>
      </w:r>
      <w:r w:rsidRPr="00FC0FB6">
        <w:rPr>
          <w:rFonts w:ascii="Arial" w:hAnsi="Arial" w:cs="Arial"/>
          <w:sz w:val="22"/>
          <w:szCs w:val="22"/>
        </w:rPr>
        <w:t xml:space="preserve"> uzavře</w:t>
      </w:r>
      <w:r w:rsidR="00A103AC">
        <w:rPr>
          <w:rFonts w:ascii="Arial" w:hAnsi="Arial" w:cs="Arial"/>
          <w:sz w:val="22"/>
          <w:szCs w:val="22"/>
        </w:rPr>
        <w:t>li dohodu o přičlenění honebního</w:t>
      </w:r>
      <w:r w:rsidRPr="00FC0FB6">
        <w:rPr>
          <w:rFonts w:ascii="Arial" w:hAnsi="Arial" w:cs="Arial"/>
          <w:sz w:val="22"/>
          <w:szCs w:val="22"/>
        </w:rPr>
        <w:t xml:space="preserve"> pozemk</w:t>
      </w:r>
      <w:r w:rsidR="00A103AC">
        <w:rPr>
          <w:rFonts w:ascii="Arial" w:hAnsi="Arial" w:cs="Arial"/>
          <w:sz w:val="22"/>
          <w:szCs w:val="22"/>
        </w:rPr>
        <w:t>u</w:t>
      </w:r>
      <w:r w:rsidRPr="00FC0FB6">
        <w:rPr>
          <w:rFonts w:ascii="Arial" w:hAnsi="Arial" w:cs="Arial"/>
          <w:sz w:val="22"/>
          <w:szCs w:val="22"/>
        </w:rPr>
        <w:t xml:space="preserve"> parc. č.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276"/>
        <w:gridCol w:w="1276"/>
        <w:gridCol w:w="1984"/>
        <w:gridCol w:w="992"/>
      </w:tblGrid>
      <w:tr w:rsidR="00A103AC" w:rsidRPr="00302D09" w:rsidTr="00CB5B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3AC" w:rsidRPr="00134FB6" w:rsidRDefault="00A103A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3AC" w:rsidRPr="00134FB6" w:rsidRDefault="00A103A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3AC" w:rsidRPr="00134FB6" w:rsidRDefault="00A103A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3AC" w:rsidRPr="00134FB6" w:rsidRDefault="00A103A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3AC" w:rsidRPr="00134FB6" w:rsidRDefault="00A103A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C" w:rsidRPr="00134FB6" w:rsidRDefault="00A103A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A103AC" w:rsidRPr="000C344C" w:rsidTr="00CB5B3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A103AC" w:rsidRPr="000C344C" w:rsidRDefault="00A103A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Smržovka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A103AC" w:rsidRPr="000C344C" w:rsidRDefault="00A103A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Smržovka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103AC" w:rsidRPr="000C344C" w:rsidRDefault="00A103A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103AC" w:rsidRPr="000C344C" w:rsidRDefault="00A103A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2388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A103AC" w:rsidRPr="000C344C" w:rsidRDefault="00A103A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C" w:rsidRPr="000C344C" w:rsidRDefault="00A103AC" w:rsidP="00CB5B3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C344C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C0FB6" w:rsidRPr="00FC0FB6" w:rsidRDefault="00FC0FB6" w:rsidP="00FC0FB6">
      <w:pPr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A103AC">
        <w:rPr>
          <w:rFonts w:ascii="Arial" w:hAnsi="Arial" w:cs="Arial"/>
          <w:color w:val="000000"/>
          <w:sz w:val="22"/>
          <w:szCs w:val="22"/>
        </w:rPr>
        <w:t>1.6.2003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FC0FB6" w:rsidRPr="00FC0FB6" w:rsidRDefault="00FC0FB6" w:rsidP="00FC0FB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FC0FB6" w:rsidRPr="00FC0FB6" w:rsidRDefault="00A103AC" w:rsidP="00A103AC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FC0FB6" w:rsidRPr="00FC0FB6" w:rsidRDefault="00FC0FB6" w:rsidP="00FC0FB6">
      <w:pPr>
        <w:jc w:val="both"/>
        <w:rPr>
          <w:rFonts w:ascii="Arial" w:hAnsi="Arial" w:cs="Arial"/>
          <w:bCs/>
          <w:sz w:val="22"/>
          <w:szCs w:val="22"/>
        </w:rPr>
      </w:pPr>
    </w:p>
    <w:p w:rsidR="007B60DB" w:rsidRPr="00A103A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A103AC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A103A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A103AC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A103A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A103AC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A103AC" w:rsidRPr="0022272B" w:rsidRDefault="00A103AC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A103AC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A103AC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A103AC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A103AC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A103AC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B84AFF">
        <w:rPr>
          <w:rFonts w:ascii="Arial" w:hAnsi="Arial" w:cs="Arial"/>
          <w:sz w:val="22"/>
          <w:szCs w:val="22"/>
        </w:rPr>
        <w:t>e</w:t>
      </w:r>
      <w:r w:rsidRPr="00B43F73">
        <w:rPr>
          <w:rFonts w:ascii="Arial" w:hAnsi="Arial" w:cs="Arial"/>
          <w:sz w:val="22"/>
          <w:szCs w:val="22"/>
        </w:rPr>
        <w:t xml:space="preserve"> </w:t>
      </w:r>
      <w:r w:rsidR="00A103AC">
        <w:rPr>
          <w:rFonts w:ascii="Arial" w:hAnsi="Arial" w:cs="Arial"/>
          <w:sz w:val="22"/>
          <w:szCs w:val="22"/>
        </w:rPr>
        <w:t>třech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A103AC"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a ostatní jsou určeny pro SPÚ.</w:t>
      </w:r>
    </w:p>
    <w:p w:rsidR="00E7474F" w:rsidRPr="00A103AC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A103AC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A103AC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7B60DB" w:rsidRPr="00A103AC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03AC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A103AC">
        <w:rPr>
          <w:rFonts w:ascii="Arial" w:hAnsi="Arial" w:cs="Arial"/>
          <w:b/>
          <w:color w:val="000000"/>
          <w:sz w:val="22"/>
          <w:szCs w:val="22"/>
        </w:rPr>
        <w:t>X</w:t>
      </w:r>
      <w:r w:rsidR="00433713" w:rsidRPr="00A103AC">
        <w:rPr>
          <w:rFonts w:ascii="Arial" w:hAnsi="Arial" w:cs="Arial"/>
          <w:b/>
          <w:color w:val="000000"/>
          <w:sz w:val="22"/>
          <w:szCs w:val="22"/>
        </w:rPr>
        <w:t>II</w:t>
      </w:r>
      <w:r w:rsidRPr="00A103AC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103AC">
        <w:rPr>
          <w:rFonts w:ascii="Arial" w:hAnsi="Arial" w:cs="Arial"/>
          <w:b/>
          <w:i/>
          <w:sz w:val="22"/>
          <w:szCs w:val="22"/>
        </w:rPr>
        <w:t>Lukáš Horn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A103AC">
        <w:rPr>
          <w:rFonts w:ascii="Arial" w:hAnsi="Arial" w:cs="Arial"/>
          <w:sz w:val="22"/>
          <w:szCs w:val="22"/>
        </w:rPr>
        <w:tab/>
        <w:t>jednatel</w:t>
      </w:r>
    </w:p>
    <w:p w:rsidR="00057CBA" w:rsidRPr="00A103AC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  <w:r w:rsidR="00A103AC" w:rsidRPr="00A103AC">
        <w:rPr>
          <w:rStyle w:val="preformatted"/>
          <w:rFonts w:ascii="Arial" w:hAnsi="Arial" w:cs="Arial"/>
          <w:sz w:val="22"/>
          <w:szCs w:val="22"/>
        </w:rPr>
        <w:t>TITAN - Multiplast s.r.o.</w:t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A103AC" w:rsidRDefault="00A103AC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A103AC" w:rsidRDefault="00A103AC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A103AC" w:rsidRDefault="00A103AC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A103AC" w:rsidRDefault="00A103AC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A103AC" w:rsidRDefault="00A103AC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A103AC" w:rsidRDefault="00A103AC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A103AC" w:rsidRDefault="00A103AC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A103AC" w:rsidRDefault="00A103AC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A103AC" w:rsidRDefault="00A103AC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655E01" w:rsidRPr="00302D09" w:rsidRDefault="00E7474F" w:rsidP="003D7018">
      <w:pPr>
        <w:jc w:val="both"/>
        <w:rPr>
          <w:rFonts w:ascii="Arial" w:hAnsi="Arial" w:cs="Arial"/>
          <w:i/>
          <w:sz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sectPr w:rsidR="00655E01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93" w:rsidRDefault="00490093">
      <w:r>
        <w:separator/>
      </w:r>
    </w:p>
  </w:endnote>
  <w:endnote w:type="continuationSeparator" w:id="0">
    <w:p w:rsidR="00490093" w:rsidRDefault="0049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93" w:rsidRDefault="00490093">
      <w:r>
        <w:separator/>
      </w:r>
    </w:p>
  </w:footnote>
  <w:footnote w:type="continuationSeparator" w:id="0">
    <w:p w:rsidR="00490093" w:rsidRDefault="00490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93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C344C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25B"/>
    <w:rsid w:val="001E55CE"/>
    <w:rsid w:val="001E6F3D"/>
    <w:rsid w:val="001F1E70"/>
    <w:rsid w:val="001F553C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481A"/>
    <w:rsid w:val="002F7BC7"/>
    <w:rsid w:val="00302D09"/>
    <w:rsid w:val="003112C4"/>
    <w:rsid w:val="00311A94"/>
    <w:rsid w:val="00321C22"/>
    <w:rsid w:val="0032478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576F0"/>
    <w:rsid w:val="00472710"/>
    <w:rsid w:val="0047523F"/>
    <w:rsid w:val="00490093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D42BC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72DBF"/>
    <w:rsid w:val="00974DA5"/>
    <w:rsid w:val="009C693B"/>
    <w:rsid w:val="009F023C"/>
    <w:rsid w:val="00A103A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84AFF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1BA6"/>
    <w:rsid w:val="00C4616E"/>
    <w:rsid w:val="00C60EC6"/>
    <w:rsid w:val="00C613E5"/>
    <w:rsid w:val="00C65230"/>
    <w:rsid w:val="00C652D2"/>
    <w:rsid w:val="00C71771"/>
    <w:rsid w:val="00C859D4"/>
    <w:rsid w:val="00CD348C"/>
    <w:rsid w:val="00CD600F"/>
    <w:rsid w:val="00CD732A"/>
    <w:rsid w:val="00CE0135"/>
    <w:rsid w:val="00CE1F3A"/>
    <w:rsid w:val="00CF02FD"/>
    <w:rsid w:val="00D02956"/>
    <w:rsid w:val="00D3099D"/>
    <w:rsid w:val="00D41303"/>
    <w:rsid w:val="00D6230B"/>
    <w:rsid w:val="00D66CF6"/>
    <w:rsid w:val="00D67804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0CBA"/>
    <w:rsid w:val="00FA27A5"/>
    <w:rsid w:val="00FC0FB6"/>
    <w:rsid w:val="00FC403A"/>
    <w:rsid w:val="00FC5E1E"/>
    <w:rsid w:val="00FD760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C9FE4-A9F3-42DC-B888-48F6A3D9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490093"/>
  </w:style>
  <w:style w:type="character" w:customStyle="1" w:styleId="nowrap">
    <w:name w:val="nowrap"/>
    <w:basedOn w:val="Standardnpsmoodstavce"/>
    <w:rsid w:val="00490093"/>
  </w:style>
  <w:style w:type="paragraph" w:styleId="Odstavecseseznamem">
    <w:name w:val="List Paragraph"/>
    <w:basedOn w:val="Normln"/>
    <w:uiPriority w:val="34"/>
    <w:qFormat/>
    <w:rsid w:val="000C3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12_2017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19B25-1031-4080-9FA2-7AB7DDCE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SS_smlouva_12_2017</Template>
  <TotalTime>0</TotalTime>
  <Pages>3</Pages>
  <Words>1013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2014-05-12T14:27:00Z</cp:lastPrinted>
  <dcterms:created xsi:type="dcterms:W3CDTF">2018-01-31T09:45:00Z</dcterms:created>
  <dcterms:modified xsi:type="dcterms:W3CDTF">2018-01-31T09:45:00Z</dcterms:modified>
</cp:coreProperties>
</file>