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21" w:rsidRPr="00975021" w:rsidRDefault="004D2248" w:rsidP="00975021">
      <w:pPr>
        <w:spacing w:after="158" w:line="259" w:lineRule="auto"/>
        <w:ind w:left="1078" w:hanging="401"/>
        <w:jc w:val="right"/>
        <w:rPr>
          <w:rFonts w:asciiTheme="minorHAnsi" w:hAnsiTheme="minorHAnsi"/>
          <w:sz w:val="22"/>
        </w:rPr>
      </w:pPr>
      <w:proofErr w:type="gramStart"/>
      <w:r>
        <w:rPr>
          <w:rFonts w:asciiTheme="minorHAnsi" w:hAnsiTheme="minorHAnsi"/>
          <w:sz w:val="22"/>
        </w:rPr>
        <w:t>Č.j.</w:t>
      </w:r>
      <w:proofErr w:type="gramEnd"/>
      <w:r>
        <w:rPr>
          <w:rFonts w:asciiTheme="minorHAnsi" w:hAnsiTheme="minorHAnsi"/>
          <w:sz w:val="22"/>
        </w:rPr>
        <w:t xml:space="preserve">: </w:t>
      </w:r>
      <w:bookmarkStart w:id="0" w:name="_GoBack"/>
      <w:bookmarkEnd w:id="0"/>
      <w:r w:rsidR="00975021" w:rsidRPr="00975021">
        <w:rPr>
          <w:rFonts w:asciiTheme="minorHAnsi" w:hAnsiTheme="minorHAnsi"/>
          <w:sz w:val="22"/>
        </w:rPr>
        <w:t>NZM/2018/13</w:t>
      </w:r>
    </w:p>
    <w:p w:rsidR="007302E9" w:rsidRPr="00975021" w:rsidRDefault="000420FD" w:rsidP="00975021">
      <w:pPr>
        <w:spacing w:after="158" w:line="259" w:lineRule="auto"/>
        <w:ind w:left="0" w:right="0" w:firstLine="0"/>
        <w:jc w:val="center"/>
        <w:rPr>
          <w:rFonts w:asciiTheme="minorHAnsi" w:hAnsiTheme="minorHAnsi"/>
          <w:b/>
          <w:sz w:val="30"/>
          <w:szCs w:val="30"/>
        </w:rPr>
      </w:pPr>
      <w:r w:rsidRPr="00975021">
        <w:rPr>
          <w:rFonts w:asciiTheme="minorHAnsi" w:hAnsiTheme="minorHAnsi"/>
          <w:b/>
          <w:sz w:val="30"/>
          <w:szCs w:val="30"/>
        </w:rPr>
        <w:t>Smlouva o výpůjčce</w:t>
      </w:r>
      <w:r w:rsidR="00975021" w:rsidRPr="00975021">
        <w:rPr>
          <w:rFonts w:asciiTheme="minorHAnsi" w:hAnsiTheme="minorHAnsi"/>
          <w:b/>
          <w:sz w:val="30"/>
          <w:szCs w:val="30"/>
        </w:rPr>
        <w:br/>
        <w:t>V</w:t>
      </w:r>
      <w:r w:rsidRPr="00975021">
        <w:rPr>
          <w:rFonts w:asciiTheme="minorHAnsi" w:hAnsiTheme="minorHAnsi"/>
          <w:b/>
          <w:sz w:val="30"/>
          <w:szCs w:val="30"/>
        </w:rPr>
        <w:t>26/2017</w:t>
      </w:r>
    </w:p>
    <w:p w:rsidR="00975021" w:rsidRPr="00975021" w:rsidRDefault="000420FD">
      <w:pPr>
        <w:spacing w:after="158" w:line="259" w:lineRule="auto"/>
        <w:ind w:left="1078" w:hanging="401"/>
        <w:jc w:val="center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 xml:space="preserve">uzavřená podle </w:t>
      </w:r>
      <w:r w:rsidR="00975021" w:rsidRPr="00975021">
        <w:rPr>
          <w:rFonts w:asciiTheme="minorHAnsi" w:hAnsiTheme="minorHAnsi"/>
          <w:sz w:val="22"/>
        </w:rPr>
        <w:t>§§</w:t>
      </w:r>
      <w:r w:rsidRPr="00975021">
        <w:rPr>
          <w:rFonts w:asciiTheme="minorHAnsi" w:hAnsiTheme="minorHAnsi"/>
          <w:sz w:val="22"/>
        </w:rPr>
        <w:t xml:space="preserve"> 2193-2200 zákona č. 89/2012 Sb., občanského zákoníku v platném znění (dále jen „občanského zákoníku)</w:t>
      </w:r>
    </w:p>
    <w:p w:rsidR="007302E9" w:rsidRPr="00975021" w:rsidRDefault="000420FD">
      <w:pPr>
        <w:spacing w:after="158" w:line="259" w:lineRule="auto"/>
        <w:ind w:left="1078" w:hanging="401"/>
        <w:jc w:val="center"/>
        <w:rPr>
          <w:rFonts w:asciiTheme="minorHAnsi" w:hAnsiTheme="minorHAnsi"/>
          <w:sz w:val="22"/>
        </w:rPr>
      </w:pPr>
      <w:proofErr w:type="gramStart"/>
      <w:r w:rsidRPr="00975021">
        <w:rPr>
          <w:rFonts w:asciiTheme="minorHAnsi" w:hAnsiTheme="minorHAnsi"/>
          <w:sz w:val="22"/>
        </w:rPr>
        <w:t>mezi</w:t>
      </w:r>
      <w:proofErr w:type="gramEnd"/>
    </w:p>
    <w:p w:rsidR="00975021" w:rsidRPr="00975021" w:rsidRDefault="000420FD" w:rsidP="00975021">
      <w:pPr>
        <w:spacing w:after="0"/>
        <w:ind w:left="514" w:right="0" w:hanging="3"/>
        <w:rPr>
          <w:rFonts w:asciiTheme="minorHAnsi" w:hAnsiTheme="minorHAnsi"/>
          <w:sz w:val="22"/>
        </w:rPr>
      </w:pPr>
      <w:proofErr w:type="spellStart"/>
      <w:r w:rsidRPr="00975021">
        <w:rPr>
          <w:rFonts w:asciiTheme="minorHAnsi" w:hAnsiTheme="minorHAnsi"/>
          <w:sz w:val="22"/>
        </w:rPr>
        <w:t>p</w:t>
      </w:r>
      <w:r w:rsidR="00975021" w:rsidRPr="00975021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jčitelem</w:t>
      </w:r>
      <w:proofErr w:type="spellEnd"/>
      <w:r w:rsidRPr="00975021">
        <w:rPr>
          <w:rFonts w:asciiTheme="minorHAnsi" w:hAnsiTheme="minorHAnsi"/>
          <w:sz w:val="22"/>
        </w:rPr>
        <w:t>:</w:t>
      </w:r>
    </w:p>
    <w:p w:rsidR="00975021" w:rsidRPr="00975021" w:rsidRDefault="000420FD" w:rsidP="00975021">
      <w:pPr>
        <w:spacing w:after="0"/>
        <w:ind w:left="514" w:right="0" w:hanging="3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b/>
          <w:sz w:val="22"/>
        </w:rPr>
        <w:t xml:space="preserve">Národní zemědělské muzeum, </w:t>
      </w:r>
      <w:proofErr w:type="spellStart"/>
      <w:proofErr w:type="gramStart"/>
      <w:r w:rsidRPr="00975021">
        <w:rPr>
          <w:rFonts w:asciiTheme="minorHAnsi" w:hAnsiTheme="minorHAnsi"/>
          <w:b/>
          <w:sz w:val="22"/>
        </w:rPr>
        <w:t>s.p.</w:t>
      </w:r>
      <w:proofErr w:type="gramEnd"/>
      <w:r w:rsidRPr="00975021">
        <w:rPr>
          <w:rFonts w:asciiTheme="minorHAnsi" w:hAnsiTheme="minorHAnsi"/>
          <w:b/>
          <w:sz w:val="22"/>
        </w:rPr>
        <w:t>o</w:t>
      </w:r>
      <w:proofErr w:type="spellEnd"/>
      <w:r w:rsidRPr="00975021">
        <w:rPr>
          <w:rFonts w:asciiTheme="minorHAnsi" w:hAnsiTheme="minorHAnsi"/>
          <w:b/>
          <w:sz w:val="22"/>
        </w:rPr>
        <w:t>.</w:t>
      </w:r>
      <w:r w:rsidRPr="00975021">
        <w:rPr>
          <w:rFonts w:asciiTheme="minorHAnsi" w:hAnsiTheme="minorHAnsi"/>
          <w:sz w:val="22"/>
        </w:rPr>
        <w:t>, Kostelní 44, 170 00 Praha 7, I</w:t>
      </w:r>
      <w:r w:rsidR="00975021" w:rsidRPr="00975021">
        <w:rPr>
          <w:rFonts w:asciiTheme="minorHAnsi" w:hAnsiTheme="minorHAnsi"/>
          <w:sz w:val="22"/>
        </w:rPr>
        <w:t>Č</w:t>
      </w:r>
      <w:r w:rsidRPr="00975021">
        <w:rPr>
          <w:rFonts w:asciiTheme="minorHAnsi" w:hAnsiTheme="minorHAnsi"/>
          <w:sz w:val="22"/>
        </w:rPr>
        <w:t>: 750 75 741</w:t>
      </w:r>
    </w:p>
    <w:p w:rsidR="007302E9" w:rsidRPr="00975021" w:rsidRDefault="000420FD" w:rsidP="00975021">
      <w:pPr>
        <w:spacing w:after="0"/>
        <w:ind w:left="514" w:right="0" w:hanging="3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 xml:space="preserve">zastoupená: </w:t>
      </w:r>
      <w:r w:rsidRPr="00975021">
        <w:rPr>
          <w:rFonts w:asciiTheme="minorHAnsi" w:hAnsiTheme="minorHAnsi"/>
          <w:b/>
          <w:sz w:val="22"/>
        </w:rPr>
        <w:t>doc. Ing. Milan Jan Půček, MBA, Ph.D.</w:t>
      </w:r>
      <w:r w:rsidRPr="00975021">
        <w:rPr>
          <w:rFonts w:asciiTheme="minorHAnsi" w:hAnsiTheme="minorHAnsi"/>
          <w:sz w:val="22"/>
        </w:rPr>
        <w:t>, generální ředitel</w:t>
      </w:r>
    </w:p>
    <w:p w:rsidR="007302E9" w:rsidRPr="00975021" w:rsidRDefault="000420FD" w:rsidP="00975021">
      <w:pPr>
        <w:spacing w:after="159" w:line="240" w:lineRule="auto"/>
        <w:ind w:left="516" w:right="232" w:hanging="6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 xml:space="preserve">Organizace je zřízena Ministerstvem zemědělství </w:t>
      </w:r>
      <w:r w:rsidR="00975021" w:rsidRPr="00975021">
        <w:rPr>
          <w:rFonts w:asciiTheme="minorHAnsi" w:hAnsiTheme="minorHAnsi"/>
          <w:sz w:val="22"/>
        </w:rPr>
        <w:t>Č</w:t>
      </w:r>
      <w:r w:rsidRPr="00975021">
        <w:rPr>
          <w:rFonts w:asciiTheme="minorHAnsi" w:hAnsiTheme="minorHAnsi"/>
          <w:sz w:val="22"/>
        </w:rPr>
        <w:t>R a je oprávněna nakládat s majetkem státu dle</w:t>
      </w:r>
      <w:r w:rsidR="00975021" w:rsidRPr="00975021">
        <w:rPr>
          <w:rFonts w:asciiTheme="minorHAnsi" w:hAnsiTheme="minorHAnsi"/>
          <w:sz w:val="22"/>
        </w:rPr>
        <w:br/>
        <w:t>z</w:t>
      </w:r>
      <w:r w:rsidRPr="00975021">
        <w:rPr>
          <w:rFonts w:asciiTheme="minorHAnsi" w:hAnsiTheme="minorHAnsi"/>
          <w:sz w:val="22"/>
        </w:rPr>
        <w:t xml:space="preserve">řizovací listiny a zákona </w:t>
      </w:r>
      <w:r w:rsidR="00975021" w:rsidRPr="00975021">
        <w:rPr>
          <w:rFonts w:asciiTheme="minorHAnsi" w:hAnsiTheme="minorHAnsi"/>
          <w:sz w:val="22"/>
        </w:rPr>
        <w:t>č</w:t>
      </w:r>
      <w:r w:rsidRPr="00975021">
        <w:rPr>
          <w:rFonts w:asciiTheme="minorHAnsi" w:hAnsiTheme="minorHAnsi"/>
          <w:sz w:val="22"/>
        </w:rPr>
        <w:t xml:space="preserve">íslo 219/2000 Sb., o majetku </w:t>
      </w:r>
      <w:r w:rsidR="00975021" w:rsidRPr="00975021">
        <w:rPr>
          <w:rFonts w:asciiTheme="minorHAnsi" w:hAnsiTheme="minorHAnsi"/>
          <w:sz w:val="22"/>
        </w:rPr>
        <w:t>Č</w:t>
      </w:r>
      <w:r w:rsidRPr="00975021">
        <w:rPr>
          <w:rFonts w:asciiTheme="minorHAnsi" w:hAnsiTheme="minorHAnsi"/>
          <w:sz w:val="22"/>
        </w:rPr>
        <w:t>eské republiky a jejím vystupování v právních vztazích, ve znění pozdějších předpis</w:t>
      </w:r>
      <w:r w:rsidR="00975021" w:rsidRPr="00975021">
        <w:rPr>
          <w:rFonts w:asciiTheme="minorHAnsi" w:hAnsiTheme="minorHAnsi"/>
          <w:sz w:val="22"/>
        </w:rPr>
        <w:t>ů</w:t>
      </w:r>
    </w:p>
    <w:p w:rsidR="007302E9" w:rsidRPr="00975021" w:rsidRDefault="000420FD">
      <w:pPr>
        <w:spacing w:after="43"/>
        <w:ind w:left="514" w:right="0" w:hanging="3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a zmocněným zástupcem k jednání o věcném plnění předmětu smlouvy:</w:t>
      </w:r>
    </w:p>
    <w:p w:rsidR="007302E9" w:rsidRPr="00975021" w:rsidRDefault="00975021" w:rsidP="00975021">
      <w:pPr>
        <w:spacing w:after="144"/>
        <w:ind w:left="514" w:right="2873" w:hanging="3"/>
        <w:jc w:val="left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b/>
          <w:i/>
          <w:sz w:val="22"/>
        </w:rPr>
        <w:t>XXX</w:t>
      </w:r>
      <w:r w:rsidR="000420FD" w:rsidRPr="00975021">
        <w:rPr>
          <w:rFonts w:asciiTheme="minorHAnsi" w:hAnsiTheme="minorHAnsi"/>
          <w:sz w:val="22"/>
        </w:rPr>
        <w:t xml:space="preserve">, email: </w:t>
      </w:r>
      <w:r w:rsidRPr="00975021">
        <w:rPr>
          <w:rFonts w:asciiTheme="minorHAnsi" w:hAnsiTheme="minorHAnsi"/>
          <w:b/>
          <w:i/>
          <w:sz w:val="22"/>
        </w:rPr>
        <w:t>XXX</w:t>
      </w:r>
      <w:r w:rsidR="000420FD" w:rsidRPr="00975021">
        <w:rPr>
          <w:rFonts w:asciiTheme="minorHAnsi" w:hAnsiTheme="minorHAnsi"/>
          <w:sz w:val="22"/>
        </w:rPr>
        <w:t xml:space="preserve">, tel.: </w:t>
      </w:r>
      <w:r w:rsidRPr="00975021">
        <w:rPr>
          <w:rFonts w:asciiTheme="minorHAnsi" w:hAnsiTheme="minorHAnsi"/>
          <w:b/>
          <w:i/>
          <w:sz w:val="22"/>
        </w:rPr>
        <w:t>XXX</w:t>
      </w:r>
      <w:r w:rsidRPr="00975021">
        <w:rPr>
          <w:rFonts w:asciiTheme="minorHAnsi" w:hAnsiTheme="minorHAnsi"/>
          <w:sz w:val="22"/>
        </w:rPr>
        <w:br/>
      </w:r>
      <w:r w:rsidR="000420FD" w:rsidRPr="00975021">
        <w:rPr>
          <w:rFonts w:asciiTheme="minorHAnsi" w:hAnsiTheme="minorHAnsi"/>
          <w:sz w:val="22"/>
        </w:rPr>
        <w:t>(dále také jako „NZM")</w:t>
      </w:r>
    </w:p>
    <w:p w:rsidR="007302E9" w:rsidRPr="00975021" w:rsidRDefault="000420FD">
      <w:pPr>
        <w:spacing w:after="111" w:line="269" w:lineRule="auto"/>
        <w:ind w:left="503" w:right="115" w:firstLine="4"/>
        <w:jc w:val="left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a</w:t>
      </w:r>
    </w:p>
    <w:p w:rsidR="007302E9" w:rsidRPr="00975021" w:rsidRDefault="000420FD">
      <w:pPr>
        <w:spacing w:after="14" w:line="259" w:lineRule="auto"/>
        <w:ind w:left="514" w:right="0"/>
        <w:jc w:val="left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vyp</w:t>
      </w:r>
      <w:r w:rsidR="00975021" w:rsidRPr="00975021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jčitelem:</w:t>
      </w:r>
    </w:p>
    <w:p w:rsidR="007302E9" w:rsidRPr="00975021" w:rsidRDefault="000420FD">
      <w:pPr>
        <w:spacing w:after="10" w:line="269" w:lineRule="auto"/>
        <w:ind w:left="503" w:right="115" w:firstLine="4"/>
        <w:jc w:val="left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b/>
          <w:sz w:val="22"/>
        </w:rPr>
        <w:t xml:space="preserve">Pracovní společnost nástavkových včelařů </w:t>
      </w:r>
      <w:proofErr w:type="gramStart"/>
      <w:r w:rsidRPr="00975021">
        <w:rPr>
          <w:rFonts w:asciiTheme="minorHAnsi" w:hAnsiTheme="minorHAnsi"/>
          <w:b/>
          <w:sz w:val="22"/>
        </w:rPr>
        <w:t xml:space="preserve">CZ, </w:t>
      </w:r>
      <w:proofErr w:type="spellStart"/>
      <w:r w:rsidRPr="00975021">
        <w:rPr>
          <w:rFonts w:asciiTheme="minorHAnsi" w:hAnsiTheme="minorHAnsi"/>
          <w:b/>
          <w:sz w:val="22"/>
        </w:rPr>
        <w:t>z.s</w:t>
      </w:r>
      <w:proofErr w:type="spellEnd"/>
      <w:r w:rsidRPr="00975021">
        <w:rPr>
          <w:rFonts w:asciiTheme="minorHAnsi" w:hAnsiTheme="minorHAnsi"/>
          <w:b/>
          <w:sz w:val="22"/>
        </w:rPr>
        <w:t>.</w:t>
      </w:r>
      <w:proofErr w:type="gramEnd"/>
      <w:r w:rsidRPr="00975021">
        <w:rPr>
          <w:rFonts w:asciiTheme="minorHAnsi" w:hAnsiTheme="minorHAnsi"/>
          <w:sz w:val="22"/>
        </w:rPr>
        <w:t>, Staroměstská 6/1, 370 04 České Budějovice</w:t>
      </w:r>
      <w:r w:rsidR="00975021" w:rsidRPr="00975021">
        <w:rPr>
          <w:rFonts w:asciiTheme="minorHAnsi" w:hAnsiTheme="minorHAnsi"/>
          <w:sz w:val="22"/>
        </w:rPr>
        <w:br/>
      </w:r>
      <w:proofErr w:type="spellStart"/>
      <w:r w:rsidRPr="00975021">
        <w:rPr>
          <w:rFonts w:asciiTheme="minorHAnsi" w:hAnsiTheme="minorHAnsi"/>
          <w:sz w:val="22"/>
        </w:rPr>
        <w:t>l</w:t>
      </w:r>
      <w:r w:rsidR="00975021" w:rsidRPr="00975021">
        <w:rPr>
          <w:rFonts w:asciiTheme="minorHAnsi" w:hAnsiTheme="minorHAnsi"/>
          <w:sz w:val="22"/>
        </w:rPr>
        <w:t>Č</w:t>
      </w:r>
      <w:proofErr w:type="spellEnd"/>
      <w:r w:rsidRPr="00975021">
        <w:rPr>
          <w:rFonts w:asciiTheme="minorHAnsi" w:hAnsiTheme="minorHAnsi"/>
          <w:sz w:val="22"/>
        </w:rPr>
        <w:t>: 26519836</w:t>
      </w:r>
    </w:p>
    <w:p w:rsidR="007302E9" w:rsidRPr="00975021" w:rsidRDefault="000420FD">
      <w:pPr>
        <w:spacing w:after="337"/>
        <w:ind w:left="514" w:right="0" w:hanging="3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Zastoupený: Ing. Františkem Hubáčkem, předsedou</w:t>
      </w:r>
    </w:p>
    <w:p w:rsidR="007302E9" w:rsidRPr="00975021" w:rsidRDefault="000420FD">
      <w:pPr>
        <w:spacing w:after="26"/>
        <w:ind w:left="514" w:right="0" w:hanging="3"/>
        <w:rPr>
          <w:rFonts w:asciiTheme="minorHAnsi" w:hAnsiTheme="minorHAnsi"/>
          <w:b/>
          <w:i/>
          <w:sz w:val="22"/>
        </w:rPr>
      </w:pPr>
      <w:r w:rsidRPr="00975021">
        <w:rPr>
          <w:rFonts w:asciiTheme="minorHAnsi" w:hAnsiTheme="minorHAnsi"/>
          <w:sz w:val="22"/>
        </w:rPr>
        <w:t>a zmocněným zástupcem k jednání o věcném plnění předmětu smlouvy:</w:t>
      </w:r>
    </w:p>
    <w:p w:rsidR="007302E9" w:rsidRPr="00975021" w:rsidRDefault="00975021">
      <w:pPr>
        <w:spacing w:after="222"/>
        <w:ind w:left="514" w:right="0" w:hanging="3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b/>
          <w:i/>
          <w:sz w:val="22"/>
        </w:rPr>
        <w:t>XXX</w:t>
      </w:r>
      <w:r w:rsidR="000420FD" w:rsidRPr="00975021">
        <w:rPr>
          <w:rFonts w:asciiTheme="minorHAnsi" w:hAnsiTheme="minorHAnsi"/>
          <w:sz w:val="22"/>
        </w:rPr>
        <w:t xml:space="preserve">, email: </w:t>
      </w:r>
      <w:r w:rsidRPr="00975021">
        <w:rPr>
          <w:rFonts w:asciiTheme="minorHAnsi" w:hAnsiTheme="minorHAnsi"/>
          <w:b/>
          <w:i/>
          <w:sz w:val="22"/>
        </w:rPr>
        <w:t>XXX</w:t>
      </w:r>
      <w:r w:rsidR="000420FD" w:rsidRPr="00975021">
        <w:rPr>
          <w:rFonts w:asciiTheme="minorHAnsi" w:hAnsiTheme="minorHAnsi"/>
          <w:sz w:val="22"/>
        </w:rPr>
        <w:t xml:space="preserve">, tel: </w:t>
      </w:r>
      <w:r w:rsidRPr="00975021">
        <w:rPr>
          <w:rFonts w:asciiTheme="minorHAnsi" w:hAnsiTheme="minorHAnsi"/>
          <w:b/>
          <w:i/>
          <w:sz w:val="22"/>
        </w:rPr>
        <w:t>XXX</w:t>
      </w:r>
    </w:p>
    <w:p w:rsidR="007302E9" w:rsidRPr="00104D29" w:rsidRDefault="000420FD">
      <w:pPr>
        <w:pStyle w:val="Nadpis1"/>
        <w:ind w:left="521" w:right="14"/>
        <w:rPr>
          <w:rFonts w:asciiTheme="minorHAnsi" w:hAnsiTheme="minorHAnsi"/>
          <w:b/>
          <w:sz w:val="22"/>
        </w:rPr>
      </w:pPr>
      <w:r w:rsidRPr="00104D29">
        <w:rPr>
          <w:rFonts w:asciiTheme="minorHAnsi" w:hAnsiTheme="minorHAnsi"/>
          <w:b/>
          <w:sz w:val="22"/>
        </w:rPr>
        <w:t>I. Předmět a účel výpůjčky</w:t>
      </w:r>
    </w:p>
    <w:p w:rsidR="007302E9" w:rsidRPr="00975021" w:rsidRDefault="000420FD">
      <w:pPr>
        <w:numPr>
          <w:ilvl w:val="0"/>
          <w:numId w:val="1"/>
        </w:numPr>
        <w:spacing w:after="94"/>
        <w:ind w:right="0" w:hanging="439"/>
        <w:rPr>
          <w:rFonts w:asciiTheme="minorHAnsi" w:hAnsiTheme="minorHAnsi"/>
          <w:sz w:val="22"/>
        </w:rPr>
      </w:pPr>
      <w:proofErr w:type="spellStart"/>
      <w:r w:rsidRPr="00975021">
        <w:rPr>
          <w:rFonts w:asciiTheme="minorHAnsi" w:hAnsiTheme="minorHAnsi"/>
          <w:sz w:val="22"/>
        </w:rPr>
        <w:t>P</w:t>
      </w:r>
      <w:r w:rsidR="00975021" w:rsidRPr="00975021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jčitel</w:t>
      </w:r>
      <w:proofErr w:type="spellEnd"/>
      <w:r w:rsidRPr="00975021">
        <w:rPr>
          <w:rFonts w:asciiTheme="minorHAnsi" w:hAnsiTheme="minorHAnsi"/>
          <w:sz w:val="22"/>
        </w:rPr>
        <w:t xml:space="preserve"> je správcem Sbírky NZM zapsané v Centrální evidenci sbírek pod č. NZM/002-05-</w:t>
      </w:r>
      <w:r w:rsidR="00975021" w:rsidRPr="00975021">
        <w:rPr>
          <w:rFonts w:asciiTheme="minorHAnsi" w:hAnsiTheme="minorHAnsi"/>
          <w:sz w:val="22"/>
        </w:rPr>
        <w:t>10</w:t>
      </w:r>
      <w:r w:rsidRPr="00975021">
        <w:rPr>
          <w:rFonts w:asciiTheme="minorHAnsi" w:hAnsiTheme="minorHAnsi"/>
          <w:sz w:val="22"/>
        </w:rPr>
        <w:t xml:space="preserve">/225002, jejíž součástí jsou sbírkové předměty uvedené v přílohách této smlouvy </w:t>
      </w:r>
      <w:r w:rsidR="00975021" w:rsidRPr="00975021">
        <w:rPr>
          <w:rFonts w:asciiTheme="minorHAnsi" w:hAnsiTheme="minorHAnsi"/>
          <w:sz w:val="22"/>
        </w:rPr>
        <w:t xml:space="preserve">- </w:t>
      </w:r>
      <w:r w:rsidRPr="00975021">
        <w:rPr>
          <w:rFonts w:asciiTheme="minorHAnsi" w:hAnsiTheme="minorHAnsi"/>
          <w:sz w:val="22"/>
        </w:rPr>
        <w:t>F 04 Přehled vyp</w:t>
      </w:r>
      <w:r w:rsidR="00975021" w:rsidRPr="00975021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jčených sbírkových předmětů a F 05 Protokol o stavu předmět</w:t>
      </w:r>
      <w:r w:rsidR="00975021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, které jsou nedílnou součástí této smlouvy.</w:t>
      </w:r>
    </w:p>
    <w:p w:rsidR="007302E9" w:rsidRPr="00975021" w:rsidRDefault="000420FD">
      <w:pPr>
        <w:numPr>
          <w:ilvl w:val="0"/>
          <w:numId w:val="1"/>
        </w:numPr>
        <w:ind w:right="0" w:hanging="439"/>
        <w:rPr>
          <w:rFonts w:asciiTheme="minorHAnsi" w:hAnsiTheme="minorHAnsi"/>
          <w:sz w:val="22"/>
        </w:rPr>
      </w:pPr>
      <w:proofErr w:type="spellStart"/>
      <w:r w:rsidRPr="00975021">
        <w:rPr>
          <w:rFonts w:asciiTheme="minorHAnsi" w:hAnsiTheme="minorHAnsi"/>
          <w:sz w:val="22"/>
        </w:rPr>
        <w:t>P</w:t>
      </w:r>
      <w:r w:rsidR="00975021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jčitel</w:t>
      </w:r>
      <w:proofErr w:type="spellEnd"/>
      <w:r w:rsidRPr="00975021">
        <w:rPr>
          <w:rFonts w:asciiTheme="minorHAnsi" w:hAnsiTheme="minorHAnsi"/>
          <w:sz w:val="22"/>
        </w:rPr>
        <w:t xml:space="preserve"> přenechává sbírkové předměty dle odstavce </w:t>
      </w:r>
      <w:r w:rsidR="00975021">
        <w:rPr>
          <w:rFonts w:asciiTheme="minorHAnsi" w:hAnsiTheme="minorHAnsi"/>
          <w:sz w:val="22"/>
        </w:rPr>
        <w:t>1</w:t>
      </w:r>
      <w:r w:rsidRPr="00975021">
        <w:rPr>
          <w:rFonts w:asciiTheme="minorHAnsi" w:hAnsiTheme="minorHAnsi"/>
          <w:sz w:val="22"/>
        </w:rPr>
        <w:t>), (dále jako „sbírkové předměty" nebo „předmět výp</w:t>
      </w:r>
      <w:r w:rsidR="00975021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jčky"), k dočasnému bezplatnému užívání vyp</w:t>
      </w:r>
      <w:r w:rsidR="00975021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 xml:space="preserve">jčiteli pro účely: konference </w:t>
      </w:r>
      <w:r w:rsidR="00842DF5" w:rsidRPr="00842DF5">
        <w:rPr>
          <w:rFonts w:asciiTheme="minorHAnsi" w:hAnsiTheme="minorHAnsi"/>
          <w:b/>
          <w:i/>
          <w:sz w:val="22"/>
        </w:rPr>
        <w:t>XXX</w:t>
      </w:r>
      <w:r w:rsidRPr="00842DF5">
        <w:rPr>
          <w:rFonts w:asciiTheme="minorHAnsi" w:hAnsiTheme="minorHAnsi"/>
          <w:sz w:val="22"/>
        </w:rPr>
        <w:t>.</w:t>
      </w:r>
    </w:p>
    <w:p w:rsidR="007302E9" w:rsidRPr="00975021" w:rsidRDefault="000420FD">
      <w:pPr>
        <w:numPr>
          <w:ilvl w:val="0"/>
          <w:numId w:val="1"/>
        </w:numPr>
        <w:ind w:right="0" w:hanging="439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Vypůjčitel prohlašuje, že sbírkové předměty do výp</w:t>
      </w:r>
      <w:r w:rsidR="00104D29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jčky přejímá.</w:t>
      </w:r>
    </w:p>
    <w:p w:rsidR="007302E9" w:rsidRPr="00975021" w:rsidRDefault="000420FD">
      <w:pPr>
        <w:numPr>
          <w:ilvl w:val="0"/>
          <w:numId w:val="1"/>
        </w:numPr>
        <w:ind w:right="0" w:hanging="439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Vlastnická práva k uvedeným předmětům a jejich správa z</w:t>
      </w:r>
      <w:r w:rsidR="00104D29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stávají touto smlouvou nedotčeny.</w:t>
      </w:r>
    </w:p>
    <w:p w:rsidR="007302E9" w:rsidRPr="00975021" w:rsidRDefault="00104D29">
      <w:pPr>
        <w:numPr>
          <w:ilvl w:val="0"/>
          <w:numId w:val="1"/>
        </w:numPr>
        <w:spacing w:after="37"/>
        <w:ind w:right="0" w:hanging="439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Ú</w:t>
      </w:r>
      <w:r w:rsidR="000420FD" w:rsidRPr="00975021">
        <w:rPr>
          <w:rFonts w:asciiTheme="minorHAnsi" w:hAnsiTheme="minorHAnsi"/>
          <w:sz w:val="22"/>
        </w:rPr>
        <w:t>častníci smlouvy prohlašují ve shodě, že sbírkové předměty uvedené v této smlouvě jsou zp</w:t>
      </w:r>
      <w:r>
        <w:rPr>
          <w:rFonts w:asciiTheme="minorHAnsi" w:hAnsiTheme="minorHAnsi"/>
          <w:sz w:val="22"/>
        </w:rPr>
        <w:t>ů</w:t>
      </w:r>
      <w:r w:rsidR="000420FD" w:rsidRPr="00975021">
        <w:rPr>
          <w:rFonts w:asciiTheme="minorHAnsi" w:hAnsiTheme="minorHAnsi"/>
          <w:sz w:val="22"/>
        </w:rPr>
        <w:t>sobilé k účelu výp</w:t>
      </w:r>
      <w:r>
        <w:rPr>
          <w:rFonts w:asciiTheme="minorHAnsi" w:hAnsiTheme="minorHAnsi"/>
          <w:sz w:val="22"/>
        </w:rPr>
        <w:t>ů</w:t>
      </w:r>
      <w:r w:rsidR="000420FD" w:rsidRPr="00975021">
        <w:rPr>
          <w:rFonts w:asciiTheme="minorHAnsi" w:hAnsiTheme="minorHAnsi"/>
          <w:sz w:val="22"/>
        </w:rPr>
        <w:t>jčky. Jejich stav je oběma stranám znám a jsou způsobilé k užívání ke stanovenému účelu; případné odchylky od tohoto stavu jsou uvedeny u příslušných sbírkových předmět</w:t>
      </w:r>
      <w:r>
        <w:rPr>
          <w:rFonts w:asciiTheme="minorHAnsi" w:hAnsiTheme="minorHAnsi"/>
          <w:sz w:val="22"/>
        </w:rPr>
        <w:t>ů</w:t>
      </w:r>
      <w:r w:rsidR="000420FD" w:rsidRPr="00975021">
        <w:rPr>
          <w:rFonts w:asciiTheme="minorHAnsi" w:hAnsiTheme="minorHAnsi"/>
          <w:sz w:val="22"/>
        </w:rPr>
        <w:t xml:space="preserve"> specifikovaných v přílohách této </w:t>
      </w:r>
      <w:r w:rsidR="000420FD" w:rsidRPr="00975021">
        <w:rPr>
          <w:rFonts w:asciiTheme="minorHAnsi" w:hAnsiTheme="minorHAnsi"/>
          <w:noProof/>
          <w:sz w:val="22"/>
        </w:rPr>
        <w:drawing>
          <wp:inline distT="0" distB="0" distL="0" distR="0">
            <wp:extent cx="4572" cy="4572"/>
            <wp:effectExtent l="0" t="0" r="0" b="0"/>
            <wp:docPr id="4284" name="Picture 4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4" name="Picture 42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20FD" w:rsidRPr="00975021">
        <w:rPr>
          <w:rFonts w:asciiTheme="minorHAnsi" w:hAnsiTheme="minorHAnsi"/>
          <w:sz w:val="22"/>
        </w:rPr>
        <w:t>smlouvy. Vyp</w:t>
      </w:r>
      <w:r>
        <w:rPr>
          <w:rFonts w:asciiTheme="minorHAnsi" w:hAnsiTheme="minorHAnsi"/>
          <w:sz w:val="22"/>
        </w:rPr>
        <w:t>ů</w:t>
      </w:r>
      <w:r w:rsidR="000420FD" w:rsidRPr="00975021">
        <w:rPr>
          <w:rFonts w:asciiTheme="minorHAnsi" w:hAnsiTheme="minorHAnsi"/>
          <w:sz w:val="22"/>
        </w:rPr>
        <w:t xml:space="preserve">jčitel prohlašuje, že byl </w:t>
      </w:r>
      <w:proofErr w:type="spellStart"/>
      <w:r w:rsidR="000420FD" w:rsidRPr="00975021">
        <w:rPr>
          <w:rFonts w:asciiTheme="minorHAnsi" w:hAnsiTheme="minorHAnsi"/>
          <w:sz w:val="22"/>
        </w:rPr>
        <w:t>p</w:t>
      </w:r>
      <w:r>
        <w:rPr>
          <w:rFonts w:asciiTheme="minorHAnsi" w:hAnsiTheme="minorHAnsi"/>
          <w:sz w:val="22"/>
        </w:rPr>
        <w:t>ů</w:t>
      </w:r>
      <w:r w:rsidR="000420FD" w:rsidRPr="00975021">
        <w:rPr>
          <w:rFonts w:asciiTheme="minorHAnsi" w:hAnsiTheme="minorHAnsi"/>
          <w:sz w:val="22"/>
        </w:rPr>
        <w:t>jčitelem</w:t>
      </w:r>
      <w:proofErr w:type="spellEnd"/>
      <w:r w:rsidR="000420FD" w:rsidRPr="00975021">
        <w:rPr>
          <w:rFonts w:asciiTheme="minorHAnsi" w:hAnsiTheme="minorHAnsi"/>
          <w:sz w:val="22"/>
        </w:rPr>
        <w:t xml:space="preserve"> poučen, jak sbírkové předměty užívat.</w:t>
      </w:r>
    </w:p>
    <w:p w:rsidR="007302E9" w:rsidRPr="00975021" w:rsidRDefault="000420FD">
      <w:pPr>
        <w:numPr>
          <w:ilvl w:val="0"/>
          <w:numId w:val="1"/>
        </w:numPr>
        <w:spacing w:after="114"/>
        <w:ind w:right="0" w:hanging="439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Smluvní strany mají za nesporné, že uvedené sbírkové předměty mají statut muzejních sbírkových předmětů dle zákona č. 122/2000 Sb., o ochraně sbírek muzejní povahy a o změně některých dalších zákon</w:t>
      </w:r>
      <w:r w:rsidR="00104D29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 xml:space="preserve">, ve znění pozdějších předpisů a v souladu s prováděcí vyhláškou MK ČR </w:t>
      </w:r>
      <w:r w:rsidR="00104D29">
        <w:rPr>
          <w:rFonts w:asciiTheme="minorHAnsi" w:hAnsiTheme="minorHAnsi"/>
          <w:sz w:val="22"/>
        </w:rPr>
        <w:t>č</w:t>
      </w:r>
      <w:r w:rsidRPr="00975021">
        <w:rPr>
          <w:rFonts w:asciiTheme="minorHAnsi" w:hAnsiTheme="minorHAnsi"/>
          <w:sz w:val="22"/>
        </w:rPr>
        <w:t>. 275/2000 Sb., ve znění pozdějších předpisů</w:t>
      </w:r>
      <w:r w:rsidRPr="00975021">
        <w:rPr>
          <w:rFonts w:asciiTheme="minorHAnsi" w:hAnsiTheme="minorHAnsi"/>
          <w:noProof/>
          <w:sz w:val="22"/>
        </w:rPr>
        <w:drawing>
          <wp:inline distT="0" distB="0" distL="0" distR="0">
            <wp:extent cx="13716" cy="18287"/>
            <wp:effectExtent l="0" t="0" r="0" b="0"/>
            <wp:docPr id="4285" name="Picture 4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" name="Picture 42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E9" w:rsidRPr="00104D29" w:rsidRDefault="000420FD">
      <w:pPr>
        <w:pStyle w:val="Nadpis1"/>
        <w:ind w:left="521" w:right="36"/>
        <w:rPr>
          <w:rFonts w:asciiTheme="minorHAnsi" w:hAnsiTheme="minorHAnsi"/>
          <w:b/>
          <w:sz w:val="22"/>
        </w:rPr>
      </w:pPr>
      <w:r w:rsidRPr="00104D29">
        <w:rPr>
          <w:rFonts w:asciiTheme="minorHAnsi" w:hAnsiTheme="minorHAnsi"/>
          <w:b/>
          <w:sz w:val="22"/>
        </w:rPr>
        <w:lastRenderedPageBreak/>
        <w:t>II. Doba výpůjčky</w:t>
      </w:r>
    </w:p>
    <w:p w:rsidR="007302E9" w:rsidRPr="00104D29" w:rsidRDefault="000420FD" w:rsidP="00104D29">
      <w:pPr>
        <w:pStyle w:val="Odstavecseseznamem"/>
        <w:numPr>
          <w:ilvl w:val="0"/>
          <w:numId w:val="14"/>
        </w:numPr>
        <w:spacing w:after="94"/>
        <w:ind w:right="0"/>
        <w:rPr>
          <w:rFonts w:asciiTheme="minorHAnsi" w:hAnsiTheme="minorHAnsi"/>
          <w:sz w:val="22"/>
        </w:rPr>
      </w:pPr>
      <w:r w:rsidRPr="00104D29">
        <w:rPr>
          <w:rFonts w:asciiTheme="minorHAnsi" w:hAnsiTheme="minorHAnsi"/>
          <w:sz w:val="22"/>
        </w:rPr>
        <w:t>Výp</w:t>
      </w:r>
      <w:r w:rsidR="00104D29">
        <w:rPr>
          <w:rFonts w:asciiTheme="minorHAnsi" w:hAnsiTheme="minorHAnsi"/>
          <w:sz w:val="22"/>
        </w:rPr>
        <w:t>ů</w:t>
      </w:r>
      <w:r w:rsidRPr="00104D29">
        <w:rPr>
          <w:rFonts w:asciiTheme="minorHAnsi" w:hAnsiTheme="minorHAnsi"/>
          <w:sz w:val="22"/>
        </w:rPr>
        <w:t xml:space="preserve">jčka se sjednává s účinností ode dne podpisu této smlouvy na dobu určitou </w:t>
      </w:r>
      <w:r w:rsidRPr="00104D29">
        <w:rPr>
          <w:rFonts w:asciiTheme="minorHAnsi" w:hAnsiTheme="minorHAnsi"/>
          <w:b/>
          <w:sz w:val="22"/>
        </w:rPr>
        <w:t xml:space="preserve">do </w:t>
      </w:r>
      <w:r w:rsidR="00D628C9" w:rsidRPr="00D628C9">
        <w:rPr>
          <w:rFonts w:asciiTheme="minorHAnsi" w:hAnsiTheme="minorHAnsi"/>
          <w:b/>
          <w:i/>
          <w:sz w:val="22"/>
        </w:rPr>
        <w:t>XXX</w:t>
      </w:r>
      <w:r w:rsidRPr="00104D29">
        <w:rPr>
          <w:rFonts w:asciiTheme="minorHAnsi" w:hAnsiTheme="minorHAnsi"/>
          <w:sz w:val="22"/>
        </w:rPr>
        <w:t>.</w:t>
      </w:r>
    </w:p>
    <w:p w:rsidR="007302E9" w:rsidRPr="00104D29" w:rsidRDefault="000420FD">
      <w:pPr>
        <w:pStyle w:val="Nadpis2"/>
        <w:spacing w:after="0"/>
        <w:ind w:left="521" w:right="36"/>
        <w:rPr>
          <w:rFonts w:asciiTheme="minorHAnsi" w:hAnsiTheme="minorHAnsi"/>
          <w:b/>
        </w:rPr>
      </w:pPr>
      <w:r w:rsidRPr="00104D29">
        <w:rPr>
          <w:rFonts w:asciiTheme="minorHAnsi" w:hAnsiTheme="minorHAnsi"/>
          <w:b/>
        </w:rPr>
        <w:t>III. Právo hospodaření</w:t>
      </w:r>
    </w:p>
    <w:p w:rsidR="007302E9" w:rsidRPr="00104D29" w:rsidRDefault="000420FD" w:rsidP="00104D29">
      <w:pPr>
        <w:pStyle w:val="Odstavecseseznamem"/>
        <w:numPr>
          <w:ilvl w:val="0"/>
          <w:numId w:val="15"/>
        </w:numPr>
        <w:spacing w:after="94"/>
        <w:ind w:right="0"/>
        <w:rPr>
          <w:rFonts w:asciiTheme="minorHAnsi" w:hAnsiTheme="minorHAnsi"/>
          <w:sz w:val="22"/>
        </w:rPr>
      </w:pPr>
      <w:proofErr w:type="spellStart"/>
      <w:r w:rsidRPr="00104D29">
        <w:rPr>
          <w:rFonts w:asciiTheme="minorHAnsi" w:hAnsiTheme="minorHAnsi"/>
          <w:sz w:val="22"/>
        </w:rPr>
        <w:t>P</w:t>
      </w:r>
      <w:r w:rsidR="00104D29">
        <w:rPr>
          <w:rFonts w:asciiTheme="minorHAnsi" w:hAnsiTheme="minorHAnsi"/>
          <w:sz w:val="22"/>
        </w:rPr>
        <w:t>ů</w:t>
      </w:r>
      <w:r w:rsidRPr="00104D29">
        <w:rPr>
          <w:rFonts w:asciiTheme="minorHAnsi" w:hAnsiTheme="minorHAnsi"/>
          <w:sz w:val="22"/>
        </w:rPr>
        <w:t>jčiteI</w:t>
      </w:r>
      <w:proofErr w:type="spellEnd"/>
      <w:r w:rsidRPr="00104D29">
        <w:rPr>
          <w:rFonts w:asciiTheme="minorHAnsi" w:hAnsiTheme="minorHAnsi"/>
          <w:sz w:val="22"/>
        </w:rPr>
        <w:t xml:space="preserve"> prohlašuje, že sbírkové předměty jsou ve vlastnictví </w:t>
      </w:r>
      <w:r w:rsidR="00104D29">
        <w:rPr>
          <w:rFonts w:asciiTheme="minorHAnsi" w:hAnsiTheme="minorHAnsi"/>
          <w:sz w:val="22"/>
        </w:rPr>
        <w:t>Č</w:t>
      </w:r>
      <w:r w:rsidRPr="00104D29">
        <w:rPr>
          <w:rFonts w:asciiTheme="minorHAnsi" w:hAnsiTheme="minorHAnsi"/>
          <w:sz w:val="22"/>
        </w:rPr>
        <w:t xml:space="preserve">eské republiky a </w:t>
      </w:r>
      <w:proofErr w:type="spellStart"/>
      <w:r w:rsidRPr="00104D29">
        <w:rPr>
          <w:rFonts w:asciiTheme="minorHAnsi" w:hAnsiTheme="minorHAnsi"/>
          <w:sz w:val="22"/>
        </w:rPr>
        <w:t>půjčitel</w:t>
      </w:r>
      <w:proofErr w:type="spellEnd"/>
      <w:r w:rsidRPr="00104D29">
        <w:rPr>
          <w:rFonts w:asciiTheme="minorHAnsi" w:hAnsiTheme="minorHAnsi"/>
          <w:sz w:val="22"/>
        </w:rPr>
        <w:t xml:space="preserve"> má s nimi právo nakládat a přenechat je vyp</w:t>
      </w:r>
      <w:r w:rsidR="00104D29">
        <w:rPr>
          <w:rFonts w:asciiTheme="minorHAnsi" w:hAnsiTheme="minorHAnsi"/>
          <w:sz w:val="22"/>
        </w:rPr>
        <w:t>ů</w:t>
      </w:r>
      <w:r w:rsidRPr="00104D29">
        <w:rPr>
          <w:rFonts w:asciiTheme="minorHAnsi" w:hAnsiTheme="minorHAnsi"/>
          <w:sz w:val="22"/>
        </w:rPr>
        <w:t>jčiteli do výp</w:t>
      </w:r>
      <w:r w:rsidR="00104D29">
        <w:rPr>
          <w:rFonts w:asciiTheme="minorHAnsi" w:hAnsiTheme="minorHAnsi"/>
          <w:sz w:val="22"/>
        </w:rPr>
        <w:t>ů</w:t>
      </w:r>
      <w:r w:rsidRPr="00104D29">
        <w:rPr>
          <w:rFonts w:asciiTheme="minorHAnsi" w:hAnsiTheme="minorHAnsi"/>
          <w:sz w:val="22"/>
        </w:rPr>
        <w:t>jčky.</w:t>
      </w:r>
    </w:p>
    <w:p w:rsidR="007302E9" w:rsidRPr="00975021" w:rsidRDefault="000420FD" w:rsidP="00104D29">
      <w:pPr>
        <w:pStyle w:val="Odstavecseseznamem"/>
        <w:numPr>
          <w:ilvl w:val="0"/>
          <w:numId w:val="15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 xml:space="preserve">Sbírkové předměty zůstávají ve vlastnictví </w:t>
      </w:r>
      <w:proofErr w:type="spellStart"/>
      <w:r w:rsidRPr="00975021">
        <w:rPr>
          <w:rFonts w:asciiTheme="minorHAnsi" w:hAnsiTheme="minorHAnsi"/>
          <w:sz w:val="22"/>
        </w:rPr>
        <w:t>p</w:t>
      </w:r>
      <w:r w:rsidR="00104D29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jčiteIe</w:t>
      </w:r>
      <w:proofErr w:type="spellEnd"/>
      <w:r w:rsidRPr="00975021">
        <w:rPr>
          <w:rFonts w:asciiTheme="minorHAnsi" w:hAnsiTheme="minorHAnsi"/>
          <w:sz w:val="22"/>
        </w:rPr>
        <w:t xml:space="preserve"> a smí jich být použito pouze k účelům uvedeným v odstavci </w:t>
      </w:r>
      <w:r w:rsidRPr="00975021">
        <w:rPr>
          <w:rFonts w:asciiTheme="minorHAnsi" w:hAnsiTheme="minorHAnsi"/>
          <w:noProof/>
          <w:sz w:val="22"/>
        </w:rPr>
        <w:drawing>
          <wp:inline distT="0" distB="0" distL="0" distR="0">
            <wp:extent cx="4573" cy="50292"/>
            <wp:effectExtent l="0" t="0" r="0" b="0"/>
            <wp:docPr id="38981" name="Picture 38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1" name="Picture 389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5021">
        <w:rPr>
          <w:rFonts w:asciiTheme="minorHAnsi" w:hAnsiTheme="minorHAnsi"/>
          <w:sz w:val="22"/>
        </w:rPr>
        <w:t xml:space="preserve">2) článku I. této smlouvy. Sbírkové předměty nesmí být bez předchozího písemného souhlasu </w:t>
      </w:r>
      <w:proofErr w:type="spellStart"/>
      <w:r w:rsidRPr="00975021">
        <w:rPr>
          <w:rFonts w:asciiTheme="minorHAnsi" w:hAnsiTheme="minorHAnsi"/>
          <w:sz w:val="22"/>
        </w:rPr>
        <w:t>p</w:t>
      </w:r>
      <w:r w:rsidR="00104D29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jčitele</w:t>
      </w:r>
      <w:proofErr w:type="spellEnd"/>
      <w:r w:rsidRPr="00975021">
        <w:rPr>
          <w:rFonts w:asciiTheme="minorHAnsi" w:hAnsiTheme="minorHAnsi"/>
          <w:sz w:val="22"/>
        </w:rPr>
        <w:t xml:space="preserve"> užity k jinému, než sjednanému účelu.</w:t>
      </w:r>
    </w:p>
    <w:p w:rsidR="007302E9" w:rsidRPr="00975021" w:rsidRDefault="000420FD" w:rsidP="00104D29">
      <w:pPr>
        <w:pStyle w:val="Odstavecseseznamem"/>
        <w:numPr>
          <w:ilvl w:val="0"/>
          <w:numId w:val="15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Vyp</w:t>
      </w:r>
      <w:r w:rsidR="00104D29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 xml:space="preserve">jčitel je povinen zajistit na své náklady po celou dobu výpůjčky ochranu a bezpečnost vypůjčených </w:t>
      </w:r>
      <w:r w:rsidRPr="00975021">
        <w:rPr>
          <w:rFonts w:asciiTheme="minorHAnsi" w:hAnsiTheme="minorHAnsi"/>
          <w:noProof/>
          <w:sz w:val="22"/>
        </w:rPr>
        <w:drawing>
          <wp:inline distT="0" distB="0" distL="0" distR="0">
            <wp:extent cx="4573" cy="4573"/>
            <wp:effectExtent l="0" t="0" r="0" b="0"/>
            <wp:docPr id="4288" name="Picture 4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8" name="Picture 42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5021">
        <w:rPr>
          <w:rFonts w:asciiTheme="minorHAnsi" w:hAnsiTheme="minorHAnsi"/>
          <w:sz w:val="22"/>
        </w:rPr>
        <w:t>sbírkových předmět</w:t>
      </w:r>
      <w:r w:rsidR="00104D29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, zejména dbát na řádný dozor a ostrahu, a dodržení klimatických podmínek jejich uložení tak, jak jsou uvedeny v příloze.</w:t>
      </w:r>
    </w:p>
    <w:p w:rsidR="007302E9" w:rsidRPr="00104D29" w:rsidRDefault="000420FD">
      <w:pPr>
        <w:pStyle w:val="Nadpis2"/>
        <w:spacing w:after="35"/>
        <w:ind w:left="521" w:right="50"/>
        <w:rPr>
          <w:rFonts w:asciiTheme="minorHAnsi" w:hAnsiTheme="minorHAnsi"/>
          <w:b/>
        </w:rPr>
      </w:pPr>
      <w:r w:rsidRPr="00104D29">
        <w:rPr>
          <w:rFonts w:asciiTheme="minorHAnsi" w:hAnsiTheme="minorHAnsi"/>
          <w:b/>
        </w:rPr>
        <w:t>IV. Doprava</w:t>
      </w:r>
    </w:p>
    <w:p w:rsidR="007302E9" w:rsidRPr="00975021" w:rsidRDefault="000420FD" w:rsidP="00104D29">
      <w:pPr>
        <w:pStyle w:val="Odstavecseseznamem"/>
        <w:numPr>
          <w:ilvl w:val="0"/>
          <w:numId w:val="16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 xml:space="preserve">Náklady spojené s balením a dopravou hradí </w:t>
      </w:r>
      <w:r w:rsidR="00104D29" w:rsidRPr="00975021">
        <w:rPr>
          <w:rFonts w:asciiTheme="minorHAnsi" w:hAnsiTheme="minorHAnsi"/>
          <w:sz w:val="22"/>
        </w:rPr>
        <w:t>vyp</w:t>
      </w:r>
      <w:r w:rsidR="00104D29">
        <w:rPr>
          <w:rFonts w:asciiTheme="minorHAnsi" w:hAnsiTheme="minorHAnsi"/>
          <w:sz w:val="22"/>
        </w:rPr>
        <w:t>ůjčitel</w:t>
      </w:r>
      <w:r w:rsidRPr="00975021">
        <w:rPr>
          <w:rFonts w:asciiTheme="minorHAnsi" w:hAnsiTheme="minorHAnsi"/>
          <w:sz w:val="22"/>
        </w:rPr>
        <w:t>.</w:t>
      </w:r>
    </w:p>
    <w:p w:rsidR="007302E9" w:rsidRPr="00975021" w:rsidRDefault="000420FD" w:rsidP="00104D29">
      <w:pPr>
        <w:pStyle w:val="Odstavecseseznamem"/>
        <w:numPr>
          <w:ilvl w:val="0"/>
          <w:numId w:val="16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Zp</w:t>
      </w:r>
      <w:r w:rsidR="00104D29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 xml:space="preserve">sob balení, dopravy určuje </w:t>
      </w:r>
      <w:proofErr w:type="spellStart"/>
      <w:r w:rsidRPr="00975021">
        <w:rPr>
          <w:rFonts w:asciiTheme="minorHAnsi" w:hAnsiTheme="minorHAnsi"/>
          <w:sz w:val="22"/>
        </w:rPr>
        <w:t>p</w:t>
      </w:r>
      <w:r w:rsidR="00104D29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jčitel</w:t>
      </w:r>
      <w:proofErr w:type="spellEnd"/>
      <w:r w:rsidRPr="00975021">
        <w:rPr>
          <w:rFonts w:asciiTheme="minorHAnsi" w:hAnsiTheme="minorHAnsi"/>
          <w:sz w:val="22"/>
        </w:rPr>
        <w:t xml:space="preserve">. </w:t>
      </w:r>
      <w:proofErr w:type="spellStart"/>
      <w:r w:rsidR="00104D29">
        <w:rPr>
          <w:rFonts w:asciiTheme="minorHAnsi" w:hAnsiTheme="minorHAnsi"/>
          <w:sz w:val="22"/>
        </w:rPr>
        <w:t>P</w:t>
      </w:r>
      <w:r w:rsidRPr="00975021">
        <w:rPr>
          <w:rFonts w:asciiTheme="minorHAnsi" w:hAnsiTheme="minorHAnsi"/>
          <w:sz w:val="22"/>
        </w:rPr>
        <w:t>ůjčitel</w:t>
      </w:r>
      <w:proofErr w:type="spellEnd"/>
      <w:r w:rsidRPr="00975021">
        <w:rPr>
          <w:rFonts w:asciiTheme="minorHAnsi" w:hAnsiTheme="minorHAnsi"/>
          <w:sz w:val="22"/>
        </w:rPr>
        <w:t xml:space="preserve"> si </w:t>
      </w:r>
      <w:r w:rsidRPr="00104D29">
        <w:rPr>
          <w:rFonts w:asciiTheme="minorHAnsi" w:hAnsiTheme="minorHAnsi"/>
          <w:sz w:val="22"/>
          <w:highlight w:val="darkGray"/>
        </w:rPr>
        <w:t>nevyhrazuje</w:t>
      </w:r>
      <w:r w:rsidRPr="00104D29">
        <w:rPr>
          <w:rFonts w:asciiTheme="minorHAnsi" w:hAnsiTheme="minorHAnsi"/>
          <w:sz w:val="22"/>
          <w:vertAlign w:val="superscript"/>
        </w:rPr>
        <w:t>1</w:t>
      </w:r>
      <w:r w:rsidRPr="00104D29">
        <w:rPr>
          <w:rFonts w:asciiTheme="minorHAnsi" w:hAnsiTheme="minorHAnsi"/>
          <w:sz w:val="22"/>
        </w:rPr>
        <w:t xml:space="preserve"> </w:t>
      </w:r>
      <w:r w:rsidRPr="00975021">
        <w:rPr>
          <w:rFonts w:asciiTheme="minorHAnsi" w:hAnsiTheme="minorHAnsi"/>
          <w:sz w:val="22"/>
        </w:rPr>
        <w:t>právo účasti svého odpovědného zaměstnance při přepravě a manipulaci s vypů</w:t>
      </w:r>
      <w:r w:rsidR="00104D29">
        <w:rPr>
          <w:rFonts w:asciiTheme="minorHAnsi" w:hAnsiTheme="minorHAnsi"/>
          <w:sz w:val="22"/>
        </w:rPr>
        <w:t>jčenými předměty na náklady vypů</w:t>
      </w:r>
      <w:r w:rsidRPr="00975021">
        <w:rPr>
          <w:rFonts w:asciiTheme="minorHAnsi" w:hAnsiTheme="minorHAnsi"/>
          <w:sz w:val="22"/>
        </w:rPr>
        <w:t>jčitele. Vyp</w:t>
      </w:r>
      <w:r w:rsidR="00104D29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 xml:space="preserve">jčené předměty </w:t>
      </w:r>
      <w:r w:rsidRPr="00104D29">
        <w:rPr>
          <w:rFonts w:asciiTheme="minorHAnsi" w:hAnsiTheme="minorHAnsi"/>
          <w:sz w:val="22"/>
          <w:highlight w:val="darkGray"/>
        </w:rPr>
        <w:t>nemusí</w:t>
      </w:r>
      <w:r w:rsidRPr="00104D29">
        <w:rPr>
          <w:rFonts w:asciiTheme="minorHAnsi" w:hAnsiTheme="minorHAnsi"/>
          <w:sz w:val="22"/>
          <w:vertAlign w:val="superscript"/>
        </w:rPr>
        <w:t>1</w:t>
      </w:r>
      <w:r w:rsidRPr="00104D29">
        <w:rPr>
          <w:rFonts w:asciiTheme="minorHAnsi" w:hAnsiTheme="minorHAnsi"/>
          <w:sz w:val="22"/>
        </w:rPr>
        <w:t xml:space="preserve"> </w:t>
      </w:r>
      <w:r w:rsidRPr="00975021">
        <w:rPr>
          <w:rFonts w:asciiTheme="minorHAnsi" w:hAnsiTheme="minorHAnsi"/>
          <w:sz w:val="22"/>
        </w:rPr>
        <w:t xml:space="preserve">být při </w:t>
      </w:r>
      <w:r w:rsidRPr="00975021">
        <w:rPr>
          <w:rFonts w:asciiTheme="minorHAnsi" w:hAnsiTheme="minorHAnsi"/>
          <w:noProof/>
          <w:sz w:val="22"/>
        </w:rPr>
        <w:drawing>
          <wp:inline distT="0" distB="0" distL="0" distR="0">
            <wp:extent cx="4572" cy="4572"/>
            <wp:effectExtent l="0" t="0" r="0" b="0"/>
            <wp:docPr id="8335" name="Picture 8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5" name="Picture 83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5021">
        <w:rPr>
          <w:rFonts w:asciiTheme="minorHAnsi" w:hAnsiTheme="minorHAnsi"/>
          <w:sz w:val="22"/>
        </w:rPr>
        <w:t>přepravě doprovázeny pracovníkem vyp</w:t>
      </w:r>
      <w:r w:rsidR="00104D29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jčitele. Předměty musí být vráceny v obalech, ve kterých byly vyp</w:t>
      </w:r>
      <w:r w:rsidR="00104D29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jčeny. Obaly musí být uskladněny tak, aby nemohlo dojít k jejich poškození nebo kontaminaci.</w:t>
      </w:r>
    </w:p>
    <w:p w:rsidR="007302E9" w:rsidRPr="00104D29" w:rsidRDefault="000420FD">
      <w:pPr>
        <w:pStyle w:val="Nadpis1"/>
        <w:spacing w:after="390"/>
        <w:ind w:left="521" w:right="950"/>
        <w:rPr>
          <w:rFonts w:asciiTheme="minorHAnsi" w:hAnsiTheme="minorHAnsi"/>
          <w:b/>
          <w:sz w:val="22"/>
        </w:rPr>
      </w:pPr>
      <w:r w:rsidRPr="00104D29">
        <w:rPr>
          <w:rFonts w:asciiTheme="minorHAnsi" w:hAnsiTheme="minorHAnsi"/>
          <w:b/>
          <w:sz w:val="22"/>
        </w:rPr>
        <w:t xml:space="preserve">V. Pojištění a </w:t>
      </w:r>
      <w:r w:rsidR="00104D29">
        <w:rPr>
          <w:rFonts w:asciiTheme="minorHAnsi" w:hAnsiTheme="minorHAnsi"/>
          <w:b/>
          <w:sz w:val="22"/>
        </w:rPr>
        <w:t>š</w:t>
      </w:r>
      <w:r w:rsidRPr="00104D29">
        <w:rPr>
          <w:rFonts w:asciiTheme="minorHAnsi" w:hAnsiTheme="minorHAnsi"/>
          <w:b/>
          <w:sz w:val="22"/>
        </w:rPr>
        <w:t>kody</w:t>
      </w:r>
    </w:p>
    <w:p w:rsidR="007302E9" w:rsidRPr="00975021" w:rsidRDefault="000420FD" w:rsidP="002E6883">
      <w:pPr>
        <w:pStyle w:val="Odstavecseseznamem"/>
        <w:numPr>
          <w:ilvl w:val="0"/>
          <w:numId w:val="17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Vyp</w:t>
      </w:r>
      <w:r w:rsidR="002E6883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 xml:space="preserve">jčitel </w:t>
      </w:r>
      <w:r w:rsidRPr="002E6883">
        <w:rPr>
          <w:rFonts w:asciiTheme="minorHAnsi" w:hAnsiTheme="minorHAnsi"/>
          <w:sz w:val="22"/>
          <w:highlight w:val="darkGray"/>
        </w:rPr>
        <w:t>není</w:t>
      </w:r>
      <w:r w:rsidRPr="00975021">
        <w:rPr>
          <w:rFonts w:asciiTheme="minorHAnsi" w:hAnsiTheme="minorHAnsi"/>
          <w:sz w:val="22"/>
        </w:rPr>
        <w:t xml:space="preserve"> povinen zajistit a uhradit pojištění předměte.</w:t>
      </w:r>
    </w:p>
    <w:p w:rsidR="007302E9" w:rsidRPr="00975021" w:rsidRDefault="000420FD" w:rsidP="002E6883">
      <w:pPr>
        <w:pStyle w:val="Odstavecseseznamem"/>
        <w:numPr>
          <w:ilvl w:val="0"/>
          <w:numId w:val="17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Vyp</w:t>
      </w:r>
      <w:r w:rsidR="002E6883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 xml:space="preserve">jčitel je povinen chránit uvedené předměty před poškozením, ztrátou nebo zničením, přičemž si je vědom své zodpovědnosti za škodu na těchto předmětech vzniklou při porušení povinnosti ve smyslu ustanovení </w:t>
      </w:r>
      <w:r w:rsidR="002E6883">
        <w:rPr>
          <w:rFonts w:asciiTheme="minorHAnsi" w:hAnsiTheme="minorHAnsi"/>
          <w:sz w:val="22"/>
        </w:rPr>
        <w:t>§</w:t>
      </w:r>
      <w:r w:rsidRPr="00975021">
        <w:rPr>
          <w:rFonts w:asciiTheme="minorHAnsi" w:hAnsiTheme="minorHAnsi"/>
          <w:sz w:val="22"/>
        </w:rPr>
        <w:t xml:space="preserve"> 2894 </w:t>
      </w:r>
      <w:r w:rsidRPr="00975021">
        <w:rPr>
          <w:rFonts w:asciiTheme="minorHAnsi" w:hAnsiTheme="minorHAnsi"/>
          <w:noProof/>
          <w:sz w:val="22"/>
        </w:rPr>
        <w:drawing>
          <wp:inline distT="0" distB="0" distL="0" distR="0">
            <wp:extent cx="4572" cy="4572"/>
            <wp:effectExtent l="0" t="0" r="0" b="0"/>
            <wp:docPr id="8336" name="Picture 8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" name="Picture 83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5021">
        <w:rPr>
          <w:rFonts w:asciiTheme="minorHAnsi" w:hAnsiTheme="minorHAnsi"/>
          <w:sz w:val="22"/>
        </w:rPr>
        <w:t>a násl. občanského zákoníku.</w:t>
      </w:r>
    </w:p>
    <w:p w:rsidR="007302E9" w:rsidRPr="00975021" w:rsidRDefault="002E6883" w:rsidP="002E6883">
      <w:pPr>
        <w:pStyle w:val="Odstavecseseznamem"/>
        <w:numPr>
          <w:ilvl w:val="0"/>
          <w:numId w:val="17"/>
        </w:numPr>
        <w:spacing w:after="94"/>
        <w:ind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Vypů</w:t>
      </w:r>
      <w:r w:rsidR="000420FD" w:rsidRPr="00975021">
        <w:rPr>
          <w:rFonts w:asciiTheme="minorHAnsi" w:hAnsiTheme="minorHAnsi"/>
          <w:sz w:val="22"/>
        </w:rPr>
        <w:t xml:space="preserve">jčitel je povinen jakoukoliv případnou škodu na uvedených sbírkových předmětech neprodleně oznámit </w:t>
      </w:r>
      <w:proofErr w:type="spellStart"/>
      <w:r w:rsidR="000420FD" w:rsidRPr="00975021">
        <w:rPr>
          <w:rFonts w:asciiTheme="minorHAnsi" w:hAnsiTheme="minorHAnsi"/>
          <w:sz w:val="22"/>
        </w:rPr>
        <w:t>p</w:t>
      </w:r>
      <w:r w:rsidR="003C6945">
        <w:rPr>
          <w:rFonts w:asciiTheme="minorHAnsi" w:hAnsiTheme="minorHAnsi"/>
          <w:sz w:val="22"/>
        </w:rPr>
        <w:t>ů</w:t>
      </w:r>
      <w:r w:rsidR="000420FD" w:rsidRPr="00975021">
        <w:rPr>
          <w:rFonts w:asciiTheme="minorHAnsi" w:hAnsiTheme="minorHAnsi"/>
          <w:sz w:val="22"/>
        </w:rPr>
        <w:t>jčiteIi</w:t>
      </w:r>
      <w:proofErr w:type="spellEnd"/>
      <w:r w:rsidR="000420FD" w:rsidRPr="00975021">
        <w:rPr>
          <w:rFonts w:asciiTheme="minorHAnsi" w:hAnsiTheme="minorHAnsi"/>
          <w:sz w:val="22"/>
        </w:rPr>
        <w:t xml:space="preserve"> a to formou dopisu zaslaného k rukám zástup</w:t>
      </w:r>
      <w:r w:rsidR="003C6945">
        <w:rPr>
          <w:rFonts w:asciiTheme="minorHAnsi" w:hAnsiTheme="minorHAnsi"/>
          <w:sz w:val="22"/>
        </w:rPr>
        <w:t xml:space="preserve">ce (nebo statutárního orgánu) </w:t>
      </w:r>
      <w:proofErr w:type="spellStart"/>
      <w:r w:rsidR="003C6945">
        <w:rPr>
          <w:rFonts w:asciiTheme="minorHAnsi" w:hAnsiTheme="minorHAnsi"/>
          <w:sz w:val="22"/>
        </w:rPr>
        <w:t>pů</w:t>
      </w:r>
      <w:r w:rsidR="000420FD" w:rsidRPr="00975021">
        <w:rPr>
          <w:rFonts w:asciiTheme="minorHAnsi" w:hAnsiTheme="minorHAnsi"/>
          <w:sz w:val="22"/>
        </w:rPr>
        <w:t>jčiteIe</w:t>
      </w:r>
      <w:proofErr w:type="spellEnd"/>
      <w:r w:rsidR="000420FD" w:rsidRPr="00975021">
        <w:rPr>
          <w:rFonts w:asciiTheme="minorHAnsi" w:hAnsiTheme="minorHAnsi"/>
          <w:sz w:val="22"/>
        </w:rPr>
        <w:t>.</w:t>
      </w:r>
    </w:p>
    <w:p w:rsidR="007302E9" w:rsidRPr="003C6945" w:rsidRDefault="000420FD">
      <w:pPr>
        <w:pStyle w:val="Nadpis2"/>
        <w:ind w:left="521" w:right="979"/>
        <w:rPr>
          <w:rFonts w:asciiTheme="minorHAnsi" w:hAnsiTheme="minorHAnsi"/>
          <w:b/>
        </w:rPr>
      </w:pPr>
      <w:r w:rsidRPr="003C6945">
        <w:rPr>
          <w:rFonts w:asciiTheme="minorHAnsi" w:hAnsiTheme="minorHAnsi"/>
          <w:b/>
        </w:rPr>
        <w:t>VI. Uložení a manipulace</w:t>
      </w:r>
    </w:p>
    <w:p w:rsidR="007302E9" w:rsidRPr="00975021" w:rsidRDefault="003C6945" w:rsidP="003C6945">
      <w:pPr>
        <w:pStyle w:val="Odstavecseseznamem"/>
        <w:numPr>
          <w:ilvl w:val="0"/>
          <w:numId w:val="18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Vyp</w:t>
      </w:r>
      <w:r>
        <w:rPr>
          <w:rFonts w:asciiTheme="minorHAnsi" w:hAnsiTheme="minorHAnsi"/>
          <w:sz w:val="22"/>
        </w:rPr>
        <w:t>ůjčitel</w:t>
      </w:r>
      <w:r w:rsidR="000420FD" w:rsidRPr="00975021">
        <w:rPr>
          <w:rFonts w:asciiTheme="minorHAnsi" w:hAnsiTheme="minorHAnsi"/>
          <w:sz w:val="22"/>
        </w:rPr>
        <w:t xml:space="preserve"> zajistí bezpečnost a ochranu předmětu výpůjčky proti odcizení a jakémukoliv poškození.</w:t>
      </w:r>
    </w:p>
    <w:p w:rsidR="007302E9" w:rsidRPr="00975021" w:rsidRDefault="000420FD" w:rsidP="003C6945">
      <w:pPr>
        <w:pStyle w:val="Odstavecseseznamem"/>
        <w:numPr>
          <w:ilvl w:val="0"/>
          <w:numId w:val="18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Vypůjčitel nebude na předmětu výpůjčky provádět žádné úpravy (konzervaci a restaurování), ani s ním manipulovat způsobem, kterým by došlo k poškození, pokud není stanoveno jinak v čl. XI.</w:t>
      </w:r>
    </w:p>
    <w:p w:rsidR="007302E9" w:rsidRPr="003C6945" w:rsidRDefault="000420FD" w:rsidP="00DB0F50">
      <w:pPr>
        <w:pStyle w:val="Odstavecseseznamem"/>
        <w:numPr>
          <w:ilvl w:val="0"/>
          <w:numId w:val="18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noProof/>
          <w:sz w:val="22"/>
        </w:rPr>
        <w:drawing>
          <wp:inline distT="0" distB="0" distL="0" distR="0">
            <wp:extent cx="4572" cy="4572"/>
            <wp:effectExtent l="0" t="0" r="0" b="0"/>
            <wp:docPr id="8337" name="Picture 8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" name="Picture 83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6945" w:rsidRPr="003C6945">
        <w:rPr>
          <w:rFonts w:asciiTheme="minorHAnsi" w:hAnsiTheme="minorHAnsi"/>
          <w:sz w:val="22"/>
        </w:rPr>
        <w:t>Vyp</w:t>
      </w:r>
      <w:r w:rsidR="003C6945">
        <w:rPr>
          <w:rFonts w:asciiTheme="minorHAnsi" w:hAnsiTheme="minorHAnsi"/>
          <w:sz w:val="22"/>
        </w:rPr>
        <w:t>ůjčitel</w:t>
      </w:r>
      <w:r w:rsidRPr="003C6945">
        <w:rPr>
          <w:rFonts w:asciiTheme="minorHAnsi" w:hAnsiTheme="minorHAnsi"/>
          <w:sz w:val="22"/>
        </w:rPr>
        <w:t xml:space="preserve"> není</w:t>
      </w:r>
      <w:r w:rsidR="003C6945">
        <w:rPr>
          <w:rFonts w:asciiTheme="minorHAnsi" w:hAnsiTheme="minorHAnsi"/>
          <w:sz w:val="22"/>
        </w:rPr>
        <w:t xml:space="preserve"> oprávněn přenechat předmět výpů</w:t>
      </w:r>
      <w:r w:rsidRPr="003C6945">
        <w:rPr>
          <w:rFonts w:asciiTheme="minorHAnsi" w:hAnsiTheme="minorHAnsi"/>
          <w:sz w:val="22"/>
        </w:rPr>
        <w:t xml:space="preserve">jčky k užívání jiné právnické nebo fyzické osobě, ani jej nesmí </w:t>
      </w:r>
      <w:r w:rsidRPr="00975021">
        <w:rPr>
          <w:rFonts w:asciiTheme="minorHAnsi" w:hAnsiTheme="minorHAnsi"/>
          <w:noProof/>
          <w:sz w:val="22"/>
        </w:rPr>
        <w:drawing>
          <wp:inline distT="0" distB="0" distL="0" distR="0">
            <wp:extent cx="4572" cy="4572"/>
            <wp:effectExtent l="0" t="0" r="0" b="0"/>
            <wp:docPr id="8338" name="Picture 8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8" name="Picture 83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6945">
        <w:rPr>
          <w:rFonts w:asciiTheme="minorHAnsi" w:hAnsiTheme="minorHAnsi"/>
          <w:sz w:val="22"/>
        </w:rPr>
        <w:t>použít jako zástavu.</w:t>
      </w:r>
    </w:p>
    <w:p w:rsidR="007302E9" w:rsidRPr="00975021" w:rsidRDefault="000420FD" w:rsidP="003C6945">
      <w:pPr>
        <w:pStyle w:val="Odstavecseseznamem"/>
        <w:numPr>
          <w:ilvl w:val="0"/>
          <w:numId w:val="18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Vyp</w:t>
      </w:r>
      <w:r w:rsidR="003C6945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jčitel se zavazuje hradit veškeré náklady spojené s údržbou předmětů výp</w:t>
      </w:r>
      <w:r w:rsidR="003C6945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jčky v pr</w:t>
      </w:r>
      <w:r w:rsidR="003C6945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běhu výp</w:t>
      </w:r>
      <w:r w:rsidR="003C6945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 xml:space="preserve">jčky </w:t>
      </w:r>
      <w:r w:rsidRPr="00975021">
        <w:rPr>
          <w:rFonts w:asciiTheme="minorHAnsi" w:hAnsiTheme="minorHAnsi"/>
          <w:noProof/>
          <w:sz w:val="22"/>
        </w:rPr>
        <w:drawing>
          <wp:inline distT="0" distB="0" distL="0" distR="0">
            <wp:extent cx="4572" cy="4572"/>
            <wp:effectExtent l="0" t="0" r="0" b="0"/>
            <wp:docPr id="8339" name="Picture 8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9" name="Picture 833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5021">
        <w:rPr>
          <w:rFonts w:asciiTheme="minorHAnsi" w:hAnsiTheme="minorHAnsi"/>
          <w:sz w:val="22"/>
        </w:rPr>
        <w:t xml:space="preserve">po konzultaci s </w:t>
      </w:r>
      <w:proofErr w:type="spellStart"/>
      <w:r w:rsidRPr="00975021">
        <w:rPr>
          <w:rFonts w:asciiTheme="minorHAnsi" w:hAnsiTheme="minorHAnsi"/>
          <w:sz w:val="22"/>
        </w:rPr>
        <w:t>p</w:t>
      </w:r>
      <w:r w:rsidR="003C6945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jčiteIem</w:t>
      </w:r>
      <w:proofErr w:type="spellEnd"/>
      <w:r w:rsidRPr="00975021">
        <w:rPr>
          <w:rFonts w:asciiTheme="minorHAnsi" w:hAnsiTheme="minorHAnsi"/>
          <w:sz w:val="22"/>
        </w:rPr>
        <w:t>.</w:t>
      </w:r>
    </w:p>
    <w:p w:rsidR="007302E9" w:rsidRPr="00975021" w:rsidRDefault="003C6945" w:rsidP="003C6945">
      <w:pPr>
        <w:pStyle w:val="Odstavecseseznamem"/>
        <w:numPr>
          <w:ilvl w:val="0"/>
          <w:numId w:val="18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Vyp</w:t>
      </w:r>
      <w:r>
        <w:rPr>
          <w:rFonts w:asciiTheme="minorHAnsi" w:hAnsiTheme="minorHAnsi"/>
          <w:sz w:val="22"/>
        </w:rPr>
        <w:t>ůjčitel</w:t>
      </w:r>
      <w:r w:rsidR="000420FD" w:rsidRPr="00975021">
        <w:rPr>
          <w:rFonts w:asciiTheme="minorHAnsi" w:hAnsiTheme="minorHAnsi"/>
          <w:sz w:val="22"/>
        </w:rPr>
        <w:t xml:space="preserve"> je povinen umožnit prohlídku vypůjčených sbírkových předmět</w:t>
      </w:r>
      <w:r>
        <w:rPr>
          <w:rFonts w:asciiTheme="minorHAnsi" w:hAnsiTheme="minorHAnsi"/>
          <w:sz w:val="22"/>
        </w:rPr>
        <w:t>ů</w:t>
      </w:r>
      <w:r w:rsidR="000420FD" w:rsidRPr="00975021">
        <w:rPr>
          <w:rFonts w:asciiTheme="minorHAnsi" w:hAnsiTheme="minorHAnsi"/>
          <w:sz w:val="22"/>
        </w:rPr>
        <w:t xml:space="preserve"> zástupci </w:t>
      </w:r>
      <w:proofErr w:type="spellStart"/>
      <w:r w:rsidR="000420FD" w:rsidRPr="00975021">
        <w:rPr>
          <w:rFonts w:asciiTheme="minorHAnsi" w:hAnsiTheme="minorHAnsi"/>
          <w:sz w:val="22"/>
        </w:rPr>
        <w:t>p</w:t>
      </w:r>
      <w:r>
        <w:rPr>
          <w:rFonts w:asciiTheme="minorHAnsi" w:hAnsiTheme="minorHAnsi"/>
          <w:sz w:val="22"/>
        </w:rPr>
        <w:t>ů</w:t>
      </w:r>
      <w:r w:rsidR="000420FD" w:rsidRPr="00975021">
        <w:rPr>
          <w:rFonts w:asciiTheme="minorHAnsi" w:hAnsiTheme="minorHAnsi"/>
          <w:sz w:val="22"/>
        </w:rPr>
        <w:t>jčiteIe</w:t>
      </w:r>
      <w:proofErr w:type="spellEnd"/>
      <w:r w:rsidR="000420FD" w:rsidRPr="00975021">
        <w:rPr>
          <w:rFonts w:asciiTheme="minorHAnsi" w:hAnsiTheme="minorHAnsi"/>
          <w:sz w:val="22"/>
        </w:rPr>
        <w:t xml:space="preserve"> odpovědného za ochranu sbírek, kdykoliv o to </w:t>
      </w:r>
      <w:proofErr w:type="spellStart"/>
      <w:r w:rsidR="000420FD" w:rsidRPr="00975021">
        <w:rPr>
          <w:rFonts w:asciiTheme="minorHAnsi" w:hAnsiTheme="minorHAnsi"/>
          <w:sz w:val="22"/>
        </w:rPr>
        <w:t>půjčitel</w:t>
      </w:r>
      <w:proofErr w:type="spellEnd"/>
      <w:r w:rsidR="000420FD" w:rsidRPr="00975021">
        <w:rPr>
          <w:rFonts w:asciiTheme="minorHAnsi" w:hAnsiTheme="minorHAnsi"/>
          <w:sz w:val="22"/>
        </w:rPr>
        <w:t xml:space="preserve"> požádá. </w:t>
      </w:r>
      <w:r w:rsidR="000420FD" w:rsidRPr="00975021">
        <w:rPr>
          <w:rFonts w:asciiTheme="minorHAnsi" w:hAnsiTheme="minorHAnsi"/>
          <w:noProof/>
          <w:sz w:val="22"/>
        </w:rPr>
        <w:drawing>
          <wp:inline distT="0" distB="0" distL="0" distR="0">
            <wp:extent cx="4572" cy="4572"/>
            <wp:effectExtent l="0" t="0" r="0" b="0"/>
            <wp:docPr id="8340" name="Picture 8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0" name="Picture 83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E9" w:rsidRPr="003C6945" w:rsidRDefault="000420FD">
      <w:pPr>
        <w:pStyle w:val="Nadpis2"/>
        <w:ind w:left="521" w:right="994"/>
        <w:rPr>
          <w:rFonts w:asciiTheme="minorHAnsi" w:hAnsiTheme="minorHAnsi"/>
          <w:b/>
        </w:rPr>
      </w:pPr>
      <w:r w:rsidRPr="003C6945">
        <w:rPr>
          <w:rFonts w:asciiTheme="minorHAnsi" w:hAnsiTheme="minorHAnsi"/>
          <w:b/>
        </w:rPr>
        <w:t>VII. Změny termínů výpůjčky</w:t>
      </w:r>
    </w:p>
    <w:p w:rsidR="007302E9" w:rsidRPr="00975021" w:rsidRDefault="00E93C9D" w:rsidP="00E93C9D">
      <w:pPr>
        <w:pStyle w:val="Odstavecseseznamem"/>
        <w:numPr>
          <w:ilvl w:val="0"/>
          <w:numId w:val="19"/>
        </w:numPr>
        <w:spacing w:after="94"/>
        <w:ind w:right="0"/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P</w:t>
      </w:r>
      <w:r w:rsidR="000420FD" w:rsidRPr="00975021">
        <w:rPr>
          <w:rFonts w:asciiTheme="minorHAnsi" w:hAnsiTheme="minorHAnsi"/>
          <w:sz w:val="22"/>
        </w:rPr>
        <w:t>ůjčitel</w:t>
      </w:r>
      <w:proofErr w:type="spellEnd"/>
      <w:r w:rsidR="000420FD" w:rsidRPr="00975021">
        <w:rPr>
          <w:rFonts w:asciiTheme="minorHAnsi" w:hAnsiTheme="minorHAnsi"/>
          <w:sz w:val="22"/>
        </w:rPr>
        <w:t xml:space="preserve"> má právo od této smlouvy odstoupit, pokud přestanou být plněny podmínky stanovené v </w:t>
      </w:r>
      <w:r>
        <w:rPr>
          <w:rFonts w:asciiTheme="minorHAnsi" w:hAnsiTheme="minorHAnsi"/>
          <w:sz w:val="22"/>
        </w:rPr>
        <w:t>§ 27 odst. 1</w:t>
      </w:r>
      <w:r w:rsidR="000420FD" w:rsidRPr="00975021">
        <w:rPr>
          <w:rFonts w:asciiTheme="minorHAnsi" w:hAnsiTheme="minorHAnsi"/>
          <w:sz w:val="22"/>
        </w:rPr>
        <w:t xml:space="preserve"> zákona č. 219/2000 Sb., o majetku České republiky, v platném znění a také tehdy, pokud vyp</w:t>
      </w:r>
      <w:r>
        <w:rPr>
          <w:rFonts w:asciiTheme="minorHAnsi" w:hAnsiTheme="minorHAnsi"/>
          <w:sz w:val="22"/>
        </w:rPr>
        <w:t>ů</w:t>
      </w:r>
      <w:r w:rsidR="000420FD" w:rsidRPr="00975021">
        <w:rPr>
          <w:rFonts w:asciiTheme="minorHAnsi" w:hAnsiTheme="minorHAnsi"/>
          <w:sz w:val="22"/>
        </w:rPr>
        <w:t>jčitel podstatným způsobem poruší smluvní podmínky. Za podstatné porušení smluvních podmínek se považuje zejména nedodržení následujících povinností:</w:t>
      </w:r>
    </w:p>
    <w:p w:rsidR="007302E9" w:rsidRPr="00975021" w:rsidRDefault="000420FD" w:rsidP="00E93C9D">
      <w:pPr>
        <w:numPr>
          <w:ilvl w:val="0"/>
          <w:numId w:val="5"/>
        </w:numPr>
        <w:ind w:right="216" w:hanging="454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dodržení podmínek pro uložení, vystavení, balení a manipulaci předmětů výp</w:t>
      </w:r>
      <w:r w:rsidR="00E93C9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jčky, které je uvedeno v příloze, která je povinnou součástí této smlouvy,</w:t>
      </w:r>
    </w:p>
    <w:p w:rsidR="007302E9" w:rsidRPr="00975021" w:rsidRDefault="000420FD" w:rsidP="00E93C9D">
      <w:pPr>
        <w:numPr>
          <w:ilvl w:val="0"/>
          <w:numId w:val="5"/>
        </w:numPr>
        <w:ind w:right="216" w:hanging="454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zajištění dostatečné bezpečnosti a pojištění předmětů výp</w:t>
      </w:r>
      <w:r w:rsidR="00E93C9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jčky stanovené touto smlouvou,</w:t>
      </w:r>
    </w:p>
    <w:p w:rsidR="007302E9" w:rsidRPr="00975021" w:rsidRDefault="000420FD" w:rsidP="00E93C9D">
      <w:pPr>
        <w:numPr>
          <w:ilvl w:val="0"/>
          <w:numId w:val="5"/>
        </w:numPr>
        <w:ind w:right="216" w:hanging="454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zákaz disponování s předměty výp</w:t>
      </w:r>
      <w:r w:rsidR="00E93C9D">
        <w:rPr>
          <w:rFonts w:asciiTheme="minorHAnsi" w:hAnsiTheme="minorHAnsi"/>
          <w:sz w:val="22"/>
        </w:rPr>
        <w:t xml:space="preserve">ůjčky bez souhlasu </w:t>
      </w:r>
      <w:proofErr w:type="spellStart"/>
      <w:r w:rsidR="00E93C9D">
        <w:rPr>
          <w:rFonts w:asciiTheme="minorHAnsi" w:hAnsiTheme="minorHAnsi"/>
          <w:sz w:val="22"/>
        </w:rPr>
        <w:t>pů</w:t>
      </w:r>
      <w:r w:rsidRPr="00975021">
        <w:rPr>
          <w:rFonts w:asciiTheme="minorHAnsi" w:hAnsiTheme="minorHAnsi"/>
          <w:sz w:val="22"/>
        </w:rPr>
        <w:t>jčitele</w:t>
      </w:r>
      <w:proofErr w:type="spellEnd"/>
      <w:r w:rsidRPr="00975021">
        <w:rPr>
          <w:rFonts w:asciiTheme="minorHAnsi" w:hAnsiTheme="minorHAnsi"/>
          <w:sz w:val="22"/>
        </w:rPr>
        <w:t>,</w:t>
      </w:r>
    </w:p>
    <w:p w:rsidR="00B4417D" w:rsidRPr="00B4417D" w:rsidRDefault="000420FD" w:rsidP="00B4417D">
      <w:pPr>
        <w:numPr>
          <w:ilvl w:val="0"/>
          <w:numId w:val="5"/>
        </w:numPr>
        <w:ind w:right="216" w:hanging="454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lastRenderedPageBreak/>
        <w:t>zákaz přenechání předmětů výp</w:t>
      </w:r>
      <w:r w:rsidR="00E93C9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jčky k užívání jiné právnické či fyzické osobě,</w:t>
      </w:r>
    </w:p>
    <w:p w:rsidR="00E93C9D" w:rsidRDefault="000420FD" w:rsidP="00E93C9D">
      <w:pPr>
        <w:numPr>
          <w:ilvl w:val="0"/>
          <w:numId w:val="5"/>
        </w:numPr>
        <w:ind w:right="216" w:hanging="454"/>
        <w:rPr>
          <w:rFonts w:asciiTheme="minorHAnsi" w:hAnsiTheme="minorHAnsi"/>
          <w:sz w:val="22"/>
        </w:rPr>
      </w:pPr>
      <w:r w:rsidRPr="00E93C9D">
        <w:rPr>
          <w:rFonts w:asciiTheme="minorHAnsi" w:hAnsiTheme="minorHAnsi"/>
          <w:sz w:val="22"/>
        </w:rPr>
        <w:t>neprodlené ohlášení škody</w:t>
      </w:r>
      <w:r w:rsidR="00E93C9D" w:rsidRPr="00E93C9D">
        <w:rPr>
          <w:rFonts w:asciiTheme="minorHAnsi" w:hAnsiTheme="minorHAnsi"/>
          <w:sz w:val="22"/>
        </w:rPr>
        <w:t xml:space="preserve"> na předmětech výpů</w:t>
      </w:r>
      <w:r w:rsidRPr="00E93C9D">
        <w:rPr>
          <w:rFonts w:asciiTheme="minorHAnsi" w:hAnsiTheme="minorHAnsi"/>
          <w:sz w:val="22"/>
        </w:rPr>
        <w:t xml:space="preserve">jčky </w:t>
      </w:r>
      <w:proofErr w:type="spellStart"/>
      <w:r w:rsidRPr="00E93C9D">
        <w:rPr>
          <w:rFonts w:asciiTheme="minorHAnsi" w:hAnsiTheme="minorHAnsi"/>
          <w:sz w:val="22"/>
        </w:rPr>
        <w:t>p</w:t>
      </w:r>
      <w:r w:rsidR="00E93C9D" w:rsidRPr="00E93C9D">
        <w:rPr>
          <w:rFonts w:asciiTheme="minorHAnsi" w:hAnsiTheme="minorHAnsi"/>
          <w:sz w:val="22"/>
        </w:rPr>
        <w:t>ů</w:t>
      </w:r>
      <w:r w:rsidRPr="00E93C9D">
        <w:rPr>
          <w:rFonts w:asciiTheme="minorHAnsi" w:hAnsiTheme="minorHAnsi"/>
          <w:sz w:val="22"/>
        </w:rPr>
        <w:t>jčiteli</w:t>
      </w:r>
      <w:proofErr w:type="spellEnd"/>
      <w:r w:rsidRPr="00E93C9D">
        <w:rPr>
          <w:rFonts w:asciiTheme="minorHAnsi" w:hAnsiTheme="minorHAnsi"/>
          <w:sz w:val="22"/>
        </w:rPr>
        <w:t>,</w:t>
      </w:r>
    </w:p>
    <w:p w:rsidR="007302E9" w:rsidRPr="00E93C9D" w:rsidRDefault="000420FD" w:rsidP="00E93C9D">
      <w:pPr>
        <w:numPr>
          <w:ilvl w:val="0"/>
          <w:numId w:val="5"/>
        </w:numPr>
        <w:ind w:right="216" w:hanging="454"/>
        <w:rPr>
          <w:rFonts w:asciiTheme="minorHAnsi" w:hAnsiTheme="minorHAnsi"/>
          <w:sz w:val="22"/>
        </w:rPr>
      </w:pPr>
      <w:r w:rsidRPr="00E93C9D">
        <w:rPr>
          <w:rFonts w:asciiTheme="minorHAnsi" w:hAnsiTheme="minorHAnsi"/>
          <w:sz w:val="22"/>
        </w:rPr>
        <w:t>umožnění prohlídky vyp</w:t>
      </w:r>
      <w:r w:rsidR="00E93C9D">
        <w:rPr>
          <w:rFonts w:asciiTheme="minorHAnsi" w:hAnsiTheme="minorHAnsi"/>
          <w:sz w:val="22"/>
        </w:rPr>
        <w:t>ů</w:t>
      </w:r>
      <w:r w:rsidRPr="00E93C9D">
        <w:rPr>
          <w:rFonts w:asciiTheme="minorHAnsi" w:hAnsiTheme="minorHAnsi"/>
          <w:sz w:val="22"/>
        </w:rPr>
        <w:t>jčenýc</w:t>
      </w:r>
      <w:r w:rsidR="00E93C9D">
        <w:rPr>
          <w:rFonts w:asciiTheme="minorHAnsi" w:hAnsiTheme="minorHAnsi"/>
          <w:sz w:val="22"/>
        </w:rPr>
        <w:t xml:space="preserve">h předmětů pověřenými osobami </w:t>
      </w:r>
      <w:proofErr w:type="spellStart"/>
      <w:r w:rsidR="00E93C9D">
        <w:rPr>
          <w:rFonts w:asciiTheme="minorHAnsi" w:hAnsiTheme="minorHAnsi"/>
          <w:sz w:val="22"/>
        </w:rPr>
        <w:t>pů</w:t>
      </w:r>
      <w:r w:rsidRPr="00E93C9D">
        <w:rPr>
          <w:rFonts w:asciiTheme="minorHAnsi" w:hAnsiTheme="minorHAnsi"/>
          <w:sz w:val="22"/>
        </w:rPr>
        <w:t>jčitele</w:t>
      </w:r>
      <w:proofErr w:type="spellEnd"/>
      <w:r w:rsidRPr="00E93C9D">
        <w:rPr>
          <w:rFonts w:asciiTheme="minorHAnsi" w:hAnsiTheme="minorHAnsi"/>
          <w:sz w:val="22"/>
        </w:rPr>
        <w:t>,</w:t>
      </w:r>
    </w:p>
    <w:p w:rsidR="007302E9" w:rsidRPr="00975021" w:rsidRDefault="000420FD" w:rsidP="00E93C9D">
      <w:pPr>
        <w:numPr>
          <w:ilvl w:val="0"/>
          <w:numId w:val="5"/>
        </w:numPr>
        <w:ind w:right="216" w:hanging="454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zákaz filmování, fotografování a reprodukování vyp</w:t>
      </w:r>
      <w:r w:rsidR="00E93C9D">
        <w:rPr>
          <w:rFonts w:asciiTheme="minorHAnsi" w:hAnsiTheme="minorHAnsi"/>
          <w:sz w:val="22"/>
        </w:rPr>
        <w:t>ůjčených předmětů</w:t>
      </w:r>
      <w:r w:rsidRPr="00975021">
        <w:rPr>
          <w:rFonts w:asciiTheme="minorHAnsi" w:hAnsiTheme="minorHAnsi"/>
          <w:sz w:val="22"/>
        </w:rPr>
        <w:t xml:space="preserve"> bez výslovného souhlasu </w:t>
      </w:r>
      <w:proofErr w:type="spellStart"/>
      <w:r w:rsidRPr="00975021">
        <w:rPr>
          <w:rFonts w:asciiTheme="minorHAnsi" w:hAnsiTheme="minorHAnsi"/>
          <w:sz w:val="22"/>
        </w:rPr>
        <w:t>p</w:t>
      </w:r>
      <w:r w:rsidR="00E93C9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jčiteIe</w:t>
      </w:r>
      <w:proofErr w:type="spellEnd"/>
      <w:r w:rsidRPr="00975021">
        <w:rPr>
          <w:rFonts w:asciiTheme="minorHAnsi" w:hAnsiTheme="minorHAnsi"/>
          <w:sz w:val="22"/>
        </w:rPr>
        <w:t>.</w:t>
      </w:r>
    </w:p>
    <w:p w:rsidR="007302E9" w:rsidRPr="00975021" w:rsidRDefault="000420FD" w:rsidP="00E93C9D">
      <w:pPr>
        <w:pStyle w:val="Odstavecseseznamem"/>
        <w:numPr>
          <w:ilvl w:val="0"/>
          <w:numId w:val="19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 xml:space="preserve">Odstoupení od smlouvy je platné dnem, který </w:t>
      </w:r>
      <w:proofErr w:type="spellStart"/>
      <w:r w:rsidRPr="00975021">
        <w:rPr>
          <w:rFonts w:asciiTheme="minorHAnsi" w:hAnsiTheme="minorHAnsi"/>
          <w:sz w:val="22"/>
        </w:rPr>
        <w:t>půjčitel</w:t>
      </w:r>
      <w:proofErr w:type="spellEnd"/>
      <w:r w:rsidRPr="00975021">
        <w:rPr>
          <w:rFonts w:asciiTheme="minorHAnsi" w:hAnsiTheme="minorHAnsi"/>
          <w:sz w:val="22"/>
        </w:rPr>
        <w:t xml:space="preserve"> v odstoupení označí, jinak dnem doručení písemného odstoupení od této smlouvy </w:t>
      </w:r>
      <w:r w:rsidR="00E93C9D" w:rsidRPr="00975021">
        <w:rPr>
          <w:rFonts w:asciiTheme="minorHAnsi" w:hAnsiTheme="minorHAnsi"/>
          <w:sz w:val="22"/>
        </w:rPr>
        <w:t>vyp</w:t>
      </w:r>
      <w:r w:rsidR="00E93C9D">
        <w:rPr>
          <w:rFonts w:asciiTheme="minorHAnsi" w:hAnsiTheme="minorHAnsi"/>
          <w:sz w:val="22"/>
        </w:rPr>
        <w:t>ů</w:t>
      </w:r>
      <w:r w:rsidR="00E93C9D" w:rsidRPr="00975021">
        <w:rPr>
          <w:rFonts w:asciiTheme="minorHAnsi" w:hAnsiTheme="minorHAnsi"/>
          <w:sz w:val="22"/>
        </w:rPr>
        <w:t>jčiteli</w:t>
      </w:r>
      <w:r w:rsidRPr="00975021">
        <w:rPr>
          <w:rFonts w:asciiTheme="minorHAnsi" w:hAnsiTheme="minorHAnsi"/>
          <w:sz w:val="22"/>
        </w:rPr>
        <w:t>.</w:t>
      </w:r>
    </w:p>
    <w:p w:rsidR="007302E9" w:rsidRPr="00975021" w:rsidRDefault="000420FD" w:rsidP="00E93C9D">
      <w:pPr>
        <w:pStyle w:val="Odstavecseseznamem"/>
        <w:numPr>
          <w:ilvl w:val="0"/>
          <w:numId w:val="19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O případné prodloužení doby výp</w:t>
      </w:r>
      <w:r w:rsidR="00E93C9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jčky musí vyp</w:t>
      </w:r>
      <w:r w:rsidR="00E93C9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jčitel požádat písemně nejméně 15 dní před termínem sjednaným v této smlouvě. Ro</w:t>
      </w:r>
      <w:r w:rsidR="00E93C9D">
        <w:rPr>
          <w:rFonts w:asciiTheme="minorHAnsi" w:hAnsiTheme="minorHAnsi"/>
          <w:sz w:val="22"/>
        </w:rPr>
        <w:t>zhodnutí o žádosti musí být vypů</w:t>
      </w:r>
      <w:r w:rsidR="00E93C9D" w:rsidRPr="00975021">
        <w:rPr>
          <w:rFonts w:asciiTheme="minorHAnsi" w:hAnsiTheme="minorHAnsi"/>
          <w:sz w:val="22"/>
        </w:rPr>
        <w:t>jčiteli</w:t>
      </w:r>
      <w:r w:rsidRPr="00975021">
        <w:rPr>
          <w:rFonts w:asciiTheme="minorHAnsi" w:hAnsiTheme="minorHAnsi"/>
          <w:sz w:val="22"/>
        </w:rPr>
        <w:t xml:space="preserve"> oznámeno neprodleně.</w:t>
      </w:r>
      <w:r w:rsidRPr="00975021">
        <w:rPr>
          <w:rFonts w:asciiTheme="minorHAnsi" w:hAnsiTheme="minorHAnsi"/>
          <w:noProof/>
          <w:sz w:val="22"/>
        </w:rPr>
        <w:drawing>
          <wp:inline distT="0" distB="0" distL="0" distR="0">
            <wp:extent cx="4572" cy="4572"/>
            <wp:effectExtent l="0" t="0" r="0" b="0"/>
            <wp:docPr id="8342" name="Picture 8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2" name="Picture 834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E9" w:rsidRPr="00975021" w:rsidRDefault="000420FD" w:rsidP="00E93C9D">
      <w:pPr>
        <w:pStyle w:val="Odstavecseseznamem"/>
        <w:numPr>
          <w:ilvl w:val="0"/>
          <w:numId w:val="19"/>
        </w:numPr>
        <w:spacing w:after="94"/>
        <w:ind w:right="0"/>
        <w:rPr>
          <w:rFonts w:asciiTheme="minorHAnsi" w:hAnsiTheme="minorHAnsi"/>
          <w:sz w:val="22"/>
        </w:rPr>
      </w:pPr>
      <w:proofErr w:type="spellStart"/>
      <w:r w:rsidRPr="00975021">
        <w:rPr>
          <w:rFonts w:asciiTheme="minorHAnsi" w:hAnsiTheme="minorHAnsi"/>
          <w:sz w:val="22"/>
        </w:rPr>
        <w:t>P</w:t>
      </w:r>
      <w:r w:rsidR="00E93C9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jčiteI</w:t>
      </w:r>
      <w:proofErr w:type="spellEnd"/>
      <w:r w:rsidRPr="00975021">
        <w:rPr>
          <w:rFonts w:asciiTheme="minorHAnsi" w:hAnsiTheme="minorHAnsi"/>
          <w:sz w:val="22"/>
        </w:rPr>
        <w:t xml:space="preserve"> se může domáhat vrácení věci dříve, a to z d</w:t>
      </w:r>
      <w:r w:rsidR="00E93C9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vodu, který nemohl p</w:t>
      </w:r>
      <w:r w:rsidR="00E93C9D">
        <w:rPr>
          <w:rFonts w:asciiTheme="minorHAnsi" w:hAnsiTheme="minorHAnsi"/>
          <w:sz w:val="22"/>
        </w:rPr>
        <w:t xml:space="preserve">ři uzavření smlouvy předvídat. </w:t>
      </w:r>
      <w:proofErr w:type="spellStart"/>
      <w:r w:rsidR="00E93C9D">
        <w:rPr>
          <w:rFonts w:asciiTheme="minorHAnsi" w:hAnsiTheme="minorHAnsi"/>
          <w:sz w:val="22"/>
        </w:rPr>
        <w:t>P</w:t>
      </w:r>
      <w:r w:rsidRPr="00975021">
        <w:rPr>
          <w:rFonts w:asciiTheme="minorHAnsi" w:hAnsiTheme="minorHAnsi"/>
          <w:sz w:val="22"/>
        </w:rPr>
        <w:t>ůjčitel</w:t>
      </w:r>
      <w:proofErr w:type="spellEnd"/>
      <w:r w:rsidRPr="00975021">
        <w:rPr>
          <w:rFonts w:asciiTheme="minorHAnsi" w:hAnsiTheme="minorHAnsi"/>
          <w:sz w:val="22"/>
        </w:rPr>
        <w:t xml:space="preserve"> je v takovém případě vyp</w:t>
      </w:r>
      <w:r w:rsidR="00E93C9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jčitele povinen o předčasném vrácení informovat minimálně 30 dní před požadovaným termínem vrácení.</w:t>
      </w:r>
    </w:p>
    <w:p w:rsidR="007302E9" w:rsidRPr="00E93C9D" w:rsidRDefault="000420FD">
      <w:pPr>
        <w:pStyle w:val="Nadpis2"/>
        <w:ind w:left="521" w:right="1044"/>
        <w:rPr>
          <w:rFonts w:asciiTheme="minorHAnsi" w:hAnsiTheme="minorHAnsi"/>
          <w:b/>
        </w:rPr>
      </w:pPr>
      <w:r w:rsidRPr="00E93C9D">
        <w:rPr>
          <w:rFonts w:asciiTheme="minorHAnsi" w:hAnsiTheme="minorHAnsi"/>
          <w:b/>
        </w:rPr>
        <w:t>VIII. Předání a vrácení předmětu výpůjčky</w:t>
      </w:r>
    </w:p>
    <w:p w:rsidR="007302E9" w:rsidRPr="00975021" w:rsidRDefault="000420FD" w:rsidP="00E93C9D">
      <w:pPr>
        <w:pStyle w:val="Odstavecseseznamem"/>
        <w:numPr>
          <w:ilvl w:val="0"/>
          <w:numId w:val="20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Vypůjčite</w:t>
      </w:r>
      <w:r w:rsidR="00E93C9D">
        <w:rPr>
          <w:rFonts w:asciiTheme="minorHAnsi" w:hAnsiTheme="minorHAnsi"/>
          <w:sz w:val="22"/>
        </w:rPr>
        <w:t>l je povinen vrátit předmět výpů</w:t>
      </w:r>
      <w:r w:rsidRPr="00975021">
        <w:rPr>
          <w:rFonts w:asciiTheme="minorHAnsi" w:hAnsiTheme="minorHAnsi"/>
          <w:sz w:val="22"/>
        </w:rPr>
        <w:t xml:space="preserve">jčky poté, co jej přestane potřebovat, nejpozději však do konce </w:t>
      </w:r>
      <w:r w:rsidRPr="00975021">
        <w:rPr>
          <w:rFonts w:asciiTheme="minorHAnsi" w:hAnsiTheme="minorHAnsi"/>
          <w:noProof/>
          <w:sz w:val="22"/>
        </w:rPr>
        <w:drawing>
          <wp:inline distT="0" distB="0" distL="0" distR="0" wp14:anchorId="6F659E78" wp14:editId="287D49E5">
            <wp:extent cx="4572" cy="4572"/>
            <wp:effectExtent l="0" t="0" r="0" b="0"/>
            <wp:docPr id="8343" name="Picture 8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3" name="Picture 834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C9D">
        <w:rPr>
          <w:rFonts w:asciiTheme="minorHAnsi" w:hAnsiTheme="minorHAnsi"/>
          <w:sz w:val="22"/>
        </w:rPr>
        <w:t>stanovené doby výpů</w:t>
      </w:r>
      <w:r w:rsidRPr="00975021">
        <w:rPr>
          <w:rFonts w:asciiTheme="minorHAnsi" w:hAnsiTheme="minorHAnsi"/>
          <w:sz w:val="22"/>
        </w:rPr>
        <w:t xml:space="preserve">jčky, s přihlédnutím k případnému dohodnutému prodloužení této doby. </w:t>
      </w:r>
      <w:r w:rsidRPr="00975021">
        <w:rPr>
          <w:rFonts w:asciiTheme="minorHAnsi" w:hAnsiTheme="minorHAnsi"/>
          <w:noProof/>
          <w:sz w:val="22"/>
        </w:rPr>
        <w:drawing>
          <wp:inline distT="0" distB="0" distL="0" distR="0" wp14:anchorId="069C0CA7" wp14:editId="2B9E14B9">
            <wp:extent cx="4572" cy="4573"/>
            <wp:effectExtent l="0" t="0" r="0" b="0"/>
            <wp:docPr id="8344" name="Picture 8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4" name="Picture 834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E9" w:rsidRPr="00975021" w:rsidRDefault="000420FD" w:rsidP="00E93C9D">
      <w:pPr>
        <w:pStyle w:val="Odstavecseseznamem"/>
        <w:numPr>
          <w:ilvl w:val="0"/>
          <w:numId w:val="20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Vyp</w:t>
      </w:r>
      <w:r w:rsidR="00E93C9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 xml:space="preserve">jčitel je povinen vrátit předmět výpůjčky </w:t>
      </w:r>
      <w:proofErr w:type="spellStart"/>
      <w:r w:rsidRPr="00975021">
        <w:rPr>
          <w:rFonts w:asciiTheme="minorHAnsi" w:hAnsiTheme="minorHAnsi"/>
          <w:sz w:val="22"/>
        </w:rPr>
        <w:t>p</w:t>
      </w:r>
      <w:r w:rsidR="00E93C9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jčiteli</w:t>
      </w:r>
      <w:proofErr w:type="spellEnd"/>
      <w:r w:rsidRPr="00975021">
        <w:rPr>
          <w:rFonts w:asciiTheme="minorHAnsi" w:hAnsiTheme="minorHAnsi"/>
          <w:sz w:val="22"/>
        </w:rPr>
        <w:t xml:space="preserve"> ve stavu, v jakém jej převzal.</w:t>
      </w:r>
    </w:p>
    <w:p w:rsidR="007302E9" w:rsidRPr="00975021" w:rsidRDefault="000420FD" w:rsidP="00E93C9D">
      <w:pPr>
        <w:pStyle w:val="Odstavecseseznamem"/>
        <w:numPr>
          <w:ilvl w:val="0"/>
          <w:numId w:val="20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Bylo-li ujednáno, předmět výpůjčky bude vypůjčiteli předán a vrácen zpět zp</w:t>
      </w:r>
      <w:r w:rsidR="00E93C9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sobem stanoveným v článku XI. této smlouvy.</w:t>
      </w:r>
    </w:p>
    <w:p w:rsidR="007302E9" w:rsidRPr="00975021" w:rsidRDefault="000420FD" w:rsidP="00E93C9D">
      <w:pPr>
        <w:pStyle w:val="Odstavecseseznamem"/>
        <w:numPr>
          <w:ilvl w:val="0"/>
          <w:numId w:val="20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Předání a vrácení vyp</w:t>
      </w:r>
      <w:r w:rsidR="00E93C9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jčených předmětů se vyznačí v zápise o předání na této smlouvě (úplně dole na str. 3), případně se dle vzniklé potřeby rozvede v samostatné příloze k této smlouvě. Protokol bude podepsán zástupci smluvních stran.</w:t>
      </w:r>
    </w:p>
    <w:p w:rsidR="007302E9" w:rsidRPr="00975021" w:rsidRDefault="000420FD" w:rsidP="00E93C9D">
      <w:pPr>
        <w:pStyle w:val="Odstavecseseznamem"/>
        <w:numPr>
          <w:ilvl w:val="0"/>
          <w:numId w:val="20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 xml:space="preserve">Sjednaným místem pro předání a vrácení sbírkových předmětů je: </w:t>
      </w:r>
      <w:r w:rsidR="00B4417D" w:rsidRPr="00B4417D">
        <w:rPr>
          <w:rFonts w:asciiTheme="minorHAnsi" w:hAnsiTheme="minorHAnsi"/>
          <w:b/>
          <w:i/>
          <w:sz w:val="22"/>
        </w:rPr>
        <w:t>XXX</w:t>
      </w:r>
    </w:p>
    <w:p w:rsidR="007302E9" w:rsidRPr="00B4417D" w:rsidRDefault="000420FD">
      <w:pPr>
        <w:pStyle w:val="Nadpis2"/>
        <w:spacing w:after="21"/>
        <w:ind w:left="521" w:right="1051"/>
        <w:rPr>
          <w:rFonts w:asciiTheme="minorHAnsi" w:hAnsiTheme="minorHAnsi"/>
          <w:b/>
        </w:rPr>
      </w:pPr>
      <w:r w:rsidRPr="00B4417D">
        <w:rPr>
          <w:rFonts w:asciiTheme="minorHAnsi" w:hAnsiTheme="minorHAnsi"/>
          <w:b/>
        </w:rPr>
        <w:t>IX. Odpovědnost</w:t>
      </w:r>
    </w:p>
    <w:p w:rsidR="007302E9" w:rsidRPr="00975021" w:rsidRDefault="000420FD" w:rsidP="00B4417D">
      <w:pPr>
        <w:pStyle w:val="Odstavecseseznamem"/>
        <w:numPr>
          <w:ilvl w:val="0"/>
          <w:numId w:val="21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Vyp</w:t>
      </w:r>
      <w:r w:rsidR="00B4417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jčitel odpovídá za jakékoliv poškození, znehodnocení, zkázu nebo ztrátu předmětu výp</w:t>
      </w:r>
      <w:r w:rsidR="00B4417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jčky, ať už vznikly jakýmkoliv způsobem (až do výše ceny uvedené v příloze).</w:t>
      </w:r>
    </w:p>
    <w:p w:rsidR="007302E9" w:rsidRPr="00975021" w:rsidRDefault="000420FD" w:rsidP="00B4417D">
      <w:pPr>
        <w:pStyle w:val="Odstavecseseznamem"/>
        <w:numPr>
          <w:ilvl w:val="0"/>
          <w:numId w:val="21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Odpovědnost vzniká okamžikem podpisu záznamu o předání a trvá do okamžiku podpisu zápisu o vrácení.</w:t>
      </w:r>
    </w:p>
    <w:p w:rsidR="007302E9" w:rsidRPr="00975021" w:rsidRDefault="000420FD" w:rsidP="00B4417D">
      <w:pPr>
        <w:pStyle w:val="Odstavecseseznamem"/>
        <w:numPr>
          <w:ilvl w:val="0"/>
          <w:numId w:val="21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O případném poškození, znehodnocení, zkáze či ztrátě předmětu výp</w:t>
      </w:r>
      <w:r w:rsidR="00B4417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jčky je vyp</w:t>
      </w:r>
      <w:r w:rsidR="00B4417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 xml:space="preserve">jčitel povinen neprodleně, písemnou formou informovat zástupce (nebo statutární orgán) </w:t>
      </w:r>
      <w:proofErr w:type="spellStart"/>
      <w:r w:rsidRPr="00975021">
        <w:rPr>
          <w:rFonts w:asciiTheme="minorHAnsi" w:hAnsiTheme="minorHAnsi"/>
          <w:sz w:val="22"/>
        </w:rPr>
        <w:t>p</w:t>
      </w:r>
      <w:r w:rsidR="00B4417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jčitele</w:t>
      </w:r>
      <w:proofErr w:type="spellEnd"/>
      <w:r w:rsidRPr="00975021">
        <w:rPr>
          <w:rFonts w:asciiTheme="minorHAnsi" w:hAnsiTheme="minorHAnsi"/>
          <w:sz w:val="22"/>
        </w:rPr>
        <w:t>.</w:t>
      </w:r>
      <w:r w:rsidRPr="00975021">
        <w:rPr>
          <w:rFonts w:asciiTheme="minorHAnsi" w:hAnsiTheme="minorHAnsi"/>
          <w:noProof/>
          <w:sz w:val="22"/>
        </w:rPr>
        <w:drawing>
          <wp:inline distT="0" distB="0" distL="0" distR="0">
            <wp:extent cx="22861" cy="4572"/>
            <wp:effectExtent l="0" t="0" r="0" b="0"/>
            <wp:docPr id="38985" name="Picture 38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5" name="Picture 3898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E9" w:rsidRPr="00975021" w:rsidRDefault="000420FD" w:rsidP="00B4417D">
      <w:pPr>
        <w:pStyle w:val="Odstavecseseznamem"/>
        <w:numPr>
          <w:ilvl w:val="0"/>
          <w:numId w:val="21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Vyp</w:t>
      </w:r>
      <w:r w:rsidR="00B4417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jčitel je povinen vzniklou škodu uhradit, a to nejpozději do 1 roku od termínu předpokládaného vrácení</w:t>
      </w:r>
      <w:r w:rsidR="00B4417D">
        <w:rPr>
          <w:rFonts w:asciiTheme="minorHAnsi" w:hAnsiTheme="minorHAnsi"/>
          <w:sz w:val="22"/>
        </w:rPr>
        <w:t>.</w:t>
      </w:r>
    </w:p>
    <w:p w:rsidR="007302E9" w:rsidRPr="00B4417D" w:rsidRDefault="000420FD">
      <w:pPr>
        <w:pStyle w:val="Nadpis1"/>
        <w:spacing w:after="66"/>
        <w:ind w:left="521" w:right="7"/>
        <w:rPr>
          <w:rFonts w:asciiTheme="minorHAnsi" w:hAnsiTheme="minorHAnsi"/>
          <w:b/>
          <w:sz w:val="22"/>
        </w:rPr>
      </w:pPr>
      <w:r w:rsidRPr="00B4417D">
        <w:rPr>
          <w:rFonts w:asciiTheme="minorHAnsi" w:hAnsiTheme="minorHAnsi"/>
          <w:b/>
          <w:sz w:val="22"/>
        </w:rPr>
        <w:t>X. Publikace</w:t>
      </w:r>
    </w:p>
    <w:p w:rsidR="007302E9" w:rsidRPr="00975021" w:rsidRDefault="000420FD" w:rsidP="008B7000">
      <w:pPr>
        <w:pStyle w:val="Odstavecseseznamem"/>
        <w:numPr>
          <w:ilvl w:val="0"/>
          <w:numId w:val="22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Vyp</w:t>
      </w:r>
      <w:r w:rsidR="00B4417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 xml:space="preserve">jčené předměty nesmějí být bez výslovného souhlasu </w:t>
      </w:r>
      <w:proofErr w:type="spellStart"/>
      <w:r w:rsidRPr="00975021">
        <w:rPr>
          <w:rFonts w:asciiTheme="minorHAnsi" w:hAnsiTheme="minorHAnsi"/>
          <w:sz w:val="22"/>
        </w:rPr>
        <w:t>p</w:t>
      </w:r>
      <w:r w:rsidR="00B4417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jčitele</w:t>
      </w:r>
      <w:proofErr w:type="spellEnd"/>
      <w:r w:rsidRPr="00975021">
        <w:rPr>
          <w:rFonts w:asciiTheme="minorHAnsi" w:hAnsiTheme="minorHAnsi"/>
          <w:sz w:val="22"/>
        </w:rPr>
        <w:t xml:space="preserve"> (uvedeném v článku XI.) fotografovány, filmovány ani jinak reprodukovány.</w:t>
      </w:r>
    </w:p>
    <w:p w:rsidR="008B7000" w:rsidRDefault="000420FD" w:rsidP="008B7000">
      <w:pPr>
        <w:pStyle w:val="Odstavecseseznamem"/>
        <w:numPr>
          <w:ilvl w:val="0"/>
          <w:numId w:val="22"/>
        </w:numPr>
        <w:spacing w:after="94"/>
        <w:ind w:right="0"/>
        <w:rPr>
          <w:rFonts w:asciiTheme="minorHAnsi" w:hAnsiTheme="minorHAnsi"/>
          <w:sz w:val="22"/>
        </w:rPr>
      </w:pPr>
      <w:proofErr w:type="spellStart"/>
      <w:r w:rsidRPr="00975021">
        <w:rPr>
          <w:rFonts w:asciiTheme="minorHAnsi" w:hAnsiTheme="minorHAnsi"/>
          <w:sz w:val="22"/>
        </w:rPr>
        <w:t>P</w:t>
      </w:r>
      <w:r w:rsidR="00B4417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jčitel</w:t>
      </w:r>
      <w:proofErr w:type="spellEnd"/>
      <w:r w:rsidRPr="00975021">
        <w:rPr>
          <w:rFonts w:asciiTheme="minorHAnsi" w:hAnsiTheme="minorHAnsi"/>
          <w:sz w:val="22"/>
        </w:rPr>
        <w:t xml:space="preserve"> souhlasí s publikací předmětu výpůjčky v souladu s účelem výpůjčky za předpokladu, že bude vždy uveden plný název </w:t>
      </w:r>
      <w:proofErr w:type="spellStart"/>
      <w:r w:rsidRPr="00975021">
        <w:rPr>
          <w:rFonts w:asciiTheme="minorHAnsi" w:hAnsiTheme="minorHAnsi"/>
          <w:sz w:val="22"/>
        </w:rPr>
        <w:t>p</w:t>
      </w:r>
      <w:r w:rsidR="00B4417D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jčitele</w:t>
      </w:r>
      <w:proofErr w:type="spellEnd"/>
      <w:r w:rsidRPr="00975021">
        <w:rPr>
          <w:rFonts w:asciiTheme="minorHAnsi" w:hAnsiTheme="minorHAnsi"/>
          <w:sz w:val="22"/>
        </w:rPr>
        <w:t xml:space="preserve"> tak, jak je uveden v této smlouvě, nebo jeho oficiální zkratkou.</w:t>
      </w:r>
    </w:p>
    <w:p w:rsidR="007302E9" w:rsidRPr="00975021" w:rsidRDefault="000420FD" w:rsidP="008B7000">
      <w:pPr>
        <w:pStyle w:val="Odstavecseseznamem"/>
        <w:numPr>
          <w:ilvl w:val="0"/>
          <w:numId w:val="22"/>
        </w:numPr>
        <w:spacing w:after="94"/>
        <w:ind w:right="0"/>
        <w:rPr>
          <w:rFonts w:asciiTheme="minorHAnsi" w:hAnsiTheme="minorHAnsi"/>
          <w:sz w:val="22"/>
        </w:rPr>
      </w:pPr>
      <w:proofErr w:type="spellStart"/>
      <w:r w:rsidRPr="00975021">
        <w:rPr>
          <w:rFonts w:asciiTheme="minorHAnsi" w:hAnsiTheme="minorHAnsi"/>
          <w:sz w:val="22"/>
        </w:rPr>
        <w:t>Vyp</w:t>
      </w:r>
      <w:r w:rsidR="008B7000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jčiteI</w:t>
      </w:r>
      <w:proofErr w:type="spellEnd"/>
      <w:r w:rsidRPr="00975021">
        <w:rPr>
          <w:rFonts w:asciiTheme="minorHAnsi" w:hAnsiTheme="minorHAnsi"/>
          <w:sz w:val="22"/>
        </w:rPr>
        <w:t xml:space="preserve"> daruje </w:t>
      </w:r>
      <w:proofErr w:type="spellStart"/>
      <w:r w:rsidRPr="00975021">
        <w:rPr>
          <w:rFonts w:asciiTheme="minorHAnsi" w:hAnsiTheme="minorHAnsi"/>
          <w:sz w:val="22"/>
        </w:rPr>
        <w:t>p</w:t>
      </w:r>
      <w:r w:rsidR="008B7000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jčiteIi</w:t>
      </w:r>
      <w:proofErr w:type="spellEnd"/>
      <w:r w:rsidRPr="00975021">
        <w:rPr>
          <w:rFonts w:asciiTheme="minorHAnsi" w:hAnsiTheme="minorHAnsi"/>
          <w:sz w:val="22"/>
        </w:rPr>
        <w:t xml:space="preserve"> jeden exemplář od každé publikace předmětu výp</w:t>
      </w:r>
      <w:r w:rsidR="008B7000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jčky.</w:t>
      </w:r>
    </w:p>
    <w:p w:rsidR="007302E9" w:rsidRPr="008B7000" w:rsidRDefault="000420FD">
      <w:pPr>
        <w:pStyle w:val="Nadpis1"/>
        <w:ind w:left="521"/>
        <w:rPr>
          <w:rFonts w:asciiTheme="minorHAnsi" w:hAnsiTheme="minorHAnsi"/>
          <w:b/>
          <w:sz w:val="22"/>
        </w:rPr>
      </w:pPr>
      <w:r w:rsidRPr="008B7000">
        <w:rPr>
          <w:rFonts w:asciiTheme="minorHAnsi" w:hAnsiTheme="minorHAnsi"/>
          <w:b/>
          <w:sz w:val="22"/>
        </w:rPr>
        <w:t>XI. Zvláštní ujednání</w:t>
      </w:r>
    </w:p>
    <w:p w:rsidR="007302E9" w:rsidRPr="00975021" w:rsidRDefault="000420FD">
      <w:pPr>
        <w:pBdr>
          <w:top w:val="single" w:sz="6" w:space="0" w:color="000000"/>
          <w:left w:val="single" w:sz="3" w:space="0" w:color="000000"/>
          <w:bottom w:val="single" w:sz="9" w:space="0" w:color="000000"/>
          <w:right w:val="single" w:sz="6" w:space="0" w:color="000000"/>
        </w:pBdr>
        <w:spacing w:after="0" w:line="216" w:lineRule="auto"/>
        <w:ind w:left="499" w:right="0"/>
        <w:jc w:val="left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Vyp</w:t>
      </w:r>
      <w:r w:rsidR="008B7000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jčitel bere na vědomí a souhlasí s tím, že tato smlouva bude v souladu se zákonem č. 340/2016 Sb., o registru smluv (dále jen ZRS) ve znění pozdějších předpis</w:t>
      </w:r>
      <w:r w:rsidR="008B7000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 xml:space="preserve"> zveřejněna v registru smluv.</w:t>
      </w:r>
    </w:p>
    <w:p w:rsidR="007302E9" w:rsidRPr="00975021" w:rsidRDefault="000420FD">
      <w:pPr>
        <w:pBdr>
          <w:top w:val="single" w:sz="6" w:space="0" w:color="000000"/>
          <w:left w:val="single" w:sz="3" w:space="0" w:color="000000"/>
          <w:bottom w:val="single" w:sz="9" w:space="0" w:color="000000"/>
          <w:right w:val="single" w:sz="6" w:space="0" w:color="000000"/>
        </w:pBdr>
        <w:spacing w:after="538" w:line="216" w:lineRule="auto"/>
        <w:ind w:left="499" w:right="0"/>
        <w:jc w:val="left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Vyp</w:t>
      </w:r>
      <w:r w:rsidR="008B7000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jčitel zajistí vystavení sbírkových předmětů v uzamčených vitrínách k tomuto určených.</w:t>
      </w:r>
    </w:p>
    <w:p w:rsidR="007302E9" w:rsidRPr="008B7000" w:rsidRDefault="000420FD">
      <w:pPr>
        <w:pStyle w:val="Nadpis2"/>
        <w:spacing w:after="45"/>
        <w:ind w:left="521"/>
        <w:rPr>
          <w:rFonts w:asciiTheme="minorHAnsi" w:hAnsiTheme="minorHAnsi"/>
          <w:b/>
        </w:rPr>
      </w:pPr>
      <w:r w:rsidRPr="008B7000">
        <w:rPr>
          <w:rFonts w:asciiTheme="minorHAnsi" w:hAnsiTheme="minorHAnsi"/>
          <w:b/>
        </w:rPr>
        <w:t>XII. Závěrečná ustanovení</w:t>
      </w:r>
    </w:p>
    <w:p w:rsidR="007302E9" w:rsidRPr="00975021" w:rsidRDefault="000420FD" w:rsidP="00842DF5">
      <w:pPr>
        <w:pStyle w:val="Odstavecseseznamem"/>
        <w:numPr>
          <w:ilvl w:val="0"/>
          <w:numId w:val="23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 xml:space="preserve">Smluvní strany se dohodly, že tato smlouva se uzavírá na dobu určitou s účinností ode dne jejího podpisu oběma smluvními stranami do </w:t>
      </w:r>
      <w:r w:rsidR="00842DF5" w:rsidRPr="00842DF5">
        <w:rPr>
          <w:rFonts w:asciiTheme="minorHAnsi" w:hAnsiTheme="minorHAnsi"/>
          <w:b/>
          <w:sz w:val="22"/>
        </w:rPr>
        <w:t>XXX</w:t>
      </w:r>
      <w:r w:rsidRPr="00975021">
        <w:rPr>
          <w:rFonts w:asciiTheme="minorHAnsi" w:hAnsiTheme="minorHAnsi"/>
          <w:sz w:val="22"/>
        </w:rPr>
        <w:t>.</w:t>
      </w:r>
    </w:p>
    <w:p w:rsidR="00D035D1" w:rsidRDefault="000420FD" w:rsidP="00842DF5">
      <w:pPr>
        <w:pStyle w:val="Odstavecseseznamem"/>
        <w:numPr>
          <w:ilvl w:val="0"/>
          <w:numId w:val="23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lastRenderedPageBreak/>
        <w:t>Povinnými přílohami této smlouvy o výp</w:t>
      </w:r>
      <w:r w:rsidR="000A56C1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jčce jsou formuláře F 04 Přehled vyp</w:t>
      </w:r>
      <w:r w:rsidR="000A56C1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 xml:space="preserve">jčených sbírkových předmětů </w:t>
      </w:r>
      <w:r w:rsidR="000A56C1">
        <w:rPr>
          <w:rFonts w:asciiTheme="minorHAnsi" w:hAnsiTheme="minorHAnsi"/>
          <w:sz w:val="22"/>
        </w:rPr>
        <w:t>a F 05 Protokol o stavu předmětů</w:t>
      </w:r>
      <w:r w:rsidRPr="00975021">
        <w:rPr>
          <w:rFonts w:asciiTheme="minorHAnsi" w:hAnsiTheme="minorHAnsi"/>
          <w:sz w:val="22"/>
        </w:rPr>
        <w:t>, které obsahují následující údaje:</w:t>
      </w:r>
    </w:p>
    <w:p w:rsidR="00D035D1" w:rsidRDefault="000420FD" w:rsidP="00D035D1">
      <w:pPr>
        <w:pStyle w:val="Odstavecseseznamem"/>
        <w:numPr>
          <w:ilvl w:val="1"/>
          <w:numId w:val="23"/>
        </w:numPr>
        <w:spacing w:after="94"/>
        <w:ind w:right="0"/>
        <w:rPr>
          <w:rFonts w:asciiTheme="minorHAnsi" w:hAnsiTheme="minorHAnsi"/>
          <w:sz w:val="22"/>
        </w:rPr>
      </w:pPr>
      <w:r w:rsidRPr="00D035D1">
        <w:rPr>
          <w:rFonts w:asciiTheme="minorHAnsi" w:hAnsiTheme="minorHAnsi"/>
          <w:sz w:val="22"/>
        </w:rPr>
        <w:t>sbírkové číslo předmětu,</w:t>
      </w:r>
    </w:p>
    <w:p w:rsidR="007302E9" w:rsidRPr="00D035D1" w:rsidRDefault="000420FD" w:rsidP="00D035D1">
      <w:pPr>
        <w:pStyle w:val="Odstavecseseznamem"/>
        <w:numPr>
          <w:ilvl w:val="1"/>
          <w:numId w:val="23"/>
        </w:numPr>
        <w:spacing w:after="94"/>
        <w:ind w:right="0"/>
        <w:rPr>
          <w:rFonts w:asciiTheme="minorHAnsi" w:hAnsiTheme="minorHAnsi"/>
          <w:sz w:val="22"/>
        </w:rPr>
      </w:pPr>
      <w:r w:rsidRPr="00D035D1">
        <w:rPr>
          <w:rFonts w:asciiTheme="minorHAnsi" w:hAnsiTheme="minorHAnsi"/>
          <w:sz w:val="22"/>
        </w:rPr>
        <w:t>název předmětu,</w:t>
      </w:r>
    </w:p>
    <w:p w:rsidR="007302E9" w:rsidRPr="00975021" w:rsidRDefault="000420FD" w:rsidP="00D035D1">
      <w:pPr>
        <w:pStyle w:val="Odstavecseseznamem"/>
        <w:numPr>
          <w:ilvl w:val="1"/>
          <w:numId w:val="23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cena,</w:t>
      </w:r>
    </w:p>
    <w:p w:rsidR="00D035D1" w:rsidRDefault="000420FD" w:rsidP="00D035D1">
      <w:pPr>
        <w:pStyle w:val="Odstavecseseznamem"/>
        <w:numPr>
          <w:ilvl w:val="1"/>
          <w:numId w:val="23"/>
        </w:numPr>
        <w:spacing w:after="94"/>
        <w:ind w:right="0"/>
        <w:rPr>
          <w:rFonts w:asciiTheme="minorHAnsi" w:hAnsiTheme="minorHAnsi"/>
          <w:sz w:val="22"/>
        </w:rPr>
      </w:pPr>
      <w:r w:rsidRPr="00D035D1">
        <w:rPr>
          <w:rFonts w:asciiTheme="minorHAnsi" w:hAnsiTheme="minorHAnsi"/>
          <w:sz w:val="22"/>
        </w:rPr>
        <w:t>stav předmětu, pokud neodpovídá stavu, ve smyslu článku I., odstavce 5) této smlouvy,</w:t>
      </w:r>
    </w:p>
    <w:p w:rsidR="00D035D1" w:rsidRDefault="000420FD" w:rsidP="00D035D1">
      <w:pPr>
        <w:pStyle w:val="Odstavecseseznamem"/>
        <w:numPr>
          <w:ilvl w:val="1"/>
          <w:numId w:val="23"/>
        </w:numPr>
        <w:spacing w:after="94"/>
        <w:ind w:right="0"/>
        <w:rPr>
          <w:rFonts w:asciiTheme="minorHAnsi" w:hAnsiTheme="minorHAnsi"/>
          <w:sz w:val="22"/>
        </w:rPr>
      </w:pPr>
      <w:r w:rsidRPr="00D035D1">
        <w:rPr>
          <w:rFonts w:asciiTheme="minorHAnsi" w:hAnsiTheme="minorHAnsi"/>
          <w:sz w:val="22"/>
        </w:rPr>
        <w:t>případně podmínky pro uložení, vystavení, balení a manipulaci předmět</w:t>
      </w:r>
      <w:r w:rsidR="00D035D1" w:rsidRPr="00D035D1">
        <w:rPr>
          <w:rFonts w:asciiTheme="minorHAnsi" w:hAnsiTheme="minorHAnsi"/>
          <w:sz w:val="22"/>
        </w:rPr>
        <w:t>ů</w:t>
      </w:r>
      <w:r w:rsidRPr="00D035D1">
        <w:rPr>
          <w:rFonts w:asciiTheme="minorHAnsi" w:hAnsiTheme="minorHAnsi"/>
          <w:sz w:val="22"/>
        </w:rPr>
        <w:t xml:space="preserve"> výpůjčky (článek VII., odst. </w:t>
      </w:r>
      <w:r w:rsidR="00D035D1" w:rsidRPr="00D035D1">
        <w:rPr>
          <w:rFonts w:asciiTheme="minorHAnsi" w:hAnsiTheme="minorHAnsi"/>
          <w:sz w:val="22"/>
        </w:rPr>
        <w:t>1</w:t>
      </w:r>
      <w:r w:rsidRPr="00D035D1">
        <w:rPr>
          <w:rFonts w:asciiTheme="minorHAnsi" w:hAnsiTheme="minorHAnsi"/>
          <w:sz w:val="22"/>
        </w:rPr>
        <w:t>), písm. a) této smlouvy),</w:t>
      </w:r>
    </w:p>
    <w:p w:rsidR="00D035D1" w:rsidRDefault="000420FD" w:rsidP="00D035D1">
      <w:pPr>
        <w:pStyle w:val="Odstavecseseznamem"/>
        <w:numPr>
          <w:ilvl w:val="1"/>
          <w:numId w:val="23"/>
        </w:numPr>
        <w:spacing w:after="94"/>
        <w:ind w:right="0"/>
        <w:rPr>
          <w:rFonts w:asciiTheme="minorHAnsi" w:hAnsiTheme="minorHAnsi"/>
          <w:sz w:val="22"/>
        </w:rPr>
      </w:pPr>
      <w:r w:rsidRPr="00D035D1">
        <w:rPr>
          <w:rFonts w:asciiTheme="minorHAnsi" w:hAnsiTheme="minorHAnsi"/>
          <w:sz w:val="22"/>
        </w:rPr>
        <w:t>celkový počet zap</w:t>
      </w:r>
      <w:r w:rsidR="00D035D1" w:rsidRPr="00D035D1">
        <w:rPr>
          <w:rFonts w:asciiTheme="minorHAnsi" w:hAnsiTheme="minorHAnsi"/>
          <w:sz w:val="22"/>
        </w:rPr>
        <w:t>ů</w:t>
      </w:r>
      <w:r w:rsidRPr="00D035D1">
        <w:rPr>
          <w:rFonts w:asciiTheme="minorHAnsi" w:hAnsiTheme="minorHAnsi"/>
          <w:sz w:val="22"/>
        </w:rPr>
        <w:t>jčených předmět</w:t>
      </w:r>
      <w:r w:rsidR="00D035D1" w:rsidRPr="00D035D1">
        <w:rPr>
          <w:rFonts w:asciiTheme="minorHAnsi" w:hAnsiTheme="minorHAnsi"/>
          <w:sz w:val="22"/>
        </w:rPr>
        <w:t>ů</w:t>
      </w:r>
      <w:r w:rsidRPr="00D035D1">
        <w:rPr>
          <w:rFonts w:asciiTheme="minorHAnsi" w:hAnsiTheme="minorHAnsi"/>
          <w:sz w:val="22"/>
        </w:rPr>
        <w:t>,</w:t>
      </w:r>
    </w:p>
    <w:p w:rsidR="007D7ADA" w:rsidRDefault="000420FD" w:rsidP="007D7ADA">
      <w:pPr>
        <w:pStyle w:val="Odstavecseseznamem"/>
        <w:numPr>
          <w:ilvl w:val="1"/>
          <w:numId w:val="23"/>
        </w:numPr>
        <w:spacing w:after="94"/>
        <w:ind w:right="0"/>
        <w:rPr>
          <w:rFonts w:asciiTheme="minorHAnsi" w:hAnsiTheme="minorHAnsi"/>
          <w:sz w:val="22"/>
        </w:rPr>
      </w:pPr>
      <w:r w:rsidRPr="007D7ADA">
        <w:rPr>
          <w:rFonts w:asciiTheme="minorHAnsi" w:hAnsiTheme="minorHAnsi"/>
          <w:sz w:val="22"/>
        </w:rPr>
        <w:t xml:space="preserve">případně stanovení klimatických podmínek uložení předmětů (článek </w:t>
      </w:r>
      <w:r w:rsidR="002D2C9C" w:rsidRPr="007D7ADA">
        <w:rPr>
          <w:rFonts w:asciiTheme="minorHAnsi" w:hAnsiTheme="minorHAnsi"/>
          <w:sz w:val="22"/>
        </w:rPr>
        <w:t>III</w:t>
      </w:r>
      <w:r w:rsidRPr="007D7ADA">
        <w:rPr>
          <w:rFonts w:asciiTheme="minorHAnsi" w:hAnsiTheme="minorHAnsi"/>
          <w:sz w:val="22"/>
        </w:rPr>
        <w:t>., odst. 3) této smlouvy),</w:t>
      </w:r>
    </w:p>
    <w:p w:rsidR="007302E9" w:rsidRPr="007D7ADA" w:rsidRDefault="000420FD" w:rsidP="007D7ADA">
      <w:pPr>
        <w:pStyle w:val="Odstavecseseznamem"/>
        <w:numPr>
          <w:ilvl w:val="1"/>
          <w:numId w:val="23"/>
        </w:numPr>
        <w:spacing w:after="94"/>
        <w:ind w:right="0"/>
        <w:rPr>
          <w:rFonts w:asciiTheme="minorHAnsi" w:hAnsiTheme="minorHAnsi"/>
          <w:sz w:val="22"/>
        </w:rPr>
      </w:pPr>
      <w:r w:rsidRPr="007D7ADA">
        <w:rPr>
          <w:rFonts w:asciiTheme="minorHAnsi" w:hAnsiTheme="minorHAnsi"/>
          <w:sz w:val="22"/>
        </w:rPr>
        <w:t>případně vyznačení odchylných podmínek vrácení předměte (článek VIII., odst. 3) této smlouvy).</w:t>
      </w:r>
    </w:p>
    <w:p w:rsidR="007302E9" w:rsidRPr="00975021" w:rsidRDefault="000420FD" w:rsidP="00842DF5">
      <w:pPr>
        <w:pStyle w:val="Odstavecseseznamem"/>
        <w:numPr>
          <w:ilvl w:val="0"/>
          <w:numId w:val="23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Tuto smlouvu lze měnit pouze písemnými listinnými dodatky, označenými jako dodatek s pořadovým číslem ke smlouvě o výp</w:t>
      </w:r>
      <w:r w:rsidR="007D7ADA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jčce a potvrzenými oběma smluvními stranami.</w:t>
      </w:r>
    </w:p>
    <w:p w:rsidR="007302E9" w:rsidRPr="00975021" w:rsidRDefault="000420FD" w:rsidP="00842DF5">
      <w:pPr>
        <w:pStyle w:val="Odstavecseseznamem"/>
        <w:numPr>
          <w:ilvl w:val="0"/>
          <w:numId w:val="23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 xml:space="preserve">Tato smlouva je vyhotovena ve třech stejnopisech, z nichž dva obdrží </w:t>
      </w:r>
      <w:proofErr w:type="spellStart"/>
      <w:r w:rsidRPr="00975021">
        <w:rPr>
          <w:rFonts w:asciiTheme="minorHAnsi" w:hAnsiTheme="minorHAnsi"/>
          <w:sz w:val="22"/>
        </w:rPr>
        <w:t>p</w:t>
      </w:r>
      <w:r w:rsidR="007D7ADA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jčiteI</w:t>
      </w:r>
      <w:proofErr w:type="spellEnd"/>
      <w:r w:rsidRPr="00975021">
        <w:rPr>
          <w:rFonts w:asciiTheme="minorHAnsi" w:hAnsiTheme="minorHAnsi"/>
          <w:sz w:val="22"/>
        </w:rPr>
        <w:t xml:space="preserve"> a jeden stejnopis obdrží vyp</w:t>
      </w:r>
      <w:r w:rsidR="007D7ADA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>jčitel.</w:t>
      </w:r>
    </w:p>
    <w:p w:rsidR="007302E9" w:rsidRPr="00975021" w:rsidRDefault="000420FD" w:rsidP="00842DF5">
      <w:pPr>
        <w:pStyle w:val="Odstavecseseznamem"/>
        <w:numPr>
          <w:ilvl w:val="0"/>
          <w:numId w:val="23"/>
        </w:numPr>
        <w:spacing w:after="94"/>
        <w:ind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Tato smlouva se řídí českým právním řádem s vyloučením kolizních norem a k rozhodování spor</w:t>
      </w:r>
      <w:r w:rsidR="007D7ADA">
        <w:rPr>
          <w:rFonts w:asciiTheme="minorHAnsi" w:hAnsiTheme="minorHAnsi"/>
          <w:sz w:val="22"/>
        </w:rPr>
        <w:t>ů</w:t>
      </w:r>
      <w:r w:rsidRPr="00975021">
        <w:rPr>
          <w:rFonts w:asciiTheme="minorHAnsi" w:hAnsiTheme="minorHAnsi"/>
          <w:sz w:val="22"/>
        </w:rPr>
        <w:t xml:space="preserve"> z této smlouvy jsou příslušné české soudy podle českého práva.</w:t>
      </w:r>
    </w:p>
    <w:p w:rsidR="007302E9" w:rsidRDefault="000420FD" w:rsidP="00D417A2">
      <w:pPr>
        <w:pStyle w:val="Odstavecseseznamem"/>
        <w:numPr>
          <w:ilvl w:val="0"/>
          <w:numId w:val="23"/>
        </w:numPr>
        <w:spacing w:after="94"/>
        <w:ind w:right="0"/>
        <w:rPr>
          <w:rFonts w:asciiTheme="minorHAnsi" w:hAnsiTheme="minorHAnsi"/>
          <w:sz w:val="22"/>
        </w:rPr>
      </w:pPr>
      <w:r w:rsidRPr="007D7ADA">
        <w:rPr>
          <w:rFonts w:asciiTheme="minorHAnsi" w:hAnsiTheme="minorHAnsi"/>
          <w:sz w:val="22"/>
        </w:rPr>
        <w:t>Smluvní strany shodně a výslovně prohlašují, že došlo k dohodě o celém obsahu této smlouvy a že je jim obsah této smlouvy dobře znám v celém jeho rozsahu s tím, že tato smlouva je projevem jejich vážné, pravé a svobodné vůle. Na důkaz souhlasu připojují oprávnění zástupci smluvních stran své vlastnoruční podpisy, jak</w:t>
      </w:r>
      <w:r w:rsidR="007D7ADA">
        <w:rPr>
          <w:rFonts w:asciiTheme="minorHAnsi" w:hAnsiTheme="minorHAnsi"/>
          <w:sz w:val="22"/>
        </w:rPr>
        <w:t xml:space="preserve"> následuje.</w:t>
      </w:r>
    </w:p>
    <w:p w:rsidR="00252830" w:rsidRDefault="00252830" w:rsidP="00252830">
      <w:pPr>
        <w:spacing w:after="94"/>
        <w:ind w:right="0"/>
        <w:rPr>
          <w:rFonts w:asciiTheme="minorHAnsi" w:hAnsiTheme="minorHAnsi"/>
          <w:sz w:val="22"/>
        </w:rPr>
      </w:pPr>
    </w:p>
    <w:p w:rsidR="007302E9" w:rsidRDefault="000420FD">
      <w:pPr>
        <w:ind w:left="521" w:right="0"/>
        <w:rPr>
          <w:rFonts w:asciiTheme="minorHAnsi" w:hAnsiTheme="minorHAnsi"/>
          <w:sz w:val="22"/>
        </w:rPr>
      </w:pPr>
      <w:r w:rsidRPr="00975021">
        <w:rPr>
          <w:rFonts w:asciiTheme="minorHAnsi" w:hAnsiTheme="minorHAnsi"/>
          <w:sz w:val="22"/>
        </w:rPr>
        <w:t>V Praze dne</w:t>
      </w:r>
    </w:p>
    <w:p w:rsidR="00AB0FF9" w:rsidRDefault="00AB0FF9">
      <w:pPr>
        <w:ind w:left="521" w:right="0"/>
        <w:rPr>
          <w:rFonts w:asciiTheme="minorHAnsi" w:hAnsiTheme="minorHAnsi"/>
          <w:sz w:val="22"/>
        </w:rPr>
      </w:pPr>
    </w:p>
    <w:p w:rsidR="00AB0FF9" w:rsidRDefault="00AB0FF9">
      <w:pPr>
        <w:ind w:left="521" w:right="0"/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Půjčitel</w:t>
      </w:r>
      <w:proofErr w:type="spellEnd"/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Vypůjčitel</w:t>
      </w:r>
    </w:p>
    <w:p w:rsidR="00AB0FF9" w:rsidRDefault="00AB0FF9">
      <w:pPr>
        <w:ind w:left="521" w:right="0"/>
        <w:rPr>
          <w:rFonts w:asciiTheme="minorHAnsi" w:hAnsiTheme="minorHAnsi"/>
          <w:sz w:val="22"/>
        </w:rPr>
      </w:pPr>
    </w:p>
    <w:p w:rsidR="00AB0FF9" w:rsidRDefault="00AB0FF9">
      <w:pPr>
        <w:ind w:left="521" w:right="0"/>
        <w:rPr>
          <w:rFonts w:asciiTheme="minorHAnsi" w:hAnsiTheme="minorHAnsi"/>
          <w:sz w:val="22"/>
          <w:vertAlign w:val="superscript"/>
        </w:rPr>
      </w:pPr>
      <w:r w:rsidRPr="00AB0FF9">
        <w:rPr>
          <w:rFonts w:asciiTheme="minorHAnsi" w:hAnsiTheme="minorHAnsi"/>
          <w:b/>
          <w:sz w:val="22"/>
        </w:rPr>
        <w:t xml:space="preserve">Potvrzení osob(y) </w:t>
      </w:r>
      <w:proofErr w:type="gramStart"/>
      <w:r w:rsidRPr="00AB0FF9">
        <w:rPr>
          <w:rFonts w:asciiTheme="minorHAnsi" w:hAnsiTheme="minorHAnsi"/>
          <w:b/>
          <w:sz w:val="22"/>
        </w:rPr>
        <w:t>odpovědné(</w:t>
      </w:r>
      <w:proofErr w:type="spellStart"/>
      <w:r w:rsidRPr="00AB0FF9">
        <w:rPr>
          <w:rFonts w:asciiTheme="minorHAnsi" w:hAnsiTheme="minorHAnsi"/>
          <w:b/>
          <w:sz w:val="22"/>
        </w:rPr>
        <w:t>ých</w:t>
      </w:r>
      <w:proofErr w:type="spellEnd"/>
      <w:proofErr w:type="gramEnd"/>
      <w:r w:rsidRPr="00AB0FF9">
        <w:rPr>
          <w:rFonts w:asciiTheme="minorHAnsi" w:hAnsiTheme="minorHAnsi"/>
          <w:b/>
          <w:sz w:val="22"/>
        </w:rPr>
        <w:t>) za podsbírku(y):</w:t>
      </w:r>
      <w:r w:rsidRPr="00AB0FF9">
        <w:rPr>
          <w:rFonts w:asciiTheme="minorHAnsi" w:hAnsiTheme="minorHAnsi"/>
          <w:sz w:val="22"/>
          <w:vertAlign w:val="superscript"/>
        </w:rPr>
        <w:t>2</w:t>
      </w:r>
    </w:p>
    <w:p w:rsidR="00AB0FF9" w:rsidRPr="00AB0FF9" w:rsidRDefault="00AB0FF9">
      <w:pPr>
        <w:ind w:left="521" w:right="0"/>
        <w:rPr>
          <w:rFonts w:asciiTheme="minorHAnsi" w:hAnsiTheme="minorHAnsi"/>
          <w:sz w:val="22"/>
        </w:rPr>
      </w:pPr>
      <w:r w:rsidRPr="00AB0FF9">
        <w:rPr>
          <w:rFonts w:asciiTheme="minorHAnsi" w:hAnsiTheme="minorHAnsi"/>
          <w:b/>
          <w:i/>
          <w:sz w:val="22"/>
        </w:rPr>
        <w:t>XXX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datum: …………………………</w:t>
      </w:r>
      <w:r>
        <w:rPr>
          <w:rFonts w:asciiTheme="minorHAnsi" w:hAnsiTheme="minorHAnsi"/>
          <w:sz w:val="22"/>
        </w:rPr>
        <w:tab/>
        <w:t>podpis: …………………………</w:t>
      </w:r>
    </w:p>
    <w:p w:rsidR="00AB0FF9" w:rsidRPr="00AB0FF9" w:rsidRDefault="00AB0FF9" w:rsidP="00AB0FF9">
      <w:pPr>
        <w:ind w:left="521" w:right="0"/>
        <w:rPr>
          <w:rFonts w:asciiTheme="minorHAnsi" w:hAnsiTheme="minorHAnsi"/>
          <w:sz w:val="22"/>
        </w:rPr>
      </w:pPr>
      <w:r w:rsidRPr="00AB0FF9">
        <w:rPr>
          <w:rFonts w:asciiTheme="minorHAnsi" w:hAnsiTheme="minorHAnsi"/>
          <w:b/>
          <w:i/>
          <w:sz w:val="22"/>
        </w:rPr>
        <w:t>XXX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datum: …………………………</w:t>
      </w:r>
      <w:r>
        <w:rPr>
          <w:rFonts w:asciiTheme="minorHAnsi" w:hAnsiTheme="minorHAnsi"/>
          <w:sz w:val="22"/>
        </w:rPr>
        <w:tab/>
        <w:t>podpis: …………………………</w:t>
      </w:r>
    </w:p>
    <w:p w:rsidR="007302E9" w:rsidRPr="00975021" w:rsidRDefault="007302E9">
      <w:pPr>
        <w:spacing w:after="0" w:line="259" w:lineRule="auto"/>
        <w:ind w:left="-1440" w:right="10462" w:firstLine="0"/>
        <w:jc w:val="left"/>
        <w:rPr>
          <w:rFonts w:asciiTheme="minorHAnsi" w:hAnsiTheme="minorHAnsi"/>
          <w:sz w:val="22"/>
        </w:rPr>
      </w:pPr>
    </w:p>
    <w:p w:rsidR="00AB0FF9" w:rsidRDefault="00AB0FF9" w:rsidP="00AB0FF9">
      <w:pPr>
        <w:ind w:left="521" w:right="0"/>
        <w:rPr>
          <w:rFonts w:asciiTheme="minorHAnsi" w:hAnsiTheme="minorHAnsi"/>
          <w:sz w:val="22"/>
          <w:vertAlign w:val="superscript"/>
        </w:rPr>
      </w:pPr>
      <w:r w:rsidRPr="00AB0FF9">
        <w:rPr>
          <w:rFonts w:asciiTheme="minorHAnsi" w:hAnsiTheme="minorHAnsi"/>
          <w:b/>
          <w:sz w:val="22"/>
        </w:rPr>
        <w:t xml:space="preserve">Potvrzení osoby odpovědné za </w:t>
      </w:r>
      <w:r>
        <w:rPr>
          <w:rFonts w:asciiTheme="minorHAnsi" w:hAnsiTheme="minorHAnsi"/>
          <w:b/>
          <w:sz w:val="22"/>
        </w:rPr>
        <w:t>ochranu sbírek</w:t>
      </w:r>
      <w:r w:rsidRPr="00AB0FF9">
        <w:rPr>
          <w:rFonts w:asciiTheme="minorHAnsi" w:hAnsiTheme="minorHAnsi"/>
          <w:b/>
          <w:sz w:val="22"/>
        </w:rPr>
        <w:t>:</w:t>
      </w:r>
      <w:r>
        <w:rPr>
          <w:rFonts w:asciiTheme="minorHAnsi" w:hAnsiTheme="minorHAnsi"/>
          <w:sz w:val="22"/>
          <w:vertAlign w:val="superscript"/>
        </w:rPr>
        <w:t>3</w:t>
      </w:r>
    </w:p>
    <w:p w:rsidR="00AB0FF9" w:rsidRPr="00AB0FF9" w:rsidRDefault="00AB0FF9" w:rsidP="00AB0FF9">
      <w:pPr>
        <w:ind w:left="521" w:right="0"/>
        <w:rPr>
          <w:rFonts w:asciiTheme="minorHAnsi" w:hAnsiTheme="minorHAnsi"/>
          <w:sz w:val="22"/>
        </w:rPr>
      </w:pPr>
      <w:r w:rsidRPr="00AB0FF9">
        <w:rPr>
          <w:rFonts w:asciiTheme="minorHAnsi" w:hAnsiTheme="minorHAnsi"/>
          <w:b/>
          <w:i/>
          <w:sz w:val="22"/>
        </w:rPr>
        <w:t>XXX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datum: …………………………</w:t>
      </w:r>
      <w:r>
        <w:rPr>
          <w:rFonts w:asciiTheme="minorHAnsi" w:hAnsiTheme="minorHAnsi"/>
          <w:sz w:val="22"/>
        </w:rPr>
        <w:tab/>
        <w:t>podpis: …………………………</w:t>
      </w:r>
    </w:p>
    <w:p w:rsidR="00264E67" w:rsidRDefault="00264E67">
      <w:pPr>
        <w:rPr>
          <w:rFonts w:asciiTheme="minorHAnsi" w:hAnsiTheme="minorHAnsi"/>
          <w:sz w:val="22"/>
        </w:rPr>
      </w:pPr>
    </w:p>
    <w:p w:rsidR="00AB0FF9" w:rsidRDefault="00AB0FF9" w:rsidP="00AB0FF9">
      <w:pPr>
        <w:ind w:left="521" w:right="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Zápis o předání</w:t>
      </w:r>
    </w:p>
    <w:p w:rsidR="00AB0FF9" w:rsidRDefault="00AB0FF9" w:rsidP="00AB0FF9">
      <w:pPr>
        <w:ind w:left="521"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Předmět výpůjčky byl předán vypůjčiteli dne ………………… ve stavu podle seznamu v čl. I.</w:t>
      </w:r>
    </w:p>
    <w:p w:rsidR="00AB0FF9" w:rsidRDefault="00AB0FF9" w:rsidP="00AB0FF9">
      <w:pPr>
        <w:ind w:left="521" w:right="0"/>
        <w:rPr>
          <w:rFonts w:asciiTheme="minorHAnsi" w:hAnsiTheme="minorHAnsi"/>
          <w:sz w:val="22"/>
        </w:rPr>
      </w:pPr>
    </w:p>
    <w:p w:rsidR="00AB0FF9" w:rsidRPr="00AB0FF9" w:rsidRDefault="00AB0FF9" w:rsidP="00AB0FF9">
      <w:pPr>
        <w:ind w:left="521" w:right="0"/>
        <w:rPr>
          <w:rFonts w:asciiTheme="minorHAnsi" w:hAnsiTheme="minorHAnsi"/>
          <w:sz w:val="22"/>
          <w:vertAlign w:val="superscript"/>
        </w:rPr>
      </w:pPr>
      <w:r>
        <w:rPr>
          <w:rFonts w:asciiTheme="minorHAnsi" w:hAnsiTheme="minorHAnsi"/>
          <w:sz w:val="22"/>
        </w:rPr>
        <w:t>Předal …………………………………………..</w:t>
      </w:r>
      <w:r>
        <w:rPr>
          <w:rFonts w:asciiTheme="minorHAnsi" w:hAnsiTheme="minorHAnsi"/>
          <w:sz w:val="22"/>
        </w:rPr>
        <w:tab/>
        <w:t>Převzal …………………………………………..</w:t>
      </w:r>
    </w:p>
    <w:p w:rsidR="00AB0FF9" w:rsidRDefault="00AB0FF9" w:rsidP="00AB0FF9">
      <w:pPr>
        <w:ind w:left="521" w:right="0"/>
        <w:rPr>
          <w:rFonts w:asciiTheme="minorHAnsi" w:hAnsiTheme="minorHAnsi"/>
          <w:sz w:val="22"/>
          <w:vertAlign w:val="superscript"/>
        </w:rPr>
      </w:pPr>
    </w:p>
    <w:p w:rsidR="00AB0FF9" w:rsidRDefault="00AB0FF9" w:rsidP="00AB0FF9">
      <w:pPr>
        <w:ind w:left="521" w:right="0"/>
        <w:rPr>
          <w:rFonts w:asciiTheme="minorHAnsi" w:hAnsiTheme="minorHAnsi"/>
          <w:sz w:val="22"/>
          <w:vertAlign w:val="superscript"/>
        </w:rPr>
      </w:pPr>
    </w:p>
    <w:p w:rsidR="00AB0FF9" w:rsidRDefault="00AB0FF9" w:rsidP="00AB0FF9">
      <w:pPr>
        <w:ind w:left="521" w:right="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Zápis o vrácení</w:t>
      </w:r>
    </w:p>
    <w:p w:rsidR="00AB0FF9" w:rsidRDefault="00AB0FF9" w:rsidP="00AB0FF9">
      <w:pPr>
        <w:ind w:left="521"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Předmět výpůjčky byl vrácen </w:t>
      </w:r>
      <w:proofErr w:type="spellStart"/>
      <w:r>
        <w:rPr>
          <w:rFonts w:asciiTheme="minorHAnsi" w:hAnsiTheme="minorHAnsi"/>
          <w:sz w:val="22"/>
        </w:rPr>
        <w:t>půjčiteli</w:t>
      </w:r>
      <w:proofErr w:type="spellEnd"/>
      <w:r>
        <w:rPr>
          <w:rFonts w:asciiTheme="minorHAnsi" w:hAnsiTheme="minorHAnsi"/>
          <w:sz w:val="22"/>
        </w:rPr>
        <w:t xml:space="preserve"> dne ………………… ve stavu ………………………………….</w:t>
      </w:r>
    </w:p>
    <w:p w:rsidR="00AB0FF9" w:rsidRDefault="00AB0FF9" w:rsidP="00AB0FF9">
      <w:pPr>
        <w:ind w:left="521" w:right="0"/>
        <w:rPr>
          <w:rFonts w:asciiTheme="minorHAnsi" w:hAnsiTheme="minorHAnsi"/>
          <w:sz w:val="22"/>
        </w:rPr>
      </w:pPr>
    </w:p>
    <w:p w:rsidR="00AB0FF9" w:rsidRPr="00AB0FF9" w:rsidRDefault="00AB0FF9" w:rsidP="00AB0FF9">
      <w:pPr>
        <w:ind w:left="521" w:right="0"/>
        <w:rPr>
          <w:rFonts w:asciiTheme="minorHAnsi" w:hAnsiTheme="minorHAnsi"/>
          <w:sz w:val="22"/>
          <w:vertAlign w:val="superscript"/>
        </w:rPr>
      </w:pPr>
      <w:r>
        <w:rPr>
          <w:rFonts w:asciiTheme="minorHAnsi" w:hAnsiTheme="minorHAnsi"/>
          <w:sz w:val="22"/>
        </w:rPr>
        <w:t>Předal …………………………………………..</w:t>
      </w:r>
      <w:r>
        <w:rPr>
          <w:rFonts w:asciiTheme="minorHAnsi" w:hAnsiTheme="minorHAnsi"/>
          <w:sz w:val="22"/>
        </w:rPr>
        <w:tab/>
        <w:t>Převzal …………………………………………..</w:t>
      </w:r>
    </w:p>
    <w:p w:rsidR="00AB0FF9" w:rsidRPr="00AB0FF9" w:rsidRDefault="00AB0FF9" w:rsidP="00AB0FF9">
      <w:pPr>
        <w:ind w:left="521" w:right="0"/>
        <w:rPr>
          <w:rFonts w:asciiTheme="minorHAnsi" w:hAnsiTheme="minorHAnsi"/>
          <w:sz w:val="22"/>
          <w:vertAlign w:val="superscript"/>
        </w:rPr>
      </w:pPr>
    </w:p>
    <w:p w:rsidR="00AB0FF9" w:rsidRPr="00AB0FF9" w:rsidRDefault="00AB0FF9" w:rsidP="00AB0FF9">
      <w:pPr>
        <w:ind w:left="521" w:right="0"/>
        <w:rPr>
          <w:rFonts w:asciiTheme="minorHAnsi" w:hAnsiTheme="minorHAnsi"/>
          <w:sz w:val="22"/>
          <w:vertAlign w:val="superscript"/>
        </w:rPr>
      </w:pPr>
    </w:p>
    <w:p w:rsidR="00AB0FF9" w:rsidRPr="00975021" w:rsidRDefault="00AB0FF9">
      <w:pPr>
        <w:rPr>
          <w:rFonts w:asciiTheme="minorHAnsi" w:hAnsiTheme="minorHAnsi"/>
          <w:sz w:val="22"/>
        </w:rPr>
      </w:pPr>
    </w:p>
    <w:sectPr w:rsidR="00AB0FF9" w:rsidRPr="00975021">
      <w:footerReference w:type="even" r:id="rId19"/>
      <w:footerReference w:type="default" r:id="rId20"/>
      <w:footerReference w:type="first" r:id="rId21"/>
      <w:pgSz w:w="11902" w:h="16834"/>
      <w:pgMar w:top="245" w:right="1440" w:bottom="18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1F" w:rsidRDefault="00A7121F">
      <w:pPr>
        <w:spacing w:after="0" w:line="240" w:lineRule="auto"/>
      </w:pPr>
      <w:r>
        <w:separator/>
      </w:r>
    </w:p>
  </w:endnote>
  <w:endnote w:type="continuationSeparator" w:id="0">
    <w:p w:rsidR="00A7121F" w:rsidRDefault="00A7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E9" w:rsidRDefault="007302E9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E9" w:rsidRDefault="007302E9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E9" w:rsidRDefault="007302E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1F" w:rsidRDefault="00A7121F">
      <w:pPr>
        <w:spacing w:after="0" w:line="240" w:lineRule="auto"/>
      </w:pPr>
      <w:r>
        <w:separator/>
      </w:r>
    </w:p>
  </w:footnote>
  <w:footnote w:type="continuationSeparator" w:id="0">
    <w:p w:rsidR="00A7121F" w:rsidRDefault="00A71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6750"/>
    <w:multiLevelType w:val="hybridMultilevel"/>
    <w:tmpl w:val="5232D17A"/>
    <w:lvl w:ilvl="0" w:tplc="19008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D2D"/>
    <w:multiLevelType w:val="hybridMultilevel"/>
    <w:tmpl w:val="3B64BE2A"/>
    <w:lvl w:ilvl="0" w:tplc="2190E92E">
      <w:start w:val="1"/>
      <w:numFmt w:val="decimal"/>
      <w:lvlText w:val="%1)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E2F44">
      <w:start w:val="1"/>
      <w:numFmt w:val="lowerLetter"/>
      <w:lvlText w:val="%2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6CCE4">
      <w:start w:val="1"/>
      <w:numFmt w:val="lowerRoman"/>
      <w:lvlText w:val="%3"/>
      <w:lvlJc w:val="left"/>
      <w:pPr>
        <w:ind w:left="1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65B0A">
      <w:start w:val="1"/>
      <w:numFmt w:val="decimal"/>
      <w:lvlText w:val="%4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085C8">
      <w:start w:val="1"/>
      <w:numFmt w:val="lowerLetter"/>
      <w:lvlText w:val="%5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A0588">
      <w:start w:val="1"/>
      <w:numFmt w:val="lowerRoman"/>
      <w:lvlText w:val="%6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4CF35C">
      <w:start w:val="1"/>
      <w:numFmt w:val="decimal"/>
      <w:lvlText w:val="%7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52AFFA">
      <w:start w:val="1"/>
      <w:numFmt w:val="lowerLetter"/>
      <w:lvlText w:val="%8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6A366">
      <w:start w:val="1"/>
      <w:numFmt w:val="lowerRoman"/>
      <w:lvlText w:val="%9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AD60E6"/>
    <w:multiLevelType w:val="hybridMultilevel"/>
    <w:tmpl w:val="63DA0416"/>
    <w:lvl w:ilvl="0" w:tplc="12607172">
      <w:start w:val="1"/>
      <w:numFmt w:val="decimal"/>
      <w:lvlText w:val="%1)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0CA2F4">
      <w:start w:val="2"/>
      <w:numFmt w:val="lowerLetter"/>
      <w:lvlText w:val="%2)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B63ECC">
      <w:start w:val="1"/>
      <w:numFmt w:val="lowerRoman"/>
      <w:lvlText w:val="%3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36168A">
      <w:start w:val="1"/>
      <w:numFmt w:val="decimal"/>
      <w:lvlText w:val="%4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E62E2E">
      <w:start w:val="1"/>
      <w:numFmt w:val="lowerLetter"/>
      <w:lvlText w:val="%5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A809A4">
      <w:start w:val="1"/>
      <w:numFmt w:val="lowerRoman"/>
      <w:lvlText w:val="%6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3A7BF2">
      <w:start w:val="1"/>
      <w:numFmt w:val="decimal"/>
      <w:lvlText w:val="%7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44B0CC">
      <w:start w:val="1"/>
      <w:numFmt w:val="lowerLetter"/>
      <w:lvlText w:val="%8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BAD338">
      <w:start w:val="1"/>
      <w:numFmt w:val="lowerRoman"/>
      <w:lvlText w:val="%9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4B1B57"/>
    <w:multiLevelType w:val="hybridMultilevel"/>
    <w:tmpl w:val="2CE6E3A4"/>
    <w:lvl w:ilvl="0" w:tplc="8CDE9504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24F846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BC3356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A00452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60CD4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444F1E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1C12D2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DA6370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58A1F6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3422A6"/>
    <w:multiLevelType w:val="hybridMultilevel"/>
    <w:tmpl w:val="C98EE252"/>
    <w:lvl w:ilvl="0" w:tplc="06CAC1CE">
      <w:start w:val="1"/>
      <w:numFmt w:val="decimal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0C8BC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E8B9C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9487B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562C2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E63F8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6C093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7C8C9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D652E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BD0354"/>
    <w:multiLevelType w:val="hybridMultilevel"/>
    <w:tmpl w:val="CE5C51A2"/>
    <w:lvl w:ilvl="0" w:tplc="15BA07B6">
      <w:start w:val="2"/>
      <w:numFmt w:val="decimal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AC96FA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01B9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8223A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C95F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C047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001C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E577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619B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126D09"/>
    <w:multiLevelType w:val="hybridMultilevel"/>
    <w:tmpl w:val="A8AA0E4A"/>
    <w:lvl w:ilvl="0" w:tplc="A05A230E">
      <w:start w:val="2"/>
      <w:numFmt w:val="decimal"/>
      <w:lvlText w:val="%1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AB34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A28110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4AB7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4892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2C93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EC80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2AE8A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2EAC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F636B3"/>
    <w:multiLevelType w:val="hybridMultilevel"/>
    <w:tmpl w:val="7766F06C"/>
    <w:lvl w:ilvl="0" w:tplc="360CD978">
      <w:start w:val="1"/>
      <w:numFmt w:val="decimal"/>
      <w:lvlText w:val="%1)"/>
      <w:lvlJc w:val="left"/>
      <w:pPr>
        <w:ind w:left="521" w:firstLine="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6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500" w:hanging="360"/>
      </w:pPr>
    </w:lvl>
    <w:lvl w:ilvl="2" w:tplc="0405001B" w:tentative="1">
      <w:start w:val="1"/>
      <w:numFmt w:val="lowerRoman"/>
      <w:lvlText w:val="%3."/>
      <w:lvlJc w:val="right"/>
      <w:pPr>
        <w:ind w:left="1220" w:hanging="180"/>
      </w:pPr>
    </w:lvl>
    <w:lvl w:ilvl="3" w:tplc="0405000F" w:tentative="1">
      <w:start w:val="1"/>
      <w:numFmt w:val="decimal"/>
      <w:lvlText w:val="%4."/>
      <w:lvlJc w:val="left"/>
      <w:pPr>
        <w:ind w:left="1940" w:hanging="360"/>
      </w:pPr>
    </w:lvl>
    <w:lvl w:ilvl="4" w:tplc="04050019" w:tentative="1">
      <w:start w:val="1"/>
      <w:numFmt w:val="lowerLetter"/>
      <w:lvlText w:val="%5."/>
      <w:lvlJc w:val="left"/>
      <w:pPr>
        <w:ind w:left="2660" w:hanging="360"/>
      </w:pPr>
    </w:lvl>
    <w:lvl w:ilvl="5" w:tplc="0405001B" w:tentative="1">
      <w:start w:val="1"/>
      <w:numFmt w:val="lowerRoman"/>
      <w:lvlText w:val="%6."/>
      <w:lvlJc w:val="right"/>
      <w:pPr>
        <w:ind w:left="3380" w:hanging="180"/>
      </w:pPr>
    </w:lvl>
    <w:lvl w:ilvl="6" w:tplc="0405000F" w:tentative="1">
      <w:start w:val="1"/>
      <w:numFmt w:val="decimal"/>
      <w:lvlText w:val="%7."/>
      <w:lvlJc w:val="left"/>
      <w:pPr>
        <w:ind w:left="4100" w:hanging="360"/>
      </w:pPr>
    </w:lvl>
    <w:lvl w:ilvl="7" w:tplc="04050019" w:tentative="1">
      <w:start w:val="1"/>
      <w:numFmt w:val="lowerLetter"/>
      <w:lvlText w:val="%8."/>
      <w:lvlJc w:val="left"/>
      <w:pPr>
        <w:ind w:left="4820" w:hanging="360"/>
      </w:pPr>
    </w:lvl>
    <w:lvl w:ilvl="8" w:tplc="0405001B" w:tentative="1">
      <w:start w:val="1"/>
      <w:numFmt w:val="lowerRoman"/>
      <w:lvlText w:val="%9."/>
      <w:lvlJc w:val="right"/>
      <w:pPr>
        <w:ind w:left="5540" w:hanging="180"/>
      </w:pPr>
    </w:lvl>
  </w:abstractNum>
  <w:abstractNum w:abstractNumId="8" w15:restartNumberingAfterBreak="0">
    <w:nsid w:val="2BD53C0E"/>
    <w:multiLevelType w:val="hybridMultilevel"/>
    <w:tmpl w:val="59C4415C"/>
    <w:lvl w:ilvl="0" w:tplc="15549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73A5F"/>
    <w:multiLevelType w:val="hybridMultilevel"/>
    <w:tmpl w:val="74266EDE"/>
    <w:lvl w:ilvl="0" w:tplc="AF7461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4AE48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4146"/>
    <w:multiLevelType w:val="hybridMultilevel"/>
    <w:tmpl w:val="CFD6EB9C"/>
    <w:lvl w:ilvl="0" w:tplc="E9F4E2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C3FB2"/>
    <w:multiLevelType w:val="hybridMultilevel"/>
    <w:tmpl w:val="82822B86"/>
    <w:lvl w:ilvl="0" w:tplc="DD42CB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F6434"/>
    <w:multiLevelType w:val="hybridMultilevel"/>
    <w:tmpl w:val="D58861C2"/>
    <w:lvl w:ilvl="0" w:tplc="AE36E0F4">
      <w:start w:val="6"/>
      <w:numFmt w:val="lowerLetter"/>
      <w:lvlText w:val="%1)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28A2B8A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F42D262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B46028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77AC09A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916C94C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C292BE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E2DACA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61664AA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2C291F"/>
    <w:multiLevelType w:val="hybridMultilevel"/>
    <w:tmpl w:val="5D82C24C"/>
    <w:lvl w:ilvl="0" w:tplc="D2F4674C">
      <w:start w:val="1"/>
      <w:numFmt w:val="decimal"/>
      <w:lvlText w:val="%1)"/>
      <w:lvlJc w:val="left"/>
      <w:pPr>
        <w:ind w:left="95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8A65F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9680E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84716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04764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46EF5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628F7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3ED46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F400E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57943"/>
    <w:multiLevelType w:val="hybridMultilevel"/>
    <w:tmpl w:val="C3063B2A"/>
    <w:lvl w:ilvl="0" w:tplc="2B522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14E59"/>
    <w:multiLevelType w:val="hybridMultilevel"/>
    <w:tmpl w:val="D21C3A76"/>
    <w:lvl w:ilvl="0" w:tplc="4DF63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B52CF"/>
    <w:multiLevelType w:val="hybridMultilevel"/>
    <w:tmpl w:val="12581338"/>
    <w:lvl w:ilvl="0" w:tplc="A55C5468">
      <w:start w:val="1"/>
      <w:numFmt w:val="decimal"/>
      <w:lvlText w:val="%1)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00EBE4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684C84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C46EE8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42421A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9AD402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6A805E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DA09D6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8EE510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1D23B5"/>
    <w:multiLevelType w:val="hybridMultilevel"/>
    <w:tmpl w:val="8118F65E"/>
    <w:lvl w:ilvl="0" w:tplc="FC76D4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A1298"/>
    <w:multiLevelType w:val="hybridMultilevel"/>
    <w:tmpl w:val="EC36783E"/>
    <w:lvl w:ilvl="0" w:tplc="04E64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172B0"/>
    <w:multiLevelType w:val="hybridMultilevel"/>
    <w:tmpl w:val="14764BF8"/>
    <w:lvl w:ilvl="0" w:tplc="FA344E3C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CC69A8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F01F9C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8023CC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7A48EA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14383E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14AE58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E283D2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E22A02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59772A"/>
    <w:multiLevelType w:val="hybridMultilevel"/>
    <w:tmpl w:val="37588072"/>
    <w:lvl w:ilvl="0" w:tplc="4192F1FE">
      <w:start w:val="1"/>
      <w:numFmt w:val="lowerLetter"/>
      <w:lvlText w:val="%1)"/>
      <w:lvlJc w:val="left"/>
      <w:pPr>
        <w:ind w:left="1162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26C6F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46F88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683CF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1033B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688D7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18AC9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A0C44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043A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177C37"/>
    <w:multiLevelType w:val="hybridMultilevel"/>
    <w:tmpl w:val="471212EA"/>
    <w:lvl w:ilvl="0" w:tplc="4C90AE74">
      <w:start w:val="1"/>
      <w:numFmt w:val="upperRoman"/>
      <w:lvlText w:val="%1)"/>
      <w:lvlJc w:val="left"/>
      <w:pPr>
        <w:ind w:left="123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1" w:hanging="360"/>
      </w:pPr>
    </w:lvl>
    <w:lvl w:ilvl="2" w:tplc="0405001B" w:tentative="1">
      <w:start w:val="1"/>
      <w:numFmt w:val="lowerRoman"/>
      <w:lvlText w:val="%3."/>
      <w:lvlJc w:val="right"/>
      <w:pPr>
        <w:ind w:left="2311" w:hanging="180"/>
      </w:pPr>
    </w:lvl>
    <w:lvl w:ilvl="3" w:tplc="0405000F" w:tentative="1">
      <w:start w:val="1"/>
      <w:numFmt w:val="decimal"/>
      <w:lvlText w:val="%4."/>
      <w:lvlJc w:val="left"/>
      <w:pPr>
        <w:ind w:left="3031" w:hanging="360"/>
      </w:pPr>
    </w:lvl>
    <w:lvl w:ilvl="4" w:tplc="04050019" w:tentative="1">
      <w:start w:val="1"/>
      <w:numFmt w:val="lowerLetter"/>
      <w:lvlText w:val="%5."/>
      <w:lvlJc w:val="left"/>
      <w:pPr>
        <w:ind w:left="3751" w:hanging="360"/>
      </w:pPr>
    </w:lvl>
    <w:lvl w:ilvl="5" w:tplc="0405001B" w:tentative="1">
      <w:start w:val="1"/>
      <w:numFmt w:val="lowerRoman"/>
      <w:lvlText w:val="%6."/>
      <w:lvlJc w:val="right"/>
      <w:pPr>
        <w:ind w:left="4471" w:hanging="180"/>
      </w:pPr>
    </w:lvl>
    <w:lvl w:ilvl="6" w:tplc="0405000F" w:tentative="1">
      <w:start w:val="1"/>
      <w:numFmt w:val="decimal"/>
      <w:lvlText w:val="%7."/>
      <w:lvlJc w:val="left"/>
      <w:pPr>
        <w:ind w:left="5191" w:hanging="360"/>
      </w:pPr>
    </w:lvl>
    <w:lvl w:ilvl="7" w:tplc="04050019" w:tentative="1">
      <w:start w:val="1"/>
      <w:numFmt w:val="lowerLetter"/>
      <w:lvlText w:val="%8."/>
      <w:lvlJc w:val="left"/>
      <w:pPr>
        <w:ind w:left="5911" w:hanging="360"/>
      </w:pPr>
    </w:lvl>
    <w:lvl w:ilvl="8" w:tplc="040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2" w15:restartNumberingAfterBreak="0">
    <w:nsid w:val="77A30886"/>
    <w:multiLevelType w:val="hybridMultilevel"/>
    <w:tmpl w:val="68CCE0E2"/>
    <w:lvl w:ilvl="0" w:tplc="CBC25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9"/>
  </w:num>
  <w:num w:numId="5">
    <w:abstractNumId w:val="20"/>
  </w:num>
  <w:num w:numId="6">
    <w:abstractNumId w:val="12"/>
  </w:num>
  <w:num w:numId="7">
    <w:abstractNumId w:val="5"/>
  </w:num>
  <w:num w:numId="8">
    <w:abstractNumId w:val="4"/>
  </w:num>
  <w:num w:numId="9">
    <w:abstractNumId w:val="6"/>
  </w:num>
  <w:num w:numId="10">
    <w:abstractNumId w:val="16"/>
  </w:num>
  <w:num w:numId="11">
    <w:abstractNumId w:val="2"/>
  </w:num>
  <w:num w:numId="12">
    <w:abstractNumId w:val="7"/>
  </w:num>
  <w:num w:numId="13">
    <w:abstractNumId w:val="21"/>
  </w:num>
  <w:num w:numId="14">
    <w:abstractNumId w:val="17"/>
  </w:num>
  <w:num w:numId="15">
    <w:abstractNumId w:val="10"/>
  </w:num>
  <w:num w:numId="16">
    <w:abstractNumId w:val="15"/>
  </w:num>
  <w:num w:numId="17">
    <w:abstractNumId w:val="22"/>
  </w:num>
  <w:num w:numId="18">
    <w:abstractNumId w:val="8"/>
  </w:num>
  <w:num w:numId="19">
    <w:abstractNumId w:val="18"/>
  </w:num>
  <w:num w:numId="20">
    <w:abstractNumId w:val="0"/>
  </w:num>
  <w:num w:numId="21">
    <w:abstractNumId w:val="14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E9"/>
    <w:rsid w:val="000420FD"/>
    <w:rsid w:val="000A56C1"/>
    <w:rsid w:val="00104D29"/>
    <w:rsid w:val="00252830"/>
    <w:rsid w:val="00264E67"/>
    <w:rsid w:val="002D2C9C"/>
    <w:rsid w:val="002E6883"/>
    <w:rsid w:val="003C6945"/>
    <w:rsid w:val="004D2248"/>
    <w:rsid w:val="007302E9"/>
    <w:rsid w:val="007D7ADA"/>
    <w:rsid w:val="00842DF5"/>
    <w:rsid w:val="008B7000"/>
    <w:rsid w:val="00975021"/>
    <w:rsid w:val="00A7121F"/>
    <w:rsid w:val="00AB0FF9"/>
    <w:rsid w:val="00B4417D"/>
    <w:rsid w:val="00D035D1"/>
    <w:rsid w:val="00D628C9"/>
    <w:rsid w:val="00E93C9D"/>
    <w:rsid w:val="00F1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C19F"/>
  <w15:docId w15:val="{F2AF9C33-709D-4C50-871F-8D8AB700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5" w:lineRule="auto"/>
      <w:ind w:left="687" w:right="14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65" w:lineRule="auto"/>
      <w:ind w:left="51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78"/>
      <w:ind w:left="536" w:hanging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04D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4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417D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1537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Kalášková Jana</dc:creator>
  <cp:keywords/>
  <cp:lastModifiedBy>Heřmanová Pavla</cp:lastModifiedBy>
  <cp:revision>2</cp:revision>
  <dcterms:created xsi:type="dcterms:W3CDTF">2018-01-30T12:25:00Z</dcterms:created>
  <dcterms:modified xsi:type="dcterms:W3CDTF">2018-01-30T12:25:00Z</dcterms:modified>
</cp:coreProperties>
</file>