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F348A3" w:rsidRDefault="000E23BB" w:rsidP="009F1608">
      <w:pPr>
        <w:tabs>
          <w:tab w:val="right" w:pos="9057"/>
        </w:tabs>
        <w:jc w:val="center"/>
        <w:rPr>
          <w:rFonts w:cs="Arial"/>
          <w:b/>
          <w:sz w:val="28"/>
          <w:szCs w:val="28"/>
        </w:rPr>
      </w:pPr>
      <w:r w:rsidRPr="00F348A3">
        <w:rPr>
          <w:rFonts w:cs="Arial"/>
          <w:b/>
          <w:sz w:val="28"/>
          <w:szCs w:val="28"/>
        </w:rPr>
        <w:t xml:space="preserve">DOHODA </w:t>
      </w:r>
      <w:r w:rsidR="002E2F9F" w:rsidRPr="00F348A3">
        <w:rPr>
          <w:rFonts w:cs="Arial"/>
          <w:b/>
          <w:sz w:val="28"/>
          <w:szCs w:val="28"/>
        </w:rPr>
        <w:t>o zabezpečení vzdělávací aktivity zaměstnanců</w:t>
      </w:r>
      <w:r w:rsidR="008E7368" w:rsidRPr="00F348A3">
        <w:rPr>
          <w:rFonts w:cs="Arial"/>
          <w:b/>
          <w:sz w:val="28"/>
          <w:szCs w:val="28"/>
        </w:rPr>
        <w:t xml:space="preserve"> </w:t>
      </w:r>
      <w:r w:rsidR="002E2F9F" w:rsidRPr="00F348A3">
        <w:rPr>
          <w:rFonts w:cs="Arial"/>
          <w:b/>
          <w:sz w:val="28"/>
          <w:szCs w:val="28"/>
        </w:rPr>
        <w:t>a</w:t>
      </w:r>
      <w:r w:rsidR="0031479F" w:rsidRPr="00F348A3">
        <w:rPr>
          <w:rFonts w:cs="Arial"/>
          <w:b/>
          <w:sz w:val="28"/>
          <w:szCs w:val="28"/>
        </w:rPr>
        <w:t> potenciálních zaměstnanců a </w:t>
      </w:r>
      <w:r w:rsidR="002E2F9F" w:rsidRPr="00F348A3">
        <w:rPr>
          <w:rFonts w:cs="Arial"/>
          <w:b/>
          <w:sz w:val="28"/>
          <w:szCs w:val="28"/>
        </w:rPr>
        <w:t xml:space="preserve">poskytnutí příspěvku </w:t>
      </w:r>
      <w:r w:rsidRPr="00F348A3">
        <w:rPr>
          <w:rFonts w:cs="Arial"/>
          <w:b/>
          <w:sz w:val="28"/>
          <w:szCs w:val="28"/>
        </w:rPr>
        <w:t xml:space="preserve">v rámci projektu </w:t>
      </w:r>
      <w:r w:rsidR="009229C4" w:rsidRPr="00F348A3">
        <w:rPr>
          <w:rFonts w:cs="Arial"/>
          <w:b/>
          <w:sz w:val="28"/>
          <w:szCs w:val="28"/>
        </w:rPr>
        <w:t>Podpora odborného vzdělávání zaměstnanců</w:t>
      </w:r>
      <w:r w:rsidR="001F677C" w:rsidRPr="00F348A3">
        <w:rPr>
          <w:rFonts w:cs="Arial"/>
          <w:b/>
          <w:sz w:val="28"/>
          <w:szCs w:val="28"/>
        </w:rPr>
        <w:t xml:space="preserve"> II</w:t>
      </w:r>
      <w:r w:rsidR="00331F56" w:rsidRPr="00F348A3">
        <w:rPr>
          <w:rFonts w:cs="Arial"/>
          <w:b/>
          <w:sz w:val="28"/>
          <w:szCs w:val="28"/>
        </w:rPr>
        <w:t xml:space="preserve"> </w:t>
      </w:r>
      <w:r w:rsidRPr="00F348A3">
        <w:rPr>
          <w:rFonts w:cs="Arial"/>
          <w:b/>
          <w:sz w:val="28"/>
          <w:szCs w:val="28"/>
        </w:rPr>
        <w:t>č. </w:t>
      </w:r>
      <w:r w:rsidR="00F348A3" w:rsidRPr="00F348A3">
        <w:rPr>
          <w:rFonts w:cs="Arial"/>
          <w:b/>
          <w:sz w:val="28"/>
          <w:szCs w:val="28"/>
        </w:rPr>
        <w:t>PVA-MN-3/2018</w:t>
      </w:r>
      <w:r w:rsidR="009229C4" w:rsidRPr="00F348A3">
        <w:rPr>
          <w:rFonts w:cs="Arial"/>
          <w:b/>
          <w:sz w:val="28"/>
          <w:szCs w:val="28"/>
        </w:rPr>
        <w:t xml:space="preserve"> </w:t>
      </w:r>
      <w:r w:rsidR="00EB2C35" w:rsidRPr="00F348A3">
        <w:rPr>
          <w:rFonts w:cs="Arial"/>
          <w:b/>
          <w:sz w:val="28"/>
          <w:szCs w:val="28"/>
        </w:rPr>
        <w:t xml:space="preserve">/ </w:t>
      </w:r>
      <w:proofErr w:type="spellStart"/>
      <w:r w:rsidR="00E048F2" w:rsidRPr="00F348A3">
        <w:rPr>
          <w:rFonts w:cs="Arial"/>
          <w:b/>
          <w:sz w:val="28"/>
          <w:szCs w:val="28"/>
        </w:rPr>
        <w:t>reg</w:t>
      </w:r>
      <w:proofErr w:type="spellEnd"/>
      <w:r w:rsidR="00E048F2" w:rsidRPr="00F348A3">
        <w:rPr>
          <w:rFonts w:cs="Arial"/>
          <w:b/>
          <w:sz w:val="28"/>
          <w:szCs w:val="28"/>
        </w:rPr>
        <w:t>. </w:t>
      </w:r>
      <w:r w:rsidR="009229C4" w:rsidRPr="00F348A3">
        <w:rPr>
          <w:rFonts w:cs="Arial"/>
          <w:b/>
          <w:sz w:val="28"/>
          <w:szCs w:val="28"/>
        </w:rPr>
        <w:t>č.</w:t>
      </w:r>
      <w:r w:rsidR="00EB2C35" w:rsidRPr="00F348A3">
        <w:rPr>
          <w:rFonts w:cs="Arial"/>
          <w:b/>
          <w:sz w:val="28"/>
          <w:szCs w:val="28"/>
        </w:rPr>
        <w:t> </w:t>
      </w:r>
      <w:proofErr w:type="spellStart"/>
      <w:r w:rsidR="009229C4" w:rsidRPr="00F348A3">
        <w:rPr>
          <w:rFonts w:cs="Arial"/>
          <w:b/>
          <w:sz w:val="28"/>
          <w:szCs w:val="28"/>
        </w:rPr>
        <w:t>proj</w:t>
      </w:r>
      <w:proofErr w:type="spellEnd"/>
      <w:r w:rsidR="009229C4" w:rsidRPr="00F348A3">
        <w:rPr>
          <w:rFonts w:cs="Arial"/>
          <w:b/>
          <w:sz w:val="28"/>
          <w:szCs w:val="28"/>
        </w:rPr>
        <w:t xml:space="preserve">. </w:t>
      </w:r>
      <w:r w:rsidR="00F348A3" w:rsidRPr="00F348A3">
        <w:rPr>
          <w:rFonts w:cs="Arial"/>
          <w:b/>
          <w:bCs/>
          <w:sz w:val="28"/>
          <w:szCs w:val="28"/>
        </w:rPr>
        <w:t>CZ.03</w:t>
      </w:r>
      <w:r w:rsidR="00F348A3" w:rsidRPr="00F348A3">
        <w:rPr>
          <w:b/>
          <w:sz w:val="28"/>
          <w:szCs w:val="28"/>
        </w:rPr>
        <w:t>.1.52/0.0/0.0/15_021/0000053</w:t>
      </w:r>
      <w:r w:rsidR="002115B9" w:rsidRPr="00F348A3">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348A3" w:rsidRPr="00F348A3">
        <w:t xml:space="preserve">Ing. </w:t>
      </w:r>
      <w:r w:rsidR="00F348A3">
        <w:rPr>
          <w:szCs w:val="20"/>
        </w:rPr>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348A3" w:rsidRPr="00F348A3">
        <w:t>Dobrovského 1278</w:t>
      </w:r>
      <w:r w:rsidR="00F348A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348A3" w:rsidRPr="00F348A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348A3" w:rsidRPr="00F348A3">
        <w:t>Úřad práce</w:t>
      </w:r>
      <w:r w:rsidR="00F348A3">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348A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F348A3" w:rsidRPr="00F348A3">
        <w:t>Skloplast</w:t>
      </w:r>
      <w:proofErr w:type="spellEnd"/>
      <w:r w:rsidR="00F348A3" w:rsidRPr="00F348A3">
        <w:t xml:space="preserve"> Moravia</w:t>
      </w:r>
      <w:r w:rsidR="00F348A3">
        <w:rPr>
          <w:szCs w:val="20"/>
        </w:rPr>
        <w:t xml:space="preserve"> s.r.o.</w:t>
      </w:r>
    </w:p>
    <w:p w:rsidR="000E23BB" w:rsidRPr="004521C7" w:rsidRDefault="00F348A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348A3">
        <w:rPr>
          <w:noProof/>
        </w:rPr>
        <w:t>Martin Krč</w:t>
      </w:r>
      <w:r>
        <w:rPr>
          <w:noProof/>
          <w:szCs w:val="20"/>
        </w:rPr>
        <w:t>, jednatel</w:t>
      </w:r>
    </w:p>
    <w:p w:rsidR="000E23BB" w:rsidRPr="004521C7" w:rsidRDefault="00F348A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348A3">
        <w:t>Petrské nám</w:t>
      </w:r>
      <w:r>
        <w:rPr>
          <w:szCs w:val="20"/>
        </w:rPr>
        <w:t>. 4367/8c, 796 01 Prostějov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348A3" w:rsidRPr="00F348A3">
        <w:t>26915405</w:t>
      </w:r>
    </w:p>
    <w:p w:rsidR="00C2620A" w:rsidRPr="004521C7" w:rsidRDefault="00F348A3" w:rsidP="00C2620A">
      <w:pPr>
        <w:tabs>
          <w:tab w:val="left" w:pos="2977"/>
        </w:tabs>
        <w:ind w:left="2977" w:hanging="2977"/>
        <w:rPr>
          <w:rFonts w:cs="Arial"/>
          <w:szCs w:val="20"/>
        </w:rPr>
      </w:pPr>
      <w:r w:rsidRPr="00F348A3">
        <w:rPr>
          <w:rFonts w:cs="Arial"/>
          <w:noProof/>
          <w:szCs w:val="20"/>
        </w:rPr>
        <w:t>adresa provozovny:</w:t>
      </w:r>
      <w:r w:rsidR="00C2620A" w:rsidRPr="004521C7">
        <w:rPr>
          <w:rFonts w:cs="Arial"/>
          <w:szCs w:val="20"/>
        </w:rPr>
        <w:tab/>
      </w:r>
      <w:r w:rsidRPr="00F348A3">
        <w:t>Petrské nám</w:t>
      </w:r>
      <w:r>
        <w:rPr>
          <w:szCs w:val="20"/>
        </w:rPr>
        <w:t>. 4367/8c, 796 01 Prostějov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348A3" w:rsidRPr="00F348A3">
        <w:rPr>
          <w:bCs/>
        </w:rPr>
        <w:t>Podpora odborného</w:t>
      </w:r>
      <w:r w:rsidR="00F348A3">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348A3" w:rsidRPr="00F348A3">
        <w:rPr>
          <w:bCs/>
        </w:rPr>
        <w:t>CZ.03</w:t>
      </w:r>
      <w:r w:rsidR="00F348A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348A3" w:rsidRPr="00F348A3">
        <w:t>Individuální školení</w:t>
      </w:r>
      <w:r w:rsidR="00F348A3">
        <w:rPr>
          <w:szCs w:val="20"/>
        </w:rPr>
        <w:t xml:space="preserve"> - </w:t>
      </w:r>
      <w:proofErr w:type="spellStart"/>
      <w:r w:rsidR="00F348A3">
        <w:rPr>
          <w:szCs w:val="20"/>
        </w:rPr>
        <w:t>fusion</w:t>
      </w:r>
      <w:proofErr w:type="spellEnd"/>
      <w:r w:rsidR="00F348A3">
        <w:rPr>
          <w:szCs w:val="20"/>
        </w:rPr>
        <w:t xml:space="preserve"> 360</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348A3">
        <w:t>39</w:t>
      </w:r>
      <w:r w:rsidR="00F348A3" w:rsidRPr="00F348A3">
        <w:t>,00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F348A3">
        <w:t>39</w:t>
      </w:r>
      <w:r w:rsidR="00F348A3" w:rsidRPr="00F348A3">
        <w:t>,00</w:t>
      </w:r>
      <w:r>
        <w:rPr>
          <w:lang w:val="en-US"/>
        </w:rPr>
        <w:tab/>
      </w:r>
      <w:r w:rsidR="00E53B1B" w:rsidRPr="00E53B1B">
        <w:t>vyučovacích</w:t>
      </w:r>
      <w:r w:rsidR="00E53B1B">
        <w:t> </w:t>
      </w:r>
      <w:r w:rsidRPr="00B75BEF">
        <w:t>hodin</w:t>
      </w:r>
      <w:r w:rsidRPr="00B75BEF">
        <w:br/>
      </w:r>
      <w:r w:rsidRPr="00B75BEF">
        <w:tab/>
        <w:t>- praktická příprava:</w:t>
      </w:r>
      <w:r>
        <w:tab/>
      </w:r>
      <w:r w:rsidR="00F348A3" w:rsidRPr="00F348A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348A3" w:rsidRPr="00F348A3">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348A3" w:rsidRPr="00F348A3">
        <w:t>1.2</w:t>
      </w:r>
      <w:r w:rsidR="00F348A3">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F348A3">
        <w:t>10.3</w:t>
      </w:r>
      <w:r w:rsidR="00F348A3">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348A3" w:rsidRPr="00F348A3">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348A3" w:rsidRPr="00F348A3">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F348A3" w:rsidRPr="00F348A3">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348A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348A3" w:rsidRPr="00F348A3">
        <w:rPr>
          <w:b/>
          <w:szCs w:val="20"/>
        </w:rPr>
        <w:t>65 400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348A3">
        <w:rPr>
          <w:szCs w:val="20"/>
        </w:rPr>
        <w:t>14 400</w:t>
      </w:r>
      <w:r w:rsidR="00C13AD5">
        <w:rPr>
          <w:rFonts w:cs="Arial"/>
          <w:szCs w:val="20"/>
        </w:rPr>
        <w:t xml:space="preserve"> </w:t>
      </w:r>
      <w:r w:rsidR="00C13AD5" w:rsidRPr="009E7648">
        <w:t>Kč</w:t>
      </w:r>
      <w:r w:rsidR="00C13AD5" w:rsidRPr="00556278">
        <w:t xml:space="preserve"> a maximální výše příspěvku na vzdělávací aktivity činí </w:t>
      </w:r>
      <w:r w:rsidR="00F348A3" w:rsidRPr="00F348A3">
        <w:rPr>
          <w:bCs/>
          <w:lang w:val="en-US"/>
        </w:rPr>
        <w:t>51 000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348A3" w:rsidRPr="00F348A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348A3" w:rsidRPr="00F348A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F348A3" w:rsidP="001C4C77">
      <w:pPr>
        <w:pStyle w:val="BoddohodyII"/>
        <w:keepNext/>
        <w:numPr>
          <w:ilvl w:val="0"/>
          <w:numId w:val="0"/>
        </w:numPr>
      </w:pPr>
      <w:r w:rsidRPr="00F348A3">
        <w:t>Úřad práce</w:t>
      </w:r>
      <w:r>
        <w:rPr>
          <w:szCs w:val="20"/>
        </w:rPr>
        <w:t xml:space="preserve"> České republiky - kontaktní pracoviště Prostějov</w:t>
      </w:r>
      <w:r w:rsidR="005D3993">
        <w:t xml:space="preserve"> dne </w:t>
      </w:r>
      <w:r w:rsidR="00254B8E">
        <w:t>11.1.2018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F348A3" w:rsidRDefault="00F348A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348A3" w:rsidP="001C4C77">
      <w:pPr>
        <w:keepNext/>
        <w:keepLines/>
        <w:jc w:val="center"/>
        <w:rPr>
          <w:rFonts w:cs="Arial"/>
          <w:szCs w:val="20"/>
        </w:rPr>
      </w:pPr>
      <w:r w:rsidRPr="00F348A3">
        <w:t>Martin Krč</w:t>
      </w:r>
      <w:r>
        <w:rPr>
          <w:szCs w:val="20"/>
        </w:rPr>
        <w:tab/>
      </w:r>
      <w:r>
        <w:rPr>
          <w:szCs w:val="20"/>
        </w:rPr>
        <w:br/>
        <w:t>jednatel</w:t>
      </w:r>
      <w:r>
        <w:rPr>
          <w:szCs w:val="20"/>
        </w:rPr>
        <w:tab/>
      </w:r>
      <w:r>
        <w:rPr>
          <w:szCs w:val="20"/>
        </w:rPr>
        <w:br/>
      </w:r>
      <w:proofErr w:type="spellStart"/>
      <w:r>
        <w:rPr>
          <w:szCs w:val="20"/>
        </w:rPr>
        <w:t>Skloplast</w:t>
      </w:r>
      <w:proofErr w:type="spellEnd"/>
      <w:r>
        <w:rPr>
          <w:szCs w:val="20"/>
        </w:rPr>
        <w:t xml:space="preserve"> Moravia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348A3" w:rsidP="001C4C77">
      <w:pPr>
        <w:keepNext/>
        <w:tabs>
          <w:tab w:val="center" w:pos="1800"/>
          <w:tab w:val="center" w:pos="7200"/>
        </w:tabs>
        <w:jc w:val="center"/>
      </w:pPr>
      <w:r w:rsidRPr="00F348A3">
        <w:t xml:space="preserve">Ing. </w:t>
      </w:r>
      <w:r>
        <w:rPr>
          <w:szCs w:val="20"/>
        </w:rPr>
        <w:t>Bořivoj Novotný</w:t>
      </w:r>
    </w:p>
    <w:p w:rsidR="00580136" w:rsidRDefault="00F348A3" w:rsidP="00580136">
      <w:pPr>
        <w:tabs>
          <w:tab w:val="center" w:pos="1800"/>
          <w:tab w:val="center" w:pos="7200"/>
        </w:tabs>
        <w:jc w:val="center"/>
      </w:pPr>
      <w:r>
        <w:t>ředitel</w:t>
      </w:r>
      <w:r w:rsidRPr="00F348A3">
        <w:t xml:space="preserve"> </w:t>
      </w:r>
      <w:r>
        <w:t>Odboru zaměstnanosti</w:t>
      </w:r>
    </w:p>
    <w:p w:rsidR="00C77EBD" w:rsidRDefault="00F348A3" w:rsidP="00580136">
      <w:pPr>
        <w:keepNext/>
        <w:tabs>
          <w:tab w:val="center" w:pos="1800"/>
          <w:tab w:val="center" w:pos="7200"/>
        </w:tabs>
        <w:jc w:val="center"/>
      </w:pPr>
      <w:r>
        <w:t>Krajská pobočka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348A3" w:rsidRPr="00F348A3">
        <w:t xml:space="preserve">Ing. </w:t>
      </w:r>
      <w:r w:rsidR="00F348A3">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348A3" w:rsidRPr="00F348A3">
        <w:t>950 154</w:t>
      </w:r>
      <w:r w:rsidR="00F348A3">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A3" w:rsidRDefault="00F348A3">
      <w:r>
        <w:separator/>
      </w:r>
    </w:p>
  </w:endnote>
  <w:endnote w:type="continuationSeparator" w:id="0">
    <w:p w:rsidR="00F348A3" w:rsidRDefault="00F3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A3" w:rsidRDefault="00F348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348A3" w:rsidRPr="00F348A3">
      <w:rPr>
        <w:i/>
      </w:rPr>
      <w:t>PVA-MN-3/2018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54B8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54B8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348A3" w:rsidRPr="00F348A3">
      <w:rPr>
        <w:i/>
      </w:rPr>
      <w:t>PVA-MN-3/2018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54B8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54B8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A3" w:rsidRDefault="00F348A3">
      <w:r>
        <w:separator/>
      </w:r>
    </w:p>
  </w:footnote>
  <w:footnote w:type="continuationSeparator" w:id="0">
    <w:p w:rsidR="00F348A3" w:rsidRDefault="00F3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A3" w:rsidRDefault="00F348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348A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4B8E"/>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48A3"/>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4D06-2ADF-4B1C-B76B-689E8543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4141</Words>
  <Characters>24434</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28518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Bednářová Lucie Ing. (UPM-OLA)</cp:lastModifiedBy>
  <cp:revision>2</cp:revision>
  <cp:lastPrinted>2011-08-12T08:22:00Z</cp:lastPrinted>
  <dcterms:created xsi:type="dcterms:W3CDTF">2018-01-31T07:47:00Z</dcterms:created>
  <dcterms:modified xsi:type="dcterms:W3CDTF">2018-01-31T07:47:00Z</dcterms:modified>
</cp:coreProperties>
</file>