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D4" w:rsidRPr="000010D4" w:rsidRDefault="000010D4" w:rsidP="000010D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0010D4" w:rsidRPr="000010D4" w:rsidRDefault="000010D4" w:rsidP="000010D4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0010D4">
        <w:rPr>
          <w:rFonts w:eastAsia="Times New Roman"/>
          <w:sz w:val="24"/>
          <w:szCs w:val="24"/>
          <w:lang w:eastAsia="cs-CZ"/>
        </w:rPr>
        <w:br/>
      </w:r>
      <w:r w:rsidRPr="000010D4">
        <w:rPr>
          <w:rFonts w:eastAsia="Times New Roman"/>
          <w:sz w:val="24"/>
          <w:szCs w:val="24"/>
          <w:lang w:eastAsia="cs-CZ"/>
        </w:rPr>
        <w:br/>
        <w:t>-------- Přeposlaná zpráva --------</w:t>
      </w:r>
    </w:p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271"/>
      </w:tblGrid>
      <w:tr w:rsidR="000010D4" w:rsidRPr="000010D4" w:rsidTr="000010D4">
        <w:trPr>
          <w:tblCellSpacing w:w="0" w:type="dxa"/>
        </w:trPr>
        <w:tc>
          <w:tcPr>
            <w:tcW w:w="0" w:type="auto"/>
            <w:noWrap/>
            <w:hideMark/>
          </w:tcPr>
          <w:p w:rsidR="000010D4" w:rsidRPr="000010D4" w:rsidRDefault="000010D4" w:rsidP="000010D4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0010D4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4271" w:type="dxa"/>
            <w:vAlign w:val="center"/>
            <w:hideMark/>
          </w:tcPr>
          <w:p w:rsidR="000010D4" w:rsidRPr="000010D4" w:rsidRDefault="000010D4" w:rsidP="000010D4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0010D4">
              <w:rPr>
                <w:rFonts w:eastAsia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0010D4">
              <w:rPr>
                <w:rFonts w:eastAsia="Times New Roman"/>
                <w:sz w:val="24"/>
                <w:szCs w:val="24"/>
                <w:lang w:eastAsia="cs-CZ"/>
              </w:rPr>
              <w:t>Objednavka</w:t>
            </w:r>
            <w:proofErr w:type="spellEnd"/>
          </w:p>
        </w:tc>
      </w:tr>
      <w:tr w:rsidR="000010D4" w:rsidRPr="000010D4" w:rsidTr="000010D4">
        <w:trPr>
          <w:tblCellSpacing w:w="0" w:type="dxa"/>
        </w:trPr>
        <w:tc>
          <w:tcPr>
            <w:tcW w:w="0" w:type="auto"/>
            <w:noWrap/>
            <w:hideMark/>
          </w:tcPr>
          <w:p w:rsidR="000010D4" w:rsidRPr="000010D4" w:rsidRDefault="000010D4" w:rsidP="000010D4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0010D4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271" w:type="dxa"/>
            <w:vAlign w:val="center"/>
            <w:hideMark/>
          </w:tcPr>
          <w:p w:rsidR="000010D4" w:rsidRPr="000010D4" w:rsidRDefault="000010D4" w:rsidP="000010D4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0010D4">
              <w:rPr>
                <w:rFonts w:eastAsia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0010D4">
              <w:rPr>
                <w:rFonts w:eastAsia="Times New Roman"/>
                <w:sz w:val="24"/>
                <w:szCs w:val="24"/>
                <w:lang w:eastAsia="cs-CZ"/>
              </w:rPr>
              <w:t xml:space="preserve">, 18 </w:t>
            </w:r>
            <w:proofErr w:type="spellStart"/>
            <w:r w:rsidRPr="000010D4">
              <w:rPr>
                <w:rFonts w:eastAsia="Times New Roman"/>
                <w:sz w:val="24"/>
                <w:szCs w:val="24"/>
                <w:lang w:eastAsia="cs-CZ"/>
              </w:rPr>
              <w:t>Oct</w:t>
            </w:r>
            <w:proofErr w:type="spellEnd"/>
            <w:r w:rsidRPr="000010D4">
              <w:rPr>
                <w:rFonts w:eastAsia="Times New Roman"/>
                <w:sz w:val="24"/>
                <w:szCs w:val="24"/>
                <w:lang w:eastAsia="cs-CZ"/>
              </w:rPr>
              <w:t xml:space="preserve"> 2016 13:40:19 +0200</w:t>
            </w:r>
          </w:p>
        </w:tc>
      </w:tr>
      <w:tr w:rsidR="000010D4" w:rsidRPr="000010D4" w:rsidTr="000010D4">
        <w:trPr>
          <w:tblCellSpacing w:w="0" w:type="dxa"/>
        </w:trPr>
        <w:tc>
          <w:tcPr>
            <w:tcW w:w="0" w:type="auto"/>
            <w:noWrap/>
            <w:hideMark/>
          </w:tcPr>
          <w:p w:rsidR="000010D4" w:rsidRPr="000010D4" w:rsidRDefault="000010D4" w:rsidP="000010D4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0010D4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0010D4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4271" w:type="dxa"/>
            <w:vAlign w:val="center"/>
          </w:tcPr>
          <w:p w:rsidR="000010D4" w:rsidRPr="000010D4" w:rsidRDefault="000010D4" w:rsidP="000010D4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xxxxxxxxxxxx</w:t>
            </w:r>
            <w:proofErr w:type="spellEnd"/>
          </w:p>
        </w:tc>
      </w:tr>
      <w:tr w:rsidR="000010D4" w:rsidRPr="000010D4" w:rsidTr="000010D4">
        <w:trPr>
          <w:tblCellSpacing w:w="0" w:type="dxa"/>
        </w:trPr>
        <w:tc>
          <w:tcPr>
            <w:tcW w:w="0" w:type="auto"/>
            <w:noWrap/>
            <w:hideMark/>
          </w:tcPr>
          <w:p w:rsidR="000010D4" w:rsidRPr="000010D4" w:rsidRDefault="000010D4" w:rsidP="000010D4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0010D4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4271" w:type="dxa"/>
            <w:vAlign w:val="center"/>
            <w:hideMark/>
          </w:tcPr>
          <w:p w:rsidR="000010D4" w:rsidRPr="000010D4" w:rsidRDefault="000010D4" w:rsidP="000010D4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 xml:space="preserve">'Knihovna AV CR' </w:t>
            </w: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xxxxxxxxxxxxx</w:t>
            </w:r>
            <w:proofErr w:type="spellEnd"/>
          </w:p>
        </w:tc>
      </w:tr>
    </w:tbl>
    <w:p w:rsidR="000010D4" w:rsidRPr="000010D4" w:rsidRDefault="000010D4" w:rsidP="000010D4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br w:type="textWrapping" w:clear="all"/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objednávku, kterou tímto potvrzuji. Objednané knihy dodáme co nejdříve.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Řipská 23, 130 00 Praha 3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Telefon: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dotazy@alescenek.cz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www.alescenek.cz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] 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04, 2016 11:32 AM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To: dotazy@alescenek.cz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</w:t>
      </w:r>
      <w:proofErr w:type="spellEnd"/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Distribuce a prodej odborné literatury a skript Řipská 23 Praha 3 130 00 Kontaktní osoba:  Distribuce a prodej odborné literatury a skript, Řipská 23, 130 00 Praha 3,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bookmarkStart w:id="0" w:name="_GoBack"/>
      <w:bookmarkEnd w:id="0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, dotazy@alescenek.cz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Vít, </w:t>
      </w:r>
      <w:proofErr w:type="spell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Rouč</w:t>
      </w:r>
      <w:proofErr w:type="spellEnd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.  České a československé aktivity ve vybraných oblastech Latinské Ameriky do roku 1989.  Vysoká škola mezinárodních a veřejných vztahů Praha, 2016.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978-80-86747-38-5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KM16/1903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cena: :  260.00</w:t>
      </w:r>
      <w:proofErr w:type="gramEnd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260.00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Žantovský, Petr.  Investigativní publicistika.  Vysoká škola mezinárodních a veřejných vztahů Praha, 2016.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978-80-86747-39-2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KM16/1904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cena: :  245.00</w:t>
      </w:r>
      <w:proofErr w:type="gramEnd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245.00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Klíma, Karel.  Teorie veřejné moci (vládnutí).  </w:t>
      </w:r>
      <w:proofErr w:type="spell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2016.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978-80-7552-331-0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KM16/1905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cena: :  401.50</w:t>
      </w:r>
      <w:proofErr w:type="gramEnd"/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401.50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10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10D4" w:rsidRPr="000010D4" w:rsidRDefault="000010D4" w:rsidP="00001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D4"/>
    <w:rsid w:val="000010D4"/>
    <w:rsid w:val="00C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010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01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010D4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010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01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010D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srajerova</cp:lastModifiedBy>
  <cp:revision>1</cp:revision>
  <dcterms:created xsi:type="dcterms:W3CDTF">2016-10-21T11:19:00Z</dcterms:created>
  <dcterms:modified xsi:type="dcterms:W3CDTF">2016-10-21T11:23:00Z</dcterms:modified>
</cp:coreProperties>
</file>