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FBB68" w14:textId="5FDDBA32" w:rsidR="00FC59BC" w:rsidRPr="009B2BF8" w:rsidRDefault="00FC59BC" w:rsidP="000D5AFF">
      <w:pPr>
        <w:spacing w:after="120"/>
        <w:jc w:val="center"/>
        <w:rPr>
          <w:rFonts w:ascii="Arial" w:hAnsi="Arial" w:cs="Arial"/>
          <w:b/>
          <w:szCs w:val="22"/>
          <w:lang w:val="cs-CZ"/>
        </w:rPr>
      </w:pPr>
      <w:r w:rsidRPr="009B2BF8">
        <w:rPr>
          <w:rFonts w:ascii="Arial" w:hAnsi="Arial" w:cs="Arial"/>
          <w:b/>
          <w:szCs w:val="22"/>
          <w:lang w:val="cs-CZ"/>
        </w:rPr>
        <w:t>SMLOUVA</w:t>
      </w:r>
    </w:p>
    <w:p w14:paraId="3DC5418C" w14:textId="430382BC" w:rsidR="000D5AFF" w:rsidRPr="009B2BF8" w:rsidRDefault="00AF0272" w:rsidP="000D5AFF">
      <w:pPr>
        <w:spacing w:after="120"/>
        <w:jc w:val="center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č</w:t>
      </w:r>
      <w:r w:rsidR="008702CF" w:rsidRPr="009B2BF8">
        <w:rPr>
          <w:rFonts w:ascii="Arial" w:hAnsi="Arial" w:cs="Arial"/>
          <w:sz w:val="22"/>
          <w:szCs w:val="22"/>
          <w:lang w:val="cs-CZ"/>
        </w:rPr>
        <w:t>íslo:</w:t>
      </w:r>
      <w:r w:rsidR="00497DEC">
        <w:rPr>
          <w:rFonts w:ascii="Arial" w:hAnsi="Arial" w:cs="Arial"/>
          <w:sz w:val="22"/>
          <w:szCs w:val="22"/>
          <w:lang w:val="cs-CZ"/>
        </w:rPr>
        <w:t xml:space="preserve"> </w:t>
      </w:r>
      <w:r w:rsidR="00497DEC" w:rsidRPr="00926EB4">
        <w:rPr>
          <w:rFonts w:ascii="Arial" w:hAnsi="Arial" w:cs="Arial"/>
          <w:b/>
          <w:sz w:val="22"/>
          <w:szCs w:val="22"/>
          <w:lang w:val="cs-CZ"/>
        </w:rPr>
        <w:t>20180016</w:t>
      </w:r>
    </w:p>
    <w:p w14:paraId="53707D9C" w14:textId="77777777" w:rsidR="000D5AFF" w:rsidRPr="009B2BF8" w:rsidRDefault="007C6887" w:rsidP="007C6887">
      <w:pPr>
        <w:pStyle w:val="Zkladntext30"/>
        <w:keepNext/>
        <w:keepLines/>
        <w:widowControl/>
        <w:shd w:val="clear" w:color="auto" w:fill="auto"/>
        <w:spacing w:before="240" w:after="0" w:line="240" w:lineRule="auto"/>
        <w:ind w:left="23" w:firstLine="0"/>
        <w:jc w:val="center"/>
        <w:rPr>
          <w:color w:val="000000"/>
          <w:sz w:val="22"/>
          <w:szCs w:val="22"/>
        </w:rPr>
      </w:pPr>
      <w:r w:rsidRPr="009B2BF8">
        <w:rPr>
          <w:color w:val="000000"/>
          <w:sz w:val="22"/>
          <w:szCs w:val="22"/>
        </w:rPr>
        <w:t xml:space="preserve">uzavřená </w:t>
      </w:r>
      <w:r w:rsidRPr="009B2BF8">
        <w:rPr>
          <w:snapToGrid w:val="0"/>
          <w:sz w:val="22"/>
          <w:szCs w:val="22"/>
        </w:rPr>
        <w:t>podle ustanovení § 1746 odst. 2 zákona č. 89/2012 Sb., občanský zákoník</w:t>
      </w:r>
      <w:r w:rsidR="00323E93" w:rsidRPr="009B2BF8">
        <w:rPr>
          <w:snapToGrid w:val="0"/>
          <w:sz w:val="22"/>
          <w:szCs w:val="22"/>
        </w:rPr>
        <w:t>,</w:t>
      </w:r>
      <w:r w:rsidR="00B45269" w:rsidRPr="009B2BF8">
        <w:rPr>
          <w:snapToGrid w:val="0"/>
          <w:sz w:val="22"/>
          <w:szCs w:val="22"/>
        </w:rPr>
        <w:br/>
      </w:r>
      <w:r w:rsidR="00323E93" w:rsidRPr="009B2BF8">
        <w:rPr>
          <w:snapToGrid w:val="0"/>
          <w:sz w:val="22"/>
          <w:szCs w:val="22"/>
        </w:rPr>
        <w:t>ve znění pozdějších předpisů</w:t>
      </w:r>
      <w:r w:rsidR="00DA11E7" w:rsidRPr="009B2BF8">
        <w:rPr>
          <w:snapToGrid w:val="0"/>
          <w:sz w:val="22"/>
          <w:szCs w:val="22"/>
        </w:rPr>
        <w:t xml:space="preserve"> </w:t>
      </w:r>
      <w:r w:rsidR="000D5AFF" w:rsidRPr="009B2BF8">
        <w:rPr>
          <w:snapToGrid w:val="0"/>
          <w:sz w:val="22"/>
          <w:szCs w:val="22"/>
        </w:rPr>
        <w:t xml:space="preserve">(dále </w:t>
      </w:r>
      <w:r w:rsidR="00FC59BC" w:rsidRPr="009B2BF8">
        <w:rPr>
          <w:snapToGrid w:val="0"/>
          <w:sz w:val="22"/>
          <w:szCs w:val="22"/>
        </w:rPr>
        <w:t>jen</w:t>
      </w:r>
      <w:r w:rsidR="000D5AFF" w:rsidRPr="009B2BF8">
        <w:rPr>
          <w:snapToGrid w:val="0"/>
          <w:sz w:val="22"/>
          <w:szCs w:val="22"/>
        </w:rPr>
        <w:t xml:space="preserve"> „občanský zákoník“)</w:t>
      </w:r>
    </w:p>
    <w:p w14:paraId="1D8FBD24" w14:textId="77777777" w:rsidR="000D5AFF" w:rsidRPr="009B2BF8" w:rsidRDefault="000D5AFF" w:rsidP="00FC59BC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2E57BE09" w14:textId="77777777" w:rsidR="000D5AFF" w:rsidRPr="009B2BF8" w:rsidRDefault="00FC59BC" w:rsidP="00FC59BC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B2BF8">
        <w:rPr>
          <w:rFonts w:ascii="Arial" w:hAnsi="Arial" w:cs="Arial"/>
          <w:b/>
          <w:snapToGrid w:val="0"/>
          <w:sz w:val="22"/>
          <w:szCs w:val="22"/>
          <w:lang w:val="cs-CZ"/>
        </w:rPr>
        <w:t>mezi těmito smluvními stranami</w:t>
      </w:r>
    </w:p>
    <w:p w14:paraId="77221C55" w14:textId="77777777" w:rsidR="000D5AFF" w:rsidRPr="009B2BF8" w:rsidRDefault="000D5AFF" w:rsidP="00FC59BC">
      <w:pPr>
        <w:tabs>
          <w:tab w:val="left" w:pos="2835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55101A1D" w14:textId="77777777" w:rsidR="009F6868" w:rsidRPr="009B2BF8" w:rsidRDefault="009F6868" w:rsidP="009F6868">
      <w:pPr>
        <w:widowControl w:val="0"/>
        <w:suppressAutoHyphens/>
        <w:spacing w:before="480" w:after="0" w:line="240" w:lineRule="auto"/>
        <w:outlineLvl w:val="4"/>
        <w:rPr>
          <w:rFonts w:ascii="Arial" w:eastAsiaTheme="majorEastAsia" w:hAnsi="Arial" w:cs="Arial"/>
          <w:b/>
          <w:sz w:val="22"/>
          <w:szCs w:val="22"/>
          <w:lang w:val="cs-CZ" w:eastAsia="cs-CZ"/>
        </w:rPr>
      </w:pPr>
      <w:r w:rsidRPr="009B2BF8">
        <w:rPr>
          <w:rFonts w:ascii="Arial" w:eastAsiaTheme="majorEastAsia" w:hAnsi="Arial" w:cs="Arial"/>
          <w:b/>
          <w:sz w:val="22"/>
          <w:szCs w:val="22"/>
          <w:lang w:val="cs-CZ" w:eastAsia="cs-CZ"/>
        </w:rPr>
        <w:t>Česká republika - Správa státních hmotných rezerv</w:t>
      </w:r>
    </w:p>
    <w:p w14:paraId="65C6A6D8" w14:textId="77777777" w:rsidR="009F6868" w:rsidRPr="009B2BF8" w:rsidRDefault="009F6868" w:rsidP="009F6868">
      <w:pPr>
        <w:widowControl w:val="0"/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se sídlem: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  <w:t>Praha 5 – Malá Strana, Šeříková 616/1, PSČ 150 85</w:t>
      </w:r>
    </w:p>
    <w:p w14:paraId="10FBA448" w14:textId="77777777" w:rsidR="009F6868" w:rsidRPr="009B2BF8" w:rsidRDefault="009F6868" w:rsidP="009F6868">
      <w:pPr>
        <w:widowControl w:val="0"/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právně jednající: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  <w:t>Ing. Miroslav Basel, ředitel Odboru zakázek</w:t>
      </w:r>
    </w:p>
    <w:p w14:paraId="20DA22A5" w14:textId="77777777" w:rsidR="009F6868" w:rsidRPr="009B2BF8" w:rsidRDefault="009F6868" w:rsidP="009F6868">
      <w:pPr>
        <w:widowControl w:val="0"/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IČO: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  <w:t>48133990</w:t>
      </w:r>
    </w:p>
    <w:p w14:paraId="6B6FC82A" w14:textId="77777777" w:rsidR="009F6868" w:rsidRPr="009B2BF8" w:rsidRDefault="009F6868" w:rsidP="009F6868">
      <w:pPr>
        <w:widowControl w:val="0"/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DIČ: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  <w:t>CZ48133990</w:t>
      </w:r>
    </w:p>
    <w:p w14:paraId="3A5EE440" w14:textId="77777777" w:rsidR="009F6868" w:rsidRPr="009B2BF8" w:rsidRDefault="009F6868" w:rsidP="009F6868">
      <w:pPr>
        <w:widowControl w:val="0"/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bankovní spojení: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  <w:t>Česká národní banka, pobočka Praha</w:t>
      </w:r>
    </w:p>
    <w:p w14:paraId="656741CA" w14:textId="77777777" w:rsidR="009F6868" w:rsidRPr="009B2BF8" w:rsidRDefault="009F6868" w:rsidP="009F6868">
      <w:pPr>
        <w:widowControl w:val="0"/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č. účtu: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  <w:t>85508881/0710</w:t>
      </w:r>
    </w:p>
    <w:p w14:paraId="4553DAB8" w14:textId="094DC7BD" w:rsidR="009F6868" w:rsidRPr="009B2BF8" w:rsidRDefault="009F6868" w:rsidP="006F5A19">
      <w:pPr>
        <w:tabs>
          <w:tab w:val="left" w:pos="2835"/>
          <w:tab w:val="left" w:pos="3261"/>
          <w:tab w:val="left" w:pos="5387"/>
          <w:tab w:val="left" w:pos="7230"/>
        </w:tabs>
        <w:spacing w:before="20" w:after="0" w:line="240" w:lineRule="auto"/>
        <w:rPr>
          <w:rFonts w:ascii="Arial" w:eastAsia="Times New Roman" w:hAnsi="Arial" w:cs="Arial"/>
          <w:sz w:val="22"/>
          <w:szCs w:val="22"/>
          <w:highlight w:val="yellow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kontaktní osoba: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10252A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Mgr. Petr Kačenka, CISA, CISM, ředitel Odboru informatiky</w:t>
      </w:r>
    </w:p>
    <w:p w14:paraId="3CFA93BE" w14:textId="200EA1F9" w:rsidR="009F6868" w:rsidRPr="009B2BF8" w:rsidRDefault="009F6868" w:rsidP="009F6868">
      <w:pPr>
        <w:tabs>
          <w:tab w:val="left" w:pos="2835"/>
        </w:tabs>
        <w:spacing w:before="20"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telefon: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10252A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244 095 412</w:t>
      </w:r>
    </w:p>
    <w:p w14:paraId="7402C420" w14:textId="695E850D" w:rsidR="009F6868" w:rsidRPr="009B2BF8" w:rsidRDefault="009F6868" w:rsidP="009F6868">
      <w:pPr>
        <w:tabs>
          <w:tab w:val="left" w:pos="2835"/>
        </w:tabs>
        <w:spacing w:before="20"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fax: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10252A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244 095 508</w:t>
      </w:r>
    </w:p>
    <w:p w14:paraId="292AF33E" w14:textId="4D8C8DF2" w:rsidR="009F6868" w:rsidRPr="009B2BF8" w:rsidRDefault="009F6868" w:rsidP="009F6868">
      <w:pPr>
        <w:widowControl w:val="0"/>
        <w:tabs>
          <w:tab w:val="left" w:pos="2835"/>
        </w:tabs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e-mail: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10252A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</w:t>
      </w:r>
      <w:hyperlink r:id="rId11" w:history="1">
        <w:r w:rsidRPr="009B2BF8">
          <w:rPr>
            <w:rFonts w:ascii="Arial" w:eastAsia="Times New Roman" w:hAnsi="Arial" w:cs="Arial"/>
            <w:color w:val="0000FF"/>
            <w:sz w:val="22"/>
            <w:szCs w:val="22"/>
            <w:u w:val="single"/>
            <w:lang w:val="cs-CZ" w:eastAsia="cs-CZ"/>
          </w:rPr>
          <w:t>pkacenka@sshr.cz</w:t>
        </w:r>
      </w:hyperlink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</w:t>
      </w:r>
    </w:p>
    <w:p w14:paraId="6FC24F7D" w14:textId="7FEA9473" w:rsidR="009F6868" w:rsidRPr="009B2BF8" w:rsidRDefault="009B2BF8" w:rsidP="009B2BF8">
      <w:pPr>
        <w:tabs>
          <w:tab w:val="left" w:pos="2835"/>
        </w:tabs>
        <w:spacing w:before="20"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 xml:space="preserve">datová schránka: 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10252A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</w:t>
      </w:r>
      <w:r w:rsidR="009F6868" w:rsidRPr="009B2BF8">
        <w:rPr>
          <w:rFonts w:ascii="Arial" w:eastAsia="Times New Roman" w:hAnsi="Arial" w:cs="Arial"/>
          <w:sz w:val="22"/>
          <w:szCs w:val="22"/>
          <w:lang w:val="cs-CZ" w:eastAsia="cs-CZ"/>
        </w:rPr>
        <w:t>4iqaa3x</w:t>
      </w:r>
    </w:p>
    <w:p w14:paraId="0C705092" w14:textId="77777777" w:rsidR="009F6868" w:rsidRPr="009B2BF8" w:rsidRDefault="009F6868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 xml:space="preserve">(dále též </w:t>
      </w:r>
      <w:r w:rsidRPr="009B2BF8">
        <w:rPr>
          <w:rFonts w:ascii="Arial" w:eastAsia="Times New Roman" w:hAnsi="Arial" w:cs="Arial"/>
          <w:b/>
          <w:sz w:val="22"/>
          <w:szCs w:val="22"/>
          <w:lang w:val="cs-CZ" w:eastAsia="cs-CZ"/>
        </w:rPr>
        <w:t>„objednatel“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)</w:t>
      </w:r>
    </w:p>
    <w:p w14:paraId="03576B83" w14:textId="77777777" w:rsidR="00495DC1" w:rsidRDefault="00495DC1" w:rsidP="009F6868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sz w:val="22"/>
          <w:szCs w:val="22"/>
          <w:lang w:val="cs-CZ" w:eastAsia="cs-CZ"/>
        </w:rPr>
      </w:pPr>
    </w:p>
    <w:p w14:paraId="4BCFA2B7" w14:textId="38392544" w:rsidR="009F6868" w:rsidRPr="009B2BF8" w:rsidRDefault="009F6868" w:rsidP="009F6868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a</w:t>
      </w:r>
    </w:p>
    <w:p w14:paraId="5300CAFA" w14:textId="77777777" w:rsidR="00495DC1" w:rsidRDefault="00495DC1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2"/>
          <w:szCs w:val="22"/>
          <w:lang w:val="cs-CZ" w:eastAsia="cs-CZ"/>
        </w:rPr>
      </w:pPr>
    </w:p>
    <w:p w14:paraId="79A0364F" w14:textId="77777777" w:rsidR="00495DC1" w:rsidRDefault="00495DC1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2"/>
          <w:szCs w:val="22"/>
          <w:lang w:val="cs-CZ" w:eastAsia="cs-CZ"/>
        </w:rPr>
      </w:pPr>
    </w:p>
    <w:p w14:paraId="77A230BA" w14:textId="249B6C8D" w:rsidR="009F6868" w:rsidRPr="009B2BF8" w:rsidRDefault="009F6868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b/>
          <w:sz w:val="22"/>
          <w:szCs w:val="22"/>
          <w:lang w:val="cs-CZ" w:eastAsia="cs-CZ"/>
        </w:rPr>
        <w:t>Obchodní firma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2B3576" w:rsidRPr="002B3576">
        <w:rPr>
          <w:rFonts w:ascii="Arial" w:eastAsia="Times New Roman" w:hAnsi="Arial" w:cs="Arial"/>
          <w:b/>
          <w:sz w:val="22"/>
          <w:szCs w:val="22"/>
          <w:lang w:val="cs-CZ" w:eastAsia="cs-CZ"/>
        </w:rPr>
        <w:t xml:space="preserve">ATTN </w:t>
      </w:r>
      <w:proofErr w:type="spellStart"/>
      <w:r w:rsidR="002B3576" w:rsidRPr="002B3576">
        <w:rPr>
          <w:rFonts w:ascii="Arial" w:eastAsia="Times New Roman" w:hAnsi="Arial" w:cs="Arial"/>
          <w:b/>
          <w:sz w:val="22"/>
          <w:szCs w:val="22"/>
          <w:lang w:val="cs-CZ" w:eastAsia="cs-CZ"/>
        </w:rPr>
        <w:t>Consulting</w:t>
      </w:r>
      <w:proofErr w:type="spellEnd"/>
      <w:r w:rsidR="002B3576" w:rsidRPr="002B3576">
        <w:rPr>
          <w:rFonts w:ascii="Arial" w:eastAsia="Times New Roman" w:hAnsi="Arial" w:cs="Arial"/>
          <w:b/>
          <w:sz w:val="22"/>
          <w:szCs w:val="22"/>
          <w:lang w:val="cs-CZ" w:eastAsia="cs-CZ"/>
        </w:rPr>
        <w:t xml:space="preserve"> s.r.o.</w:t>
      </w:r>
    </w:p>
    <w:p w14:paraId="24343F24" w14:textId="0389CA9E" w:rsidR="009F6868" w:rsidRPr="002B3576" w:rsidRDefault="009F6868" w:rsidP="002B357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se sídlem: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proofErr w:type="spellStart"/>
      <w:r w:rsidR="002B3576" w:rsidRPr="002B3576">
        <w:rPr>
          <w:rFonts w:ascii="Arial" w:eastAsia="Times New Roman" w:hAnsi="Arial" w:cs="Arial"/>
          <w:sz w:val="22"/>
          <w:szCs w:val="22"/>
          <w:lang w:eastAsia="cs-CZ"/>
        </w:rPr>
        <w:t>Hanušova</w:t>
      </w:r>
      <w:proofErr w:type="spellEnd"/>
      <w:r w:rsidR="002B3576" w:rsidRPr="002B3576">
        <w:rPr>
          <w:rFonts w:ascii="Arial" w:eastAsia="Times New Roman" w:hAnsi="Arial" w:cs="Arial"/>
          <w:sz w:val="22"/>
          <w:szCs w:val="22"/>
          <w:lang w:eastAsia="cs-CZ"/>
        </w:rPr>
        <w:t xml:space="preserve"> 100/10, </w:t>
      </w:r>
      <w:proofErr w:type="spellStart"/>
      <w:r w:rsidR="002B3576" w:rsidRPr="002B3576">
        <w:rPr>
          <w:rFonts w:ascii="Arial" w:eastAsia="Times New Roman" w:hAnsi="Arial" w:cs="Arial"/>
          <w:sz w:val="22"/>
          <w:szCs w:val="22"/>
          <w:lang w:eastAsia="cs-CZ"/>
        </w:rPr>
        <w:t>Lazce</w:t>
      </w:r>
      <w:proofErr w:type="spellEnd"/>
      <w:r w:rsidR="002B3576" w:rsidRPr="002B3576">
        <w:rPr>
          <w:rFonts w:ascii="Arial" w:eastAsia="Times New Roman" w:hAnsi="Arial" w:cs="Arial"/>
          <w:sz w:val="22"/>
          <w:szCs w:val="22"/>
          <w:lang w:eastAsia="cs-CZ"/>
        </w:rPr>
        <w:t>, 779 00 Olomouc</w:t>
      </w:r>
    </w:p>
    <w:p w14:paraId="6AB3A5A1" w14:textId="6F4C4209" w:rsidR="009F6868" w:rsidRPr="009B2BF8" w:rsidRDefault="001D2CCA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>
        <w:rPr>
          <w:rFonts w:ascii="Arial" w:eastAsia="Times New Roman" w:hAnsi="Arial" w:cs="Arial"/>
          <w:sz w:val="22"/>
          <w:szCs w:val="22"/>
          <w:lang w:val="cs-CZ" w:eastAsia="cs-CZ"/>
        </w:rPr>
        <w:t>spisová značka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2B3576">
        <w:rPr>
          <w:rFonts w:ascii="Arial" w:eastAsia="Times New Roman" w:hAnsi="Arial" w:cs="Arial"/>
          <w:sz w:val="22"/>
          <w:szCs w:val="22"/>
          <w:lang w:val="cs-CZ" w:eastAsia="cs-CZ"/>
        </w:rPr>
        <w:t>C 24596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 xml:space="preserve"> vedená </w:t>
      </w:r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 xml:space="preserve">u Krajského </w:t>
      </w:r>
      <w:r w:rsidR="009F6868" w:rsidRPr="002B3576">
        <w:rPr>
          <w:rFonts w:ascii="Arial" w:eastAsia="Times New Roman" w:hAnsi="Arial" w:cs="Arial"/>
          <w:sz w:val="22"/>
          <w:szCs w:val="22"/>
          <w:lang w:val="cs-CZ" w:eastAsia="cs-CZ"/>
        </w:rPr>
        <w:t xml:space="preserve">soudu v </w:t>
      </w:r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>Ostravě</w:t>
      </w:r>
      <w:r w:rsidR="009F6868"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9F6868"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</w:p>
    <w:p w14:paraId="08E60974" w14:textId="368CD264" w:rsidR="009F6868" w:rsidRPr="009B2BF8" w:rsidRDefault="009F6868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zastoupena: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 xml:space="preserve">Ing. Alexandrem </w:t>
      </w:r>
      <w:proofErr w:type="spellStart"/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>Tolochem</w:t>
      </w:r>
      <w:proofErr w:type="spellEnd"/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>, jednatelem</w:t>
      </w:r>
    </w:p>
    <w:p w14:paraId="7C055332" w14:textId="1A528451" w:rsidR="009F6868" w:rsidRPr="002B3576" w:rsidRDefault="009F6868" w:rsidP="002B3576">
      <w:pPr>
        <w:widowControl w:val="0"/>
        <w:suppressAutoHyphens/>
        <w:spacing w:after="0" w:line="240" w:lineRule="auto"/>
        <w:ind w:left="2126" w:hanging="2126"/>
        <w:rPr>
          <w:rFonts w:ascii="Arial" w:eastAsia="Times New Roman" w:hAnsi="Arial" w:cs="Arial"/>
          <w:sz w:val="22"/>
          <w:szCs w:val="22"/>
          <w:highlight w:val="yellow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 xml:space="preserve">IČO: 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>25894978</w:t>
      </w:r>
    </w:p>
    <w:p w14:paraId="73559DDF" w14:textId="5137DD41" w:rsidR="009F6868" w:rsidRPr="009B2BF8" w:rsidRDefault="009F6868" w:rsidP="009F6868">
      <w:pPr>
        <w:widowControl w:val="0"/>
        <w:suppressAutoHyphens/>
        <w:spacing w:after="0" w:line="240" w:lineRule="auto"/>
        <w:ind w:left="2127" w:hanging="2127"/>
        <w:rPr>
          <w:rFonts w:ascii="Arial" w:eastAsia="Times New Roman" w:hAnsi="Arial" w:cs="Arial"/>
          <w:sz w:val="22"/>
          <w:szCs w:val="22"/>
          <w:highlight w:val="yellow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 xml:space="preserve">DIČ:  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9B2BF8"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>CZ25894978</w:t>
      </w:r>
    </w:p>
    <w:p w14:paraId="369665D4" w14:textId="541F9C25" w:rsidR="009F6868" w:rsidRPr="009B2BF8" w:rsidRDefault="009F6868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highlight w:val="yellow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 xml:space="preserve">bankovní spojení: 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>Československá obchodní banka, a. s.</w:t>
      </w:r>
    </w:p>
    <w:p w14:paraId="42CD4C8F" w14:textId="1F1CE3D1" w:rsidR="009F6868" w:rsidRPr="009B2BF8" w:rsidRDefault="009F6868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 xml:space="preserve">číslo účtu: 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>251111530/0300</w:t>
      </w:r>
    </w:p>
    <w:p w14:paraId="58FEDBEB" w14:textId="72A82588" w:rsidR="009F6868" w:rsidRPr="002B3576" w:rsidRDefault="009F6868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kontaktní osoba: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 xml:space="preserve">Ing. Alexandr </w:t>
      </w:r>
      <w:proofErr w:type="spellStart"/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>Toloch</w:t>
      </w:r>
      <w:proofErr w:type="spellEnd"/>
    </w:p>
    <w:p w14:paraId="0EF619F6" w14:textId="3F55F4CF" w:rsidR="009F6868" w:rsidRPr="002B3576" w:rsidRDefault="009F6868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2B3576">
        <w:rPr>
          <w:rFonts w:ascii="Arial" w:eastAsia="Times New Roman" w:hAnsi="Arial" w:cs="Arial"/>
          <w:sz w:val="22"/>
          <w:szCs w:val="22"/>
          <w:lang w:val="cs-CZ" w:eastAsia="cs-CZ"/>
        </w:rPr>
        <w:t>telefon:</w:t>
      </w:r>
      <w:r w:rsidRPr="002B3576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2B3576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2B3576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>+420 603 830 727</w:t>
      </w:r>
    </w:p>
    <w:p w14:paraId="124E9942" w14:textId="3D8BFFF4" w:rsidR="009F6868" w:rsidRPr="009B2BF8" w:rsidRDefault="009F6868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2B3576">
        <w:rPr>
          <w:rFonts w:ascii="Arial" w:eastAsia="Times New Roman" w:hAnsi="Arial" w:cs="Arial"/>
          <w:sz w:val="22"/>
          <w:szCs w:val="22"/>
          <w:lang w:val="cs-CZ" w:eastAsia="cs-CZ"/>
        </w:rPr>
        <w:t>e-mail:</w:t>
      </w:r>
      <w:r w:rsidRPr="002B3576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2B3576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2B3576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2B3576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2B3576" w:rsidRPr="00EA5443">
        <w:rPr>
          <w:rFonts w:ascii="Arial" w:eastAsia="Times New Roman" w:hAnsi="Arial" w:cs="Arial"/>
          <w:color w:val="0000FF"/>
          <w:sz w:val="22"/>
          <w:szCs w:val="22"/>
          <w:u w:val="single"/>
          <w:lang w:val="cs-CZ" w:eastAsia="cs-CZ"/>
        </w:rPr>
        <w:t>a.toloch@attn.cz</w:t>
      </w:r>
    </w:p>
    <w:p w14:paraId="6C5A36DD" w14:textId="70968C0E" w:rsidR="009F6868" w:rsidRPr="009B2BF8" w:rsidRDefault="009F6868" w:rsidP="009F6868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>datová schránka:</w:t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ab/>
      </w:r>
      <w:r w:rsidR="002B3576" w:rsidRPr="002B3576">
        <w:rPr>
          <w:rFonts w:ascii="Arial" w:eastAsia="Times New Roman" w:hAnsi="Arial" w:cs="Arial"/>
          <w:sz w:val="22"/>
          <w:szCs w:val="22"/>
          <w:lang w:val="cs-CZ" w:eastAsia="cs-CZ"/>
        </w:rPr>
        <w:t>xwin5te</w:t>
      </w:r>
    </w:p>
    <w:p w14:paraId="0110F2EE" w14:textId="49725B5F" w:rsidR="000D5AFF" w:rsidRPr="009B2BF8" w:rsidRDefault="002B3576" w:rsidP="009F6868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</w:t>
      </w:r>
      <w:r w:rsidR="009F6868" w:rsidRPr="009B2BF8">
        <w:rPr>
          <w:rFonts w:ascii="Arial" w:eastAsia="Times New Roman" w:hAnsi="Arial" w:cs="Arial"/>
          <w:sz w:val="22"/>
          <w:szCs w:val="22"/>
          <w:lang w:val="cs-CZ" w:eastAsia="cs-CZ"/>
        </w:rPr>
        <w:t xml:space="preserve">(dále též </w:t>
      </w:r>
      <w:r w:rsidR="009F6868" w:rsidRPr="009B2BF8">
        <w:rPr>
          <w:rFonts w:ascii="Arial" w:eastAsia="Times New Roman" w:hAnsi="Arial" w:cs="Arial"/>
          <w:b/>
          <w:sz w:val="22"/>
          <w:szCs w:val="22"/>
          <w:lang w:val="cs-CZ" w:eastAsia="cs-CZ"/>
        </w:rPr>
        <w:t>„poskytovatel“</w:t>
      </w:r>
      <w:r w:rsidR="009F6868" w:rsidRPr="009B2BF8">
        <w:rPr>
          <w:rFonts w:ascii="Arial" w:eastAsia="Times New Roman" w:hAnsi="Arial" w:cs="Arial"/>
          <w:sz w:val="22"/>
          <w:szCs w:val="22"/>
          <w:lang w:val="cs-CZ" w:eastAsia="cs-CZ"/>
        </w:rPr>
        <w:t>)</w:t>
      </w:r>
    </w:p>
    <w:p w14:paraId="0244392E" w14:textId="77777777" w:rsidR="000D5AFF" w:rsidRPr="009B2BF8" w:rsidRDefault="000D5AFF" w:rsidP="00334D4F">
      <w:pPr>
        <w:spacing w:before="36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(dále také společně </w:t>
      </w:r>
      <w:r w:rsidRPr="009B2BF8">
        <w:rPr>
          <w:rFonts w:ascii="Arial" w:hAnsi="Arial" w:cs="Arial"/>
          <w:b/>
          <w:sz w:val="22"/>
          <w:szCs w:val="22"/>
          <w:lang w:val="cs-CZ"/>
        </w:rPr>
        <w:t>„smluvní strany“</w:t>
      </w:r>
      <w:r w:rsidR="00D079BD" w:rsidRPr="009B2BF8">
        <w:rPr>
          <w:rFonts w:ascii="Arial" w:hAnsi="Arial" w:cs="Arial"/>
          <w:sz w:val="22"/>
          <w:szCs w:val="22"/>
          <w:lang w:val="cs-CZ"/>
        </w:rPr>
        <w:t>)</w:t>
      </w:r>
    </w:p>
    <w:p w14:paraId="0E524D57" w14:textId="112D007C" w:rsidR="00983DEA" w:rsidRPr="009B2BF8" w:rsidRDefault="00594816" w:rsidP="00C0374B">
      <w:pPr>
        <w:pStyle w:val="Nadpis3"/>
        <w:rPr>
          <w:lang w:val="cs-CZ"/>
        </w:rPr>
      </w:pPr>
      <w:r w:rsidRPr="009B2BF8">
        <w:rPr>
          <w:lang w:val="cs-CZ"/>
        </w:rPr>
        <w:br w:type="page"/>
      </w:r>
      <w:r w:rsidR="00996421" w:rsidRPr="009B2BF8">
        <w:rPr>
          <w:lang w:val="cs-CZ"/>
        </w:rPr>
        <w:lastRenderedPageBreak/>
        <w:t>Článek</w:t>
      </w:r>
    </w:p>
    <w:p w14:paraId="066DC75B" w14:textId="77777777" w:rsidR="000D5AFF" w:rsidRPr="009B2BF8" w:rsidRDefault="000D5AFF" w:rsidP="00983DEA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Účel smlouvy</w:t>
      </w:r>
    </w:p>
    <w:p w14:paraId="3C85907D" w14:textId="6AAB1E15" w:rsidR="000D5AFF" w:rsidRPr="009B2BF8" w:rsidRDefault="000D5AFF" w:rsidP="00400617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Účelem smlouvy je </w:t>
      </w:r>
      <w:r w:rsidR="000128A9" w:rsidRPr="009B2BF8">
        <w:rPr>
          <w:rFonts w:ascii="Arial" w:hAnsi="Arial" w:cs="Arial"/>
          <w:sz w:val="22"/>
          <w:szCs w:val="22"/>
          <w:lang w:val="cs-CZ"/>
        </w:rPr>
        <w:t>dodávka softwarového nástroje „ATTIS4.komplet, tlustý klient“ pro modelování a zpracování mapy procesů Správy a tabulky rizik (dále též „SW“), včetně dodávky licence, instalace, metodické podpory, update a upgrade SW</w:t>
      </w:r>
      <w:r w:rsidR="007C6887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>pro účely</w:t>
      </w:r>
      <w:r w:rsidR="008C0CE8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>a</w:t>
      </w:r>
      <w:r w:rsidR="009B2BF8">
        <w:rPr>
          <w:rFonts w:ascii="Arial" w:hAnsi="Arial" w:cs="Arial"/>
          <w:sz w:val="22"/>
          <w:szCs w:val="22"/>
          <w:lang w:val="cs-CZ"/>
        </w:rPr>
        <w:t> 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k zajištění zákonné působnosti </w:t>
      </w:r>
      <w:r w:rsidR="002E03E5" w:rsidRPr="009B2BF8">
        <w:rPr>
          <w:rFonts w:ascii="Arial" w:hAnsi="Arial" w:cs="Arial"/>
          <w:sz w:val="22"/>
          <w:szCs w:val="22"/>
          <w:lang w:val="cs-CZ"/>
        </w:rPr>
        <w:t xml:space="preserve">objednatele </w:t>
      </w:r>
      <w:r w:rsidRPr="009B2BF8">
        <w:rPr>
          <w:rFonts w:ascii="Arial" w:hAnsi="Arial" w:cs="Arial"/>
          <w:sz w:val="22"/>
          <w:szCs w:val="22"/>
          <w:lang w:val="cs-CZ"/>
        </w:rPr>
        <w:t>vyplývající ze zákona č. 97/1993 Sb.</w:t>
      </w:r>
      <w:r w:rsidR="008C0CE8" w:rsidRPr="009B2BF8" w:rsidDel="008C0CE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>o</w:t>
      </w:r>
      <w:r w:rsidR="009B2BF8">
        <w:rPr>
          <w:rFonts w:ascii="Arial" w:hAnsi="Arial" w:cs="Arial"/>
          <w:sz w:val="22"/>
          <w:szCs w:val="22"/>
          <w:lang w:val="cs-CZ"/>
        </w:rPr>
        <w:t> </w:t>
      </w:r>
      <w:r w:rsidRPr="009B2BF8">
        <w:rPr>
          <w:rFonts w:ascii="Arial" w:hAnsi="Arial" w:cs="Arial"/>
          <w:sz w:val="22"/>
          <w:szCs w:val="22"/>
          <w:lang w:val="cs-CZ"/>
        </w:rPr>
        <w:t>působnosti Správy státních hmotných rezerv</w:t>
      </w:r>
      <w:r w:rsidR="000128A9" w:rsidRPr="009B2BF8">
        <w:rPr>
          <w:rFonts w:ascii="Arial" w:hAnsi="Arial" w:cs="Arial"/>
          <w:sz w:val="22"/>
          <w:szCs w:val="22"/>
          <w:lang w:val="cs-CZ"/>
        </w:rPr>
        <w:t xml:space="preserve"> (dále též „Správa“)</w:t>
      </w:r>
      <w:r w:rsidRPr="009B2BF8">
        <w:rPr>
          <w:rFonts w:ascii="Arial" w:hAnsi="Arial" w:cs="Arial"/>
          <w:sz w:val="22"/>
          <w:szCs w:val="22"/>
          <w:lang w:val="cs-CZ"/>
        </w:rPr>
        <w:t>, ve znění pozdějších předpisů.</w:t>
      </w:r>
    </w:p>
    <w:p w14:paraId="6B04E3DC" w14:textId="37AD60A5" w:rsidR="000D5AFF" w:rsidRPr="009B2BF8" w:rsidRDefault="000D5AFF" w:rsidP="00400617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Touto smlouvou se realizuje veřejná zakázka, kterou </w:t>
      </w:r>
      <w:r w:rsidR="00BB75A5" w:rsidRPr="009B2BF8">
        <w:rPr>
          <w:rFonts w:ascii="Arial" w:hAnsi="Arial" w:cs="Arial"/>
          <w:sz w:val="22"/>
          <w:szCs w:val="22"/>
          <w:lang w:val="cs-CZ"/>
        </w:rPr>
        <w:t xml:space="preserve">objednatel </w:t>
      </w:r>
      <w:r w:rsidRPr="009B2BF8">
        <w:rPr>
          <w:rFonts w:ascii="Arial" w:hAnsi="Arial" w:cs="Arial"/>
          <w:sz w:val="22"/>
          <w:szCs w:val="22"/>
          <w:lang w:val="cs-CZ"/>
        </w:rPr>
        <w:t>zadal v</w:t>
      </w:r>
      <w:r w:rsidR="00D03799" w:rsidRPr="009B2BF8">
        <w:rPr>
          <w:rFonts w:ascii="Arial" w:hAnsi="Arial" w:cs="Arial"/>
          <w:sz w:val="22"/>
          <w:szCs w:val="22"/>
          <w:lang w:val="cs-CZ"/>
        </w:rPr>
        <w:t xml:space="preserve"> přímém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zadávacím řízení </w:t>
      </w:r>
      <w:r w:rsidR="007B46BF" w:rsidRPr="009B2BF8">
        <w:rPr>
          <w:rFonts w:ascii="Arial" w:hAnsi="Arial" w:cs="Arial"/>
          <w:sz w:val="22"/>
          <w:szCs w:val="22"/>
          <w:lang w:val="cs-CZ"/>
        </w:rPr>
        <w:t xml:space="preserve">pod č. j. </w:t>
      </w:r>
      <w:r w:rsidR="00D03799" w:rsidRPr="009B2BF8">
        <w:rPr>
          <w:rFonts w:ascii="Arial" w:hAnsi="Arial" w:cs="Arial"/>
          <w:sz w:val="22"/>
          <w:szCs w:val="22"/>
          <w:lang w:val="cs-CZ"/>
        </w:rPr>
        <w:t>16183</w:t>
      </w:r>
      <w:r w:rsidR="007B46BF" w:rsidRPr="009B2BF8">
        <w:rPr>
          <w:rFonts w:ascii="Arial" w:hAnsi="Arial" w:cs="Arial"/>
          <w:sz w:val="22"/>
          <w:szCs w:val="22"/>
          <w:lang w:val="cs-CZ"/>
        </w:rPr>
        <w:t>/17-SSHR s názvem „</w:t>
      </w:r>
      <w:r w:rsidR="002936C8" w:rsidRPr="009B2BF8">
        <w:rPr>
          <w:rFonts w:ascii="Arial" w:hAnsi="Arial" w:cs="Arial"/>
          <w:sz w:val="22"/>
          <w:szCs w:val="22"/>
          <w:lang w:val="cs-CZ"/>
        </w:rPr>
        <w:t>17-247</w:t>
      </w:r>
      <w:r w:rsidR="00D03799" w:rsidRPr="009B2BF8">
        <w:rPr>
          <w:rFonts w:ascii="Arial" w:hAnsi="Arial" w:cs="Arial"/>
          <w:sz w:val="22"/>
          <w:szCs w:val="22"/>
          <w:lang w:val="cs-CZ"/>
        </w:rPr>
        <w:t xml:space="preserve"> SW ATTIS </w:t>
      </w:r>
      <w:r w:rsidR="005D09F6" w:rsidRPr="009B2BF8">
        <w:rPr>
          <w:rFonts w:ascii="Arial" w:hAnsi="Arial" w:cs="Arial"/>
          <w:sz w:val="22"/>
          <w:szCs w:val="22"/>
          <w:lang w:val="cs-CZ"/>
        </w:rPr>
        <w:t>–</w:t>
      </w:r>
      <w:r w:rsidR="00D03799" w:rsidRPr="009B2BF8">
        <w:rPr>
          <w:rFonts w:ascii="Arial" w:hAnsi="Arial" w:cs="Arial"/>
          <w:sz w:val="22"/>
          <w:szCs w:val="22"/>
          <w:lang w:val="cs-CZ"/>
        </w:rPr>
        <w:t xml:space="preserve"> pořízení</w:t>
      </w:r>
      <w:r w:rsidR="006130EA" w:rsidRPr="009B2BF8">
        <w:rPr>
          <w:rFonts w:ascii="Arial" w:hAnsi="Arial" w:cs="Arial"/>
          <w:sz w:val="22"/>
          <w:szCs w:val="22"/>
          <w:lang w:val="cs-CZ"/>
        </w:rPr>
        <w:t>”</w:t>
      </w:r>
      <w:r w:rsidR="00D03799" w:rsidRPr="009B2BF8">
        <w:rPr>
          <w:rFonts w:ascii="Arial" w:hAnsi="Arial" w:cs="Arial"/>
          <w:sz w:val="22"/>
          <w:szCs w:val="22"/>
          <w:lang w:val="cs-CZ"/>
        </w:rPr>
        <w:t>.</w:t>
      </w:r>
    </w:p>
    <w:p w14:paraId="35A66C5A" w14:textId="77777777" w:rsidR="00925F51" w:rsidRPr="009B2BF8" w:rsidRDefault="00925F51" w:rsidP="007E0D46">
      <w:p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</w:p>
    <w:p w14:paraId="4C97953B" w14:textId="140A181D" w:rsidR="000D5AFF" w:rsidRPr="009B2BF8" w:rsidRDefault="004326D1" w:rsidP="00016615">
      <w:pPr>
        <w:pStyle w:val="Nadpis3"/>
        <w:rPr>
          <w:lang w:val="cs-CZ"/>
        </w:rPr>
      </w:pPr>
      <w:r w:rsidRPr="009B2BF8">
        <w:rPr>
          <w:szCs w:val="22"/>
          <w:lang w:val="cs-CZ"/>
        </w:rPr>
        <w:t>Článek</w:t>
      </w:r>
    </w:p>
    <w:p w14:paraId="6E44DEC8" w14:textId="77777777" w:rsidR="000D5AFF" w:rsidRPr="009B2BF8" w:rsidRDefault="000D5AFF" w:rsidP="00983DEA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0" w:name="_Toc380061322"/>
      <w:r w:rsidRPr="009B2BF8">
        <w:rPr>
          <w:rFonts w:ascii="Arial" w:hAnsi="Arial" w:cs="Arial"/>
          <w:b/>
          <w:sz w:val="22"/>
          <w:szCs w:val="22"/>
          <w:lang w:val="cs-CZ"/>
        </w:rPr>
        <w:t>Předmět smlouvy</w:t>
      </w:r>
      <w:bookmarkEnd w:id="0"/>
    </w:p>
    <w:p w14:paraId="6847FE53" w14:textId="3339FABA" w:rsidR="00400617" w:rsidRPr="009B2BF8" w:rsidRDefault="006E52B7" w:rsidP="00400617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  <w:r w:rsidRPr="009B2BF8">
        <w:rPr>
          <w:rFonts w:ascii="Arial" w:hAnsi="Arial" w:cs="Arial"/>
          <w:snapToGrid w:val="0"/>
          <w:sz w:val="22"/>
          <w:szCs w:val="22"/>
          <w:lang w:val="cs-CZ"/>
        </w:rPr>
        <w:t>Předmět</w:t>
      </w:r>
      <w:r w:rsidR="00400617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smlouvy je </w:t>
      </w:r>
      <w:r w:rsidRPr="009B2BF8">
        <w:rPr>
          <w:rFonts w:ascii="Arial" w:hAnsi="Arial" w:cs="Arial"/>
          <w:bCs/>
          <w:iCs/>
          <w:snapToGrid w:val="0"/>
          <w:sz w:val="22"/>
          <w:szCs w:val="22"/>
          <w:lang w:val="cs-CZ"/>
        </w:rPr>
        <w:t>rozdělen na 3 (tři) části:</w:t>
      </w:r>
    </w:p>
    <w:p w14:paraId="774CCDC7" w14:textId="60E50E29" w:rsidR="006E52B7" w:rsidRPr="009B2BF8" w:rsidRDefault="006E52B7" w:rsidP="00E06247">
      <w:pPr>
        <w:numPr>
          <w:ilvl w:val="0"/>
          <w:numId w:val="22"/>
        </w:numPr>
        <w:spacing w:after="120"/>
        <w:ind w:left="1134"/>
        <w:jc w:val="both"/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</w:pPr>
      <w:r w:rsidRPr="009B2BF8">
        <w:rPr>
          <w:rFonts w:ascii="Arial" w:hAnsi="Arial" w:cs="Arial"/>
          <w:bCs/>
          <w:iCs/>
          <w:snapToGrid w:val="0"/>
          <w:sz w:val="22"/>
          <w:szCs w:val="22"/>
          <w:lang w:val="cs-CZ"/>
        </w:rPr>
        <w:t>Dodávka</w:t>
      </w:r>
      <w:r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 xml:space="preserve"> softwarového nástroje </w:t>
      </w:r>
      <w:r w:rsidR="000128A9"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>„</w:t>
      </w:r>
      <w:r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>ATTIS4.komplet, tlustý klient</w:t>
      </w:r>
      <w:r w:rsidR="000128A9"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>“</w:t>
      </w:r>
      <w:r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 xml:space="preserve"> pro modelování a zpracování mapy procesů Správy a tabulky rizik</w:t>
      </w:r>
      <w:r w:rsidR="006F5A19"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>.</w:t>
      </w:r>
      <w:r w:rsidRPr="009B2BF8">
        <w:rPr>
          <w:rFonts w:ascii="Arial" w:hAnsi="Arial" w:cs="Arial"/>
          <w:bCs/>
          <w:iCs/>
          <w:snapToGrid w:val="0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>Nedílnou součástí dodávky SW je jeho instalace na server Správy a dodání licence k tomuto SW.</w:t>
      </w:r>
    </w:p>
    <w:p w14:paraId="587F50E4" w14:textId="0A528A1E" w:rsidR="006E52B7" w:rsidRPr="009B2BF8" w:rsidRDefault="006E52B7" w:rsidP="00E06247">
      <w:pPr>
        <w:numPr>
          <w:ilvl w:val="0"/>
          <w:numId w:val="22"/>
        </w:numPr>
        <w:spacing w:before="120" w:after="120" w:line="240" w:lineRule="auto"/>
        <w:ind w:left="1134"/>
        <w:jc w:val="both"/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</w:pPr>
      <w:r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 xml:space="preserve">Metodická podpora, zaškolení a poradenství při provozu </w:t>
      </w:r>
      <w:r w:rsidR="000128A9"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 xml:space="preserve">v rozsahu </w:t>
      </w:r>
      <w:r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>6</w:t>
      </w:r>
      <w:r w:rsidR="00625902"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 xml:space="preserve"> člověkodnů </w:t>
      </w:r>
      <w:r w:rsidR="00625902" w:rsidRPr="009B2BF8">
        <w:rPr>
          <w:rFonts w:ascii="Arial" w:hAnsi="Arial" w:cs="Arial"/>
          <w:bCs/>
          <w:iCs/>
          <w:snapToGrid w:val="0"/>
          <w:sz w:val="22"/>
          <w:szCs w:val="22"/>
          <w:lang w:val="cs-CZ"/>
        </w:rPr>
        <w:t>(dále jen „MD“)</w:t>
      </w:r>
      <w:r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>, které je požadováno po dobu 12 měsíců, s možností čerpání dle potřeby.</w:t>
      </w:r>
      <w:r w:rsidR="00CA2295"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 xml:space="preserve"> Uvedený počet MD nemusí být vyčerpaný</w:t>
      </w:r>
      <w:r w:rsidR="00D0549E"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 xml:space="preserve"> v celém rozsahu.</w:t>
      </w:r>
    </w:p>
    <w:p w14:paraId="274F0F93" w14:textId="3417CFBF" w:rsidR="006E52B7" w:rsidRPr="009B2BF8" w:rsidRDefault="006E52B7" w:rsidP="00E06247">
      <w:pPr>
        <w:numPr>
          <w:ilvl w:val="0"/>
          <w:numId w:val="22"/>
        </w:numPr>
        <w:spacing w:before="120" w:after="120" w:line="240" w:lineRule="auto"/>
        <w:ind w:left="1134"/>
        <w:jc w:val="both"/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</w:pPr>
      <w:r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 xml:space="preserve">Update a upgrade </w:t>
      </w:r>
      <w:r w:rsidR="001172E9"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>poskytovaný pravidelně po dobu</w:t>
      </w:r>
      <w:r w:rsidRPr="009B2BF8">
        <w:rPr>
          <w:rFonts w:ascii="Arial" w:hAnsi="Arial" w:cs="Arial"/>
          <w:b/>
          <w:bCs/>
          <w:iCs/>
          <w:snapToGrid w:val="0"/>
          <w:sz w:val="22"/>
          <w:szCs w:val="22"/>
          <w:lang w:val="cs-CZ"/>
        </w:rPr>
        <w:t xml:space="preserve"> 48 měsíců.</w:t>
      </w:r>
    </w:p>
    <w:p w14:paraId="14110C5D" w14:textId="5BE22861" w:rsidR="00BE096B" w:rsidRPr="009B2BF8" w:rsidRDefault="001E4CA7" w:rsidP="006E52B7">
      <w:pPr>
        <w:spacing w:before="120" w:after="120" w:line="240" w:lineRule="auto"/>
        <w:ind w:firstLine="284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  <w:r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(dále </w:t>
      </w:r>
      <w:r w:rsidR="00BE096B" w:rsidRPr="009B2BF8">
        <w:rPr>
          <w:rFonts w:ascii="Arial" w:hAnsi="Arial" w:cs="Arial"/>
          <w:snapToGrid w:val="0"/>
          <w:sz w:val="22"/>
          <w:szCs w:val="22"/>
          <w:lang w:val="cs-CZ"/>
        </w:rPr>
        <w:t>také souhrnně jako „předmět smlouvy“)</w:t>
      </w:r>
    </w:p>
    <w:p w14:paraId="6D13FD63" w14:textId="77777777" w:rsidR="00EB7924" w:rsidRPr="009B2BF8" w:rsidRDefault="00EB7924" w:rsidP="006B0B0C">
      <w:pPr>
        <w:spacing w:before="120" w:after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Požadované </w:t>
      </w:r>
      <w:r w:rsidRPr="009B2BF8">
        <w:rPr>
          <w:rFonts w:ascii="Arial" w:hAnsi="Arial" w:cs="Arial"/>
          <w:b/>
          <w:sz w:val="22"/>
          <w:szCs w:val="22"/>
          <w:lang w:val="cs-CZ"/>
        </w:rPr>
        <w:t>technické podmínky předmětu smlouvy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stanovené objednatelem jsou uvedeny v </w:t>
      </w:r>
      <w:r w:rsidRPr="009B2BF8">
        <w:rPr>
          <w:rFonts w:ascii="Arial" w:hAnsi="Arial" w:cs="Arial"/>
          <w:b/>
          <w:sz w:val="22"/>
          <w:szCs w:val="22"/>
          <w:lang w:val="cs-CZ"/>
        </w:rPr>
        <w:t>Příloze č.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b/>
          <w:sz w:val="22"/>
          <w:szCs w:val="22"/>
          <w:lang w:val="cs-CZ"/>
        </w:rPr>
        <w:t>1</w:t>
      </w:r>
      <w:r w:rsidRPr="009B2BF8">
        <w:rPr>
          <w:rFonts w:ascii="Arial" w:hAnsi="Arial" w:cs="Arial"/>
          <w:sz w:val="22"/>
          <w:szCs w:val="22"/>
          <w:lang w:val="cs-CZ"/>
        </w:rPr>
        <w:t>, která je nedílnou součástí této smlouvy.</w:t>
      </w:r>
    </w:p>
    <w:p w14:paraId="3D40476F" w14:textId="5A160F21" w:rsidR="000D5AFF" w:rsidRPr="009B2BF8" w:rsidRDefault="000128A9" w:rsidP="00400617">
      <w:pPr>
        <w:numPr>
          <w:ilvl w:val="0"/>
          <w:numId w:val="9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Licenční podmínky nástroje </w:t>
      </w:r>
      <w:r w:rsidRPr="009B2BF8">
        <w:rPr>
          <w:rFonts w:ascii="Arial" w:hAnsi="Arial" w:cs="Arial"/>
          <w:bCs/>
          <w:iCs/>
          <w:snapToGrid w:val="0"/>
          <w:sz w:val="22"/>
          <w:szCs w:val="22"/>
          <w:lang w:val="cs-CZ"/>
        </w:rPr>
        <w:t>„ATTIS4.komplet, tlustý klient“</w:t>
      </w:r>
      <w:r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jsou uvedeny v </w:t>
      </w:r>
      <w:r w:rsidRPr="009B2BF8">
        <w:rPr>
          <w:rFonts w:ascii="Arial" w:hAnsi="Arial" w:cs="Arial"/>
          <w:b/>
          <w:snapToGrid w:val="0"/>
          <w:sz w:val="22"/>
          <w:szCs w:val="22"/>
          <w:lang w:val="cs-CZ"/>
        </w:rPr>
        <w:t xml:space="preserve">Příloze č. </w:t>
      </w:r>
      <w:r w:rsidR="00316A57" w:rsidRPr="009B2BF8">
        <w:rPr>
          <w:rFonts w:ascii="Arial" w:hAnsi="Arial" w:cs="Arial"/>
          <w:b/>
          <w:snapToGrid w:val="0"/>
          <w:sz w:val="22"/>
          <w:szCs w:val="22"/>
          <w:lang w:val="cs-CZ"/>
        </w:rPr>
        <w:t>2</w:t>
      </w:r>
      <w:r w:rsidR="00497DEC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proofErr w:type="gramStart"/>
      <w:r w:rsidR="00497DEC">
        <w:rPr>
          <w:rFonts w:ascii="Arial" w:hAnsi="Arial" w:cs="Arial"/>
          <w:snapToGrid w:val="0"/>
          <w:sz w:val="22"/>
          <w:szCs w:val="22"/>
          <w:lang w:val="cs-CZ"/>
        </w:rPr>
        <w:t>této</w:t>
      </w:r>
      <w:proofErr w:type="gramEnd"/>
      <w:r w:rsidR="00497DEC">
        <w:rPr>
          <w:rFonts w:ascii="Arial" w:hAnsi="Arial" w:cs="Arial"/>
          <w:snapToGrid w:val="0"/>
          <w:sz w:val="22"/>
          <w:szCs w:val="22"/>
          <w:lang w:val="cs-CZ"/>
        </w:rPr>
        <w:t xml:space="preserve"> smlouvy</w:t>
      </w:r>
      <w:r w:rsidRPr="009B2BF8">
        <w:rPr>
          <w:rFonts w:ascii="Arial" w:hAnsi="Arial" w:cs="Arial"/>
          <w:snapToGrid w:val="0"/>
          <w:sz w:val="22"/>
          <w:szCs w:val="22"/>
          <w:lang w:val="cs-CZ"/>
        </w:rPr>
        <w:t>.</w:t>
      </w:r>
    </w:p>
    <w:p w14:paraId="3B479228" w14:textId="22DE9223" w:rsidR="000128A9" w:rsidRPr="009B2BF8" w:rsidRDefault="000128A9" w:rsidP="00400617">
      <w:pPr>
        <w:numPr>
          <w:ilvl w:val="0"/>
          <w:numId w:val="9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Poskytovatel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nesmí dodat větší nebo menší množství věci, než je ujednáno v této smlouvě. Použití </w:t>
      </w:r>
      <w:proofErr w:type="spellStart"/>
      <w:r w:rsidRPr="009B2BF8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9B2BF8">
        <w:rPr>
          <w:rFonts w:ascii="Arial" w:hAnsi="Arial" w:cs="Arial"/>
          <w:sz w:val="22"/>
          <w:szCs w:val="22"/>
          <w:lang w:val="cs-CZ"/>
        </w:rPr>
        <w:t>. § 2093 a § 2099 odst. 2. občanského zákoníku smluvní strany výslovně vylučují.</w:t>
      </w:r>
    </w:p>
    <w:p w14:paraId="66014357" w14:textId="77777777" w:rsidR="000D5AFF" w:rsidRPr="009B2BF8" w:rsidRDefault="000D5AFF" w:rsidP="00400617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Specifikace </w:t>
      </w:r>
      <w:r w:rsidR="00B54D95" w:rsidRPr="009B2BF8">
        <w:rPr>
          <w:rFonts w:ascii="Arial" w:hAnsi="Arial" w:cs="Arial"/>
          <w:sz w:val="22"/>
          <w:szCs w:val="22"/>
          <w:lang w:val="cs-CZ"/>
        </w:rPr>
        <w:t>věci</w:t>
      </w:r>
      <w:r w:rsidRPr="009B2BF8">
        <w:rPr>
          <w:rFonts w:ascii="Arial" w:hAnsi="Arial" w:cs="Arial"/>
          <w:sz w:val="22"/>
          <w:szCs w:val="22"/>
          <w:lang w:val="cs-CZ"/>
        </w:rPr>
        <w:t>:</w:t>
      </w:r>
    </w:p>
    <w:p w14:paraId="59814E86" w14:textId="0E2257C8" w:rsidR="00420CE1" w:rsidRPr="009B2BF8" w:rsidRDefault="001A3149" w:rsidP="00D03799">
      <w:pPr>
        <w:pStyle w:val="Odstavecseseznamem"/>
        <w:spacing w:after="120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Kód NIPEZ: </w:t>
      </w:r>
      <w:r w:rsidR="00D03799" w:rsidRPr="009B2BF8">
        <w:rPr>
          <w:rFonts w:cs="Arial"/>
          <w:sz w:val="22"/>
          <w:szCs w:val="22"/>
          <w:lang w:val="cs-CZ"/>
        </w:rPr>
        <w:t>48330000-0 Balík programů pro plánování a zvyšování produktivity</w:t>
      </w:r>
    </w:p>
    <w:p w14:paraId="50AE566D" w14:textId="08AE5926" w:rsidR="000D5AFF" w:rsidRPr="009B2BF8" w:rsidRDefault="00B57492" w:rsidP="00400617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Současně 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s věcí odevzdá </w:t>
      </w:r>
      <w:r w:rsidR="007C6887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poskytovatel </w:t>
      </w:r>
      <w:r w:rsidR="007C6887" w:rsidRPr="009B2BF8">
        <w:rPr>
          <w:rFonts w:ascii="Arial" w:hAnsi="Arial" w:cs="Arial"/>
          <w:sz w:val="22"/>
          <w:szCs w:val="22"/>
          <w:lang w:val="cs-CZ"/>
        </w:rPr>
        <w:t xml:space="preserve">objednateli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zejména následující doklady v</w:t>
      </w:r>
      <w:r w:rsidR="00B64712" w:rsidRPr="009B2BF8">
        <w:rPr>
          <w:rFonts w:ascii="Arial" w:hAnsi="Arial" w:cs="Arial"/>
          <w:sz w:val="22"/>
          <w:szCs w:val="22"/>
          <w:lang w:val="cs-CZ"/>
        </w:rPr>
        <w:t> </w:t>
      </w:r>
      <w:r w:rsidR="000D5AFF" w:rsidRPr="009B2BF8">
        <w:rPr>
          <w:rFonts w:ascii="Arial" w:hAnsi="Arial" w:cs="Arial"/>
          <w:sz w:val="22"/>
          <w:szCs w:val="22"/>
          <w:lang w:val="cs-CZ"/>
        </w:rPr>
        <w:t>českém</w:t>
      </w:r>
      <w:r w:rsidR="00B64712" w:rsidRPr="009B2BF8">
        <w:rPr>
          <w:rFonts w:ascii="Arial" w:hAnsi="Arial" w:cs="Arial"/>
          <w:sz w:val="22"/>
          <w:szCs w:val="22"/>
          <w:lang w:val="cs-CZ"/>
        </w:rPr>
        <w:t xml:space="preserve"> nebo anglickém</w:t>
      </w:r>
      <w:r w:rsidR="0008466F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996421" w:rsidRPr="009B2BF8">
        <w:rPr>
          <w:rFonts w:ascii="Arial" w:hAnsi="Arial" w:cs="Arial"/>
          <w:sz w:val="22"/>
          <w:szCs w:val="22"/>
          <w:lang w:val="cs-CZ"/>
        </w:rPr>
        <w:t>jazyce:</w:t>
      </w:r>
    </w:p>
    <w:p w14:paraId="4B367514" w14:textId="271230D3" w:rsidR="000D5AFF" w:rsidRPr="009B2BF8" w:rsidRDefault="00CF3636" w:rsidP="000B1020">
      <w:pPr>
        <w:pStyle w:val="Odstavecseseznamem"/>
        <w:numPr>
          <w:ilvl w:val="0"/>
          <w:numId w:val="14"/>
        </w:numPr>
        <w:spacing w:before="120" w:after="60"/>
        <w:ind w:left="1145" w:hanging="357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předávací protokol a licenční certifikát</w:t>
      </w:r>
      <w:r w:rsidR="000D5AFF" w:rsidRPr="009B2BF8">
        <w:rPr>
          <w:rFonts w:cs="Arial"/>
          <w:sz w:val="22"/>
          <w:szCs w:val="22"/>
          <w:lang w:val="cs-CZ"/>
        </w:rPr>
        <w:t>;</w:t>
      </w:r>
    </w:p>
    <w:p w14:paraId="0336662C" w14:textId="21A8E8E5" w:rsidR="00296EE2" w:rsidRPr="009B2BF8" w:rsidRDefault="00985B03" w:rsidP="000B1020">
      <w:pPr>
        <w:pStyle w:val="Odstavecseseznamem"/>
        <w:numPr>
          <w:ilvl w:val="0"/>
          <w:numId w:val="14"/>
        </w:numPr>
        <w:spacing w:before="120" w:after="60"/>
        <w:ind w:left="1145" w:hanging="357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l</w:t>
      </w:r>
      <w:r w:rsidR="00CF3636" w:rsidRPr="009B2BF8">
        <w:rPr>
          <w:rFonts w:cs="Arial"/>
          <w:sz w:val="22"/>
          <w:szCs w:val="22"/>
          <w:lang w:val="cs-CZ"/>
        </w:rPr>
        <w:t>ink k přístupu do „</w:t>
      </w:r>
      <w:proofErr w:type="spellStart"/>
      <w:r w:rsidR="00CF3636" w:rsidRPr="009B2BF8">
        <w:rPr>
          <w:rFonts w:cs="Arial"/>
          <w:i/>
          <w:sz w:val="22"/>
          <w:szCs w:val="22"/>
          <w:lang w:val="cs-CZ"/>
        </w:rPr>
        <w:t>Knowledge</w:t>
      </w:r>
      <w:proofErr w:type="spellEnd"/>
      <w:r w:rsidR="00CF3636" w:rsidRPr="009B2BF8">
        <w:rPr>
          <w:rFonts w:cs="Arial"/>
          <w:i/>
          <w:sz w:val="22"/>
          <w:szCs w:val="22"/>
          <w:lang w:val="cs-CZ"/>
        </w:rPr>
        <w:t xml:space="preserve"> base ATTIS</w:t>
      </w:r>
      <w:r w:rsidR="00CF3636" w:rsidRPr="009B2BF8">
        <w:rPr>
          <w:rFonts w:cs="Arial"/>
          <w:sz w:val="22"/>
          <w:szCs w:val="22"/>
          <w:lang w:val="cs-CZ"/>
        </w:rPr>
        <w:t xml:space="preserve">“, kde je umístěna aktuální dokumentace, manuál a postupy práce s sw ATTIS - </w:t>
      </w:r>
      <w:hyperlink r:id="rId12" w:history="1">
        <w:r w:rsidR="00CF3636" w:rsidRPr="009B2BF8">
          <w:rPr>
            <w:rStyle w:val="Hypertextovodkaz"/>
            <w:rFonts w:cs="Arial"/>
            <w:sz w:val="22"/>
            <w:szCs w:val="22"/>
            <w:lang w:val="cs-CZ"/>
          </w:rPr>
          <w:t>http://kb.attis.cz/index.php/cs</w:t>
        </w:r>
      </w:hyperlink>
      <w:r w:rsidRPr="009B2BF8">
        <w:rPr>
          <w:rFonts w:cs="Arial"/>
          <w:sz w:val="22"/>
          <w:szCs w:val="22"/>
          <w:lang w:val="cs-CZ"/>
        </w:rPr>
        <w:t>.</w:t>
      </w:r>
    </w:p>
    <w:p w14:paraId="774F45BA" w14:textId="74D9F5BC" w:rsidR="00280CDB" w:rsidRPr="009B2BF8" w:rsidRDefault="00280CDB" w:rsidP="00280CDB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Kontaktní osoba objednatele je oprávněna k plnění povinností objednatele dle této smlouvy písemně pověřit jiného zaměstnance objednatele. O tomto pověření je kontaktní osoba objednatele povinna písemně (i e-mailem) informovat kontaktní osobu poskytovatele.</w:t>
      </w:r>
    </w:p>
    <w:p w14:paraId="1774D37A" w14:textId="77777777" w:rsidR="00170C94" w:rsidRPr="009B2BF8" w:rsidRDefault="00170C94" w:rsidP="00170C94">
      <w:pPr>
        <w:pStyle w:val="Zkladntext3"/>
        <w:tabs>
          <w:tab w:val="left" w:pos="851"/>
        </w:tabs>
        <w:spacing w:before="120" w:after="120"/>
        <w:ind w:left="851"/>
        <w:jc w:val="both"/>
        <w:rPr>
          <w:rFonts w:ascii="Arial" w:hAnsi="Arial" w:cs="Arial"/>
          <w:sz w:val="22"/>
          <w:szCs w:val="22"/>
        </w:rPr>
      </w:pPr>
    </w:p>
    <w:p w14:paraId="77E19DC6" w14:textId="4C3D3EE1" w:rsidR="000D5AFF" w:rsidRPr="009B2BF8" w:rsidRDefault="00996421" w:rsidP="00016615">
      <w:pPr>
        <w:pStyle w:val="Nadpis3"/>
        <w:rPr>
          <w:lang w:val="cs-CZ"/>
        </w:rPr>
      </w:pPr>
      <w:r w:rsidRPr="009B2BF8">
        <w:rPr>
          <w:lang w:val="cs-CZ"/>
        </w:rPr>
        <w:lastRenderedPageBreak/>
        <w:t>Článek</w:t>
      </w:r>
    </w:p>
    <w:p w14:paraId="256EA673" w14:textId="3C0D23E1" w:rsidR="007C6887" w:rsidRPr="009B2BF8" w:rsidRDefault="006E0160" w:rsidP="007C6887">
      <w:pPr>
        <w:pStyle w:val="Zkladntext30"/>
        <w:keepNext/>
        <w:keepLines/>
        <w:widowControl/>
        <w:shd w:val="clear" w:color="auto" w:fill="auto"/>
        <w:spacing w:after="240" w:line="240" w:lineRule="auto"/>
        <w:ind w:firstLine="0"/>
        <w:jc w:val="center"/>
        <w:rPr>
          <w:b/>
          <w:color w:val="000000"/>
          <w:sz w:val="22"/>
          <w:szCs w:val="22"/>
        </w:rPr>
      </w:pPr>
      <w:bookmarkStart w:id="1" w:name="_Toc380061323"/>
      <w:r w:rsidRPr="009B2BF8">
        <w:rPr>
          <w:b/>
          <w:color w:val="000000"/>
          <w:sz w:val="22"/>
          <w:szCs w:val="22"/>
        </w:rPr>
        <w:t>Cena za předmět smlouvy</w:t>
      </w:r>
    </w:p>
    <w:bookmarkEnd w:id="1"/>
    <w:p w14:paraId="20F44473" w14:textId="33B5E1C1" w:rsidR="00594816" w:rsidRPr="009B2BF8" w:rsidRDefault="004F40A0" w:rsidP="00400617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>Cena za předmět smlouvy</w:t>
      </w:r>
      <w:r w:rsidRPr="009B2BF8">
        <w:rPr>
          <w:color w:val="000000"/>
          <w:lang w:val="cs-CZ" w:eastAsia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bez DPH je sjednána dohodou smluvních stran podle zákona</w:t>
      </w:r>
      <w:r w:rsid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č.</w:t>
      </w:r>
      <w:r w:rsidR="009B2BF8">
        <w:rPr>
          <w:rFonts w:ascii="Arial" w:hAnsi="Arial" w:cs="Arial"/>
          <w:sz w:val="22"/>
          <w:szCs w:val="22"/>
          <w:lang w:val="cs-CZ"/>
        </w:rPr>
        <w:t> </w:t>
      </w:r>
      <w:r w:rsidR="000D5AFF" w:rsidRPr="009B2BF8">
        <w:rPr>
          <w:rFonts w:ascii="Arial" w:hAnsi="Arial" w:cs="Arial"/>
          <w:sz w:val="22"/>
          <w:szCs w:val="22"/>
          <w:lang w:val="cs-CZ"/>
        </w:rPr>
        <w:t>526/1990 Sb., o cenách, ve znění pozdějších předpisů, a je cenou maximální</w:t>
      </w:r>
      <w:r w:rsid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a</w:t>
      </w:r>
      <w:r w:rsidR="009B2BF8">
        <w:rPr>
          <w:rFonts w:ascii="Arial" w:hAnsi="Arial" w:cs="Arial"/>
          <w:sz w:val="22"/>
          <w:szCs w:val="22"/>
          <w:lang w:val="cs-CZ"/>
        </w:rPr>
        <w:t> 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nepřekročitelnou, která zahrnuje veškeré náklady </w:t>
      </w:r>
      <w:r w:rsidR="004767D6" w:rsidRPr="009B2BF8">
        <w:rPr>
          <w:rFonts w:ascii="Arial" w:hAnsi="Arial" w:cs="Arial"/>
          <w:sz w:val="22"/>
          <w:szCs w:val="22"/>
          <w:lang w:val="cs-CZ"/>
        </w:rPr>
        <w:t xml:space="preserve">objednatele </w:t>
      </w:r>
      <w:r w:rsidR="00AF0272" w:rsidRPr="009B2BF8">
        <w:rPr>
          <w:rFonts w:ascii="Arial" w:hAnsi="Arial" w:cs="Arial"/>
          <w:sz w:val="22"/>
          <w:szCs w:val="22"/>
          <w:lang w:val="cs-CZ"/>
        </w:rPr>
        <w:t>spojené s </w:t>
      </w:r>
      <w:r w:rsidR="004767D6" w:rsidRPr="009B2BF8">
        <w:rPr>
          <w:rFonts w:ascii="Arial" w:hAnsi="Arial" w:cs="Arial"/>
          <w:sz w:val="22"/>
          <w:szCs w:val="22"/>
          <w:lang w:val="cs-CZ"/>
        </w:rPr>
        <w:t xml:space="preserve">pořízením </w:t>
      </w:r>
      <w:r w:rsidR="00AF0272" w:rsidRPr="009B2BF8">
        <w:rPr>
          <w:rFonts w:ascii="Arial" w:hAnsi="Arial" w:cs="Arial"/>
          <w:sz w:val="22"/>
          <w:szCs w:val="22"/>
          <w:lang w:val="cs-CZ"/>
        </w:rPr>
        <w:t>věci.</w:t>
      </w:r>
      <w:r w:rsid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K této částce bude připočtena </w:t>
      </w:r>
      <w:r w:rsidR="00B24E62" w:rsidRPr="009B2BF8">
        <w:rPr>
          <w:rFonts w:ascii="Arial" w:hAnsi="Arial" w:cs="Arial"/>
          <w:sz w:val="22"/>
          <w:szCs w:val="22"/>
          <w:lang w:val="cs-CZ"/>
        </w:rPr>
        <w:t>platná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 sazba DPH v době vzniku zdanite</w:t>
      </w:r>
      <w:r w:rsidR="00996421" w:rsidRPr="009B2BF8">
        <w:rPr>
          <w:rFonts w:ascii="Arial" w:hAnsi="Arial" w:cs="Arial"/>
          <w:sz w:val="22"/>
          <w:szCs w:val="22"/>
          <w:lang w:val="cs-CZ"/>
        </w:rPr>
        <w:t>lného plnění.</w:t>
      </w:r>
    </w:p>
    <w:p w14:paraId="29503B31" w14:textId="77777777" w:rsidR="000D5AFF" w:rsidRPr="009B2BF8" w:rsidRDefault="003E526D" w:rsidP="00400617">
      <w:pPr>
        <w:numPr>
          <w:ilvl w:val="0"/>
          <w:numId w:val="7"/>
        </w:numPr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C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ena </w:t>
      </w:r>
      <w:r w:rsidRPr="009B2BF8">
        <w:rPr>
          <w:rFonts w:ascii="Arial" w:hAnsi="Arial" w:cs="Arial"/>
          <w:sz w:val="22"/>
          <w:szCs w:val="22"/>
          <w:lang w:val="cs-CZ"/>
        </w:rPr>
        <w:t>je členěna následovně</w:t>
      </w:r>
      <w:r w:rsidR="000D5AFF" w:rsidRPr="009B2BF8">
        <w:rPr>
          <w:rFonts w:ascii="Arial" w:hAnsi="Arial" w:cs="Arial"/>
          <w:sz w:val="22"/>
          <w:szCs w:val="22"/>
          <w:lang w:val="cs-CZ"/>
        </w:rPr>
        <w:t>:</w:t>
      </w:r>
    </w:p>
    <w:p w14:paraId="05FB7D34" w14:textId="58539770" w:rsidR="003E526D" w:rsidRPr="009B2BF8" w:rsidRDefault="003E526D" w:rsidP="00400617">
      <w:pPr>
        <w:numPr>
          <w:ilvl w:val="1"/>
          <w:numId w:val="7"/>
        </w:numPr>
        <w:spacing w:before="120" w:after="12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Cena za</w:t>
      </w:r>
      <w:r w:rsidR="004F40A0" w:rsidRPr="009B2BF8">
        <w:rPr>
          <w:rFonts w:ascii="Arial" w:hAnsi="Arial" w:cs="Arial"/>
          <w:sz w:val="22"/>
          <w:szCs w:val="22"/>
          <w:lang w:val="cs-CZ"/>
        </w:rPr>
        <w:t xml:space="preserve"> předmět smlouvy dle čl. II. odst. 1</w:t>
      </w:r>
      <w:r w:rsidR="00EF299E" w:rsidRPr="009B2BF8">
        <w:rPr>
          <w:rFonts w:ascii="Arial" w:hAnsi="Arial" w:cs="Arial"/>
          <w:sz w:val="22"/>
          <w:szCs w:val="22"/>
          <w:lang w:val="cs-CZ"/>
        </w:rPr>
        <w:t>.</w:t>
      </w:r>
      <w:r w:rsidR="00996421" w:rsidRPr="009B2BF8">
        <w:rPr>
          <w:rFonts w:ascii="Arial" w:hAnsi="Arial" w:cs="Arial"/>
          <w:sz w:val="22"/>
          <w:szCs w:val="22"/>
          <w:lang w:val="cs-CZ"/>
        </w:rPr>
        <w:t xml:space="preserve"> písm. a)</w:t>
      </w:r>
    </w:p>
    <w:p w14:paraId="1BFEE26C" w14:textId="39E3155B" w:rsidR="00480B33" w:rsidRPr="002B3576" w:rsidRDefault="00480B33" w:rsidP="000B1020">
      <w:pPr>
        <w:pStyle w:val="Odstavecseseznamem"/>
        <w:numPr>
          <w:ilvl w:val="0"/>
          <w:numId w:val="28"/>
        </w:numPr>
        <w:spacing w:before="120" w:after="60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cena </w:t>
      </w:r>
      <w:r w:rsidR="000E7CED" w:rsidRPr="009B2BF8">
        <w:rPr>
          <w:rFonts w:cs="Arial"/>
          <w:sz w:val="22"/>
          <w:szCs w:val="22"/>
          <w:lang w:val="cs-CZ"/>
        </w:rPr>
        <w:t>celkem</w:t>
      </w:r>
      <w:r w:rsidRPr="009B2BF8">
        <w:rPr>
          <w:rFonts w:cs="Arial"/>
          <w:sz w:val="22"/>
          <w:szCs w:val="22"/>
          <w:lang w:val="cs-CZ"/>
        </w:rPr>
        <w:t xml:space="preserve"> </w:t>
      </w:r>
      <w:r w:rsidRPr="002B3576">
        <w:rPr>
          <w:rFonts w:cs="Arial"/>
          <w:b/>
          <w:sz w:val="22"/>
          <w:szCs w:val="22"/>
          <w:lang w:val="cs-CZ"/>
        </w:rPr>
        <w:t>bez DPH</w:t>
      </w:r>
      <w:r w:rsidRPr="002B3576">
        <w:rPr>
          <w:rFonts w:cs="Arial"/>
          <w:sz w:val="22"/>
          <w:szCs w:val="22"/>
          <w:lang w:val="cs-CZ"/>
        </w:rPr>
        <w:t xml:space="preserve"> ve výši</w:t>
      </w:r>
      <w:r w:rsidR="002B3576" w:rsidRPr="002B3576">
        <w:rPr>
          <w:rFonts w:cs="Arial"/>
          <w:sz w:val="22"/>
          <w:szCs w:val="22"/>
          <w:lang w:val="cs-CZ"/>
        </w:rPr>
        <w:t xml:space="preserve"> </w:t>
      </w:r>
      <w:r w:rsidR="002B3576" w:rsidRPr="00EA5443">
        <w:rPr>
          <w:rFonts w:cs="Arial"/>
          <w:b/>
          <w:sz w:val="22"/>
          <w:szCs w:val="22"/>
          <w:lang w:val="cs-CZ"/>
        </w:rPr>
        <w:t xml:space="preserve">29.900 </w:t>
      </w:r>
      <w:r w:rsidRPr="00EA5443">
        <w:rPr>
          <w:rFonts w:cs="Arial"/>
          <w:b/>
          <w:sz w:val="22"/>
          <w:szCs w:val="22"/>
          <w:lang w:val="cs-CZ"/>
        </w:rPr>
        <w:t>Kč</w:t>
      </w:r>
    </w:p>
    <w:p w14:paraId="1C411B5C" w14:textId="0F7B992F" w:rsidR="00480B33" w:rsidRPr="009B2BF8" w:rsidRDefault="00480B33" w:rsidP="00480B33">
      <w:pPr>
        <w:pStyle w:val="Odstavecseseznamem"/>
        <w:spacing w:before="60" w:after="120"/>
        <w:ind w:left="1145"/>
        <w:rPr>
          <w:rFonts w:cs="Arial"/>
          <w:sz w:val="22"/>
          <w:szCs w:val="22"/>
          <w:lang w:val="cs-CZ"/>
        </w:rPr>
      </w:pPr>
      <w:r w:rsidRPr="002B3576">
        <w:rPr>
          <w:rFonts w:cs="Arial"/>
          <w:sz w:val="22"/>
          <w:szCs w:val="22"/>
          <w:lang w:val="cs-CZ"/>
        </w:rPr>
        <w:t>(slovy</w:t>
      </w:r>
      <w:r w:rsidR="002B3576" w:rsidRPr="002B3576">
        <w:rPr>
          <w:rFonts w:cs="Arial"/>
          <w:sz w:val="22"/>
          <w:szCs w:val="22"/>
          <w:lang w:val="cs-CZ"/>
        </w:rPr>
        <w:t xml:space="preserve"> dvacet devět tisíc devět set</w:t>
      </w:r>
      <w:r w:rsidR="002B3576">
        <w:rPr>
          <w:rFonts w:cs="Arial"/>
          <w:sz w:val="22"/>
          <w:szCs w:val="22"/>
          <w:lang w:val="cs-CZ"/>
        </w:rPr>
        <w:t xml:space="preserve"> </w:t>
      </w:r>
      <w:r w:rsidRPr="009B2BF8">
        <w:rPr>
          <w:rFonts w:cs="Arial"/>
          <w:sz w:val="22"/>
          <w:szCs w:val="22"/>
          <w:lang w:val="cs-CZ"/>
        </w:rPr>
        <w:t>korun českých)</w:t>
      </w:r>
    </w:p>
    <w:p w14:paraId="08C34EE6" w14:textId="38D62818" w:rsidR="00480B33" w:rsidRPr="009B2BF8" w:rsidRDefault="00480B33" w:rsidP="000B1020">
      <w:pPr>
        <w:pStyle w:val="Odstavecseseznamem"/>
        <w:numPr>
          <w:ilvl w:val="0"/>
          <w:numId w:val="28"/>
        </w:numPr>
        <w:spacing w:before="120" w:after="60"/>
        <w:ind w:left="1145" w:hanging="357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DPH ve výši celkem</w:t>
      </w:r>
      <w:r w:rsidR="00321A4C">
        <w:rPr>
          <w:rFonts w:cs="Arial"/>
          <w:sz w:val="22"/>
          <w:szCs w:val="22"/>
          <w:lang w:val="cs-CZ"/>
        </w:rPr>
        <w:t xml:space="preserve"> 6.279 </w:t>
      </w:r>
      <w:r w:rsidRPr="009B2BF8">
        <w:rPr>
          <w:rFonts w:cs="Arial"/>
          <w:sz w:val="22"/>
          <w:szCs w:val="22"/>
          <w:lang w:val="cs-CZ"/>
        </w:rPr>
        <w:t>Kč</w:t>
      </w:r>
    </w:p>
    <w:p w14:paraId="47B6830E" w14:textId="04242AB5" w:rsidR="00480B33" w:rsidRPr="009B2BF8" w:rsidRDefault="00480B33" w:rsidP="00480B33">
      <w:pPr>
        <w:pStyle w:val="Odstavecseseznamem"/>
        <w:spacing w:before="60" w:after="120"/>
        <w:ind w:left="1145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(slovy</w:t>
      </w:r>
      <w:r w:rsidR="00321A4C">
        <w:rPr>
          <w:rFonts w:cs="Arial"/>
          <w:sz w:val="22"/>
          <w:szCs w:val="22"/>
          <w:lang w:val="cs-CZ"/>
        </w:rPr>
        <w:t xml:space="preserve"> </w:t>
      </w:r>
      <w:r w:rsidR="00321A4C" w:rsidRPr="00321A4C">
        <w:rPr>
          <w:rFonts w:cs="Arial"/>
          <w:sz w:val="22"/>
          <w:szCs w:val="22"/>
          <w:lang w:val="cs-CZ"/>
        </w:rPr>
        <w:t>šest tisíc dvě stě sedmdesát devět</w:t>
      </w:r>
      <w:r w:rsidR="00321A4C">
        <w:rPr>
          <w:rFonts w:cs="Arial"/>
          <w:sz w:val="22"/>
          <w:szCs w:val="22"/>
          <w:lang w:val="cs-CZ"/>
        </w:rPr>
        <w:t xml:space="preserve"> </w:t>
      </w:r>
      <w:r w:rsidRPr="009B2BF8">
        <w:rPr>
          <w:rFonts w:cs="Arial"/>
          <w:sz w:val="22"/>
          <w:szCs w:val="22"/>
          <w:lang w:val="cs-CZ"/>
        </w:rPr>
        <w:t>korun českých)</w:t>
      </w:r>
    </w:p>
    <w:p w14:paraId="3FCE7E16" w14:textId="736E1E9A" w:rsidR="00480B33" w:rsidRPr="009B2BF8" w:rsidRDefault="00480B33" w:rsidP="000B1020">
      <w:pPr>
        <w:pStyle w:val="Odstavecseseznamem"/>
        <w:numPr>
          <w:ilvl w:val="0"/>
          <w:numId w:val="28"/>
        </w:numPr>
        <w:spacing w:before="120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cena </w:t>
      </w:r>
      <w:r w:rsidR="000E7CED" w:rsidRPr="009B2BF8">
        <w:rPr>
          <w:rFonts w:cs="Arial"/>
          <w:sz w:val="22"/>
          <w:szCs w:val="22"/>
          <w:lang w:val="cs-CZ"/>
        </w:rPr>
        <w:t>celkem</w:t>
      </w:r>
      <w:r w:rsidRPr="009B2BF8">
        <w:rPr>
          <w:rFonts w:cs="Arial"/>
          <w:sz w:val="22"/>
          <w:szCs w:val="22"/>
          <w:lang w:val="cs-CZ"/>
        </w:rPr>
        <w:t xml:space="preserve"> </w:t>
      </w:r>
      <w:r w:rsidRPr="009B2BF8">
        <w:rPr>
          <w:rFonts w:cs="Arial"/>
          <w:b/>
          <w:sz w:val="22"/>
          <w:szCs w:val="22"/>
          <w:lang w:val="cs-CZ"/>
        </w:rPr>
        <w:t>včetně DPH</w:t>
      </w:r>
      <w:r w:rsidRPr="009B2BF8">
        <w:rPr>
          <w:rFonts w:cs="Arial"/>
          <w:sz w:val="22"/>
          <w:szCs w:val="22"/>
          <w:lang w:val="cs-CZ"/>
        </w:rPr>
        <w:t xml:space="preserve"> ve </w:t>
      </w:r>
      <w:r w:rsidRPr="00321A4C">
        <w:rPr>
          <w:rFonts w:cs="Arial"/>
          <w:sz w:val="22"/>
          <w:szCs w:val="22"/>
          <w:lang w:val="cs-CZ"/>
        </w:rPr>
        <w:t>výši</w:t>
      </w:r>
      <w:r w:rsidR="00321A4C" w:rsidRPr="00321A4C">
        <w:rPr>
          <w:rFonts w:cs="Arial"/>
          <w:sz w:val="22"/>
          <w:szCs w:val="22"/>
          <w:lang w:val="cs-CZ"/>
        </w:rPr>
        <w:t xml:space="preserve"> </w:t>
      </w:r>
      <w:r w:rsidR="00321A4C" w:rsidRPr="00EA5443">
        <w:rPr>
          <w:rFonts w:cs="Arial"/>
          <w:b/>
          <w:sz w:val="22"/>
          <w:szCs w:val="22"/>
          <w:lang w:val="cs-CZ"/>
        </w:rPr>
        <w:t xml:space="preserve">36.179 </w:t>
      </w:r>
      <w:r w:rsidRPr="00EA5443">
        <w:rPr>
          <w:rFonts w:cs="Arial"/>
          <w:b/>
          <w:sz w:val="22"/>
          <w:szCs w:val="22"/>
          <w:lang w:val="cs-CZ"/>
        </w:rPr>
        <w:t>Kč</w:t>
      </w:r>
    </w:p>
    <w:p w14:paraId="6FC7EF33" w14:textId="726FF865" w:rsidR="00480B33" w:rsidRPr="009B2BF8" w:rsidRDefault="00480B33" w:rsidP="00480B33">
      <w:pPr>
        <w:pStyle w:val="Odstavecseseznamem"/>
        <w:spacing w:before="60" w:after="120"/>
        <w:ind w:left="1145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(slovy</w:t>
      </w:r>
      <w:r w:rsidR="00321A4C">
        <w:rPr>
          <w:rFonts w:cs="Arial"/>
          <w:sz w:val="22"/>
          <w:szCs w:val="22"/>
          <w:lang w:val="cs-CZ"/>
        </w:rPr>
        <w:t xml:space="preserve"> </w:t>
      </w:r>
      <w:r w:rsidR="00321A4C" w:rsidRPr="00321A4C">
        <w:rPr>
          <w:rFonts w:cs="Arial"/>
          <w:sz w:val="22"/>
          <w:szCs w:val="22"/>
          <w:lang w:val="cs-CZ"/>
        </w:rPr>
        <w:t>třicet šest tisíc jedno sto sedmdesát devět</w:t>
      </w:r>
      <w:r w:rsidR="00321A4C">
        <w:rPr>
          <w:rFonts w:cs="Arial"/>
          <w:sz w:val="22"/>
          <w:szCs w:val="22"/>
          <w:lang w:val="cs-CZ"/>
        </w:rPr>
        <w:t xml:space="preserve"> </w:t>
      </w:r>
      <w:r w:rsidRPr="009B2BF8">
        <w:rPr>
          <w:rFonts w:cs="Arial"/>
          <w:sz w:val="22"/>
          <w:szCs w:val="22"/>
          <w:lang w:val="cs-CZ"/>
        </w:rPr>
        <w:t>korun českých)</w:t>
      </w:r>
    </w:p>
    <w:p w14:paraId="6430763B" w14:textId="237BF0FE" w:rsidR="00480B33" w:rsidRPr="009B2BF8" w:rsidRDefault="00480B33" w:rsidP="00400617">
      <w:pPr>
        <w:numPr>
          <w:ilvl w:val="1"/>
          <w:numId w:val="7"/>
        </w:numPr>
        <w:spacing w:before="240" w:after="120" w:line="240" w:lineRule="auto"/>
        <w:ind w:left="788" w:hanging="431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Cena za </w:t>
      </w:r>
      <w:r w:rsidR="004F40A0" w:rsidRPr="009B2BF8">
        <w:rPr>
          <w:rFonts w:ascii="Arial" w:hAnsi="Arial" w:cs="Arial"/>
          <w:sz w:val="22"/>
          <w:szCs w:val="22"/>
          <w:lang w:val="cs-CZ"/>
        </w:rPr>
        <w:t>předmět s</w:t>
      </w:r>
      <w:r w:rsidR="002A58E2" w:rsidRPr="009B2BF8">
        <w:rPr>
          <w:rFonts w:ascii="Arial" w:hAnsi="Arial" w:cs="Arial"/>
          <w:sz w:val="22"/>
          <w:szCs w:val="22"/>
          <w:lang w:val="cs-CZ"/>
        </w:rPr>
        <w:t>mlouvy dle čl. II. odst. 1</w:t>
      </w:r>
      <w:r w:rsidR="00EF299E" w:rsidRPr="009B2BF8">
        <w:rPr>
          <w:rFonts w:ascii="Arial" w:hAnsi="Arial" w:cs="Arial"/>
          <w:sz w:val="22"/>
          <w:szCs w:val="22"/>
          <w:lang w:val="cs-CZ"/>
        </w:rPr>
        <w:t>.</w:t>
      </w:r>
      <w:r w:rsidR="002A58E2" w:rsidRPr="009B2BF8">
        <w:rPr>
          <w:rFonts w:ascii="Arial" w:hAnsi="Arial" w:cs="Arial"/>
          <w:sz w:val="22"/>
          <w:szCs w:val="22"/>
          <w:lang w:val="cs-CZ"/>
        </w:rPr>
        <w:t xml:space="preserve"> písm. b</w:t>
      </w:r>
      <w:r w:rsidR="004F40A0" w:rsidRPr="009B2BF8">
        <w:rPr>
          <w:rFonts w:ascii="Arial" w:hAnsi="Arial" w:cs="Arial"/>
          <w:sz w:val="22"/>
          <w:szCs w:val="22"/>
          <w:lang w:val="cs-CZ"/>
        </w:rPr>
        <w:t>)</w:t>
      </w:r>
    </w:p>
    <w:p w14:paraId="32349545" w14:textId="4F5F91C1" w:rsidR="00480B33" w:rsidRPr="00321A4C" w:rsidRDefault="00480B33" w:rsidP="00400617">
      <w:pPr>
        <w:pStyle w:val="Odstavecseseznamem"/>
        <w:numPr>
          <w:ilvl w:val="0"/>
          <w:numId w:val="17"/>
        </w:numPr>
        <w:spacing w:before="120" w:after="60"/>
        <w:ind w:left="1134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cena za </w:t>
      </w:r>
      <w:r w:rsidRPr="00321A4C">
        <w:rPr>
          <w:rFonts w:cs="Arial"/>
          <w:sz w:val="22"/>
          <w:szCs w:val="22"/>
          <w:lang w:val="cs-CZ"/>
        </w:rPr>
        <w:t xml:space="preserve">1 </w:t>
      </w:r>
      <w:r w:rsidR="00625902" w:rsidRPr="00321A4C">
        <w:rPr>
          <w:rFonts w:cs="Arial"/>
          <w:sz w:val="22"/>
          <w:szCs w:val="22"/>
          <w:lang w:val="cs-CZ"/>
        </w:rPr>
        <w:t>MD</w:t>
      </w:r>
      <w:r w:rsidR="00B64712" w:rsidRPr="00321A4C">
        <w:rPr>
          <w:rFonts w:cs="Arial"/>
          <w:sz w:val="22"/>
          <w:szCs w:val="22"/>
          <w:lang w:val="cs-CZ"/>
        </w:rPr>
        <w:t xml:space="preserve"> </w:t>
      </w:r>
      <w:r w:rsidRPr="00321A4C">
        <w:rPr>
          <w:rFonts w:cs="Arial"/>
          <w:b/>
          <w:sz w:val="22"/>
          <w:szCs w:val="22"/>
          <w:lang w:val="cs-CZ"/>
        </w:rPr>
        <w:t>bez DPH</w:t>
      </w:r>
      <w:r w:rsidRPr="00321A4C">
        <w:rPr>
          <w:rFonts w:cs="Arial"/>
          <w:sz w:val="22"/>
          <w:szCs w:val="22"/>
          <w:lang w:val="cs-CZ"/>
        </w:rPr>
        <w:t xml:space="preserve"> ve výši</w:t>
      </w:r>
      <w:r w:rsidR="00321A4C" w:rsidRPr="00321A4C">
        <w:rPr>
          <w:rFonts w:cs="Arial"/>
          <w:sz w:val="22"/>
          <w:szCs w:val="22"/>
          <w:lang w:val="cs-CZ"/>
        </w:rPr>
        <w:t xml:space="preserve"> </w:t>
      </w:r>
      <w:r w:rsidR="00321A4C" w:rsidRPr="00EA5443">
        <w:rPr>
          <w:rFonts w:cs="Arial"/>
          <w:b/>
          <w:sz w:val="22"/>
          <w:szCs w:val="22"/>
          <w:lang w:val="cs-CZ"/>
        </w:rPr>
        <w:t xml:space="preserve">8.000 </w:t>
      </w:r>
      <w:r w:rsidRPr="00EA5443">
        <w:rPr>
          <w:rFonts w:cs="Arial"/>
          <w:b/>
          <w:sz w:val="22"/>
          <w:szCs w:val="22"/>
          <w:lang w:val="cs-CZ"/>
        </w:rPr>
        <w:t>Kč</w:t>
      </w:r>
    </w:p>
    <w:p w14:paraId="264F37C2" w14:textId="1FEABCD2" w:rsidR="00480B33" w:rsidRPr="009B2BF8" w:rsidRDefault="00480B33" w:rsidP="00AA1D1E">
      <w:pPr>
        <w:pStyle w:val="Odstavecseseznamem"/>
        <w:spacing w:before="60" w:after="120"/>
        <w:ind w:left="1134"/>
        <w:rPr>
          <w:rFonts w:cs="Arial"/>
          <w:sz w:val="22"/>
          <w:szCs w:val="22"/>
          <w:lang w:val="cs-CZ"/>
        </w:rPr>
      </w:pPr>
      <w:r w:rsidRPr="00321A4C">
        <w:rPr>
          <w:rFonts w:cs="Arial"/>
          <w:sz w:val="22"/>
          <w:szCs w:val="22"/>
          <w:lang w:val="cs-CZ"/>
        </w:rPr>
        <w:t>(slovy</w:t>
      </w:r>
      <w:r w:rsidR="00321A4C" w:rsidRPr="00321A4C">
        <w:rPr>
          <w:rFonts w:cs="Arial"/>
          <w:sz w:val="22"/>
          <w:szCs w:val="22"/>
          <w:lang w:val="cs-CZ"/>
        </w:rPr>
        <w:t xml:space="preserve"> osm tisíc </w:t>
      </w:r>
      <w:r w:rsidRPr="00321A4C">
        <w:rPr>
          <w:rFonts w:cs="Arial"/>
          <w:sz w:val="22"/>
          <w:szCs w:val="22"/>
          <w:lang w:val="cs-CZ"/>
        </w:rPr>
        <w:t>korun</w:t>
      </w:r>
      <w:r w:rsidRPr="009B2BF8">
        <w:rPr>
          <w:rFonts w:cs="Arial"/>
          <w:sz w:val="22"/>
          <w:szCs w:val="22"/>
          <w:lang w:val="cs-CZ"/>
        </w:rPr>
        <w:t xml:space="preserve"> českých)</w:t>
      </w:r>
    </w:p>
    <w:p w14:paraId="09287703" w14:textId="34D37423" w:rsidR="00625902" w:rsidRPr="009B2BF8" w:rsidRDefault="00625902" w:rsidP="00625902">
      <w:pPr>
        <w:pStyle w:val="Odstavecseseznamem"/>
        <w:numPr>
          <w:ilvl w:val="0"/>
          <w:numId w:val="17"/>
        </w:numPr>
        <w:spacing w:before="120" w:after="60"/>
        <w:ind w:left="1134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cena za 6 MD </w:t>
      </w:r>
      <w:r w:rsidRPr="009B2BF8">
        <w:rPr>
          <w:rFonts w:cs="Arial"/>
          <w:b/>
          <w:sz w:val="22"/>
          <w:szCs w:val="22"/>
          <w:lang w:val="cs-CZ"/>
        </w:rPr>
        <w:t>bez DPH</w:t>
      </w:r>
      <w:r w:rsidRPr="009B2BF8">
        <w:rPr>
          <w:rFonts w:cs="Arial"/>
          <w:sz w:val="22"/>
          <w:szCs w:val="22"/>
          <w:lang w:val="cs-CZ"/>
        </w:rPr>
        <w:t xml:space="preserve"> ve </w:t>
      </w:r>
      <w:r w:rsidRPr="00321A4C">
        <w:rPr>
          <w:rFonts w:cs="Arial"/>
          <w:sz w:val="22"/>
          <w:szCs w:val="22"/>
          <w:lang w:val="cs-CZ"/>
        </w:rPr>
        <w:t>výši</w:t>
      </w:r>
      <w:r w:rsidR="00321A4C" w:rsidRPr="00321A4C">
        <w:rPr>
          <w:rFonts w:cs="Arial"/>
          <w:sz w:val="22"/>
          <w:szCs w:val="22"/>
          <w:lang w:val="cs-CZ"/>
        </w:rPr>
        <w:t xml:space="preserve"> </w:t>
      </w:r>
      <w:r w:rsidR="00321A4C" w:rsidRPr="00EA5443">
        <w:rPr>
          <w:rFonts w:cs="Arial"/>
          <w:b/>
          <w:sz w:val="22"/>
          <w:szCs w:val="22"/>
          <w:lang w:val="cs-CZ"/>
        </w:rPr>
        <w:t xml:space="preserve">48.000 </w:t>
      </w:r>
      <w:r w:rsidRPr="00EA5443">
        <w:rPr>
          <w:rFonts w:cs="Arial"/>
          <w:b/>
          <w:sz w:val="22"/>
          <w:szCs w:val="22"/>
          <w:lang w:val="cs-CZ"/>
        </w:rPr>
        <w:t>Kč</w:t>
      </w:r>
    </w:p>
    <w:p w14:paraId="189D0040" w14:textId="34789F3A" w:rsidR="00625902" w:rsidRPr="009B2BF8" w:rsidRDefault="00625902" w:rsidP="00625902">
      <w:pPr>
        <w:pStyle w:val="Odstavecseseznamem"/>
        <w:spacing w:before="120" w:after="60"/>
        <w:ind w:left="1134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(</w:t>
      </w:r>
      <w:r w:rsidRPr="00321A4C">
        <w:rPr>
          <w:rFonts w:cs="Arial"/>
          <w:sz w:val="22"/>
          <w:szCs w:val="22"/>
          <w:lang w:val="cs-CZ"/>
        </w:rPr>
        <w:t>slovy</w:t>
      </w:r>
      <w:r w:rsidR="00321A4C" w:rsidRPr="00321A4C">
        <w:rPr>
          <w:rFonts w:cs="Arial"/>
          <w:sz w:val="22"/>
          <w:szCs w:val="22"/>
          <w:lang w:val="cs-CZ"/>
        </w:rPr>
        <w:t xml:space="preserve"> čtyřicet osm tisíc </w:t>
      </w:r>
      <w:r w:rsidRPr="00321A4C">
        <w:rPr>
          <w:rFonts w:cs="Arial"/>
          <w:sz w:val="22"/>
          <w:szCs w:val="22"/>
          <w:lang w:val="cs-CZ"/>
        </w:rPr>
        <w:t>korun</w:t>
      </w:r>
      <w:r w:rsidRPr="009B2BF8">
        <w:rPr>
          <w:rFonts w:cs="Arial"/>
          <w:sz w:val="22"/>
          <w:szCs w:val="22"/>
          <w:lang w:val="cs-CZ"/>
        </w:rPr>
        <w:t xml:space="preserve"> českých)</w:t>
      </w:r>
    </w:p>
    <w:p w14:paraId="481AD016" w14:textId="3F52FE1D" w:rsidR="00480B33" w:rsidRPr="00321A4C" w:rsidRDefault="00480B33" w:rsidP="00400617">
      <w:pPr>
        <w:pStyle w:val="Odstavecseseznamem"/>
        <w:numPr>
          <w:ilvl w:val="0"/>
          <w:numId w:val="17"/>
        </w:numPr>
        <w:spacing w:before="120" w:after="60"/>
        <w:ind w:left="1134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DPH ve výši </w:t>
      </w:r>
      <w:r w:rsidRPr="00321A4C">
        <w:rPr>
          <w:rFonts w:cs="Arial"/>
          <w:sz w:val="22"/>
          <w:szCs w:val="22"/>
          <w:lang w:val="cs-CZ"/>
        </w:rPr>
        <w:t>celkem</w:t>
      </w:r>
      <w:r w:rsidR="00321A4C" w:rsidRPr="00321A4C">
        <w:rPr>
          <w:rFonts w:cs="Arial"/>
          <w:sz w:val="22"/>
          <w:szCs w:val="22"/>
          <w:lang w:val="cs-CZ"/>
        </w:rPr>
        <w:t xml:space="preserve"> </w:t>
      </w:r>
      <w:r w:rsidR="00321A4C" w:rsidRPr="00EA5443">
        <w:rPr>
          <w:rFonts w:cs="Arial"/>
          <w:b/>
          <w:sz w:val="22"/>
          <w:szCs w:val="22"/>
          <w:lang w:val="cs-CZ"/>
        </w:rPr>
        <w:t xml:space="preserve">10.080 </w:t>
      </w:r>
      <w:r w:rsidRPr="00EA5443">
        <w:rPr>
          <w:rFonts w:cs="Arial"/>
          <w:b/>
          <w:sz w:val="22"/>
          <w:szCs w:val="22"/>
          <w:lang w:val="cs-CZ"/>
        </w:rPr>
        <w:t>Kč</w:t>
      </w:r>
    </w:p>
    <w:p w14:paraId="47ADC830" w14:textId="1DE47AC3" w:rsidR="00480B33" w:rsidRPr="009B2BF8" w:rsidRDefault="00480B33" w:rsidP="00AA1D1E">
      <w:pPr>
        <w:pStyle w:val="Odstavecseseznamem"/>
        <w:spacing w:before="60" w:after="120"/>
        <w:ind w:left="1134"/>
        <w:rPr>
          <w:rFonts w:cs="Arial"/>
          <w:sz w:val="22"/>
          <w:szCs w:val="22"/>
          <w:lang w:val="cs-CZ"/>
        </w:rPr>
      </w:pPr>
      <w:r w:rsidRPr="00321A4C">
        <w:rPr>
          <w:rFonts w:cs="Arial"/>
          <w:sz w:val="22"/>
          <w:szCs w:val="22"/>
          <w:lang w:val="cs-CZ"/>
        </w:rPr>
        <w:t>(slovy</w:t>
      </w:r>
      <w:r w:rsidR="00321A4C" w:rsidRPr="00321A4C">
        <w:rPr>
          <w:rFonts w:cs="Arial"/>
          <w:sz w:val="22"/>
          <w:szCs w:val="22"/>
          <w:lang w:val="cs-CZ"/>
        </w:rPr>
        <w:t xml:space="preserve"> deset tisíc osmdesát </w:t>
      </w:r>
      <w:r w:rsidRPr="00321A4C">
        <w:rPr>
          <w:rFonts w:cs="Arial"/>
          <w:sz w:val="22"/>
          <w:szCs w:val="22"/>
          <w:lang w:val="cs-CZ"/>
        </w:rPr>
        <w:t>korun</w:t>
      </w:r>
      <w:r w:rsidRPr="009B2BF8">
        <w:rPr>
          <w:rFonts w:cs="Arial"/>
          <w:sz w:val="22"/>
          <w:szCs w:val="22"/>
          <w:lang w:val="cs-CZ"/>
        </w:rPr>
        <w:t xml:space="preserve"> českých)</w:t>
      </w:r>
    </w:p>
    <w:p w14:paraId="70E5BE5D" w14:textId="19E9A52E" w:rsidR="00480B33" w:rsidRPr="009B2BF8" w:rsidRDefault="00480B33" w:rsidP="00400617">
      <w:pPr>
        <w:pStyle w:val="Odstavecseseznamem"/>
        <w:numPr>
          <w:ilvl w:val="0"/>
          <w:numId w:val="17"/>
        </w:numPr>
        <w:spacing w:before="120"/>
        <w:ind w:left="1134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cena za </w:t>
      </w:r>
      <w:r w:rsidR="00625902" w:rsidRPr="009B2BF8">
        <w:rPr>
          <w:rFonts w:cs="Arial"/>
          <w:sz w:val="22"/>
          <w:szCs w:val="22"/>
          <w:lang w:val="cs-CZ"/>
        </w:rPr>
        <w:t>6</w:t>
      </w:r>
      <w:r w:rsidRPr="009B2BF8">
        <w:rPr>
          <w:rFonts w:cs="Arial"/>
          <w:sz w:val="22"/>
          <w:szCs w:val="22"/>
          <w:lang w:val="cs-CZ"/>
        </w:rPr>
        <w:t xml:space="preserve"> </w:t>
      </w:r>
      <w:r w:rsidR="00625902" w:rsidRPr="009B2BF8">
        <w:rPr>
          <w:rFonts w:cs="Arial"/>
          <w:sz w:val="22"/>
          <w:szCs w:val="22"/>
          <w:lang w:val="cs-CZ"/>
        </w:rPr>
        <w:t>MD</w:t>
      </w:r>
      <w:r w:rsidR="00B64712" w:rsidRPr="009B2BF8">
        <w:rPr>
          <w:rFonts w:cs="Arial"/>
          <w:sz w:val="22"/>
          <w:szCs w:val="22"/>
          <w:lang w:val="cs-CZ"/>
        </w:rPr>
        <w:t xml:space="preserve"> </w:t>
      </w:r>
      <w:r w:rsidRPr="009B2BF8">
        <w:rPr>
          <w:rFonts w:cs="Arial"/>
          <w:b/>
          <w:sz w:val="22"/>
          <w:szCs w:val="22"/>
          <w:lang w:val="cs-CZ"/>
        </w:rPr>
        <w:t>včetně DPH</w:t>
      </w:r>
      <w:r w:rsidRPr="009B2BF8">
        <w:rPr>
          <w:rFonts w:cs="Arial"/>
          <w:sz w:val="22"/>
          <w:szCs w:val="22"/>
          <w:lang w:val="cs-CZ"/>
        </w:rPr>
        <w:t xml:space="preserve"> ve </w:t>
      </w:r>
      <w:r w:rsidRPr="00321A4C">
        <w:rPr>
          <w:rFonts w:cs="Arial"/>
          <w:sz w:val="22"/>
          <w:szCs w:val="22"/>
          <w:lang w:val="cs-CZ"/>
        </w:rPr>
        <w:t>výši</w:t>
      </w:r>
      <w:r w:rsidR="00321A4C" w:rsidRPr="00321A4C">
        <w:rPr>
          <w:rFonts w:cs="Arial"/>
          <w:sz w:val="22"/>
          <w:szCs w:val="22"/>
          <w:lang w:val="cs-CZ"/>
        </w:rPr>
        <w:t xml:space="preserve"> </w:t>
      </w:r>
      <w:r w:rsidR="00321A4C" w:rsidRPr="00EA5443">
        <w:rPr>
          <w:rFonts w:cs="Arial"/>
          <w:b/>
          <w:sz w:val="22"/>
          <w:szCs w:val="22"/>
          <w:lang w:val="cs-CZ"/>
        </w:rPr>
        <w:t xml:space="preserve">58.080 </w:t>
      </w:r>
      <w:r w:rsidRPr="00EA5443">
        <w:rPr>
          <w:rFonts w:cs="Arial"/>
          <w:b/>
          <w:sz w:val="22"/>
          <w:szCs w:val="22"/>
          <w:lang w:val="cs-CZ"/>
        </w:rPr>
        <w:t>Kč</w:t>
      </w:r>
    </w:p>
    <w:p w14:paraId="38C4E953" w14:textId="6022ADF9" w:rsidR="00480B33" w:rsidRPr="009B2BF8" w:rsidRDefault="00480B33" w:rsidP="00AA1D1E">
      <w:pPr>
        <w:pStyle w:val="Odstavecseseznamem"/>
        <w:spacing w:before="60" w:after="120"/>
        <w:ind w:left="1134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(slovy</w:t>
      </w:r>
      <w:r w:rsidR="00321A4C">
        <w:rPr>
          <w:rFonts w:cs="Arial"/>
          <w:sz w:val="22"/>
          <w:szCs w:val="22"/>
          <w:lang w:val="cs-CZ"/>
        </w:rPr>
        <w:t xml:space="preserve"> </w:t>
      </w:r>
      <w:r w:rsidR="00321A4C" w:rsidRPr="00321A4C">
        <w:rPr>
          <w:rFonts w:cs="Arial"/>
          <w:sz w:val="22"/>
          <w:szCs w:val="22"/>
          <w:lang w:val="cs-CZ"/>
        </w:rPr>
        <w:t>padesát osm tisíc osmdesát</w:t>
      </w:r>
      <w:r w:rsidR="00321A4C">
        <w:rPr>
          <w:rFonts w:cs="Arial"/>
          <w:sz w:val="22"/>
          <w:szCs w:val="22"/>
          <w:lang w:val="cs-CZ"/>
        </w:rPr>
        <w:t xml:space="preserve"> </w:t>
      </w:r>
      <w:r w:rsidRPr="009B2BF8">
        <w:rPr>
          <w:rFonts w:cs="Arial"/>
          <w:sz w:val="22"/>
          <w:szCs w:val="22"/>
          <w:lang w:val="cs-CZ"/>
        </w:rPr>
        <w:t>korun českých)</w:t>
      </w:r>
    </w:p>
    <w:p w14:paraId="5A78DC6E" w14:textId="3D6848CA" w:rsidR="002A58E2" w:rsidRPr="009B2BF8" w:rsidRDefault="002A58E2" w:rsidP="007D7BD7">
      <w:pPr>
        <w:pStyle w:val="Odstavecseseznamem"/>
        <w:widowControl w:val="0"/>
        <w:numPr>
          <w:ilvl w:val="1"/>
          <w:numId w:val="7"/>
        </w:numPr>
        <w:suppressAutoHyphens/>
        <w:spacing w:before="180" w:after="60"/>
        <w:jc w:val="both"/>
        <w:rPr>
          <w:rFonts w:eastAsia="Times New Roman" w:cs="Arial"/>
          <w:sz w:val="22"/>
          <w:szCs w:val="22"/>
          <w:lang w:val="cs-CZ" w:eastAsia="cs-CZ"/>
        </w:rPr>
      </w:pPr>
      <w:r w:rsidRPr="009B2BF8">
        <w:rPr>
          <w:rFonts w:eastAsia="Times New Roman" w:cs="Arial"/>
          <w:sz w:val="22"/>
          <w:szCs w:val="22"/>
          <w:lang w:val="cs-CZ" w:eastAsia="cs-CZ"/>
        </w:rPr>
        <w:t xml:space="preserve">Cena </w:t>
      </w:r>
      <w:r w:rsidR="007D7BD7" w:rsidRPr="009B2BF8">
        <w:rPr>
          <w:rFonts w:cs="Arial"/>
          <w:sz w:val="22"/>
          <w:szCs w:val="22"/>
          <w:lang w:val="cs-CZ"/>
        </w:rPr>
        <w:t>za předmět smlouvy dle čl. II. odst. 1</w:t>
      </w:r>
      <w:r w:rsidR="00EF299E" w:rsidRPr="009B2BF8">
        <w:rPr>
          <w:rFonts w:cs="Arial"/>
          <w:sz w:val="22"/>
          <w:szCs w:val="22"/>
          <w:lang w:val="cs-CZ"/>
        </w:rPr>
        <w:t>.</w:t>
      </w:r>
      <w:r w:rsidR="007D7BD7" w:rsidRPr="009B2BF8">
        <w:rPr>
          <w:rFonts w:cs="Arial"/>
          <w:sz w:val="22"/>
          <w:szCs w:val="22"/>
          <w:lang w:val="cs-CZ"/>
        </w:rPr>
        <w:t xml:space="preserve"> písm. c)</w:t>
      </w:r>
    </w:p>
    <w:p w14:paraId="69AD44DF" w14:textId="6AF2A0ED" w:rsidR="002A58E2" w:rsidRPr="00321A4C" w:rsidRDefault="002A58E2" w:rsidP="002A58E2">
      <w:pPr>
        <w:widowControl w:val="0"/>
        <w:numPr>
          <w:ilvl w:val="0"/>
          <w:numId w:val="27"/>
        </w:numPr>
        <w:suppressAutoHyphens/>
        <w:spacing w:before="120" w:after="0" w:line="240" w:lineRule="auto"/>
        <w:ind w:hanging="295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cena celkem </w:t>
      </w:r>
      <w:r w:rsidR="001172E9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za 1 měsíc </w:t>
      </w:r>
      <w:r w:rsidRPr="009B2BF8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>bez DPH</w:t>
      </w:r>
      <w:r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</w:t>
      </w:r>
      <w:r w:rsidRPr="00321A4C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ve výši </w:t>
      </w:r>
      <w:r w:rsidR="00321A4C" w:rsidRPr="00EA5443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>299</w:t>
      </w:r>
      <w:r w:rsidR="00996421" w:rsidRPr="00EA5443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 xml:space="preserve"> Kč</w:t>
      </w:r>
    </w:p>
    <w:p w14:paraId="373801D8" w14:textId="359B5331" w:rsidR="002A58E2" w:rsidRPr="009B2BF8" w:rsidRDefault="00321A4C" w:rsidP="002A58E2">
      <w:pPr>
        <w:widowControl w:val="0"/>
        <w:suppressAutoHyphens/>
        <w:spacing w:after="0" w:line="240" w:lineRule="auto"/>
        <w:ind w:left="1134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>
        <w:rPr>
          <w:rFonts w:ascii="Arial" w:hAnsi="Arial" w:cs="Arial"/>
          <w:color w:val="000000"/>
          <w:sz w:val="22"/>
          <w:szCs w:val="22"/>
          <w:lang w:val="cs-CZ" w:eastAsia="cs-CZ"/>
        </w:rPr>
        <w:t>(slovy</w:t>
      </w:r>
      <w:r w:rsidR="002A58E2" w:rsidRPr="00321A4C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</w:t>
      </w:r>
      <w:r w:rsidRPr="00321A4C">
        <w:rPr>
          <w:rFonts w:ascii="Arial" w:hAnsi="Arial" w:cs="Arial"/>
          <w:color w:val="000000"/>
          <w:sz w:val="22"/>
          <w:szCs w:val="22"/>
          <w:lang w:val="cs-CZ" w:eastAsia="cs-CZ"/>
        </w:rPr>
        <w:t>dvě stě devadesát devět</w:t>
      </w:r>
      <w:r w:rsidR="002A58E2" w:rsidRPr="00321A4C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korun</w:t>
      </w:r>
      <w:r w:rsidR="002A58E2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českých)</w:t>
      </w:r>
    </w:p>
    <w:p w14:paraId="00FA1E57" w14:textId="3FAF0799" w:rsidR="001172E9" w:rsidRPr="009B2BF8" w:rsidRDefault="001172E9" w:rsidP="001172E9">
      <w:pPr>
        <w:widowControl w:val="0"/>
        <w:numPr>
          <w:ilvl w:val="0"/>
          <w:numId w:val="27"/>
        </w:numPr>
        <w:suppressAutoHyphens/>
        <w:spacing w:before="120" w:after="0" w:line="240" w:lineRule="auto"/>
        <w:ind w:hanging="295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cena celkem za 48 měsíců </w:t>
      </w:r>
      <w:r w:rsidRPr="009B2BF8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>bez DPH</w:t>
      </w:r>
      <w:r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ve </w:t>
      </w:r>
      <w:r w:rsidRPr="00321A4C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výši </w:t>
      </w:r>
      <w:r w:rsidR="00321A4C" w:rsidRPr="00EA5443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>14.352</w:t>
      </w:r>
      <w:r w:rsidRPr="00EA5443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 xml:space="preserve"> Kč</w:t>
      </w:r>
    </w:p>
    <w:p w14:paraId="469D5035" w14:textId="27BC4E47" w:rsidR="001172E9" w:rsidRPr="009B2BF8" w:rsidRDefault="00321A4C" w:rsidP="001172E9">
      <w:pPr>
        <w:widowControl w:val="0"/>
        <w:suppressAutoHyphens/>
        <w:spacing w:after="0" w:line="240" w:lineRule="auto"/>
        <w:ind w:left="1134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>
        <w:rPr>
          <w:rFonts w:ascii="Arial" w:hAnsi="Arial" w:cs="Arial"/>
          <w:color w:val="000000"/>
          <w:sz w:val="22"/>
          <w:szCs w:val="22"/>
          <w:lang w:val="cs-CZ" w:eastAsia="cs-CZ"/>
        </w:rPr>
        <w:t>(slovy</w:t>
      </w:r>
      <w:r w:rsidR="001172E9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</w:t>
      </w:r>
      <w:r w:rsidRPr="00321A4C">
        <w:rPr>
          <w:rFonts w:ascii="Arial" w:hAnsi="Arial" w:cs="Arial"/>
          <w:color w:val="000000"/>
          <w:sz w:val="22"/>
          <w:szCs w:val="22"/>
          <w:lang w:val="cs-CZ" w:eastAsia="cs-CZ"/>
        </w:rPr>
        <w:t>čtrnáct tisíc tři sta padesát dvě</w:t>
      </w:r>
      <w:r w:rsidR="001172E9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korun českých)</w:t>
      </w:r>
    </w:p>
    <w:p w14:paraId="7AAB8558" w14:textId="4B793D55" w:rsidR="002A58E2" w:rsidRPr="009B2BF8" w:rsidRDefault="006627DD" w:rsidP="002A58E2">
      <w:pPr>
        <w:widowControl w:val="0"/>
        <w:suppressAutoHyphens/>
        <w:spacing w:before="120" w:after="0" w:line="240" w:lineRule="auto"/>
        <w:ind w:left="1146" w:hanging="295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>
        <w:rPr>
          <w:rFonts w:ascii="Arial" w:hAnsi="Arial" w:cs="Arial"/>
          <w:color w:val="000000"/>
          <w:sz w:val="22"/>
          <w:szCs w:val="22"/>
          <w:lang w:val="cs-CZ" w:eastAsia="cs-CZ"/>
        </w:rPr>
        <w:t>c</w:t>
      </w:r>
      <w:r w:rsidR="002A58E2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) DPH ve výši </w:t>
      </w:r>
      <w:r w:rsidR="002A58E2" w:rsidRPr="00321A4C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celkem </w:t>
      </w:r>
      <w:r w:rsidR="00321A4C" w:rsidRPr="00321A4C">
        <w:rPr>
          <w:rFonts w:ascii="Arial" w:hAnsi="Arial" w:cs="Arial"/>
          <w:color w:val="000000"/>
          <w:sz w:val="22"/>
          <w:szCs w:val="22"/>
          <w:lang w:val="cs-CZ" w:eastAsia="cs-CZ"/>
        </w:rPr>
        <w:t>3.</w:t>
      </w:r>
      <w:r w:rsidR="001D2CCA" w:rsidRPr="00321A4C">
        <w:rPr>
          <w:rFonts w:ascii="Arial" w:hAnsi="Arial" w:cs="Arial"/>
          <w:color w:val="000000"/>
          <w:sz w:val="22"/>
          <w:szCs w:val="22"/>
          <w:lang w:val="cs-CZ" w:eastAsia="cs-CZ"/>
        </w:rPr>
        <w:t>01</w:t>
      </w:r>
      <w:r w:rsidR="001D2CCA">
        <w:rPr>
          <w:rFonts w:ascii="Arial" w:hAnsi="Arial" w:cs="Arial"/>
          <w:color w:val="000000"/>
          <w:sz w:val="22"/>
          <w:szCs w:val="22"/>
          <w:lang w:val="cs-CZ" w:eastAsia="cs-CZ"/>
        </w:rPr>
        <w:t>3,92</w:t>
      </w:r>
      <w:r w:rsidR="001D2CCA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</w:t>
      </w:r>
      <w:r w:rsidR="002A58E2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>Kč</w:t>
      </w:r>
    </w:p>
    <w:p w14:paraId="212784EB" w14:textId="07031235" w:rsidR="002A58E2" w:rsidRPr="009B2BF8" w:rsidRDefault="00321A4C" w:rsidP="002A58E2">
      <w:pPr>
        <w:widowControl w:val="0"/>
        <w:suppressAutoHyphens/>
        <w:spacing w:after="0" w:line="240" w:lineRule="auto"/>
        <w:ind w:left="1145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>
        <w:rPr>
          <w:rFonts w:ascii="Arial" w:hAnsi="Arial" w:cs="Arial"/>
          <w:color w:val="000000"/>
          <w:sz w:val="22"/>
          <w:szCs w:val="22"/>
          <w:lang w:val="cs-CZ" w:eastAsia="cs-CZ"/>
        </w:rPr>
        <w:t>(slovy</w:t>
      </w:r>
      <w:r w:rsidR="002A58E2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</w:t>
      </w:r>
      <w:r w:rsidRPr="00321A4C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tři tisíce </w:t>
      </w:r>
      <w:r w:rsidR="001367F4">
        <w:rPr>
          <w:rFonts w:ascii="Arial" w:hAnsi="Arial" w:cs="Arial"/>
          <w:color w:val="000000"/>
          <w:sz w:val="22"/>
          <w:szCs w:val="22"/>
          <w:lang w:val="cs-CZ" w:eastAsia="cs-CZ"/>
        </w:rPr>
        <w:t>třináct</w:t>
      </w:r>
      <w:r w:rsidR="001367F4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</w:t>
      </w:r>
      <w:r w:rsidR="002A58E2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>korun českých</w:t>
      </w:r>
      <w:r w:rsidR="001367F4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devadesát dva haléřů</w:t>
      </w:r>
      <w:r w:rsidR="002A58E2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>)</w:t>
      </w:r>
    </w:p>
    <w:p w14:paraId="04230045" w14:textId="3679E4AF" w:rsidR="002A58E2" w:rsidRPr="009B2BF8" w:rsidRDefault="006627DD" w:rsidP="002A58E2">
      <w:pPr>
        <w:widowControl w:val="0"/>
        <w:suppressAutoHyphens/>
        <w:spacing w:before="120" w:after="0" w:line="240" w:lineRule="auto"/>
        <w:ind w:left="851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>
        <w:rPr>
          <w:rFonts w:ascii="Arial" w:hAnsi="Arial" w:cs="Arial"/>
          <w:color w:val="000000"/>
          <w:sz w:val="22"/>
          <w:szCs w:val="22"/>
          <w:lang w:val="cs-CZ" w:eastAsia="cs-CZ"/>
        </w:rPr>
        <w:t>d</w:t>
      </w:r>
      <w:r w:rsidR="002A58E2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) cena celkem </w:t>
      </w:r>
      <w:r w:rsidR="001172E9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za 48 měsíců </w:t>
      </w:r>
      <w:r w:rsidR="002A58E2" w:rsidRPr="009B2BF8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>včetně DPH</w:t>
      </w:r>
      <w:r w:rsidR="002A58E2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ve výši </w:t>
      </w:r>
      <w:r w:rsidR="00321A4C" w:rsidRPr="00EA5443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>17.</w:t>
      </w:r>
      <w:r w:rsidR="001D2CCA" w:rsidRPr="00EA5443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>36</w:t>
      </w:r>
      <w:r w:rsidR="001D2CCA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>5,92</w:t>
      </w:r>
      <w:r w:rsidR="001D2CCA" w:rsidRPr="00EA5443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 xml:space="preserve"> </w:t>
      </w:r>
      <w:r w:rsidR="00996421" w:rsidRPr="00EA5443">
        <w:rPr>
          <w:rFonts w:ascii="Arial" w:hAnsi="Arial" w:cs="Arial"/>
          <w:b/>
          <w:color w:val="000000"/>
          <w:sz w:val="22"/>
          <w:szCs w:val="22"/>
          <w:lang w:val="cs-CZ" w:eastAsia="cs-CZ"/>
        </w:rPr>
        <w:t>Kč</w:t>
      </w:r>
    </w:p>
    <w:p w14:paraId="4DCE02D3" w14:textId="7D46D726" w:rsidR="002A58E2" w:rsidRPr="009B2BF8" w:rsidRDefault="00321A4C" w:rsidP="002A58E2">
      <w:pPr>
        <w:widowControl w:val="0"/>
        <w:spacing w:after="120" w:line="240" w:lineRule="auto"/>
        <w:ind w:left="794" w:firstLine="352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>
        <w:rPr>
          <w:rFonts w:ascii="Arial" w:hAnsi="Arial" w:cs="Arial"/>
          <w:color w:val="000000"/>
          <w:sz w:val="22"/>
          <w:szCs w:val="22"/>
          <w:lang w:val="cs-CZ" w:eastAsia="cs-CZ"/>
        </w:rPr>
        <w:t>(slovy</w:t>
      </w:r>
      <w:r w:rsidR="002A58E2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</w:t>
      </w:r>
      <w:r w:rsidRPr="00321A4C">
        <w:rPr>
          <w:rFonts w:ascii="Arial" w:hAnsi="Arial" w:cs="Arial"/>
          <w:color w:val="000000"/>
          <w:sz w:val="22"/>
          <w:szCs w:val="22"/>
          <w:lang w:val="cs-CZ" w:eastAsia="cs-CZ"/>
        </w:rPr>
        <w:t>sedmnáct tisíc tři sta šedesát</w:t>
      </w:r>
      <w:r w:rsidR="001367F4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pět</w:t>
      </w:r>
      <w:r w:rsidR="002A58E2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korun českých</w:t>
      </w:r>
      <w:r w:rsidR="001367F4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devadesát dva haléřů</w:t>
      </w:r>
      <w:r w:rsidR="002A58E2" w:rsidRPr="009B2BF8">
        <w:rPr>
          <w:rFonts w:ascii="Arial" w:hAnsi="Arial" w:cs="Arial"/>
          <w:color w:val="000000"/>
          <w:sz w:val="22"/>
          <w:szCs w:val="22"/>
          <w:lang w:val="cs-CZ" w:eastAsia="cs-CZ"/>
        </w:rPr>
        <w:t>)</w:t>
      </w:r>
    </w:p>
    <w:p w14:paraId="7537F296" w14:textId="77777777" w:rsidR="00925F51" w:rsidRPr="009B2BF8" w:rsidRDefault="00925F51" w:rsidP="000E7CED">
      <w:pPr>
        <w:spacing w:before="120" w:after="120" w:line="240" w:lineRule="auto"/>
        <w:rPr>
          <w:rFonts w:ascii="Arial" w:hAnsi="Arial" w:cs="Arial"/>
          <w:sz w:val="22"/>
          <w:szCs w:val="22"/>
          <w:lang w:val="cs-CZ"/>
        </w:rPr>
      </w:pPr>
    </w:p>
    <w:p w14:paraId="7E6251BC" w14:textId="71A53421" w:rsidR="00016615" w:rsidRPr="009B2BF8" w:rsidRDefault="00996421" w:rsidP="00016615">
      <w:pPr>
        <w:pStyle w:val="Nadpis3"/>
        <w:rPr>
          <w:lang w:val="cs-CZ"/>
        </w:rPr>
      </w:pPr>
      <w:r w:rsidRPr="009B2BF8">
        <w:rPr>
          <w:lang w:val="cs-CZ"/>
        </w:rPr>
        <w:t>Článek</w:t>
      </w:r>
    </w:p>
    <w:p w14:paraId="1CE69335" w14:textId="77777777" w:rsidR="00016615" w:rsidRPr="009B2BF8" w:rsidRDefault="000D5AFF" w:rsidP="0001661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Platební a fakturační podmínky</w:t>
      </w:r>
    </w:p>
    <w:p w14:paraId="2BA54792" w14:textId="69F14116" w:rsidR="00A505F1" w:rsidRPr="009B2BF8" w:rsidRDefault="00A505F1" w:rsidP="00A505F1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Cena za předmět smlouvy včetně DPH</w:t>
      </w:r>
      <w:r w:rsidRPr="009B2BF8">
        <w:rPr>
          <w:rFonts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>bude hrazena takto</w:t>
      </w:r>
      <w:r w:rsidRPr="009B2BF8">
        <w:rPr>
          <w:rFonts w:cs="Arial"/>
          <w:sz w:val="22"/>
          <w:szCs w:val="22"/>
          <w:lang w:val="cs-CZ"/>
        </w:rPr>
        <w:t>:</w:t>
      </w:r>
    </w:p>
    <w:p w14:paraId="1D9EB36E" w14:textId="027E2FAE" w:rsidR="00533812" w:rsidRPr="009B2BF8" w:rsidRDefault="00533812" w:rsidP="00A505F1">
      <w:pPr>
        <w:pStyle w:val="Odstavecseseznamem"/>
        <w:numPr>
          <w:ilvl w:val="1"/>
          <w:numId w:val="11"/>
        </w:numPr>
        <w:spacing w:before="120" w:after="120"/>
        <w:ind w:left="113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C</w:t>
      </w:r>
      <w:r w:rsidR="00A505F1" w:rsidRPr="009B2BF8">
        <w:rPr>
          <w:rFonts w:cs="Arial"/>
          <w:sz w:val="22"/>
          <w:szCs w:val="22"/>
          <w:lang w:val="cs-CZ"/>
        </w:rPr>
        <w:t>ena za</w:t>
      </w:r>
      <w:r w:rsidR="00840E5F" w:rsidRPr="009B2BF8">
        <w:rPr>
          <w:rFonts w:cs="Arial"/>
          <w:sz w:val="22"/>
          <w:szCs w:val="22"/>
          <w:lang w:val="cs-CZ"/>
        </w:rPr>
        <w:t xml:space="preserve"> </w:t>
      </w:r>
      <w:r w:rsidR="004F40A0" w:rsidRPr="009B2BF8">
        <w:rPr>
          <w:rFonts w:cs="Arial"/>
          <w:sz w:val="22"/>
          <w:szCs w:val="22"/>
          <w:lang w:val="cs-CZ"/>
        </w:rPr>
        <w:t>předmět smlo</w:t>
      </w:r>
      <w:r w:rsidR="008E496B" w:rsidRPr="009B2BF8">
        <w:rPr>
          <w:rFonts w:cs="Arial"/>
          <w:sz w:val="22"/>
          <w:szCs w:val="22"/>
          <w:lang w:val="cs-CZ"/>
        </w:rPr>
        <w:t xml:space="preserve">uvy dle čl. II. </w:t>
      </w:r>
      <w:r w:rsidR="00A505F1" w:rsidRPr="009B2BF8">
        <w:rPr>
          <w:rFonts w:cs="Arial"/>
          <w:sz w:val="22"/>
          <w:szCs w:val="22"/>
          <w:lang w:val="cs-CZ"/>
        </w:rPr>
        <w:t xml:space="preserve">odst. 1 písm. a) </w:t>
      </w:r>
      <w:r w:rsidR="00B05E02" w:rsidRPr="009B2BF8">
        <w:rPr>
          <w:rFonts w:cs="Arial"/>
          <w:sz w:val="22"/>
          <w:szCs w:val="22"/>
          <w:lang w:val="cs-CZ"/>
        </w:rPr>
        <w:t xml:space="preserve">uvedená </w:t>
      </w:r>
      <w:r w:rsidR="00B610FA" w:rsidRPr="009B2BF8">
        <w:rPr>
          <w:rFonts w:cs="Arial"/>
          <w:sz w:val="22"/>
          <w:szCs w:val="22"/>
          <w:lang w:val="cs-CZ"/>
        </w:rPr>
        <w:t xml:space="preserve">v </w:t>
      </w:r>
      <w:r w:rsidR="00B05E02" w:rsidRPr="009B2BF8">
        <w:rPr>
          <w:rFonts w:cs="Arial"/>
          <w:sz w:val="22"/>
          <w:szCs w:val="22"/>
          <w:lang w:val="cs-CZ"/>
        </w:rPr>
        <w:t>článku III</w:t>
      </w:r>
      <w:r w:rsidR="006130EA" w:rsidRPr="009B2BF8">
        <w:rPr>
          <w:rFonts w:cs="Arial"/>
          <w:sz w:val="22"/>
          <w:szCs w:val="22"/>
          <w:lang w:val="cs-CZ"/>
        </w:rPr>
        <w:t>.</w:t>
      </w:r>
      <w:r w:rsidR="00A505F1" w:rsidRPr="009B2BF8">
        <w:rPr>
          <w:rFonts w:cs="Arial"/>
          <w:sz w:val="22"/>
          <w:szCs w:val="22"/>
          <w:lang w:val="cs-CZ"/>
        </w:rPr>
        <w:t>, odst.</w:t>
      </w:r>
      <w:r w:rsidR="009B2BF8">
        <w:rPr>
          <w:rFonts w:cs="Arial"/>
          <w:sz w:val="22"/>
          <w:szCs w:val="22"/>
          <w:lang w:val="cs-CZ"/>
        </w:rPr>
        <w:t> </w:t>
      </w:r>
      <w:proofErr w:type="gramStart"/>
      <w:r w:rsidR="00A505F1" w:rsidRPr="009B2BF8">
        <w:rPr>
          <w:rFonts w:cs="Arial"/>
          <w:sz w:val="22"/>
          <w:szCs w:val="22"/>
          <w:lang w:val="cs-CZ"/>
        </w:rPr>
        <w:t>2.1.</w:t>
      </w:r>
      <w:r w:rsidR="00B610FA" w:rsidRPr="009B2BF8">
        <w:rPr>
          <w:rFonts w:cs="Arial"/>
          <w:sz w:val="22"/>
          <w:szCs w:val="22"/>
          <w:lang w:val="cs-CZ"/>
        </w:rPr>
        <w:t xml:space="preserve"> </w:t>
      </w:r>
      <w:r w:rsidRPr="009B2BF8">
        <w:rPr>
          <w:rFonts w:cs="Arial"/>
          <w:sz w:val="22"/>
          <w:szCs w:val="22"/>
          <w:lang w:val="cs-CZ"/>
        </w:rPr>
        <w:t>bude</w:t>
      </w:r>
      <w:proofErr w:type="gramEnd"/>
      <w:r w:rsidRPr="009B2BF8">
        <w:rPr>
          <w:rFonts w:cs="Arial"/>
          <w:sz w:val="22"/>
          <w:szCs w:val="22"/>
          <w:lang w:val="cs-CZ"/>
        </w:rPr>
        <w:t xml:space="preserve"> uhrazena po protokolárním převzetí </w:t>
      </w:r>
      <w:r w:rsidR="00B64712" w:rsidRPr="009B2BF8">
        <w:rPr>
          <w:rFonts w:cs="Arial"/>
          <w:sz w:val="22"/>
          <w:szCs w:val="22"/>
          <w:lang w:val="cs-CZ"/>
        </w:rPr>
        <w:t xml:space="preserve">věci </w:t>
      </w:r>
      <w:r w:rsidRPr="009B2BF8">
        <w:rPr>
          <w:rFonts w:cs="Arial"/>
          <w:sz w:val="22"/>
          <w:szCs w:val="22"/>
          <w:lang w:val="cs-CZ"/>
        </w:rPr>
        <w:t xml:space="preserve">bez vad </w:t>
      </w:r>
      <w:r w:rsidR="00840E5F" w:rsidRPr="009B2BF8">
        <w:rPr>
          <w:rFonts w:cs="Arial"/>
          <w:sz w:val="22"/>
          <w:szCs w:val="22"/>
          <w:lang w:val="cs-CZ"/>
        </w:rPr>
        <w:t xml:space="preserve">zjevně bránících předání a převzetí </w:t>
      </w:r>
      <w:r w:rsidR="00B05E02" w:rsidRPr="009B2BF8">
        <w:rPr>
          <w:rFonts w:cs="Arial"/>
          <w:sz w:val="22"/>
          <w:szCs w:val="22"/>
          <w:lang w:val="cs-CZ"/>
        </w:rPr>
        <w:t xml:space="preserve">za přítomnosti </w:t>
      </w:r>
      <w:r w:rsidR="005D09F6" w:rsidRPr="009B2BF8">
        <w:rPr>
          <w:rFonts w:cs="Arial"/>
          <w:sz w:val="22"/>
          <w:szCs w:val="22"/>
          <w:lang w:val="cs-CZ"/>
        </w:rPr>
        <w:t>kontaktních osob</w:t>
      </w:r>
      <w:r w:rsidR="00B64712" w:rsidRPr="009B2BF8">
        <w:rPr>
          <w:rFonts w:cs="Arial"/>
          <w:sz w:val="22"/>
          <w:szCs w:val="22"/>
          <w:lang w:val="cs-CZ"/>
        </w:rPr>
        <w:t xml:space="preserve"> za </w:t>
      </w:r>
      <w:r w:rsidR="00BE096B" w:rsidRPr="009B2BF8">
        <w:rPr>
          <w:rFonts w:cs="Arial"/>
          <w:sz w:val="22"/>
          <w:szCs w:val="22"/>
          <w:lang w:val="cs-CZ"/>
        </w:rPr>
        <w:t xml:space="preserve">objednatele </w:t>
      </w:r>
      <w:r w:rsidR="00B05E02" w:rsidRPr="009B2BF8">
        <w:rPr>
          <w:rFonts w:cs="Arial"/>
          <w:sz w:val="22"/>
          <w:szCs w:val="22"/>
          <w:lang w:val="cs-CZ"/>
        </w:rPr>
        <w:t xml:space="preserve">a </w:t>
      </w:r>
      <w:r w:rsidR="00B842D4" w:rsidRPr="009B2BF8">
        <w:rPr>
          <w:rFonts w:cs="Arial"/>
          <w:sz w:val="22"/>
          <w:szCs w:val="22"/>
          <w:lang w:val="cs-CZ"/>
        </w:rPr>
        <w:t>poskytovatele</w:t>
      </w:r>
      <w:r w:rsidR="00840E5F" w:rsidRPr="009B2BF8">
        <w:rPr>
          <w:rFonts w:cs="Arial"/>
          <w:sz w:val="22"/>
          <w:szCs w:val="22"/>
          <w:lang w:val="cs-CZ"/>
        </w:rPr>
        <w:t xml:space="preserve"> </w:t>
      </w:r>
      <w:r w:rsidR="00840E5F" w:rsidRPr="009B2BF8">
        <w:rPr>
          <w:rFonts w:eastAsia="Times New Roman"/>
          <w:color w:val="000000"/>
          <w:sz w:val="22"/>
          <w:szCs w:val="24"/>
          <w:lang w:val="cs-CZ" w:eastAsia="cs-CZ"/>
        </w:rPr>
        <w:t>dle podmínek sjednaných v této smlouvě</w:t>
      </w:r>
      <w:r w:rsidR="009B2BF8">
        <w:rPr>
          <w:rFonts w:eastAsia="Times New Roman"/>
          <w:color w:val="000000"/>
          <w:sz w:val="22"/>
          <w:szCs w:val="24"/>
          <w:lang w:val="cs-CZ" w:eastAsia="cs-CZ"/>
        </w:rPr>
        <w:t>, přičemž</w:t>
      </w:r>
      <w:r w:rsidR="00840E5F" w:rsidRPr="009B2BF8">
        <w:rPr>
          <w:rFonts w:eastAsia="Times New Roman"/>
          <w:color w:val="000000"/>
          <w:sz w:val="22"/>
          <w:szCs w:val="24"/>
          <w:lang w:val="cs-CZ" w:eastAsia="cs-CZ"/>
        </w:rPr>
        <w:t xml:space="preserve"> o předání a převzetí předmětu smlouvy </w:t>
      </w:r>
      <w:r w:rsidR="009B2BF8">
        <w:rPr>
          <w:rFonts w:eastAsia="Times New Roman"/>
          <w:color w:val="000000"/>
          <w:sz w:val="22"/>
          <w:szCs w:val="24"/>
          <w:lang w:val="cs-CZ" w:eastAsia="cs-CZ"/>
        </w:rPr>
        <w:t>bude</w:t>
      </w:r>
      <w:r w:rsidR="00840E5F" w:rsidRPr="009B2BF8">
        <w:rPr>
          <w:rFonts w:eastAsia="Times New Roman"/>
          <w:color w:val="000000"/>
          <w:sz w:val="22"/>
          <w:szCs w:val="24"/>
          <w:lang w:val="cs-CZ" w:eastAsia="cs-CZ"/>
        </w:rPr>
        <w:t xml:space="preserve"> sepsán protokol dle čl. V. odst.</w:t>
      </w:r>
      <w:r w:rsidR="00695C82" w:rsidRPr="009B2BF8">
        <w:rPr>
          <w:rFonts w:eastAsia="Times New Roman"/>
          <w:color w:val="000000"/>
          <w:sz w:val="22"/>
          <w:szCs w:val="24"/>
          <w:lang w:val="cs-CZ" w:eastAsia="cs-CZ"/>
        </w:rPr>
        <w:t xml:space="preserve"> </w:t>
      </w:r>
      <w:r w:rsidR="007F24EA" w:rsidRPr="009B2BF8">
        <w:rPr>
          <w:rFonts w:eastAsia="Times New Roman"/>
          <w:color w:val="000000"/>
          <w:sz w:val="22"/>
          <w:szCs w:val="24"/>
          <w:lang w:val="cs-CZ" w:eastAsia="cs-CZ"/>
        </w:rPr>
        <w:t>6</w:t>
      </w:r>
      <w:r w:rsidR="00B64712" w:rsidRPr="009B2BF8">
        <w:rPr>
          <w:rFonts w:cs="Arial"/>
          <w:sz w:val="22"/>
          <w:szCs w:val="22"/>
          <w:lang w:val="cs-CZ"/>
        </w:rPr>
        <w:t>.</w:t>
      </w:r>
    </w:p>
    <w:p w14:paraId="67BE4CAB" w14:textId="3F3F03F1" w:rsidR="00A505F1" w:rsidRPr="009B2BF8" w:rsidRDefault="00A505F1" w:rsidP="001172E9">
      <w:pPr>
        <w:pStyle w:val="Odstavecseseznamem"/>
        <w:numPr>
          <w:ilvl w:val="1"/>
          <w:numId w:val="11"/>
        </w:numPr>
        <w:spacing w:after="120"/>
        <w:ind w:left="1134" w:hanging="357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lastRenderedPageBreak/>
        <w:t xml:space="preserve">Cena za předmět smlouvy dle čl. II. odst. 1 písm. b) bude </w:t>
      </w:r>
      <w:r w:rsidR="00D0549E" w:rsidRPr="009B2BF8">
        <w:rPr>
          <w:rFonts w:cs="Arial"/>
          <w:sz w:val="22"/>
          <w:szCs w:val="22"/>
          <w:lang w:val="cs-CZ"/>
        </w:rPr>
        <w:t xml:space="preserve">hrazena </w:t>
      </w:r>
      <w:r w:rsidR="00012C38" w:rsidRPr="009B2BF8">
        <w:rPr>
          <w:rFonts w:cs="Arial"/>
          <w:sz w:val="22"/>
          <w:szCs w:val="22"/>
          <w:lang w:val="cs-CZ"/>
        </w:rPr>
        <w:t xml:space="preserve">kvartálně na základě potvrzeného </w:t>
      </w:r>
      <w:r w:rsidR="000D31EE" w:rsidRPr="009B2BF8">
        <w:rPr>
          <w:rFonts w:cs="Arial"/>
          <w:sz w:val="22"/>
          <w:szCs w:val="22"/>
          <w:lang w:val="cs-CZ"/>
        </w:rPr>
        <w:t>„Protokol</w:t>
      </w:r>
      <w:r w:rsidR="000D31EE">
        <w:rPr>
          <w:rFonts w:cs="Arial"/>
          <w:sz w:val="22"/>
          <w:szCs w:val="22"/>
          <w:lang w:val="cs-CZ"/>
        </w:rPr>
        <w:t>u</w:t>
      </w:r>
      <w:r w:rsidR="000D31EE" w:rsidRPr="009B2BF8">
        <w:rPr>
          <w:rFonts w:cs="Arial"/>
          <w:sz w:val="22"/>
          <w:szCs w:val="22"/>
          <w:lang w:val="cs-CZ"/>
        </w:rPr>
        <w:t xml:space="preserve"> o předání a převzetí“ (dále jen „</w:t>
      </w:r>
      <w:r w:rsidR="000D31EE" w:rsidRPr="009B2BF8">
        <w:rPr>
          <w:rFonts w:cs="Arial"/>
          <w:b/>
          <w:sz w:val="22"/>
          <w:szCs w:val="22"/>
          <w:lang w:val="cs-CZ"/>
        </w:rPr>
        <w:t>protokol</w:t>
      </w:r>
      <w:r w:rsidR="000D31EE" w:rsidRPr="009B2BF8">
        <w:rPr>
          <w:rFonts w:cs="Arial"/>
          <w:sz w:val="22"/>
          <w:szCs w:val="22"/>
          <w:lang w:val="cs-CZ"/>
        </w:rPr>
        <w:t>“)</w:t>
      </w:r>
      <w:r w:rsidR="000D31EE">
        <w:rPr>
          <w:rFonts w:cs="Arial"/>
          <w:sz w:val="22"/>
          <w:szCs w:val="22"/>
          <w:lang w:val="cs-CZ"/>
        </w:rPr>
        <w:t>, o </w:t>
      </w:r>
      <w:r w:rsidR="00012C38" w:rsidRPr="009B2BF8">
        <w:rPr>
          <w:rFonts w:cs="Arial"/>
          <w:sz w:val="22"/>
          <w:szCs w:val="22"/>
          <w:lang w:val="cs-CZ"/>
        </w:rPr>
        <w:t>čerpání MD</w:t>
      </w:r>
      <w:r w:rsidR="00D0549E" w:rsidRPr="009B2BF8">
        <w:rPr>
          <w:rFonts w:cs="Arial"/>
          <w:sz w:val="22"/>
          <w:szCs w:val="22"/>
          <w:lang w:val="cs-CZ"/>
        </w:rPr>
        <w:t>.</w:t>
      </w:r>
    </w:p>
    <w:p w14:paraId="3FD3177E" w14:textId="378DAF15" w:rsidR="00A505F1" w:rsidRPr="009B2BF8" w:rsidRDefault="00A505F1" w:rsidP="00012C38">
      <w:pPr>
        <w:pStyle w:val="Odstavecseseznamem"/>
        <w:numPr>
          <w:ilvl w:val="1"/>
          <w:numId w:val="11"/>
        </w:numPr>
        <w:ind w:left="113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Cena za předmět smlouvy dle čl. II</w:t>
      </w:r>
      <w:r w:rsidR="00753D08">
        <w:rPr>
          <w:rFonts w:cs="Arial"/>
          <w:sz w:val="22"/>
          <w:szCs w:val="22"/>
          <w:lang w:val="cs-CZ"/>
        </w:rPr>
        <w:t>. odst. 1 písm. c) bude hrazena</w:t>
      </w:r>
      <w:r w:rsidRPr="009B2BF8">
        <w:rPr>
          <w:rFonts w:cs="Arial"/>
          <w:sz w:val="22"/>
          <w:szCs w:val="22"/>
          <w:lang w:val="cs-CZ"/>
        </w:rPr>
        <w:t xml:space="preserve"> po celou dobu fungování systému</w:t>
      </w:r>
      <w:r w:rsidR="00753D08">
        <w:rPr>
          <w:rFonts w:cs="Arial"/>
          <w:sz w:val="22"/>
          <w:szCs w:val="22"/>
          <w:lang w:val="cs-CZ"/>
        </w:rPr>
        <w:t xml:space="preserve"> vždy </w:t>
      </w:r>
      <w:r w:rsidR="00C21912">
        <w:rPr>
          <w:rFonts w:cs="Arial"/>
          <w:sz w:val="22"/>
          <w:szCs w:val="22"/>
          <w:lang w:val="cs-CZ"/>
        </w:rPr>
        <w:t>jedenkrát ročně nejpozději</w:t>
      </w:r>
      <w:r w:rsidR="00CE4668">
        <w:rPr>
          <w:rFonts w:cs="Arial"/>
          <w:sz w:val="22"/>
          <w:szCs w:val="22"/>
          <w:lang w:val="cs-CZ"/>
        </w:rPr>
        <w:t> 15. 12.</w:t>
      </w:r>
      <w:r w:rsidR="00C21912">
        <w:rPr>
          <w:rFonts w:cs="Arial"/>
          <w:sz w:val="22"/>
          <w:szCs w:val="22"/>
          <w:lang w:val="cs-CZ"/>
        </w:rPr>
        <w:t xml:space="preserve"> aktuálního roku.</w:t>
      </w:r>
    </w:p>
    <w:p w14:paraId="098DFD13" w14:textId="2CC0A5BD" w:rsidR="006E0160" w:rsidRPr="009B2BF8" w:rsidRDefault="006E0160" w:rsidP="00625902">
      <w:pPr>
        <w:pStyle w:val="Odstavecseseznamem"/>
        <w:numPr>
          <w:ilvl w:val="0"/>
          <w:numId w:val="11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Cena za předmět smlouvy již zahrnuje veškeré daně, cla, poplatky a veškeré další výdaje spojené s provedením, včetně všech nákladů poskytovatele na dopravu do míst plnění.</w:t>
      </w:r>
    </w:p>
    <w:p w14:paraId="46DFC568" w14:textId="06F8A9AE" w:rsidR="00F1243B" w:rsidRPr="009B2BF8" w:rsidRDefault="00F1243B" w:rsidP="00400617">
      <w:pPr>
        <w:pStyle w:val="Odstavecseseznamem"/>
        <w:numPr>
          <w:ilvl w:val="0"/>
          <w:numId w:val="11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Smluvní strany se dohodly na bezhotovostním způsobu zaplacení ceny </w:t>
      </w:r>
      <w:r w:rsidR="00766A72" w:rsidRPr="009B2BF8">
        <w:rPr>
          <w:rFonts w:cs="Arial"/>
          <w:sz w:val="22"/>
          <w:szCs w:val="22"/>
          <w:lang w:val="cs-CZ"/>
        </w:rPr>
        <w:t xml:space="preserve">za </w:t>
      </w:r>
      <w:r w:rsidR="006E0160" w:rsidRPr="009B2BF8">
        <w:rPr>
          <w:rFonts w:cs="Arial"/>
          <w:sz w:val="22"/>
          <w:szCs w:val="22"/>
          <w:lang w:val="cs-CZ"/>
        </w:rPr>
        <w:t xml:space="preserve">celý </w:t>
      </w:r>
      <w:r w:rsidR="00766A72" w:rsidRPr="009B2BF8">
        <w:rPr>
          <w:rFonts w:cs="Arial"/>
          <w:sz w:val="22"/>
          <w:szCs w:val="22"/>
          <w:lang w:val="cs-CZ"/>
        </w:rPr>
        <w:t xml:space="preserve">předmět smlouvy dle </w:t>
      </w:r>
      <w:r w:rsidR="009D29DE" w:rsidRPr="009B2BF8">
        <w:rPr>
          <w:rFonts w:cs="Arial"/>
          <w:sz w:val="22"/>
          <w:szCs w:val="22"/>
          <w:lang w:val="cs-CZ"/>
        </w:rPr>
        <w:t>čl. II.</w:t>
      </w:r>
      <w:r w:rsidR="00766A72" w:rsidRPr="009B2BF8">
        <w:rPr>
          <w:rFonts w:cs="Arial"/>
          <w:sz w:val="22"/>
          <w:szCs w:val="22"/>
          <w:lang w:val="cs-CZ"/>
        </w:rPr>
        <w:t xml:space="preserve"> </w:t>
      </w:r>
      <w:r w:rsidRPr="009B2BF8">
        <w:rPr>
          <w:rFonts w:cs="Arial"/>
          <w:sz w:val="22"/>
          <w:szCs w:val="22"/>
          <w:lang w:val="cs-CZ"/>
        </w:rPr>
        <w:t xml:space="preserve">na účet </w:t>
      </w:r>
      <w:r w:rsidR="00766A72" w:rsidRPr="009B2BF8">
        <w:rPr>
          <w:rFonts w:cs="Arial"/>
          <w:sz w:val="22"/>
          <w:szCs w:val="22"/>
          <w:lang w:val="cs-CZ"/>
        </w:rPr>
        <w:t xml:space="preserve">objednatele </w:t>
      </w:r>
      <w:r w:rsidRPr="009B2BF8">
        <w:rPr>
          <w:rFonts w:cs="Arial"/>
          <w:sz w:val="22"/>
          <w:szCs w:val="22"/>
          <w:lang w:val="cs-CZ"/>
        </w:rPr>
        <w:t>uvedený v záhlaví smlouvy na základě daňového dokladu (faktury)</w:t>
      </w:r>
      <w:r w:rsidR="00AF1957" w:rsidRPr="009B2BF8">
        <w:rPr>
          <w:rFonts w:cs="Arial"/>
          <w:sz w:val="22"/>
          <w:szCs w:val="22"/>
          <w:lang w:val="cs-CZ"/>
        </w:rPr>
        <w:t xml:space="preserve"> vystavené poskytovatelem v souladu s příslušnými právními předpisy a</w:t>
      </w:r>
      <w:r w:rsidR="00BE728F">
        <w:rPr>
          <w:rFonts w:cs="Arial"/>
          <w:sz w:val="22"/>
          <w:szCs w:val="22"/>
          <w:lang w:val="cs-CZ"/>
        </w:rPr>
        <w:t> </w:t>
      </w:r>
      <w:r w:rsidR="00AF1957" w:rsidRPr="009B2BF8">
        <w:rPr>
          <w:rFonts w:cs="Arial"/>
          <w:sz w:val="22"/>
          <w:szCs w:val="22"/>
          <w:lang w:val="cs-CZ"/>
        </w:rPr>
        <w:t>ustanoveními této smlouvy</w:t>
      </w:r>
      <w:r w:rsidRPr="009B2BF8">
        <w:rPr>
          <w:rFonts w:cs="Arial"/>
          <w:sz w:val="22"/>
          <w:szCs w:val="22"/>
          <w:lang w:val="cs-CZ"/>
        </w:rPr>
        <w:t>.</w:t>
      </w:r>
    </w:p>
    <w:p w14:paraId="3B180C0C" w14:textId="77777777" w:rsidR="00840E5F" w:rsidRPr="009B2BF8" w:rsidRDefault="00BB75A5" w:rsidP="00840E5F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Objednatel </w:t>
      </w:r>
      <w:r w:rsidR="00DF624C" w:rsidRPr="009B2BF8">
        <w:rPr>
          <w:rFonts w:ascii="Arial" w:hAnsi="Arial" w:cs="Arial"/>
          <w:sz w:val="22"/>
          <w:szCs w:val="22"/>
          <w:lang w:val="cs-CZ"/>
        </w:rPr>
        <w:t xml:space="preserve">neposkytuje zálohu na </w:t>
      </w:r>
      <w:r w:rsidR="00AF1957" w:rsidRPr="009B2BF8">
        <w:rPr>
          <w:rFonts w:ascii="Arial" w:hAnsi="Arial" w:cs="Arial"/>
          <w:sz w:val="22"/>
          <w:szCs w:val="22"/>
          <w:lang w:val="cs-CZ"/>
        </w:rPr>
        <w:t xml:space="preserve">smluvní </w:t>
      </w:r>
      <w:r w:rsidR="00DF624C" w:rsidRPr="009B2BF8">
        <w:rPr>
          <w:rFonts w:ascii="Arial" w:hAnsi="Arial" w:cs="Arial"/>
          <w:sz w:val="22"/>
          <w:szCs w:val="22"/>
          <w:lang w:val="cs-CZ"/>
        </w:rPr>
        <w:t>cenu.</w:t>
      </w:r>
    </w:p>
    <w:p w14:paraId="7C294784" w14:textId="55EC5F1C" w:rsidR="00766A72" w:rsidRPr="009B2BF8" w:rsidRDefault="00840E5F" w:rsidP="00840E5F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bCs/>
          <w:iCs/>
          <w:sz w:val="22"/>
          <w:szCs w:val="22"/>
          <w:lang w:val="cs-CZ"/>
        </w:rPr>
        <w:t>Poskytovatel vyúčtuje smluvní cenu daňovým dokladem – fakturou na základě oboustranně podepsaného protokolu o předání a převzetí předmětu smlouvy.</w:t>
      </w:r>
      <w:r w:rsidR="00753D08">
        <w:rPr>
          <w:rFonts w:ascii="Arial" w:hAnsi="Arial" w:cs="Arial"/>
          <w:bCs/>
          <w:iCs/>
          <w:sz w:val="22"/>
          <w:szCs w:val="22"/>
          <w:lang w:val="cs-CZ"/>
        </w:rPr>
        <w:t xml:space="preserve"> Faktura bude doručena do 10 pracovních dnů od podpisu protokolu.</w:t>
      </w:r>
    </w:p>
    <w:p w14:paraId="4299246D" w14:textId="31E48BFA" w:rsidR="00170C94" w:rsidRPr="009B2BF8" w:rsidRDefault="00840E5F" w:rsidP="00400617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Faktura musí obsahovat veškeré náležitosti stanovené zákonem č. 235/2004 Sb., o dani z přidané hodnoty, ve znění pozdějších předpisů. Dále je poskytovatel povinen v daňovém dokladu (faktuře) uvést číslo smlouvy, které vždy určuje objednatel a toto číslo je uvedeno v</w:t>
      </w:r>
      <w:r w:rsidR="00BE728F">
        <w:rPr>
          <w:rFonts w:cs="Arial"/>
          <w:sz w:val="22"/>
          <w:szCs w:val="22"/>
          <w:lang w:val="cs-CZ"/>
        </w:rPr>
        <w:t> </w:t>
      </w:r>
      <w:r w:rsidRPr="009B2BF8">
        <w:rPr>
          <w:rFonts w:cs="Arial"/>
          <w:sz w:val="22"/>
          <w:szCs w:val="22"/>
          <w:lang w:val="cs-CZ"/>
        </w:rPr>
        <w:t>záhlaví této smlouvy. V případě, že faktura nebude úplná nebo nebude obsahovat zákonem předepsané náležitosti, je objednatel oprávněn ji vrátit poskytovateli s tím, že poskytovatel je následně povinen vystavit novou bezvadnou a úplnou fakturu s novým termínem splatnosti. V takovém případě počne běžet doručením nové faktury objednateli nová lhůta splatnosti</w:t>
      </w:r>
      <w:r w:rsidR="00F1243B" w:rsidRPr="009B2BF8">
        <w:rPr>
          <w:rFonts w:cs="Arial"/>
          <w:sz w:val="22"/>
          <w:szCs w:val="22"/>
          <w:lang w:val="cs-CZ"/>
        </w:rPr>
        <w:t>.</w:t>
      </w:r>
    </w:p>
    <w:p w14:paraId="08173F78" w14:textId="77777777" w:rsidR="000D5AFF" w:rsidRPr="009B2BF8" w:rsidRDefault="001A3149" w:rsidP="00400617">
      <w:pPr>
        <w:numPr>
          <w:ilvl w:val="0"/>
          <w:numId w:val="11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Dohodou smluvních stran se sjednává splatnost faktury na 21 kalendářních dnů od dne doručení faktury </w:t>
      </w:r>
      <w:r w:rsidR="00AA3787" w:rsidRPr="009B2BF8">
        <w:rPr>
          <w:rFonts w:ascii="Arial" w:hAnsi="Arial" w:cs="Arial"/>
          <w:sz w:val="22"/>
          <w:szCs w:val="22"/>
          <w:lang w:val="cs-CZ"/>
        </w:rPr>
        <w:t>objednateli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. Faktura je zaplacena dnem připsání platby na účet </w:t>
      </w:r>
      <w:r w:rsidR="00AA3787" w:rsidRPr="009B2BF8">
        <w:rPr>
          <w:rFonts w:ascii="Arial" w:hAnsi="Arial" w:cs="Arial"/>
          <w:sz w:val="22"/>
          <w:szCs w:val="22"/>
          <w:lang w:val="cs-CZ"/>
        </w:rPr>
        <w:t>poskytovatele</w:t>
      </w:r>
      <w:r w:rsidRPr="009B2BF8">
        <w:rPr>
          <w:rFonts w:ascii="Arial" w:hAnsi="Arial" w:cs="Arial"/>
          <w:sz w:val="22"/>
          <w:szCs w:val="22"/>
          <w:lang w:val="cs-CZ"/>
        </w:rPr>
        <w:t>.</w:t>
      </w:r>
    </w:p>
    <w:p w14:paraId="7EEA9836" w14:textId="77777777" w:rsidR="007E5161" w:rsidRPr="009B2BF8" w:rsidRDefault="00795024" w:rsidP="00400617">
      <w:pPr>
        <w:numPr>
          <w:ilvl w:val="0"/>
          <w:numId w:val="11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snapToGrid w:val="0"/>
          <w:color w:val="000000"/>
          <w:sz w:val="22"/>
          <w:szCs w:val="22"/>
          <w:lang w:val="cs-CZ"/>
        </w:rPr>
      </w:pPr>
      <w:r w:rsidRPr="009B2BF8">
        <w:rPr>
          <w:rFonts w:ascii="Arial" w:hAnsi="Arial" w:cs="Arial"/>
          <w:color w:val="000000"/>
          <w:sz w:val="22"/>
          <w:szCs w:val="22"/>
          <w:lang w:val="cs-CZ"/>
        </w:rPr>
        <w:t xml:space="preserve">Poskytovatel </w:t>
      </w:r>
      <w:r w:rsidR="001A3149" w:rsidRPr="009B2BF8">
        <w:rPr>
          <w:rFonts w:ascii="Arial" w:hAnsi="Arial" w:cs="Arial"/>
          <w:color w:val="000000"/>
          <w:sz w:val="22"/>
          <w:szCs w:val="22"/>
          <w:lang w:val="cs-CZ"/>
        </w:rPr>
        <w:t>prohl</w:t>
      </w:r>
      <w:r w:rsidR="001A3149" w:rsidRPr="009B2BF8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a</w:t>
      </w:r>
      <w:r w:rsidR="00684970" w:rsidRPr="009B2BF8">
        <w:rPr>
          <w:rFonts w:ascii="Arial" w:hAnsi="Arial" w:cs="Arial"/>
          <w:color w:val="000000"/>
          <w:sz w:val="22"/>
          <w:szCs w:val="22"/>
          <w:lang w:val="cs-CZ"/>
        </w:rPr>
        <w:t>šuje, že účet uvedený v záhlaví sm</w:t>
      </w:r>
      <w:r w:rsidR="001A3149" w:rsidRPr="009B2BF8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14:paraId="5E27D694" w14:textId="77777777" w:rsidR="000D5AFF" w:rsidRPr="009B2BF8" w:rsidRDefault="000D5AFF" w:rsidP="007E0D46">
      <w:pPr>
        <w:spacing w:after="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</w:p>
    <w:p w14:paraId="395FC9A7" w14:textId="015B83FE" w:rsidR="000D5AFF" w:rsidRPr="009B2BF8" w:rsidRDefault="00996421" w:rsidP="00016615">
      <w:pPr>
        <w:pStyle w:val="Nadpis3"/>
        <w:rPr>
          <w:lang w:val="cs-CZ"/>
        </w:rPr>
      </w:pPr>
      <w:r w:rsidRPr="009B2BF8">
        <w:rPr>
          <w:lang w:val="cs-CZ"/>
        </w:rPr>
        <w:t>Článek</w:t>
      </w:r>
    </w:p>
    <w:p w14:paraId="2AC7D600" w14:textId="77777777" w:rsidR="000D5AFF" w:rsidRPr="009B2BF8" w:rsidRDefault="000D5AFF" w:rsidP="000E66B6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Doba</w:t>
      </w:r>
      <w:r w:rsidR="00627B6C" w:rsidRPr="009B2BF8">
        <w:rPr>
          <w:rFonts w:ascii="Arial" w:hAnsi="Arial" w:cs="Arial"/>
          <w:b/>
          <w:sz w:val="22"/>
          <w:szCs w:val="22"/>
          <w:lang w:val="cs-CZ"/>
        </w:rPr>
        <w:t>, místo a podmínky</w:t>
      </w:r>
      <w:r w:rsidRPr="009B2BF8">
        <w:rPr>
          <w:rFonts w:ascii="Arial" w:hAnsi="Arial" w:cs="Arial"/>
          <w:b/>
          <w:sz w:val="22"/>
          <w:szCs w:val="22"/>
          <w:lang w:val="cs-CZ"/>
        </w:rPr>
        <w:t xml:space="preserve"> plnění</w:t>
      </w:r>
    </w:p>
    <w:p w14:paraId="4F6978AB" w14:textId="12D96231" w:rsidR="000D5AFF" w:rsidRPr="009B2BF8" w:rsidRDefault="00317B95" w:rsidP="00400617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Poskytovatel</w:t>
      </w:r>
      <w:r w:rsidR="00725B5B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se zavazuje</w:t>
      </w:r>
      <w:r w:rsidR="00D46F43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objednateli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odevzdat věc</w:t>
      </w:r>
      <w:r w:rsidR="004F40A0" w:rsidRPr="009B2BF8">
        <w:rPr>
          <w:rFonts w:ascii="Arial" w:hAnsi="Arial" w:cs="Arial"/>
          <w:sz w:val="22"/>
          <w:szCs w:val="22"/>
          <w:lang w:val="cs-CZ"/>
        </w:rPr>
        <w:t xml:space="preserve"> uvedenou v čl. II. odst. 1</w:t>
      </w:r>
      <w:r w:rsidR="00843C30" w:rsidRPr="009B2BF8">
        <w:rPr>
          <w:rFonts w:ascii="Arial" w:hAnsi="Arial" w:cs="Arial"/>
          <w:sz w:val="22"/>
          <w:szCs w:val="22"/>
          <w:lang w:val="cs-CZ"/>
        </w:rPr>
        <w:t>.</w:t>
      </w:r>
      <w:r w:rsidR="004F40A0" w:rsidRPr="009B2BF8">
        <w:rPr>
          <w:rFonts w:ascii="Arial" w:hAnsi="Arial" w:cs="Arial"/>
          <w:sz w:val="22"/>
          <w:szCs w:val="22"/>
          <w:lang w:val="cs-CZ"/>
        </w:rPr>
        <w:t xml:space="preserve"> písm. a)</w:t>
      </w:r>
      <w:r w:rsidR="00585E27" w:rsidRPr="009B2BF8">
        <w:rPr>
          <w:rFonts w:ascii="Arial" w:hAnsi="Arial" w:cs="Arial"/>
          <w:sz w:val="22"/>
          <w:szCs w:val="22"/>
          <w:lang w:val="cs-CZ"/>
        </w:rPr>
        <w:t xml:space="preserve"> v celkovém množství</w:t>
      </w:r>
      <w:r w:rsidR="002D0301" w:rsidRPr="009B2BF8">
        <w:rPr>
          <w:rFonts w:ascii="Arial" w:hAnsi="Arial" w:cs="Arial"/>
          <w:sz w:val="22"/>
          <w:szCs w:val="22"/>
          <w:lang w:val="cs-CZ"/>
        </w:rPr>
        <w:t>, provedení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2D0301" w:rsidRPr="009B2BF8">
        <w:rPr>
          <w:rFonts w:ascii="Arial" w:hAnsi="Arial" w:cs="Arial"/>
          <w:sz w:val="22"/>
          <w:szCs w:val="22"/>
          <w:lang w:val="cs-CZ"/>
        </w:rPr>
        <w:t>a jakosti</w:t>
      </w:r>
      <w:r w:rsidR="00585E27" w:rsidRPr="009B2BF8">
        <w:rPr>
          <w:rFonts w:ascii="Arial" w:hAnsi="Arial" w:cs="Arial"/>
          <w:sz w:val="22"/>
          <w:szCs w:val="22"/>
          <w:lang w:val="cs-CZ"/>
        </w:rPr>
        <w:t xml:space="preserve"> dle </w:t>
      </w:r>
      <w:r w:rsidR="006E0160" w:rsidRPr="009B2BF8">
        <w:rPr>
          <w:rFonts w:ascii="Arial" w:hAnsi="Arial" w:cs="Arial"/>
          <w:sz w:val="22"/>
          <w:szCs w:val="22"/>
          <w:lang w:val="cs-CZ"/>
        </w:rPr>
        <w:t xml:space="preserve">ujednání </w:t>
      </w:r>
      <w:r w:rsidR="00585E27" w:rsidRPr="009B2BF8">
        <w:rPr>
          <w:rFonts w:ascii="Arial" w:hAnsi="Arial" w:cs="Arial"/>
          <w:sz w:val="22"/>
          <w:szCs w:val="22"/>
          <w:lang w:val="cs-CZ"/>
        </w:rPr>
        <w:t>této smlouvy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 a předat doklady potřebné k převzetí a užívání věci nejpozději</w:t>
      </w:r>
      <w:r w:rsidR="000D5AFF" w:rsidRPr="009B2BF8">
        <w:rPr>
          <w:rFonts w:ascii="Arial" w:hAnsi="Arial" w:cs="Arial"/>
          <w:b/>
          <w:sz w:val="22"/>
          <w:szCs w:val="22"/>
          <w:lang w:val="cs-CZ"/>
        </w:rPr>
        <w:t xml:space="preserve"> do</w:t>
      </w:r>
      <w:r w:rsidR="00FD235D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8C3739" w:rsidRPr="009B2BF8">
        <w:rPr>
          <w:rFonts w:ascii="Arial" w:hAnsi="Arial" w:cs="Arial"/>
          <w:b/>
          <w:sz w:val="22"/>
          <w:szCs w:val="22"/>
          <w:lang w:val="cs-CZ"/>
        </w:rPr>
        <w:t>2</w:t>
      </w:r>
      <w:r w:rsidR="00357AD6" w:rsidRPr="009B2BF8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FD235D" w:rsidRPr="009B2BF8">
        <w:rPr>
          <w:rFonts w:ascii="Arial" w:hAnsi="Arial" w:cs="Arial"/>
          <w:b/>
          <w:sz w:val="22"/>
          <w:szCs w:val="22"/>
          <w:lang w:val="cs-CZ"/>
        </w:rPr>
        <w:t xml:space="preserve">(slovy </w:t>
      </w:r>
      <w:r w:rsidR="008C3739" w:rsidRPr="009B2BF8">
        <w:rPr>
          <w:rFonts w:ascii="Arial" w:hAnsi="Arial" w:cs="Arial"/>
          <w:b/>
          <w:sz w:val="22"/>
          <w:szCs w:val="22"/>
          <w:lang w:val="cs-CZ"/>
        </w:rPr>
        <w:t>dvou</w:t>
      </w:r>
      <w:r w:rsidR="00FD235D" w:rsidRPr="009B2BF8">
        <w:rPr>
          <w:rFonts w:ascii="Arial" w:hAnsi="Arial" w:cs="Arial"/>
          <w:b/>
          <w:sz w:val="22"/>
          <w:szCs w:val="22"/>
          <w:lang w:val="cs-CZ"/>
        </w:rPr>
        <w:t>) týdnů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 ode dne </w:t>
      </w:r>
      <w:r w:rsidR="00D46F43" w:rsidRPr="009B2BF8">
        <w:rPr>
          <w:rFonts w:ascii="Arial" w:hAnsi="Arial" w:cs="Arial"/>
          <w:sz w:val="22"/>
          <w:szCs w:val="22"/>
          <w:lang w:val="cs-CZ"/>
        </w:rPr>
        <w:t xml:space="preserve">nabytí </w:t>
      </w:r>
      <w:r w:rsidR="000D31EE">
        <w:rPr>
          <w:rFonts w:ascii="Arial" w:hAnsi="Arial" w:cs="Arial"/>
          <w:sz w:val="22"/>
          <w:szCs w:val="22"/>
          <w:lang w:val="cs-CZ"/>
        </w:rPr>
        <w:t>platnosti</w:t>
      </w:r>
      <w:r w:rsidR="00585E27" w:rsidRPr="009B2BF8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="00766B23" w:rsidRPr="009B2BF8">
        <w:rPr>
          <w:rFonts w:ascii="Arial" w:hAnsi="Arial" w:cs="Arial"/>
          <w:sz w:val="22"/>
          <w:szCs w:val="22"/>
          <w:lang w:val="cs-CZ"/>
        </w:rPr>
        <w:t xml:space="preserve"> na základě p</w:t>
      </w:r>
      <w:r w:rsidR="004F40A0" w:rsidRPr="009B2BF8">
        <w:rPr>
          <w:rFonts w:ascii="Arial" w:hAnsi="Arial" w:cs="Arial"/>
          <w:sz w:val="22"/>
          <w:szCs w:val="22"/>
          <w:lang w:val="cs-CZ"/>
        </w:rPr>
        <w:t xml:space="preserve">rotokolu </w:t>
      </w:r>
      <w:r w:rsidR="00725B5B" w:rsidRPr="009B2BF8">
        <w:rPr>
          <w:rFonts w:ascii="Arial" w:hAnsi="Arial" w:cs="Arial"/>
          <w:sz w:val="22"/>
          <w:szCs w:val="22"/>
          <w:lang w:val="cs-CZ"/>
        </w:rPr>
        <w:t xml:space="preserve">dle odst. </w:t>
      </w:r>
      <w:r w:rsidR="006E0160" w:rsidRPr="009B2BF8">
        <w:rPr>
          <w:rFonts w:ascii="Arial" w:hAnsi="Arial" w:cs="Arial"/>
          <w:sz w:val="22"/>
          <w:szCs w:val="22"/>
          <w:lang w:val="cs-CZ"/>
        </w:rPr>
        <w:t>6</w:t>
      </w:r>
      <w:r w:rsidR="005A259D" w:rsidRPr="009B2BF8">
        <w:rPr>
          <w:rFonts w:ascii="Arial" w:hAnsi="Arial" w:cs="Arial"/>
          <w:sz w:val="22"/>
          <w:szCs w:val="22"/>
          <w:lang w:val="cs-CZ"/>
        </w:rPr>
        <w:t>.</w:t>
      </w:r>
      <w:r w:rsidR="00766B23" w:rsidRPr="009B2BF8">
        <w:rPr>
          <w:rFonts w:ascii="Arial" w:hAnsi="Arial" w:cs="Arial"/>
          <w:sz w:val="22"/>
          <w:szCs w:val="22"/>
          <w:lang w:val="cs-CZ"/>
        </w:rPr>
        <w:t xml:space="preserve"> tohoto článku</w:t>
      </w:r>
      <w:r w:rsidR="001B2EF1" w:rsidRPr="009B2BF8">
        <w:rPr>
          <w:rFonts w:ascii="Arial" w:hAnsi="Arial" w:cs="Arial"/>
          <w:sz w:val="22"/>
          <w:szCs w:val="22"/>
          <w:lang w:val="cs-CZ"/>
        </w:rPr>
        <w:t>.</w:t>
      </w:r>
    </w:p>
    <w:p w14:paraId="1C471A94" w14:textId="275D6C73" w:rsidR="00AA1FD5" w:rsidRPr="009B2BF8" w:rsidRDefault="004F40A0" w:rsidP="00D724BF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Plnění předmětu smlouvy </w:t>
      </w:r>
      <w:r w:rsidR="00725B5B" w:rsidRPr="009B2BF8">
        <w:rPr>
          <w:rFonts w:ascii="Arial" w:hAnsi="Arial" w:cs="Arial"/>
          <w:sz w:val="22"/>
          <w:szCs w:val="22"/>
          <w:lang w:val="cs-CZ"/>
        </w:rPr>
        <w:t>uvedeného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v čl. II. odst. 1</w:t>
      </w:r>
      <w:r w:rsidR="005A259D" w:rsidRPr="009B2BF8">
        <w:rPr>
          <w:rFonts w:ascii="Arial" w:hAnsi="Arial" w:cs="Arial"/>
          <w:sz w:val="22"/>
          <w:szCs w:val="22"/>
          <w:lang w:val="cs-CZ"/>
        </w:rPr>
        <w:t>.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písm. b) </w:t>
      </w:r>
      <w:r w:rsidR="00AA1FD5" w:rsidRPr="009B2BF8">
        <w:rPr>
          <w:rFonts w:ascii="Arial" w:hAnsi="Arial" w:cs="Arial"/>
          <w:sz w:val="22"/>
          <w:szCs w:val="22"/>
          <w:lang w:val="cs-CZ"/>
        </w:rPr>
        <w:t>bude zahájen</w:t>
      </w:r>
      <w:r w:rsidRPr="009B2BF8">
        <w:rPr>
          <w:rFonts w:ascii="Arial" w:hAnsi="Arial" w:cs="Arial"/>
          <w:sz w:val="22"/>
          <w:szCs w:val="22"/>
          <w:lang w:val="cs-CZ"/>
        </w:rPr>
        <w:t>o</w:t>
      </w:r>
      <w:r w:rsidR="00AA1FD5" w:rsidRPr="009B2BF8">
        <w:rPr>
          <w:rFonts w:ascii="Arial" w:hAnsi="Arial" w:cs="Arial"/>
          <w:sz w:val="22"/>
          <w:szCs w:val="22"/>
          <w:lang w:val="cs-CZ"/>
        </w:rPr>
        <w:t xml:space="preserve"> dne</w:t>
      </w:r>
      <w:r w:rsidR="00725B5B" w:rsidRPr="009B2BF8">
        <w:rPr>
          <w:rFonts w:ascii="Arial" w:hAnsi="Arial" w:cs="Arial"/>
          <w:sz w:val="22"/>
          <w:szCs w:val="22"/>
          <w:lang w:val="cs-CZ"/>
        </w:rPr>
        <w:t>m</w:t>
      </w:r>
      <w:r w:rsidR="00AA1FD5" w:rsidRPr="009B2BF8">
        <w:rPr>
          <w:rFonts w:ascii="Arial" w:hAnsi="Arial" w:cs="Arial"/>
          <w:sz w:val="22"/>
          <w:szCs w:val="22"/>
          <w:lang w:val="cs-CZ"/>
        </w:rPr>
        <w:t xml:space="preserve"> protokolárního předání věci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6E0160" w:rsidRPr="009B2BF8">
        <w:rPr>
          <w:rFonts w:ascii="Arial" w:hAnsi="Arial" w:cs="Arial"/>
          <w:sz w:val="22"/>
          <w:szCs w:val="22"/>
          <w:lang w:val="cs-CZ"/>
        </w:rPr>
        <w:t>uvedené v čl. II. odst. 1</w:t>
      </w:r>
      <w:r w:rsidR="005A259D" w:rsidRPr="009B2BF8">
        <w:rPr>
          <w:rFonts w:ascii="Arial" w:hAnsi="Arial" w:cs="Arial"/>
          <w:sz w:val="22"/>
          <w:szCs w:val="22"/>
          <w:lang w:val="cs-CZ"/>
        </w:rPr>
        <w:t>.</w:t>
      </w:r>
      <w:r w:rsidR="006E0160" w:rsidRPr="009B2BF8">
        <w:rPr>
          <w:rFonts w:ascii="Arial" w:hAnsi="Arial" w:cs="Arial"/>
          <w:sz w:val="22"/>
          <w:szCs w:val="22"/>
          <w:lang w:val="cs-CZ"/>
        </w:rPr>
        <w:t xml:space="preserve"> písm. a)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AA1FD5" w:rsidRPr="009B2BF8">
        <w:rPr>
          <w:rFonts w:ascii="Arial" w:hAnsi="Arial" w:cs="Arial"/>
          <w:sz w:val="22"/>
          <w:szCs w:val="22"/>
          <w:lang w:val="cs-CZ"/>
        </w:rPr>
        <w:t xml:space="preserve">a bude probíhat </w:t>
      </w:r>
      <w:r w:rsidR="00502ED3" w:rsidRPr="009B2BF8">
        <w:rPr>
          <w:rFonts w:ascii="Arial" w:hAnsi="Arial" w:cs="Arial"/>
          <w:sz w:val="22"/>
          <w:szCs w:val="22"/>
          <w:lang w:val="cs-CZ"/>
        </w:rPr>
        <w:t xml:space="preserve">po dobu </w:t>
      </w:r>
      <w:r w:rsidR="009D29DE" w:rsidRPr="009B2BF8">
        <w:rPr>
          <w:rFonts w:ascii="Arial" w:hAnsi="Arial" w:cs="Arial"/>
          <w:b/>
          <w:sz w:val="22"/>
          <w:szCs w:val="22"/>
          <w:lang w:val="cs-CZ"/>
        </w:rPr>
        <w:t>12</w:t>
      </w:r>
      <w:r w:rsidR="006E0A9A">
        <w:rPr>
          <w:rFonts w:ascii="Arial" w:hAnsi="Arial" w:cs="Arial"/>
          <w:b/>
          <w:sz w:val="22"/>
          <w:szCs w:val="22"/>
          <w:lang w:val="cs-CZ"/>
        </w:rPr>
        <w:t> </w:t>
      </w:r>
      <w:r w:rsidR="009D29DE" w:rsidRPr="009B2BF8">
        <w:rPr>
          <w:rFonts w:ascii="Arial" w:hAnsi="Arial" w:cs="Arial"/>
          <w:b/>
          <w:sz w:val="22"/>
          <w:szCs w:val="22"/>
          <w:lang w:val="cs-CZ"/>
        </w:rPr>
        <w:t>měsíců</w:t>
      </w:r>
      <w:r w:rsidR="009D29DE" w:rsidRPr="009B2BF8">
        <w:rPr>
          <w:rFonts w:ascii="Arial" w:hAnsi="Arial" w:cs="Arial"/>
          <w:sz w:val="22"/>
          <w:szCs w:val="22"/>
          <w:lang w:val="cs-CZ"/>
        </w:rPr>
        <w:t>,</w:t>
      </w:r>
      <w:r w:rsidR="009D29DE" w:rsidRPr="009B2BF8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D724BF" w:rsidRPr="009B2BF8">
        <w:rPr>
          <w:rFonts w:ascii="Arial" w:hAnsi="Arial" w:cs="Arial"/>
          <w:sz w:val="22"/>
          <w:szCs w:val="22"/>
          <w:lang w:val="cs-CZ"/>
        </w:rPr>
        <w:t>během kterých bude zadavateli zaručena</w:t>
      </w:r>
      <w:r w:rsidR="009D29DE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D724BF" w:rsidRPr="009B2BF8">
        <w:rPr>
          <w:rFonts w:ascii="Arial" w:hAnsi="Arial" w:cs="Arial"/>
          <w:sz w:val="22"/>
          <w:szCs w:val="22"/>
          <w:lang w:val="cs-CZ"/>
        </w:rPr>
        <w:t>metodická podpora</w:t>
      </w:r>
      <w:r w:rsidR="009D29DE" w:rsidRPr="009B2BF8">
        <w:rPr>
          <w:rFonts w:ascii="Arial" w:hAnsi="Arial" w:cs="Arial"/>
          <w:sz w:val="22"/>
          <w:szCs w:val="22"/>
          <w:lang w:val="cs-CZ"/>
        </w:rPr>
        <w:t>, implementace a</w:t>
      </w:r>
      <w:r w:rsidR="006E0A9A">
        <w:rPr>
          <w:rFonts w:ascii="Arial" w:hAnsi="Arial" w:cs="Arial"/>
          <w:sz w:val="22"/>
          <w:szCs w:val="22"/>
          <w:lang w:val="cs-CZ"/>
        </w:rPr>
        <w:t> </w:t>
      </w:r>
      <w:r w:rsidR="009D29DE" w:rsidRPr="009B2BF8">
        <w:rPr>
          <w:rFonts w:ascii="Arial" w:hAnsi="Arial" w:cs="Arial"/>
          <w:sz w:val="22"/>
          <w:szCs w:val="22"/>
          <w:lang w:val="cs-CZ"/>
        </w:rPr>
        <w:t xml:space="preserve">poradenství při </w:t>
      </w:r>
      <w:r w:rsidR="006E0160" w:rsidRPr="009B2BF8">
        <w:rPr>
          <w:rFonts w:ascii="Arial" w:hAnsi="Arial" w:cs="Arial"/>
          <w:sz w:val="22"/>
          <w:szCs w:val="22"/>
          <w:lang w:val="cs-CZ"/>
        </w:rPr>
        <w:t>provozu v rozsahu</w:t>
      </w:r>
      <w:r w:rsidR="009D29DE" w:rsidRPr="009B2BF8">
        <w:rPr>
          <w:rFonts w:ascii="Arial" w:hAnsi="Arial" w:cs="Arial"/>
          <w:sz w:val="22"/>
          <w:szCs w:val="22"/>
          <w:lang w:val="cs-CZ"/>
        </w:rPr>
        <w:t xml:space="preserve"> 6 MD</w:t>
      </w:r>
      <w:r w:rsidR="00D724BF" w:rsidRPr="009B2BF8">
        <w:rPr>
          <w:rFonts w:ascii="Arial" w:hAnsi="Arial" w:cs="Arial"/>
          <w:sz w:val="22"/>
          <w:szCs w:val="22"/>
          <w:lang w:val="cs-CZ"/>
        </w:rPr>
        <w:t>, s možností čerpání dle potřeby.</w:t>
      </w:r>
    </w:p>
    <w:p w14:paraId="3A0AD0F0" w14:textId="32DF7139" w:rsidR="00D724BF" w:rsidRPr="009B2BF8" w:rsidRDefault="00D724BF" w:rsidP="00D724BF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Plnění předmětu smlouvy uvedeného v čl. II. odst. 1</w:t>
      </w:r>
      <w:r w:rsidR="005A259D" w:rsidRPr="009B2BF8">
        <w:rPr>
          <w:rFonts w:ascii="Arial" w:hAnsi="Arial" w:cs="Arial"/>
          <w:sz w:val="22"/>
          <w:szCs w:val="22"/>
          <w:lang w:val="cs-CZ"/>
        </w:rPr>
        <w:t>.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písm. c) bude zahájeno dnem protokolárního předání věci </w:t>
      </w:r>
      <w:r w:rsidR="006E0160" w:rsidRPr="009B2BF8">
        <w:rPr>
          <w:rFonts w:ascii="Arial" w:hAnsi="Arial" w:cs="Arial"/>
          <w:sz w:val="22"/>
          <w:szCs w:val="22"/>
          <w:lang w:val="cs-CZ"/>
        </w:rPr>
        <w:t>uveden</w:t>
      </w:r>
      <w:r w:rsidR="009B4E10" w:rsidRPr="009B2BF8">
        <w:rPr>
          <w:rFonts w:ascii="Arial" w:hAnsi="Arial" w:cs="Arial"/>
          <w:sz w:val="22"/>
          <w:szCs w:val="22"/>
          <w:lang w:val="cs-CZ"/>
        </w:rPr>
        <w:t>é</w:t>
      </w:r>
      <w:r w:rsidR="006E0160" w:rsidRPr="009B2BF8">
        <w:rPr>
          <w:rFonts w:ascii="Arial" w:hAnsi="Arial" w:cs="Arial"/>
          <w:sz w:val="22"/>
          <w:szCs w:val="22"/>
          <w:lang w:val="cs-CZ"/>
        </w:rPr>
        <w:t xml:space="preserve"> v čl. II. odst. 1</w:t>
      </w:r>
      <w:r w:rsidR="005A259D" w:rsidRPr="009B2BF8">
        <w:rPr>
          <w:rFonts w:ascii="Arial" w:hAnsi="Arial" w:cs="Arial"/>
          <w:sz w:val="22"/>
          <w:szCs w:val="22"/>
          <w:lang w:val="cs-CZ"/>
        </w:rPr>
        <w:t>.</w:t>
      </w:r>
      <w:r w:rsidR="006E0160" w:rsidRPr="009B2BF8">
        <w:rPr>
          <w:rFonts w:ascii="Arial" w:hAnsi="Arial" w:cs="Arial"/>
          <w:sz w:val="22"/>
          <w:szCs w:val="22"/>
          <w:lang w:val="cs-CZ"/>
        </w:rPr>
        <w:t xml:space="preserve"> písm. a)</w:t>
      </w:r>
      <w:r w:rsidR="009B4E10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a bude probíhat po dobu </w:t>
      </w:r>
      <w:r w:rsidRPr="009B2BF8">
        <w:rPr>
          <w:rFonts w:ascii="Arial" w:hAnsi="Arial" w:cs="Arial"/>
          <w:b/>
          <w:sz w:val="22"/>
          <w:szCs w:val="22"/>
          <w:lang w:val="cs-CZ"/>
        </w:rPr>
        <w:t>48</w:t>
      </w:r>
      <w:r w:rsidR="007B345D">
        <w:rPr>
          <w:rFonts w:ascii="Arial" w:hAnsi="Arial" w:cs="Arial"/>
          <w:b/>
          <w:sz w:val="22"/>
          <w:szCs w:val="22"/>
          <w:lang w:val="cs-CZ"/>
        </w:rPr>
        <w:t> </w:t>
      </w:r>
      <w:r w:rsidRPr="009B2BF8">
        <w:rPr>
          <w:rFonts w:ascii="Arial" w:hAnsi="Arial" w:cs="Arial"/>
          <w:b/>
          <w:sz w:val="22"/>
          <w:szCs w:val="22"/>
          <w:lang w:val="cs-CZ"/>
        </w:rPr>
        <w:t>měsíců</w:t>
      </w:r>
      <w:r w:rsidRPr="009B2BF8">
        <w:rPr>
          <w:rFonts w:ascii="Arial" w:hAnsi="Arial" w:cs="Arial"/>
          <w:sz w:val="22"/>
          <w:szCs w:val="22"/>
          <w:lang w:val="cs-CZ"/>
        </w:rPr>
        <w:t>, během kterých bude zadavateli zaručen update a upgrade SW.</w:t>
      </w:r>
    </w:p>
    <w:p w14:paraId="6ED36D2A" w14:textId="57BFC053" w:rsidR="000D5AFF" w:rsidRPr="009B2BF8" w:rsidRDefault="00317B95" w:rsidP="00400617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Poskytovatel</w:t>
      </w:r>
      <w:r w:rsidR="00B8199C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splní povinnost odevzdat věc</w:t>
      </w:r>
      <w:r w:rsidR="004F40A0" w:rsidRPr="009B2BF8">
        <w:rPr>
          <w:rFonts w:ascii="Arial" w:hAnsi="Arial" w:cs="Arial"/>
          <w:sz w:val="22"/>
          <w:szCs w:val="22"/>
          <w:lang w:val="cs-CZ"/>
        </w:rPr>
        <w:t xml:space="preserve"> uvedenou v čl. II. odst. 1</w:t>
      </w:r>
      <w:r w:rsidR="005A259D" w:rsidRPr="009B2BF8">
        <w:rPr>
          <w:rFonts w:ascii="Arial" w:hAnsi="Arial" w:cs="Arial"/>
          <w:sz w:val="22"/>
          <w:szCs w:val="22"/>
          <w:lang w:val="cs-CZ"/>
        </w:rPr>
        <w:t>.</w:t>
      </w:r>
      <w:r w:rsidR="004F40A0" w:rsidRPr="009B2BF8">
        <w:rPr>
          <w:rFonts w:ascii="Arial" w:hAnsi="Arial" w:cs="Arial"/>
          <w:sz w:val="22"/>
          <w:szCs w:val="22"/>
          <w:lang w:val="cs-CZ"/>
        </w:rPr>
        <w:t xml:space="preserve"> písm. a) </w:t>
      </w:r>
      <w:r w:rsidR="00B8199C" w:rsidRPr="009B2BF8">
        <w:rPr>
          <w:rFonts w:ascii="Arial" w:hAnsi="Arial" w:cs="Arial"/>
          <w:sz w:val="22"/>
          <w:szCs w:val="22"/>
          <w:lang w:val="cs-CZ"/>
        </w:rPr>
        <w:t>objednateli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, umožní-li </w:t>
      </w:r>
      <w:r w:rsidR="00B8199C" w:rsidRPr="009B2BF8">
        <w:rPr>
          <w:rFonts w:ascii="Arial" w:hAnsi="Arial" w:cs="Arial"/>
          <w:sz w:val="22"/>
          <w:szCs w:val="22"/>
          <w:lang w:val="cs-CZ"/>
        </w:rPr>
        <w:t>objednateli</w:t>
      </w:r>
      <w:r w:rsidR="00B8199C" w:rsidRPr="009B2BF8" w:rsidDel="00B8199C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nakládat s věcí v místě a v době plnění dle této smlouvy</w:t>
      </w:r>
      <w:r w:rsidR="005205C0" w:rsidRPr="009B2BF8">
        <w:rPr>
          <w:rFonts w:ascii="Arial" w:hAnsi="Arial" w:cs="Arial"/>
          <w:sz w:val="22"/>
          <w:szCs w:val="22"/>
          <w:lang w:val="cs-CZ"/>
        </w:rPr>
        <w:t>.</w:t>
      </w:r>
    </w:p>
    <w:p w14:paraId="51AEEEE1" w14:textId="77777777" w:rsidR="009B4E10" w:rsidRPr="009B2BF8" w:rsidRDefault="00317B95" w:rsidP="009B4E10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Poskytovatel</w:t>
      </w:r>
      <w:r w:rsidR="00B8199C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odevzdá věc a doklady určené ve smlouvě </w:t>
      </w:r>
      <w:r w:rsidR="00960D36" w:rsidRPr="009B2BF8">
        <w:rPr>
          <w:rFonts w:ascii="Arial" w:hAnsi="Arial" w:cs="Arial"/>
          <w:sz w:val="22"/>
          <w:szCs w:val="22"/>
          <w:lang w:val="cs-CZ"/>
        </w:rPr>
        <w:t xml:space="preserve">objednateli </w:t>
      </w:r>
      <w:r w:rsidR="00AA1FD5" w:rsidRPr="009B2BF8">
        <w:rPr>
          <w:rFonts w:ascii="Arial" w:hAnsi="Arial" w:cs="Arial"/>
          <w:sz w:val="22"/>
          <w:szCs w:val="22"/>
          <w:lang w:val="cs-CZ"/>
        </w:rPr>
        <w:t>(</w:t>
      </w:r>
      <w:r w:rsidR="005D09F6" w:rsidRPr="009B2BF8">
        <w:rPr>
          <w:rFonts w:ascii="Arial" w:hAnsi="Arial" w:cs="Arial"/>
          <w:sz w:val="22"/>
          <w:szCs w:val="22"/>
          <w:lang w:val="cs-CZ"/>
        </w:rPr>
        <w:t>kontaktní osobě</w:t>
      </w:r>
      <w:r w:rsidR="00AA1FD5" w:rsidRPr="009B2BF8">
        <w:rPr>
          <w:rFonts w:ascii="Arial" w:hAnsi="Arial" w:cs="Arial"/>
          <w:sz w:val="22"/>
          <w:szCs w:val="22"/>
          <w:lang w:val="cs-CZ"/>
        </w:rPr>
        <w:t>, uvedené v záhlaví této smlouvy)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 v místě plnění, nacházejícím</w:t>
      </w:r>
      <w:r w:rsidR="009B4E10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se na níže uvedené adrese:</w:t>
      </w:r>
    </w:p>
    <w:p w14:paraId="3AA2CCB9" w14:textId="27C7EE6C" w:rsidR="00AA1FD5" w:rsidRPr="009B2BF8" w:rsidRDefault="006130EA" w:rsidP="009B4E10">
      <w:pPr>
        <w:spacing w:before="120" w:after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lastRenderedPageBreak/>
        <w:t xml:space="preserve">Česká republika - Správa státních hmotných rezerv, </w:t>
      </w:r>
      <w:r w:rsidR="00AA1FD5" w:rsidRPr="009B2BF8">
        <w:rPr>
          <w:rFonts w:ascii="Arial" w:hAnsi="Arial" w:cs="Arial"/>
          <w:sz w:val="22"/>
          <w:szCs w:val="22"/>
          <w:lang w:val="cs-CZ"/>
        </w:rPr>
        <w:t>Olbrachtova 1677/3, 140 00</w:t>
      </w:r>
      <w:r w:rsidR="007B345D">
        <w:rPr>
          <w:rFonts w:ascii="Arial" w:hAnsi="Arial" w:cs="Arial"/>
          <w:sz w:val="22"/>
          <w:szCs w:val="22"/>
          <w:lang w:val="cs-CZ"/>
        </w:rPr>
        <w:t>  </w:t>
      </w:r>
      <w:r w:rsidR="00AA1FD5" w:rsidRPr="009B2BF8">
        <w:rPr>
          <w:rFonts w:ascii="Arial" w:hAnsi="Arial" w:cs="Arial"/>
          <w:sz w:val="22"/>
          <w:szCs w:val="22"/>
          <w:lang w:val="cs-CZ"/>
        </w:rPr>
        <w:t>Praha 4 - Krč</w:t>
      </w:r>
    </w:p>
    <w:p w14:paraId="1294B1F9" w14:textId="0D955BC9" w:rsidR="000D5AFF" w:rsidRPr="009B2BF8" w:rsidRDefault="009B4E10" w:rsidP="00400617">
      <w:pPr>
        <w:pStyle w:val="Zkladntext2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B2BF8">
        <w:rPr>
          <w:rFonts w:ascii="Arial" w:hAnsi="Arial" w:cs="Arial"/>
          <w:sz w:val="22"/>
          <w:szCs w:val="22"/>
        </w:rPr>
        <w:t xml:space="preserve">O předání a převzetí předmětu smlouvy musí být mezi objednatelem a poskytovatelem sepsán </w:t>
      </w:r>
      <w:r w:rsidR="006E0A9A">
        <w:rPr>
          <w:rFonts w:ascii="Arial" w:hAnsi="Arial" w:cs="Arial"/>
          <w:sz w:val="22"/>
          <w:szCs w:val="22"/>
        </w:rPr>
        <w:t>protokol</w:t>
      </w:r>
      <w:r w:rsidRPr="009B2BF8">
        <w:rPr>
          <w:rFonts w:ascii="Arial" w:hAnsi="Arial" w:cs="Arial"/>
          <w:sz w:val="22"/>
          <w:szCs w:val="22"/>
        </w:rPr>
        <w:t>, který podepíše kontaktní osoba poskytovatele a kontaktní osoba objednatele nebo osoba pověřená dle čl. II. odst. 6.</w:t>
      </w:r>
    </w:p>
    <w:p w14:paraId="547BFB08" w14:textId="7FEDAF73" w:rsidR="00245ACC" w:rsidRPr="009B2BF8" w:rsidRDefault="00245ACC" w:rsidP="00400617">
      <w:pPr>
        <w:pStyle w:val="Zkladntext2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B2BF8">
        <w:rPr>
          <w:rFonts w:ascii="Arial" w:hAnsi="Arial" w:cs="Arial"/>
          <w:sz w:val="22"/>
          <w:szCs w:val="22"/>
        </w:rPr>
        <w:t xml:space="preserve">Kontakty pro potřeby </w:t>
      </w:r>
      <w:r w:rsidR="009B4E10" w:rsidRPr="009B2BF8">
        <w:rPr>
          <w:rFonts w:ascii="Arial" w:hAnsi="Arial" w:cs="Arial"/>
          <w:sz w:val="22"/>
          <w:szCs w:val="22"/>
        </w:rPr>
        <w:t>metodické</w:t>
      </w:r>
      <w:r w:rsidRPr="009B2BF8">
        <w:rPr>
          <w:rFonts w:ascii="Arial" w:hAnsi="Arial" w:cs="Arial"/>
          <w:sz w:val="22"/>
          <w:szCs w:val="22"/>
        </w:rPr>
        <w:t xml:space="preserve"> podpory</w:t>
      </w:r>
      <w:r w:rsidR="00626F7D" w:rsidRPr="009B2BF8">
        <w:rPr>
          <w:rFonts w:ascii="Arial" w:hAnsi="Arial" w:cs="Arial"/>
          <w:sz w:val="22"/>
          <w:szCs w:val="22"/>
        </w:rPr>
        <w:t xml:space="preserve"> objednatele</w:t>
      </w:r>
      <w:r w:rsidRPr="009B2BF8">
        <w:rPr>
          <w:rFonts w:ascii="Arial" w:hAnsi="Arial" w:cs="Arial"/>
          <w:sz w:val="22"/>
          <w:szCs w:val="22"/>
        </w:rPr>
        <w:t>:</w:t>
      </w:r>
    </w:p>
    <w:p w14:paraId="335A3EBE" w14:textId="43DE4179" w:rsidR="005205C0" w:rsidRPr="009B2BF8" w:rsidRDefault="00B842D4" w:rsidP="000B1020">
      <w:pPr>
        <w:pStyle w:val="Odstavecseseznamem"/>
        <w:numPr>
          <w:ilvl w:val="1"/>
          <w:numId w:val="11"/>
        </w:numPr>
        <w:spacing w:after="120"/>
        <w:ind w:left="1134" w:hanging="357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 </w:t>
      </w:r>
      <w:r w:rsidR="00245ACC" w:rsidRPr="009B2BF8">
        <w:rPr>
          <w:rFonts w:cs="Arial"/>
          <w:sz w:val="22"/>
          <w:szCs w:val="22"/>
          <w:lang w:val="cs-CZ"/>
        </w:rPr>
        <w:t xml:space="preserve">Kontaktní </w:t>
      </w:r>
      <w:r w:rsidR="00502ED3" w:rsidRPr="009B2BF8">
        <w:rPr>
          <w:rFonts w:cs="Arial"/>
          <w:sz w:val="22"/>
          <w:szCs w:val="22"/>
          <w:lang w:val="cs-CZ"/>
        </w:rPr>
        <w:t xml:space="preserve">osoby </w:t>
      </w:r>
      <w:r w:rsidRPr="009B2BF8">
        <w:rPr>
          <w:rFonts w:cs="Arial"/>
          <w:sz w:val="22"/>
          <w:szCs w:val="22"/>
          <w:lang w:val="cs-CZ"/>
        </w:rPr>
        <w:t>objednatele</w:t>
      </w:r>
      <w:r w:rsidR="00E06247" w:rsidRPr="00E06247">
        <w:rPr>
          <w:rFonts w:cs="Arial"/>
          <w:sz w:val="22"/>
          <w:szCs w:val="22"/>
          <w:lang w:val="cs-CZ"/>
        </w:rPr>
        <w:t xml:space="preserve"> </w:t>
      </w:r>
      <w:r w:rsidR="00E06247" w:rsidRPr="009B2BF8">
        <w:rPr>
          <w:rFonts w:cs="Arial"/>
          <w:sz w:val="22"/>
          <w:szCs w:val="22"/>
          <w:lang w:val="cs-CZ"/>
        </w:rPr>
        <w:t>pro potřeby metodické</w:t>
      </w:r>
      <w:r w:rsidR="00996421" w:rsidRPr="009B2BF8">
        <w:rPr>
          <w:rFonts w:cs="Arial"/>
          <w:sz w:val="22"/>
          <w:szCs w:val="22"/>
          <w:lang w:val="cs-CZ"/>
        </w:rPr>
        <w:t>:</w:t>
      </w:r>
    </w:p>
    <w:p w14:paraId="2825DAE3" w14:textId="59277B7D" w:rsidR="006130EA" w:rsidRPr="009B2BF8" w:rsidRDefault="009B4E10" w:rsidP="000B1020">
      <w:pPr>
        <w:pStyle w:val="Zkladntext2"/>
        <w:spacing w:before="120"/>
        <w:ind w:left="1276"/>
        <w:jc w:val="left"/>
        <w:rPr>
          <w:rFonts w:ascii="Arial" w:hAnsi="Arial" w:cs="Arial"/>
          <w:sz w:val="22"/>
          <w:szCs w:val="22"/>
        </w:rPr>
      </w:pPr>
      <w:r w:rsidRPr="009B2BF8">
        <w:rPr>
          <w:rFonts w:ascii="Arial" w:hAnsi="Arial" w:cs="Arial"/>
          <w:sz w:val="22"/>
          <w:szCs w:val="22"/>
        </w:rPr>
        <w:t>Ing. Zbyněk Raichl CSc</w:t>
      </w:r>
      <w:r w:rsidR="00D724BF" w:rsidRPr="009B2BF8">
        <w:rPr>
          <w:rFonts w:ascii="Arial" w:hAnsi="Arial" w:cs="Arial"/>
          <w:sz w:val="22"/>
          <w:szCs w:val="22"/>
        </w:rPr>
        <w:t>.</w:t>
      </w:r>
      <w:r w:rsidR="00245ACC" w:rsidRPr="009B2BF8">
        <w:rPr>
          <w:rFonts w:ascii="Arial" w:hAnsi="Arial" w:cs="Arial"/>
          <w:sz w:val="22"/>
          <w:szCs w:val="22"/>
        </w:rPr>
        <w:t xml:space="preserve">, </w:t>
      </w:r>
      <w:r w:rsidR="00D463F4" w:rsidRPr="009B2BF8">
        <w:rPr>
          <w:rFonts w:ascii="Arial" w:hAnsi="Arial" w:cs="Arial"/>
          <w:sz w:val="22"/>
          <w:szCs w:val="22"/>
        </w:rPr>
        <w:t xml:space="preserve">tel.: </w:t>
      </w:r>
      <w:r w:rsidR="00D724BF" w:rsidRPr="009B2BF8">
        <w:rPr>
          <w:rFonts w:ascii="Arial" w:hAnsi="Arial" w:cs="Arial"/>
          <w:sz w:val="22"/>
          <w:szCs w:val="22"/>
        </w:rPr>
        <w:t>+420 222 806 260</w:t>
      </w:r>
      <w:r w:rsidR="00245ACC" w:rsidRPr="009B2BF8">
        <w:rPr>
          <w:rFonts w:ascii="Arial" w:hAnsi="Arial" w:cs="Arial"/>
          <w:sz w:val="22"/>
          <w:szCs w:val="22"/>
        </w:rPr>
        <w:t>,</w:t>
      </w:r>
      <w:r w:rsidR="006130EA" w:rsidRPr="009B2BF8">
        <w:rPr>
          <w:rFonts w:ascii="Arial" w:hAnsi="Arial" w:cs="Arial"/>
          <w:sz w:val="22"/>
          <w:szCs w:val="22"/>
        </w:rPr>
        <w:t xml:space="preserve"> </w:t>
      </w:r>
      <w:r w:rsidR="00CA61E6" w:rsidRPr="009B2BF8">
        <w:rPr>
          <w:rFonts w:ascii="Arial" w:hAnsi="Arial" w:cs="Arial"/>
          <w:sz w:val="22"/>
          <w:szCs w:val="22"/>
        </w:rPr>
        <w:t xml:space="preserve"> </w:t>
      </w:r>
      <w:r w:rsidR="006130EA" w:rsidRPr="009B2BF8">
        <w:rPr>
          <w:rFonts w:ascii="Arial" w:hAnsi="Arial" w:cs="Arial"/>
          <w:sz w:val="22"/>
          <w:szCs w:val="22"/>
        </w:rPr>
        <w:t xml:space="preserve">e-mail: </w:t>
      </w:r>
      <w:hyperlink r:id="rId13" w:history="1">
        <w:r w:rsidR="00D724BF" w:rsidRPr="009B2BF8">
          <w:rPr>
            <w:rStyle w:val="Hypertextovodkaz"/>
            <w:rFonts w:ascii="Arial" w:hAnsi="Arial" w:cs="Arial"/>
            <w:sz w:val="22"/>
            <w:szCs w:val="22"/>
          </w:rPr>
          <w:t>zraichl@sshr.cz</w:t>
        </w:r>
      </w:hyperlink>
      <w:r w:rsidR="006130EA" w:rsidRPr="009B2BF8">
        <w:rPr>
          <w:rFonts w:ascii="Arial" w:hAnsi="Arial" w:cs="Arial"/>
          <w:sz w:val="22"/>
          <w:szCs w:val="22"/>
        </w:rPr>
        <w:t xml:space="preserve"> </w:t>
      </w:r>
    </w:p>
    <w:p w14:paraId="4F4B0477" w14:textId="193836ED" w:rsidR="00502ED3" w:rsidRPr="009B2BF8" w:rsidRDefault="00D724BF" w:rsidP="000B1020">
      <w:pPr>
        <w:pStyle w:val="Zkladntext2"/>
        <w:spacing w:before="120" w:after="240"/>
        <w:ind w:left="1276"/>
        <w:jc w:val="left"/>
        <w:rPr>
          <w:rFonts w:ascii="Arial" w:hAnsi="Arial" w:cs="Arial"/>
          <w:sz w:val="22"/>
          <w:szCs w:val="22"/>
        </w:rPr>
      </w:pPr>
      <w:r w:rsidRPr="009B2BF8">
        <w:rPr>
          <w:rFonts w:ascii="Arial" w:hAnsi="Arial" w:cs="Arial"/>
          <w:sz w:val="22"/>
          <w:szCs w:val="22"/>
        </w:rPr>
        <w:t>Ing. Jiří Ujhelyi</w:t>
      </w:r>
      <w:r w:rsidR="00502ED3" w:rsidRPr="009B2BF8">
        <w:rPr>
          <w:rFonts w:ascii="Arial" w:hAnsi="Arial" w:cs="Arial"/>
          <w:sz w:val="22"/>
          <w:szCs w:val="22"/>
        </w:rPr>
        <w:t>, tel.:</w:t>
      </w:r>
      <w:r w:rsidR="00CA61E6" w:rsidRPr="009B2BF8">
        <w:rPr>
          <w:rFonts w:ascii="Arial" w:hAnsi="Arial" w:cs="Arial"/>
          <w:sz w:val="22"/>
          <w:szCs w:val="22"/>
        </w:rPr>
        <w:t xml:space="preserve"> </w:t>
      </w:r>
      <w:r w:rsidRPr="009B2BF8">
        <w:rPr>
          <w:rFonts w:ascii="Arial" w:hAnsi="Arial" w:cs="Arial"/>
          <w:sz w:val="22"/>
          <w:szCs w:val="22"/>
        </w:rPr>
        <w:t>+420 244 095 405</w:t>
      </w:r>
      <w:r w:rsidR="00CA61E6" w:rsidRPr="009B2BF8">
        <w:rPr>
          <w:rFonts w:ascii="Arial" w:hAnsi="Arial" w:cs="Arial"/>
          <w:sz w:val="22"/>
          <w:szCs w:val="22"/>
        </w:rPr>
        <w:t xml:space="preserve">, e-mail: </w:t>
      </w:r>
      <w:hyperlink r:id="rId14" w:history="1">
        <w:r w:rsidRPr="009B2BF8">
          <w:rPr>
            <w:rStyle w:val="Hypertextovodkaz"/>
            <w:rFonts w:ascii="Arial" w:hAnsi="Arial" w:cs="Arial"/>
            <w:sz w:val="22"/>
            <w:szCs w:val="22"/>
          </w:rPr>
          <w:t>jujhelyi@sshr.cz</w:t>
        </w:r>
      </w:hyperlink>
    </w:p>
    <w:p w14:paraId="549305F0" w14:textId="7A32E2A8" w:rsidR="005D09F6" w:rsidRPr="009B2BF8" w:rsidRDefault="00245ACC" w:rsidP="000B1020">
      <w:pPr>
        <w:pStyle w:val="Odstavecseseznamem"/>
        <w:numPr>
          <w:ilvl w:val="1"/>
          <w:numId w:val="11"/>
        </w:numPr>
        <w:spacing w:after="120"/>
        <w:ind w:left="1134" w:hanging="357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Kontakt </w:t>
      </w:r>
      <w:r w:rsidR="00626F7D" w:rsidRPr="009B2BF8">
        <w:rPr>
          <w:rFonts w:cs="Arial"/>
          <w:sz w:val="22"/>
          <w:szCs w:val="22"/>
          <w:lang w:val="cs-CZ"/>
        </w:rPr>
        <w:t xml:space="preserve">pro potřeby technické podpory </w:t>
      </w:r>
      <w:r w:rsidR="00B842D4" w:rsidRPr="009B2BF8">
        <w:rPr>
          <w:rFonts w:cs="Arial"/>
          <w:sz w:val="22"/>
          <w:szCs w:val="22"/>
          <w:lang w:val="cs-CZ"/>
        </w:rPr>
        <w:t>poskytovatele</w:t>
      </w:r>
      <w:r w:rsidRPr="009B2BF8">
        <w:rPr>
          <w:rFonts w:cs="Arial"/>
          <w:sz w:val="22"/>
          <w:szCs w:val="22"/>
          <w:lang w:val="cs-CZ"/>
        </w:rPr>
        <w:t xml:space="preserve">: </w:t>
      </w:r>
      <w:r w:rsidR="00321A4C" w:rsidRPr="00321A4C">
        <w:rPr>
          <w:rFonts w:cs="Arial"/>
          <w:sz w:val="22"/>
          <w:szCs w:val="22"/>
          <w:lang w:val="cs-CZ"/>
        </w:rPr>
        <w:t>zástupce oddělení ATTIS</w:t>
      </w:r>
      <w:r w:rsidR="00626F7D" w:rsidRPr="00321A4C">
        <w:rPr>
          <w:rFonts w:cs="Arial"/>
          <w:sz w:val="22"/>
          <w:szCs w:val="22"/>
          <w:lang w:val="cs-CZ"/>
        </w:rPr>
        <w:t xml:space="preserve">, </w:t>
      </w:r>
      <w:r w:rsidR="008D0AB3" w:rsidRPr="00321A4C">
        <w:rPr>
          <w:rFonts w:cs="Arial"/>
          <w:sz w:val="22"/>
          <w:szCs w:val="22"/>
          <w:lang w:val="cs-CZ"/>
        </w:rPr>
        <w:t>t</w:t>
      </w:r>
      <w:r w:rsidR="00321A4C" w:rsidRPr="00321A4C">
        <w:rPr>
          <w:rFonts w:cs="Arial"/>
          <w:sz w:val="22"/>
          <w:szCs w:val="22"/>
          <w:lang w:val="cs-CZ"/>
        </w:rPr>
        <w:t>el.: +420 575 758 036</w:t>
      </w:r>
      <w:r w:rsidRPr="00321A4C">
        <w:rPr>
          <w:rFonts w:cs="Arial"/>
          <w:sz w:val="22"/>
          <w:szCs w:val="22"/>
          <w:lang w:val="cs-CZ"/>
        </w:rPr>
        <w:t>, e-mail</w:t>
      </w:r>
      <w:r w:rsidR="00321A4C" w:rsidRPr="00321A4C">
        <w:rPr>
          <w:rFonts w:cs="Arial"/>
          <w:sz w:val="22"/>
          <w:szCs w:val="22"/>
          <w:lang w:val="cs-CZ"/>
        </w:rPr>
        <w:t xml:space="preserve">: </w:t>
      </w:r>
      <w:hyperlink r:id="rId15" w:history="1">
        <w:r w:rsidR="00321A4C" w:rsidRPr="00321A4C">
          <w:rPr>
            <w:rStyle w:val="Hypertextovodkaz"/>
            <w:rFonts w:cs="Arial"/>
            <w:sz w:val="22"/>
            <w:szCs w:val="22"/>
            <w:lang w:val="cs-CZ"/>
          </w:rPr>
          <w:t>support@attis.cz</w:t>
        </w:r>
      </w:hyperlink>
    </w:p>
    <w:p w14:paraId="19BA0A00" w14:textId="77777777" w:rsidR="000D5AFF" w:rsidRPr="009B2BF8" w:rsidRDefault="000D5AFF" w:rsidP="00357AD6">
      <w:pPr>
        <w:pStyle w:val="Zkladntext2"/>
        <w:rPr>
          <w:rFonts w:ascii="Arial" w:hAnsi="Arial" w:cs="Arial"/>
          <w:b/>
          <w:sz w:val="22"/>
          <w:szCs w:val="22"/>
        </w:rPr>
      </w:pPr>
    </w:p>
    <w:p w14:paraId="111E6776" w14:textId="7A525EAE" w:rsidR="000D5AFF" w:rsidRPr="009B2BF8" w:rsidRDefault="00996421" w:rsidP="00016615">
      <w:pPr>
        <w:pStyle w:val="Nadpis3"/>
        <w:rPr>
          <w:lang w:val="cs-CZ"/>
        </w:rPr>
      </w:pPr>
      <w:r w:rsidRPr="009B2BF8">
        <w:rPr>
          <w:lang w:val="cs-CZ"/>
        </w:rPr>
        <w:t>Článek</w:t>
      </w:r>
    </w:p>
    <w:p w14:paraId="5673DBF4" w14:textId="50499774" w:rsidR="006F4A7E" w:rsidRPr="009B2BF8" w:rsidRDefault="00996421" w:rsidP="006F4A7E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Práva z vadného plnění</w:t>
      </w:r>
    </w:p>
    <w:p w14:paraId="35CA016C" w14:textId="0462648C" w:rsidR="004F3CC3" w:rsidRPr="009B2BF8" w:rsidRDefault="004F3CC3" w:rsidP="00400617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Věc </w:t>
      </w:r>
      <w:r w:rsidR="00766B23" w:rsidRPr="009B2BF8">
        <w:rPr>
          <w:rFonts w:ascii="Arial" w:hAnsi="Arial" w:cs="Arial"/>
          <w:sz w:val="22"/>
          <w:szCs w:val="22"/>
          <w:lang w:val="cs-CZ"/>
        </w:rPr>
        <w:t xml:space="preserve">uvedená v čl. II. odst. 1 písm. a)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je vadná, jestliže nemá vlastnosti stanovené </w:t>
      </w:r>
      <w:r w:rsidR="0062432D" w:rsidRPr="009B2BF8">
        <w:rPr>
          <w:rFonts w:ascii="Arial" w:hAnsi="Arial" w:cs="Arial"/>
          <w:sz w:val="22"/>
          <w:szCs w:val="22"/>
          <w:lang w:val="cs-CZ"/>
        </w:rPr>
        <w:t>touto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smlouv</w:t>
      </w:r>
      <w:r w:rsidR="0062432D" w:rsidRPr="009B2BF8">
        <w:rPr>
          <w:rFonts w:ascii="Arial" w:hAnsi="Arial" w:cs="Arial"/>
          <w:sz w:val="22"/>
          <w:szCs w:val="22"/>
          <w:lang w:val="cs-CZ"/>
        </w:rPr>
        <w:t>ou</w:t>
      </w:r>
      <w:r w:rsidR="00BF7785" w:rsidRPr="009B2BF8">
        <w:rPr>
          <w:rFonts w:ascii="Arial" w:hAnsi="Arial" w:cs="Arial"/>
          <w:sz w:val="22"/>
          <w:szCs w:val="22"/>
          <w:lang w:val="cs-CZ"/>
        </w:rPr>
        <w:t xml:space="preserve"> nebo pokud je </w:t>
      </w:r>
      <w:r w:rsidR="00317B95" w:rsidRPr="009B2BF8">
        <w:rPr>
          <w:rFonts w:ascii="Arial" w:hAnsi="Arial" w:cs="Arial"/>
          <w:sz w:val="22"/>
          <w:szCs w:val="22"/>
          <w:lang w:val="cs-CZ"/>
        </w:rPr>
        <w:t>poskytovatelem</w:t>
      </w:r>
      <w:r w:rsidR="00725B5B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BF7785" w:rsidRPr="009B2BF8">
        <w:rPr>
          <w:rFonts w:ascii="Arial" w:hAnsi="Arial" w:cs="Arial"/>
          <w:sz w:val="22"/>
          <w:szCs w:val="22"/>
          <w:lang w:val="cs-CZ"/>
        </w:rPr>
        <w:t>dodána jiná věc než ta</w:t>
      </w:r>
      <w:r w:rsidR="0012433B" w:rsidRPr="009B2BF8">
        <w:rPr>
          <w:rFonts w:ascii="Arial" w:hAnsi="Arial" w:cs="Arial"/>
          <w:sz w:val="22"/>
          <w:szCs w:val="22"/>
          <w:lang w:val="cs-CZ"/>
        </w:rPr>
        <w:t>,</w:t>
      </w:r>
      <w:r w:rsidR="00BF7785" w:rsidRPr="009B2BF8">
        <w:rPr>
          <w:rFonts w:ascii="Arial" w:hAnsi="Arial" w:cs="Arial"/>
          <w:sz w:val="22"/>
          <w:szCs w:val="22"/>
          <w:lang w:val="cs-CZ"/>
        </w:rPr>
        <w:t xml:space="preserve"> která má být předmětem této smlouvy. Za vadu věci se považují i vady v dokladech nutných pro užívání věci.</w:t>
      </w:r>
      <w:r w:rsidR="00E06247">
        <w:rPr>
          <w:rFonts w:ascii="Arial" w:hAnsi="Arial" w:cs="Arial"/>
          <w:sz w:val="22"/>
          <w:szCs w:val="22"/>
          <w:lang w:val="cs-CZ"/>
        </w:rPr>
        <w:t xml:space="preserve"> </w:t>
      </w:r>
      <w:r w:rsidR="0012433B" w:rsidRPr="009B2BF8">
        <w:rPr>
          <w:rFonts w:ascii="Arial" w:hAnsi="Arial" w:cs="Arial"/>
          <w:sz w:val="22"/>
          <w:szCs w:val="22"/>
          <w:lang w:val="cs-CZ"/>
        </w:rPr>
        <w:t>V</w:t>
      </w:r>
      <w:r w:rsidR="00E06247">
        <w:rPr>
          <w:rFonts w:ascii="Arial" w:hAnsi="Arial" w:cs="Arial"/>
          <w:sz w:val="22"/>
          <w:szCs w:val="22"/>
          <w:lang w:val="cs-CZ"/>
        </w:rPr>
        <w:t> </w:t>
      </w:r>
      <w:r w:rsidR="00C0258B" w:rsidRPr="009B2BF8">
        <w:rPr>
          <w:rFonts w:ascii="Arial" w:hAnsi="Arial" w:cs="Arial"/>
          <w:sz w:val="22"/>
          <w:szCs w:val="22"/>
          <w:lang w:val="cs-CZ"/>
        </w:rPr>
        <w:t xml:space="preserve">případě vadného plnění je </w:t>
      </w:r>
      <w:r w:rsidR="00047C65" w:rsidRPr="009B2BF8">
        <w:rPr>
          <w:rFonts w:ascii="Arial" w:hAnsi="Arial" w:cs="Arial"/>
          <w:sz w:val="22"/>
          <w:szCs w:val="22"/>
          <w:lang w:val="cs-CZ"/>
        </w:rPr>
        <w:t xml:space="preserve">objednatel </w:t>
      </w:r>
      <w:r w:rsidR="00C0258B" w:rsidRPr="009B2BF8">
        <w:rPr>
          <w:rFonts w:ascii="Arial" w:hAnsi="Arial" w:cs="Arial"/>
          <w:sz w:val="22"/>
          <w:szCs w:val="22"/>
          <w:lang w:val="cs-CZ"/>
        </w:rPr>
        <w:t>oprávněn odstoupit od smlouvy.</w:t>
      </w:r>
    </w:p>
    <w:p w14:paraId="21A567A6" w14:textId="506E0180" w:rsidR="00047C65" w:rsidRPr="009B2BF8" w:rsidRDefault="00047C65" w:rsidP="00400617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Poskytování předmětu smlouvy </w:t>
      </w:r>
      <w:r w:rsidRPr="009B2BF8">
        <w:rPr>
          <w:rFonts w:ascii="Arial" w:hAnsi="Arial" w:cs="Arial"/>
          <w:sz w:val="22"/>
          <w:szCs w:val="22"/>
          <w:lang w:val="cs-CZ"/>
        </w:rPr>
        <w:t>uvedeného v čl. II. odst. 1 písm. b)</w:t>
      </w:r>
      <w:r w:rsidR="004D3E06" w:rsidRPr="009B2BF8">
        <w:rPr>
          <w:rFonts w:ascii="Arial" w:hAnsi="Arial" w:cs="Arial"/>
          <w:sz w:val="22"/>
          <w:szCs w:val="22"/>
          <w:lang w:val="cs-CZ"/>
        </w:rPr>
        <w:t xml:space="preserve"> a písm. c)</w:t>
      </w:r>
      <w:r w:rsidR="00960D36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9B2EC9" w:rsidRPr="009B2BF8">
        <w:rPr>
          <w:rFonts w:ascii="Arial" w:hAnsi="Arial" w:cs="Arial"/>
          <w:snapToGrid w:val="0"/>
          <w:sz w:val="22"/>
          <w:szCs w:val="22"/>
          <w:lang w:val="cs-CZ"/>
        </w:rPr>
        <w:t>je vadné, pokud</w:t>
      </w:r>
      <w:r w:rsidR="004D3E06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9B2EC9" w:rsidRPr="009B2BF8">
        <w:rPr>
          <w:rFonts w:ascii="Arial" w:hAnsi="Arial" w:cs="Arial"/>
          <w:snapToGrid w:val="0"/>
          <w:sz w:val="22"/>
          <w:szCs w:val="22"/>
          <w:lang w:val="cs-CZ"/>
        </w:rPr>
        <w:t>je poskytovatelem poskytována</w:t>
      </w:r>
      <w:r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9B2EC9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jiná </w:t>
      </w:r>
      <w:r w:rsidR="002A58E2" w:rsidRPr="009B2BF8">
        <w:rPr>
          <w:rFonts w:ascii="Arial" w:hAnsi="Arial" w:cs="Arial"/>
          <w:snapToGrid w:val="0"/>
          <w:sz w:val="22"/>
          <w:szCs w:val="22"/>
          <w:lang w:val="cs-CZ"/>
        </w:rPr>
        <w:t>metodická</w:t>
      </w:r>
      <w:r w:rsidR="00725B5B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9B2EC9" w:rsidRPr="009B2BF8">
        <w:rPr>
          <w:rFonts w:ascii="Arial" w:hAnsi="Arial" w:cs="Arial"/>
          <w:snapToGrid w:val="0"/>
          <w:sz w:val="22"/>
          <w:szCs w:val="22"/>
          <w:lang w:val="cs-CZ"/>
        </w:rPr>
        <w:t>podpora</w:t>
      </w:r>
      <w:r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, </w:t>
      </w:r>
      <w:r w:rsidR="009B4E10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update a upgrade, </w:t>
      </w:r>
      <w:r w:rsidR="009B2EC9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než </w:t>
      </w:r>
      <w:r w:rsidRPr="009B2BF8">
        <w:rPr>
          <w:rFonts w:ascii="Arial" w:hAnsi="Arial" w:cs="Arial"/>
          <w:snapToGrid w:val="0"/>
          <w:sz w:val="22"/>
          <w:szCs w:val="22"/>
          <w:lang w:val="cs-CZ"/>
        </w:rPr>
        <w:t>kter</w:t>
      </w:r>
      <w:r w:rsidR="009B4E10" w:rsidRPr="009B2BF8">
        <w:rPr>
          <w:rFonts w:ascii="Arial" w:hAnsi="Arial" w:cs="Arial"/>
          <w:snapToGrid w:val="0"/>
          <w:sz w:val="22"/>
          <w:szCs w:val="22"/>
          <w:lang w:val="cs-CZ"/>
        </w:rPr>
        <w:t>é</w:t>
      </w:r>
      <w:r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9B2EC9" w:rsidRPr="009B2BF8">
        <w:rPr>
          <w:rFonts w:ascii="Arial" w:hAnsi="Arial" w:cs="Arial"/>
          <w:snapToGrid w:val="0"/>
          <w:sz w:val="22"/>
          <w:szCs w:val="22"/>
          <w:lang w:val="cs-CZ"/>
        </w:rPr>
        <w:t>j</w:t>
      </w:r>
      <w:r w:rsidR="009B4E10" w:rsidRPr="009B2BF8">
        <w:rPr>
          <w:rFonts w:ascii="Arial" w:hAnsi="Arial" w:cs="Arial"/>
          <w:snapToGrid w:val="0"/>
          <w:sz w:val="22"/>
          <w:szCs w:val="22"/>
          <w:lang w:val="cs-CZ"/>
        </w:rPr>
        <w:t>sou</w:t>
      </w:r>
      <w:r w:rsidR="009B2EC9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stanoven</w:t>
      </w:r>
      <w:r w:rsidR="009B4E10" w:rsidRPr="009B2BF8">
        <w:rPr>
          <w:rFonts w:ascii="Arial" w:hAnsi="Arial" w:cs="Arial"/>
          <w:snapToGrid w:val="0"/>
          <w:sz w:val="22"/>
          <w:szCs w:val="22"/>
          <w:lang w:val="cs-CZ"/>
        </w:rPr>
        <w:t>y</w:t>
      </w:r>
      <w:r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touto smlouvou</w:t>
      </w:r>
      <w:r w:rsidR="009B2EC9" w:rsidRPr="009B2BF8">
        <w:rPr>
          <w:rFonts w:ascii="Arial" w:hAnsi="Arial" w:cs="Arial"/>
          <w:snapToGrid w:val="0"/>
          <w:sz w:val="22"/>
          <w:szCs w:val="22"/>
          <w:lang w:val="cs-CZ"/>
        </w:rPr>
        <w:t>, jejími přílohami a požadavky objednatele</w:t>
      </w:r>
      <w:r w:rsidR="009B4E10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26F7D" w:rsidRPr="009B2BF8">
        <w:rPr>
          <w:rFonts w:ascii="Arial" w:hAnsi="Arial" w:cs="Arial"/>
          <w:snapToGrid w:val="0"/>
          <w:sz w:val="22"/>
          <w:szCs w:val="22"/>
          <w:lang w:val="cs-CZ"/>
        </w:rPr>
        <w:t>(např. v jiném rozsahu nebo kvalitě)</w:t>
      </w:r>
      <w:r w:rsidR="00996421" w:rsidRPr="009B2BF8">
        <w:rPr>
          <w:rFonts w:ascii="Arial" w:hAnsi="Arial" w:cs="Arial"/>
          <w:snapToGrid w:val="0"/>
          <w:sz w:val="22"/>
          <w:szCs w:val="22"/>
          <w:lang w:val="cs-CZ"/>
        </w:rPr>
        <w:t>.</w:t>
      </w:r>
    </w:p>
    <w:p w14:paraId="618615DB" w14:textId="008BA7EE" w:rsidR="000D5AFF" w:rsidRPr="009B2BF8" w:rsidRDefault="009B4E10" w:rsidP="00400617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Veškeré vady</w:t>
      </w:r>
      <w:r w:rsidR="00614A2D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je </w:t>
      </w:r>
      <w:r w:rsidR="00766B23" w:rsidRPr="009B2BF8">
        <w:rPr>
          <w:rFonts w:ascii="Arial" w:hAnsi="Arial" w:cs="Arial"/>
          <w:sz w:val="22"/>
          <w:szCs w:val="22"/>
          <w:lang w:val="cs-CZ"/>
        </w:rPr>
        <w:t xml:space="preserve">objednatel 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povinen uplatnit u </w:t>
      </w:r>
      <w:r w:rsidR="00766B23" w:rsidRPr="009B2BF8">
        <w:rPr>
          <w:rFonts w:ascii="Arial" w:hAnsi="Arial" w:cs="Arial"/>
          <w:sz w:val="22"/>
          <w:szCs w:val="22"/>
          <w:lang w:val="cs-CZ"/>
        </w:rPr>
        <w:t xml:space="preserve">poskytovatele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bez zbytečného odkladu po jejich zjištění, a to písemným sdělením v souladu s čl</w:t>
      </w:r>
      <w:r w:rsidR="00627B6C" w:rsidRPr="009B2BF8">
        <w:rPr>
          <w:rFonts w:ascii="Arial" w:hAnsi="Arial" w:cs="Arial"/>
          <w:sz w:val="22"/>
          <w:szCs w:val="22"/>
          <w:lang w:val="cs-CZ"/>
        </w:rPr>
        <w:t>. X</w:t>
      </w:r>
      <w:r w:rsidR="007F7996" w:rsidRPr="009B2BF8">
        <w:rPr>
          <w:rFonts w:ascii="Arial" w:hAnsi="Arial" w:cs="Arial"/>
          <w:sz w:val="22"/>
          <w:szCs w:val="22"/>
          <w:lang w:val="cs-CZ"/>
        </w:rPr>
        <w:t>I</w:t>
      </w:r>
      <w:r w:rsidR="004A20DD" w:rsidRPr="009B2BF8">
        <w:rPr>
          <w:rFonts w:ascii="Arial" w:hAnsi="Arial" w:cs="Arial"/>
          <w:sz w:val="22"/>
          <w:szCs w:val="22"/>
          <w:lang w:val="cs-CZ"/>
        </w:rPr>
        <w:t>. odst. 5</w:t>
      </w:r>
      <w:r w:rsidR="001501A1" w:rsidRPr="009B2BF8">
        <w:rPr>
          <w:rFonts w:ascii="Arial" w:hAnsi="Arial" w:cs="Arial"/>
          <w:sz w:val="22"/>
          <w:szCs w:val="22"/>
          <w:lang w:val="cs-CZ"/>
        </w:rPr>
        <w:t>.</w:t>
      </w:r>
      <w:r w:rsidR="004A20DD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C54FE2" w:rsidRPr="009B2BF8">
        <w:rPr>
          <w:rFonts w:ascii="Arial" w:hAnsi="Arial" w:cs="Arial"/>
          <w:sz w:val="22"/>
          <w:szCs w:val="22"/>
          <w:lang w:val="cs-CZ"/>
        </w:rPr>
        <w:t xml:space="preserve">V případě, že lze uplatnit vadu prostřednictvím e-mailu, může ji uplatnit </w:t>
      </w:r>
      <w:r w:rsidR="00D107C9" w:rsidRPr="009B2BF8">
        <w:rPr>
          <w:rFonts w:ascii="Arial" w:hAnsi="Arial" w:cs="Arial"/>
          <w:sz w:val="22"/>
          <w:szCs w:val="22"/>
          <w:lang w:val="cs-CZ"/>
        </w:rPr>
        <w:t xml:space="preserve">kontaktní osoba </w:t>
      </w:r>
      <w:r w:rsidR="00C54FE2" w:rsidRPr="009B2BF8">
        <w:rPr>
          <w:rFonts w:ascii="Arial" w:hAnsi="Arial" w:cs="Arial"/>
          <w:sz w:val="22"/>
          <w:szCs w:val="22"/>
          <w:lang w:val="cs-CZ"/>
        </w:rPr>
        <w:t>objednatele na e</w:t>
      </w:r>
      <w:r w:rsidR="00E06247">
        <w:rPr>
          <w:rFonts w:ascii="Arial" w:hAnsi="Arial" w:cs="Arial"/>
          <w:sz w:val="22"/>
          <w:szCs w:val="22"/>
          <w:lang w:val="cs-CZ"/>
        </w:rPr>
        <w:noBreakHyphen/>
      </w:r>
      <w:r w:rsidR="00C54FE2" w:rsidRPr="009B2BF8">
        <w:rPr>
          <w:rFonts w:ascii="Arial" w:hAnsi="Arial" w:cs="Arial"/>
          <w:sz w:val="22"/>
          <w:szCs w:val="22"/>
          <w:lang w:val="cs-CZ"/>
        </w:rPr>
        <w:t xml:space="preserve">mailové adrese poskytovatele: </w:t>
      </w:r>
      <w:hyperlink r:id="rId16" w:history="1">
        <w:r w:rsidR="00321A4C" w:rsidRPr="00321A4C">
          <w:rPr>
            <w:rStyle w:val="Hypertextovodkaz"/>
            <w:rFonts w:ascii="Arial" w:hAnsi="Arial" w:cs="Arial"/>
            <w:sz w:val="22"/>
            <w:szCs w:val="22"/>
            <w:lang w:val="cs-CZ"/>
          </w:rPr>
          <w:t>support@attis.cz</w:t>
        </w:r>
      </w:hyperlink>
      <w:r w:rsidR="00C54FE2" w:rsidRPr="009B2BF8">
        <w:rPr>
          <w:rFonts w:ascii="Arial" w:hAnsi="Arial" w:cs="Arial"/>
          <w:sz w:val="22"/>
          <w:szCs w:val="22"/>
          <w:lang w:val="cs-CZ"/>
        </w:rPr>
        <w:t xml:space="preserve">. </w:t>
      </w:r>
      <w:r w:rsidR="00766B23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Poskytovatel </w:t>
      </w:r>
      <w:r w:rsidR="00EF30BF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se zavazuje odstranit uplatněné vady při reklamaci věci ve lhůtě nejpozději do 30 </w:t>
      </w:r>
      <w:r w:rsidR="0012433B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kalendářních </w:t>
      </w:r>
      <w:r w:rsidR="00EF30BF" w:rsidRPr="009B2BF8">
        <w:rPr>
          <w:rFonts w:ascii="Arial" w:hAnsi="Arial" w:cs="Arial"/>
          <w:snapToGrid w:val="0"/>
          <w:sz w:val="22"/>
          <w:szCs w:val="22"/>
          <w:lang w:val="cs-CZ"/>
        </w:rPr>
        <w:t>dn</w:t>
      </w:r>
      <w:r w:rsidR="0012433B" w:rsidRPr="009B2BF8">
        <w:rPr>
          <w:rFonts w:ascii="Arial" w:hAnsi="Arial" w:cs="Arial"/>
          <w:snapToGrid w:val="0"/>
          <w:sz w:val="22"/>
          <w:szCs w:val="22"/>
          <w:lang w:val="cs-CZ"/>
        </w:rPr>
        <w:t>ů</w:t>
      </w:r>
      <w:r w:rsidR="00EF30BF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od uplatnění vad</w:t>
      </w:r>
      <w:r w:rsidR="00614A2D" w:rsidRPr="009B2BF8">
        <w:rPr>
          <w:rFonts w:ascii="Arial" w:hAnsi="Arial" w:cs="Arial"/>
          <w:sz w:val="22"/>
          <w:szCs w:val="22"/>
          <w:lang w:val="cs-CZ"/>
        </w:rPr>
        <w:t xml:space="preserve">, v případě uplatnění vady </w:t>
      </w:r>
      <w:r w:rsidRPr="009B2BF8">
        <w:rPr>
          <w:rFonts w:ascii="Arial" w:hAnsi="Arial" w:cs="Arial"/>
          <w:sz w:val="22"/>
          <w:szCs w:val="22"/>
          <w:lang w:val="cs-CZ"/>
        </w:rPr>
        <w:t>metodické</w:t>
      </w:r>
      <w:r w:rsidR="00614A2D" w:rsidRPr="009B2BF8">
        <w:rPr>
          <w:rFonts w:ascii="Arial" w:hAnsi="Arial" w:cs="Arial"/>
          <w:sz w:val="22"/>
          <w:szCs w:val="22"/>
          <w:lang w:val="cs-CZ"/>
        </w:rPr>
        <w:t xml:space="preserve"> podpory</w:t>
      </w:r>
      <w:r w:rsidRPr="009B2BF8">
        <w:rPr>
          <w:rFonts w:ascii="Arial" w:hAnsi="Arial" w:cs="Arial"/>
          <w:sz w:val="22"/>
          <w:szCs w:val="22"/>
          <w:lang w:val="cs-CZ"/>
        </w:rPr>
        <w:t>, update a upgrade</w:t>
      </w:r>
      <w:r w:rsidR="00614A2D" w:rsidRPr="009B2BF8">
        <w:rPr>
          <w:rFonts w:ascii="Arial" w:hAnsi="Arial" w:cs="Arial"/>
          <w:sz w:val="22"/>
          <w:szCs w:val="22"/>
          <w:lang w:val="cs-CZ"/>
        </w:rPr>
        <w:t xml:space="preserve"> ve lhůtě stanovené objednatelem.</w:t>
      </w:r>
    </w:p>
    <w:p w14:paraId="437FF409" w14:textId="6746E437" w:rsidR="002A6BA4" w:rsidRPr="009B2BF8" w:rsidRDefault="000D5AFF" w:rsidP="00400617">
      <w:pPr>
        <w:pStyle w:val="Zkladntext"/>
        <w:numPr>
          <w:ilvl w:val="0"/>
          <w:numId w:val="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B2BF8">
        <w:rPr>
          <w:rFonts w:ascii="Arial" w:hAnsi="Arial" w:cs="Arial"/>
          <w:sz w:val="22"/>
          <w:szCs w:val="22"/>
        </w:rPr>
        <w:t xml:space="preserve">Uplatní-li </w:t>
      </w:r>
      <w:r w:rsidR="004F25DF" w:rsidRPr="009B2BF8">
        <w:rPr>
          <w:rFonts w:ascii="Arial" w:hAnsi="Arial" w:cs="Arial"/>
          <w:sz w:val="22"/>
          <w:szCs w:val="22"/>
        </w:rPr>
        <w:t>obje</w:t>
      </w:r>
      <w:r w:rsidR="00766B23" w:rsidRPr="009B2BF8">
        <w:rPr>
          <w:rFonts w:ascii="Arial" w:hAnsi="Arial" w:cs="Arial"/>
          <w:sz w:val="22"/>
          <w:szCs w:val="22"/>
        </w:rPr>
        <w:t xml:space="preserve">dnatel </w:t>
      </w:r>
      <w:r w:rsidRPr="009B2BF8">
        <w:rPr>
          <w:rFonts w:ascii="Arial" w:hAnsi="Arial" w:cs="Arial"/>
          <w:sz w:val="22"/>
          <w:szCs w:val="22"/>
        </w:rPr>
        <w:t xml:space="preserve">právo z vadného plnění, potvrdí mu </w:t>
      </w:r>
      <w:r w:rsidR="00766B23" w:rsidRPr="009B2BF8">
        <w:rPr>
          <w:rFonts w:ascii="Arial" w:hAnsi="Arial" w:cs="Arial"/>
          <w:sz w:val="22"/>
          <w:szCs w:val="22"/>
        </w:rPr>
        <w:t xml:space="preserve">poskytovatel </w:t>
      </w:r>
      <w:r w:rsidRPr="009B2BF8">
        <w:rPr>
          <w:rFonts w:ascii="Arial" w:hAnsi="Arial" w:cs="Arial"/>
          <w:sz w:val="22"/>
          <w:szCs w:val="22"/>
        </w:rPr>
        <w:t xml:space="preserve">písemně, kdy toto právo uplatnil, jakož i provedení opravy a dobu jejího trvání. Nepotvrzení uplatnění práva z vadného plnění </w:t>
      </w:r>
      <w:r w:rsidR="00AA3787" w:rsidRPr="009B2BF8">
        <w:rPr>
          <w:rFonts w:ascii="Arial" w:hAnsi="Arial" w:cs="Arial"/>
          <w:sz w:val="22"/>
          <w:szCs w:val="22"/>
        </w:rPr>
        <w:t xml:space="preserve">poskytovatelem </w:t>
      </w:r>
      <w:r w:rsidRPr="009B2BF8">
        <w:rPr>
          <w:rFonts w:ascii="Arial" w:hAnsi="Arial" w:cs="Arial"/>
          <w:sz w:val="22"/>
          <w:szCs w:val="22"/>
        </w:rPr>
        <w:t>do 3 pracovních dnů ode dne sdělení uplatnění vad je důvodem pro odstoup</w:t>
      </w:r>
      <w:r w:rsidR="000E66B6" w:rsidRPr="009B2BF8">
        <w:rPr>
          <w:rFonts w:ascii="Arial" w:hAnsi="Arial" w:cs="Arial"/>
          <w:sz w:val="22"/>
          <w:szCs w:val="22"/>
        </w:rPr>
        <w:t xml:space="preserve">ení </w:t>
      </w:r>
      <w:r w:rsidR="00766B23" w:rsidRPr="009B2BF8">
        <w:rPr>
          <w:rFonts w:ascii="Arial" w:hAnsi="Arial" w:cs="Arial"/>
          <w:sz w:val="22"/>
          <w:szCs w:val="22"/>
        </w:rPr>
        <w:t xml:space="preserve">objednatele </w:t>
      </w:r>
      <w:r w:rsidR="000E66B6" w:rsidRPr="009B2BF8">
        <w:rPr>
          <w:rFonts w:ascii="Arial" w:hAnsi="Arial" w:cs="Arial"/>
          <w:sz w:val="22"/>
          <w:szCs w:val="22"/>
        </w:rPr>
        <w:t>od této smlouvy</w:t>
      </w:r>
      <w:r w:rsidR="00357AD6" w:rsidRPr="009B2BF8">
        <w:rPr>
          <w:rFonts w:ascii="Arial" w:hAnsi="Arial" w:cs="Arial"/>
          <w:sz w:val="22"/>
          <w:szCs w:val="22"/>
        </w:rPr>
        <w:t>.</w:t>
      </w:r>
    </w:p>
    <w:p w14:paraId="5C106998" w14:textId="3036755D" w:rsidR="00357AD6" w:rsidRPr="009B2BF8" w:rsidRDefault="00357AD6" w:rsidP="00E03AC2">
      <w:pPr>
        <w:pStyle w:val="Zkladntext"/>
        <w:spacing w:before="120" w:after="120"/>
        <w:rPr>
          <w:rFonts w:ascii="Arial" w:hAnsi="Arial" w:cs="Arial"/>
          <w:sz w:val="22"/>
          <w:szCs w:val="22"/>
        </w:rPr>
      </w:pPr>
    </w:p>
    <w:p w14:paraId="1EC1C581" w14:textId="0B94113B" w:rsidR="006F4A7E" w:rsidRPr="009B2BF8" w:rsidRDefault="00016615" w:rsidP="00016615">
      <w:pPr>
        <w:pStyle w:val="Nadpis3"/>
        <w:rPr>
          <w:lang w:val="cs-CZ"/>
        </w:rPr>
      </w:pPr>
      <w:r w:rsidRPr="009B2BF8">
        <w:rPr>
          <w:lang w:val="cs-CZ"/>
        </w:rPr>
        <w:t>Článek</w:t>
      </w:r>
    </w:p>
    <w:p w14:paraId="0AC2A8B4" w14:textId="77777777" w:rsidR="006F4A7E" w:rsidRPr="009B2BF8" w:rsidRDefault="006F4A7E" w:rsidP="008936F9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B2BF8">
        <w:rPr>
          <w:rFonts w:ascii="Arial" w:hAnsi="Arial" w:cs="Arial"/>
          <w:b/>
          <w:sz w:val="22"/>
          <w:szCs w:val="22"/>
        </w:rPr>
        <w:t>Záruka za jakost</w:t>
      </w:r>
    </w:p>
    <w:p w14:paraId="68CEB5C3" w14:textId="77777777" w:rsidR="000D5AFF" w:rsidRPr="009B2BF8" w:rsidRDefault="000D5AFF" w:rsidP="00400617">
      <w:pPr>
        <w:pStyle w:val="Zkladntext"/>
        <w:numPr>
          <w:ilvl w:val="0"/>
          <w:numId w:val="12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B2BF8">
        <w:rPr>
          <w:rFonts w:ascii="Arial" w:hAnsi="Arial" w:cs="Arial"/>
          <w:sz w:val="22"/>
          <w:szCs w:val="22"/>
        </w:rPr>
        <w:t xml:space="preserve">Zárukou za jakost se </w:t>
      </w:r>
      <w:r w:rsidR="00766B23" w:rsidRPr="009B2BF8">
        <w:rPr>
          <w:rFonts w:ascii="Arial" w:hAnsi="Arial" w:cs="Arial"/>
          <w:sz w:val="22"/>
          <w:szCs w:val="22"/>
        </w:rPr>
        <w:t xml:space="preserve">poskytovatel </w:t>
      </w:r>
      <w:r w:rsidRPr="009B2BF8">
        <w:rPr>
          <w:rFonts w:ascii="Arial" w:hAnsi="Arial" w:cs="Arial"/>
          <w:sz w:val="22"/>
          <w:szCs w:val="22"/>
        </w:rPr>
        <w:t xml:space="preserve">zavazuje, že poskytne </w:t>
      </w:r>
      <w:r w:rsidR="00766B23" w:rsidRPr="009B2BF8">
        <w:rPr>
          <w:rFonts w:ascii="Arial" w:hAnsi="Arial" w:cs="Arial"/>
          <w:sz w:val="22"/>
          <w:szCs w:val="22"/>
        </w:rPr>
        <w:t xml:space="preserve">objednateli </w:t>
      </w:r>
      <w:r w:rsidRPr="009B2BF8">
        <w:rPr>
          <w:rFonts w:ascii="Arial" w:hAnsi="Arial" w:cs="Arial"/>
          <w:sz w:val="22"/>
          <w:szCs w:val="22"/>
        </w:rPr>
        <w:t xml:space="preserve">záruku za jakost </w:t>
      </w:r>
      <w:r w:rsidR="00C0258B" w:rsidRPr="009B2BF8">
        <w:rPr>
          <w:rFonts w:ascii="Arial" w:hAnsi="Arial" w:cs="Arial"/>
          <w:sz w:val="22"/>
          <w:szCs w:val="22"/>
        </w:rPr>
        <w:t xml:space="preserve">smluvené </w:t>
      </w:r>
      <w:r w:rsidRPr="009B2BF8">
        <w:rPr>
          <w:rFonts w:ascii="Arial" w:hAnsi="Arial" w:cs="Arial"/>
          <w:sz w:val="22"/>
          <w:szCs w:val="22"/>
        </w:rPr>
        <w:t>věci</w:t>
      </w:r>
      <w:r w:rsidR="00766B23" w:rsidRPr="009B2BF8">
        <w:rPr>
          <w:rFonts w:ascii="Arial" w:hAnsi="Arial" w:cs="Arial"/>
          <w:sz w:val="22"/>
          <w:szCs w:val="22"/>
        </w:rPr>
        <w:t xml:space="preserve"> uvedené v čl. II. odst. 1 písm. a)</w:t>
      </w:r>
      <w:r w:rsidRPr="009B2BF8">
        <w:rPr>
          <w:rFonts w:ascii="Arial" w:hAnsi="Arial" w:cs="Arial"/>
          <w:sz w:val="22"/>
          <w:szCs w:val="22"/>
        </w:rPr>
        <w:t xml:space="preserve"> v délce </w:t>
      </w:r>
      <w:r w:rsidR="00E03AC2" w:rsidRPr="009B2BF8">
        <w:rPr>
          <w:rFonts w:ascii="Arial" w:hAnsi="Arial" w:cs="Arial"/>
          <w:sz w:val="22"/>
          <w:szCs w:val="22"/>
        </w:rPr>
        <w:t xml:space="preserve">48 </w:t>
      </w:r>
      <w:r w:rsidR="00015394" w:rsidRPr="009B2BF8">
        <w:rPr>
          <w:rFonts w:ascii="Arial" w:hAnsi="Arial" w:cs="Arial"/>
          <w:sz w:val="22"/>
          <w:szCs w:val="22"/>
        </w:rPr>
        <w:t xml:space="preserve">měsíců </w:t>
      </w:r>
      <w:r w:rsidRPr="009B2BF8">
        <w:rPr>
          <w:rFonts w:ascii="Arial" w:hAnsi="Arial" w:cs="Arial"/>
          <w:sz w:val="22"/>
          <w:szCs w:val="22"/>
        </w:rPr>
        <w:t>od převzetí věci bez vad</w:t>
      </w:r>
      <w:r w:rsidR="00626F7D" w:rsidRPr="009B2BF8">
        <w:rPr>
          <w:rFonts w:ascii="Arial" w:hAnsi="Arial" w:cs="Arial"/>
          <w:sz w:val="22"/>
          <w:szCs w:val="22"/>
        </w:rPr>
        <w:t xml:space="preserve"> na základě protokolu</w:t>
      </w:r>
      <w:r w:rsidRPr="009B2BF8">
        <w:rPr>
          <w:rFonts w:ascii="Arial" w:hAnsi="Arial" w:cs="Arial"/>
          <w:sz w:val="22"/>
          <w:szCs w:val="22"/>
        </w:rPr>
        <w:t xml:space="preserve"> (záruční doba). Dodaná věc musí být po celou dobu záruční doby způsobilá pro použití k obvyklému účelu dle Technických podmín</w:t>
      </w:r>
      <w:r w:rsidR="004F3CC3" w:rsidRPr="009B2BF8">
        <w:rPr>
          <w:rFonts w:ascii="Arial" w:hAnsi="Arial" w:cs="Arial"/>
          <w:sz w:val="22"/>
          <w:szCs w:val="22"/>
        </w:rPr>
        <w:t xml:space="preserve">ek </w:t>
      </w:r>
      <w:r w:rsidR="00960D36" w:rsidRPr="009B2BF8">
        <w:rPr>
          <w:rFonts w:ascii="Arial" w:hAnsi="Arial" w:cs="Arial"/>
          <w:sz w:val="22"/>
          <w:szCs w:val="22"/>
        </w:rPr>
        <w:t xml:space="preserve">předmětu smlouvy </w:t>
      </w:r>
      <w:r w:rsidR="0062432D" w:rsidRPr="009B2BF8">
        <w:rPr>
          <w:rFonts w:ascii="Arial" w:hAnsi="Arial" w:cs="Arial"/>
          <w:sz w:val="22"/>
          <w:szCs w:val="22"/>
        </w:rPr>
        <w:t>(</w:t>
      </w:r>
      <w:r w:rsidR="00317B95" w:rsidRPr="009B2BF8">
        <w:rPr>
          <w:rFonts w:ascii="Arial" w:hAnsi="Arial" w:cs="Arial"/>
          <w:sz w:val="22"/>
          <w:szCs w:val="22"/>
        </w:rPr>
        <w:t xml:space="preserve">Příloha </w:t>
      </w:r>
      <w:r w:rsidR="0062432D" w:rsidRPr="009B2BF8">
        <w:rPr>
          <w:rFonts w:ascii="Arial" w:hAnsi="Arial" w:cs="Arial"/>
          <w:sz w:val="22"/>
          <w:szCs w:val="22"/>
        </w:rPr>
        <w:t>č</w:t>
      </w:r>
      <w:r w:rsidR="00E03AC2" w:rsidRPr="009B2BF8">
        <w:rPr>
          <w:rFonts w:ascii="Arial" w:hAnsi="Arial" w:cs="Arial"/>
          <w:sz w:val="22"/>
          <w:szCs w:val="22"/>
        </w:rPr>
        <w:t>. 1</w:t>
      </w:r>
      <w:r w:rsidR="0062432D" w:rsidRPr="009B2BF8">
        <w:rPr>
          <w:rFonts w:ascii="Arial" w:hAnsi="Arial" w:cs="Arial"/>
          <w:sz w:val="22"/>
          <w:szCs w:val="22"/>
        </w:rPr>
        <w:t>)</w:t>
      </w:r>
      <w:r w:rsidRPr="009B2BF8">
        <w:rPr>
          <w:rFonts w:ascii="Arial" w:hAnsi="Arial" w:cs="Arial"/>
          <w:sz w:val="22"/>
          <w:szCs w:val="22"/>
        </w:rPr>
        <w:t>.</w:t>
      </w:r>
    </w:p>
    <w:p w14:paraId="5D1FF8C4" w14:textId="3517BDBE" w:rsidR="000D5AFF" w:rsidRPr="009B2BF8" w:rsidRDefault="000D5AFF" w:rsidP="00400617">
      <w:pPr>
        <w:pStyle w:val="Zkladntext"/>
        <w:numPr>
          <w:ilvl w:val="0"/>
          <w:numId w:val="12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B2BF8">
        <w:rPr>
          <w:rFonts w:ascii="Arial" w:hAnsi="Arial" w:cs="Arial"/>
          <w:sz w:val="22"/>
          <w:szCs w:val="22"/>
        </w:rPr>
        <w:t xml:space="preserve">Záruční opravy musí </w:t>
      </w:r>
      <w:r w:rsidR="00766B23" w:rsidRPr="009B2BF8">
        <w:rPr>
          <w:rFonts w:ascii="Arial" w:hAnsi="Arial" w:cs="Arial"/>
          <w:sz w:val="22"/>
          <w:szCs w:val="22"/>
        </w:rPr>
        <w:t xml:space="preserve">poskytovatel </w:t>
      </w:r>
      <w:r w:rsidR="000B136A" w:rsidRPr="009B2BF8">
        <w:rPr>
          <w:rFonts w:ascii="Arial" w:hAnsi="Arial" w:cs="Arial"/>
          <w:sz w:val="22"/>
          <w:szCs w:val="22"/>
        </w:rPr>
        <w:t xml:space="preserve">provádět bezplatně, anebo zajistit jejich bezplatné provádění </w:t>
      </w:r>
      <w:r w:rsidRPr="009B2BF8">
        <w:rPr>
          <w:rFonts w:ascii="Arial" w:hAnsi="Arial" w:cs="Arial"/>
          <w:sz w:val="22"/>
          <w:szCs w:val="22"/>
        </w:rPr>
        <w:t xml:space="preserve">po </w:t>
      </w:r>
      <w:r w:rsidR="000B136A" w:rsidRPr="009B2BF8">
        <w:rPr>
          <w:rFonts w:ascii="Arial" w:hAnsi="Arial" w:cs="Arial"/>
          <w:sz w:val="22"/>
          <w:szCs w:val="22"/>
        </w:rPr>
        <w:t xml:space="preserve">celou dobu </w:t>
      </w:r>
      <w:r w:rsidRPr="009B2BF8">
        <w:rPr>
          <w:rFonts w:ascii="Arial" w:hAnsi="Arial" w:cs="Arial"/>
          <w:sz w:val="22"/>
          <w:szCs w:val="22"/>
        </w:rPr>
        <w:t xml:space="preserve">záruční </w:t>
      </w:r>
      <w:r w:rsidR="0062432D" w:rsidRPr="009B2BF8">
        <w:rPr>
          <w:rFonts w:ascii="Arial" w:hAnsi="Arial" w:cs="Arial"/>
          <w:sz w:val="22"/>
          <w:szCs w:val="22"/>
        </w:rPr>
        <w:t>doby</w:t>
      </w:r>
      <w:r w:rsidRPr="009B2BF8">
        <w:rPr>
          <w:rFonts w:ascii="Arial" w:hAnsi="Arial" w:cs="Arial"/>
          <w:sz w:val="22"/>
          <w:szCs w:val="22"/>
        </w:rPr>
        <w:t xml:space="preserve"> </w:t>
      </w:r>
      <w:r w:rsidR="00EF294D" w:rsidRPr="009B2BF8">
        <w:rPr>
          <w:rFonts w:ascii="Arial" w:hAnsi="Arial" w:cs="Arial"/>
          <w:sz w:val="22"/>
          <w:szCs w:val="22"/>
        </w:rPr>
        <w:t>se všemi souvisejícími náklady</w:t>
      </w:r>
      <w:r w:rsidR="00F16670" w:rsidRPr="009B2BF8">
        <w:rPr>
          <w:rFonts w:ascii="Arial" w:hAnsi="Arial" w:cs="Arial"/>
          <w:sz w:val="22"/>
          <w:szCs w:val="22"/>
        </w:rPr>
        <w:t>,</w:t>
      </w:r>
      <w:r w:rsidR="00E06247">
        <w:rPr>
          <w:rFonts w:ascii="Arial" w:hAnsi="Arial" w:cs="Arial"/>
          <w:sz w:val="22"/>
          <w:szCs w:val="22"/>
        </w:rPr>
        <w:t xml:space="preserve"> </w:t>
      </w:r>
      <w:r w:rsidR="00EF294D" w:rsidRPr="009B2BF8">
        <w:rPr>
          <w:rFonts w:ascii="Arial" w:hAnsi="Arial" w:cs="Arial"/>
          <w:sz w:val="22"/>
          <w:szCs w:val="22"/>
        </w:rPr>
        <w:t xml:space="preserve">a to </w:t>
      </w:r>
      <w:r w:rsidR="00E06247">
        <w:rPr>
          <w:rFonts w:ascii="Arial" w:hAnsi="Arial" w:cs="Arial"/>
          <w:sz w:val="22"/>
          <w:szCs w:val="22"/>
        </w:rPr>
        <w:t xml:space="preserve">do </w:t>
      </w:r>
      <w:r w:rsidRPr="009B2BF8">
        <w:rPr>
          <w:rFonts w:ascii="Arial" w:hAnsi="Arial" w:cs="Arial"/>
          <w:sz w:val="22"/>
          <w:szCs w:val="22"/>
        </w:rPr>
        <w:t xml:space="preserve">14 kalendářních dnů od jejich písemného uplatnění </w:t>
      </w:r>
      <w:r w:rsidR="00766B23" w:rsidRPr="009B2BF8">
        <w:rPr>
          <w:rFonts w:ascii="Arial" w:hAnsi="Arial" w:cs="Arial"/>
          <w:sz w:val="22"/>
          <w:szCs w:val="22"/>
        </w:rPr>
        <w:t xml:space="preserve">objednatelem </w:t>
      </w:r>
      <w:r w:rsidRPr="009B2BF8">
        <w:rPr>
          <w:rFonts w:ascii="Arial" w:hAnsi="Arial" w:cs="Arial"/>
          <w:sz w:val="22"/>
          <w:szCs w:val="22"/>
        </w:rPr>
        <w:t xml:space="preserve">podle povahy závady buď přímo na místě jejího zjištění u </w:t>
      </w:r>
      <w:r w:rsidR="00766B23" w:rsidRPr="009B2BF8">
        <w:rPr>
          <w:rFonts w:ascii="Arial" w:hAnsi="Arial" w:cs="Arial"/>
          <w:sz w:val="22"/>
          <w:szCs w:val="22"/>
        </w:rPr>
        <w:t xml:space="preserve">objednatele </w:t>
      </w:r>
      <w:r w:rsidRPr="009B2BF8">
        <w:rPr>
          <w:rFonts w:ascii="Arial" w:hAnsi="Arial" w:cs="Arial"/>
          <w:sz w:val="22"/>
          <w:szCs w:val="22"/>
        </w:rPr>
        <w:t>nebo ve svých</w:t>
      </w:r>
      <w:r w:rsidR="00F16670" w:rsidRPr="009B2BF8">
        <w:rPr>
          <w:rFonts w:ascii="Arial" w:hAnsi="Arial" w:cs="Arial"/>
          <w:sz w:val="22"/>
          <w:szCs w:val="22"/>
        </w:rPr>
        <w:t>, či jiných</w:t>
      </w:r>
      <w:r w:rsidRPr="009B2BF8">
        <w:rPr>
          <w:rFonts w:ascii="Arial" w:hAnsi="Arial" w:cs="Arial"/>
          <w:sz w:val="22"/>
          <w:szCs w:val="22"/>
        </w:rPr>
        <w:t xml:space="preserve"> prostorách.</w:t>
      </w:r>
    </w:p>
    <w:p w14:paraId="2E976BDE" w14:textId="4E5A65BD" w:rsidR="00EF299E" w:rsidRDefault="000D5AFF" w:rsidP="00400617">
      <w:pPr>
        <w:pStyle w:val="Zkladntext"/>
        <w:numPr>
          <w:ilvl w:val="0"/>
          <w:numId w:val="12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B2BF8">
        <w:rPr>
          <w:rFonts w:ascii="Arial" w:hAnsi="Arial" w:cs="Arial"/>
          <w:sz w:val="22"/>
          <w:szCs w:val="22"/>
        </w:rPr>
        <w:lastRenderedPageBreak/>
        <w:t xml:space="preserve">Záruční doba běží ode dne odevzdání věci bez vad </w:t>
      </w:r>
      <w:r w:rsidR="00766B23" w:rsidRPr="009B2BF8">
        <w:rPr>
          <w:rFonts w:ascii="Arial" w:hAnsi="Arial" w:cs="Arial"/>
          <w:sz w:val="22"/>
          <w:szCs w:val="22"/>
        </w:rPr>
        <w:t>objednateli</w:t>
      </w:r>
      <w:r w:rsidR="00626F7D" w:rsidRPr="009B2BF8">
        <w:rPr>
          <w:rFonts w:ascii="Arial" w:hAnsi="Arial" w:cs="Arial"/>
          <w:sz w:val="22"/>
          <w:szCs w:val="22"/>
        </w:rPr>
        <w:t xml:space="preserve"> na základě protokolu</w:t>
      </w:r>
      <w:r w:rsidR="00573BC0">
        <w:rPr>
          <w:rFonts w:ascii="Arial" w:hAnsi="Arial" w:cs="Arial"/>
          <w:sz w:val="22"/>
          <w:szCs w:val="22"/>
        </w:rPr>
        <w:t xml:space="preserve"> </w:t>
      </w:r>
      <w:r w:rsidRPr="009B2BF8">
        <w:rPr>
          <w:rFonts w:ascii="Arial" w:hAnsi="Arial" w:cs="Arial"/>
          <w:sz w:val="22"/>
          <w:szCs w:val="22"/>
        </w:rPr>
        <w:t>a</w:t>
      </w:r>
      <w:r w:rsidR="00573BC0">
        <w:rPr>
          <w:rFonts w:ascii="Arial" w:hAnsi="Arial" w:cs="Arial"/>
          <w:sz w:val="22"/>
          <w:szCs w:val="22"/>
        </w:rPr>
        <w:t> </w:t>
      </w:r>
      <w:r w:rsidRPr="009B2BF8">
        <w:rPr>
          <w:rFonts w:ascii="Arial" w:hAnsi="Arial" w:cs="Arial"/>
          <w:sz w:val="22"/>
          <w:szCs w:val="22"/>
        </w:rPr>
        <w:t>prodlužuje se o dobu, po kte</w:t>
      </w:r>
      <w:r w:rsidR="001A29A1" w:rsidRPr="009B2BF8">
        <w:rPr>
          <w:rFonts w:ascii="Arial" w:hAnsi="Arial" w:cs="Arial"/>
          <w:sz w:val="22"/>
          <w:szCs w:val="22"/>
        </w:rPr>
        <w:t>rou bude věc v záručním plnění.</w:t>
      </w:r>
    </w:p>
    <w:p w14:paraId="6843BDD7" w14:textId="77777777" w:rsidR="000D31EE" w:rsidRPr="009B2BF8" w:rsidRDefault="000D31EE" w:rsidP="000D31EE">
      <w:pPr>
        <w:pStyle w:val="Zkladntext"/>
        <w:spacing w:before="120" w:after="120"/>
        <w:rPr>
          <w:rFonts w:ascii="Arial" w:hAnsi="Arial" w:cs="Arial"/>
          <w:sz w:val="22"/>
          <w:szCs w:val="22"/>
        </w:rPr>
      </w:pPr>
    </w:p>
    <w:p w14:paraId="0625625F" w14:textId="77777777" w:rsidR="000D5AFF" w:rsidRPr="009B2BF8" w:rsidRDefault="00016615" w:rsidP="00016615">
      <w:pPr>
        <w:pStyle w:val="Nadpis3"/>
        <w:rPr>
          <w:lang w:val="cs-CZ"/>
        </w:rPr>
      </w:pPr>
      <w:r w:rsidRPr="009B2BF8">
        <w:rPr>
          <w:lang w:val="cs-CZ"/>
        </w:rPr>
        <w:t>Článek</w:t>
      </w:r>
    </w:p>
    <w:p w14:paraId="633B9168" w14:textId="77777777" w:rsidR="000D5AFF" w:rsidRPr="009B2BF8" w:rsidRDefault="000D5AFF" w:rsidP="0075694B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2" w:name="_Toc380061324"/>
      <w:r w:rsidRPr="009B2BF8">
        <w:rPr>
          <w:rFonts w:ascii="Arial" w:hAnsi="Arial" w:cs="Arial"/>
          <w:b/>
          <w:sz w:val="22"/>
          <w:szCs w:val="22"/>
          <w:lang w:val="cs-CZ"/>
        </w:rPr>
        <w:t>Smluvní pokuta</w:t>
      </w:r>
    </w:p>
    <w:p w14:paraId="7F462AC5" w14:textId="76E0970C" w:rsidR="000D5AFF" w:rsidRPr="009B2BF8" w:rsidRDefault="00015394" w:rsidP="007E0D4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Nedodá-li </w:t>
      </w:r>
      <w:r w:rsidR="00317B95" w:rsidRPr="009B2BF8">
        <w:rPr>
          <w:rFonts w:ascii="Arial" w:hAnsi="Arial" w:cs="Arial"/>
          <w:sz w:val="22"/>
          <w:szCs w:val="22"/>
          <w:lang w:val="cs-CZ"/>
        </w:rPr>
        <w:t>poskytovatel</w:t>
      </w:r>
      <w:r w:rsidR="00766B23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34065C" w:rsidRPr="009B2BF8">
        <w:rPr>
          <w:rFonts w:ascii="Arial" w:hAnsi="Arial" w:cs="Arial"/>
          <w:sz w:val="22"/>
          <w:szCs w:val="22"/>
          <w:lang w:val="cs-CZ"/>
        </w:rPr>
        <w:t>věc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 uvedenou v čl. II. odst. 1</w:t>
      </w:r>
      <w:r w:rsidR="00EF299E" w:rsidRPr="009B2BF8">
        <w:rPr>
          <w:rFonts w:ascii="Arial" w:hAnsi="Arial" w:cs="Arial"/>
          <w:sz w:val="22"/>
          <w:szCs w:val="22"/>
          <w:lang w:val="cs-CZ"/>
        </w:rPr>
        <w:t>.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 písm. a)</w:t>
      </w:r>
      <w:r w:rsidR="0034065C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>do uplynutí doby plnění dle čl</w:t>
      </w:r>
      <w:r w:rsidR="00881109">
        <w:rPr>
          <w:rFonts w:ascii="Arial" w:hAnsi="Arial" w:cs="Arial"/>
          <w:sz w:val="22"/>
          <w:szCs w:val="22"/>
          <w:lang w:val="cs-CZ"/>
        </w:rPr>
        <w:t>. </w:t>
      </w:r>
      <w:r w:rsidRPr="009B2BF8">
        <w:rPr>
          <w:rFonts w:ascii="Arial" w:hAnsi="Arial" w:cs="Arial"/>
          <w:sz w:val="22"/>
          <w:szCs w:val="22"/>
          <w:lang w:val="cs-CZ"/>
        </w:rPr>
        <w:t>V.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 odst. 1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této smlouvy, zaplatí 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objednateli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smluvní pokutu ve výši </w:t>
      </w:r>
      <w:r w:rsidR="007F7996" w:rsidRPr="009B2BF8">
        <w:rPr>
          <w:rFonts w:ascii="Arial" w:hAnsi="Arial" w:cs="Arial"/>
          <w:sz w:val="22"/>
          <w:szCs w:val="22"/>
          <w:lang w:val="cs-CZ"/>
        </w:rPr>
        <w:t>0,3</w:t>
      </w:r>
      <w:r w:rsidR="007F24EA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>% z  ceny nedodané věci za každý den prodlení.</w:t>
      </w:r>
    </w:p>
    <w:p w14:paraId="41E3BCFB" w14:textId="409A5937" w:rsidR="000D5AFF" w:rsidRPr="009B2BF8" w:rsidRDefault="0034065C" w:rsidP="007E0D4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Za vadné plnění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 věci uvedené v čl. II. odst. 1</w:t>
      </w:r>
      <w:r w:rsidR="00EF299E" w:rsidRPr="009B2BF8">
        <w:rPr>
          <w:rFonts w:ascii="Arial" w:hAnsi="Arial" w:cs="Arial"/>
          <w:sz w:val="22"/>
          <w:szCs w:val="22"/>
          <w:lang w:val="cs-CZ"/>
        </w:rPr>
        <w:t>.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 písm. a)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uhradí </w:t>
      </w:r>
      <w:r w:rsidR="00317B95" w:rsidRPr="009B2BF8">
        <w:rPr>
          <w:rFonts w:ascii="Arial" w:hAnsi="Arial" w:cs="Arial"/>
          <w:sz w:val="22"/>
          <w:szCs w:val="22"/>
          <w:lang w:val="cs-CZ"/>
        </w:rPr>
        <w:t>poskytovatel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smluvní pokutu ve výši</w:t>
      </w:r>
      <w:r w:rsidR="007F7996" w:rsidRPr="009B2BF8">
        <w:rPr>
          <w:rFonts w:ascii="Arial" w:hAnsi="Arial" w:cs="Arial"/>
          <w:sz w:val="22"/>
          <w:szCs w:val="22"/>
          <w:lang w:val="cs-CZ"/>
        </w:rPr>
        <w:t xml:space="preserve"> 0,3</w:t>
      </w:r>
      <w:r w:rsidR="007F24EA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9B2BF8">
        <w:rPr>
          <w:rFonts w:ascii="Arial" w:hAnsi="Arial" w:cs="Arial"/>
          <w:sz w:val="22"/>
          <w:szCs w:val="22"/>
          <w:lang w:val="cs-CZ"/>
        </w:rPr>
        <w:t>% z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 ceny </w:t>
      </w:r>
      <w:r w:rsidR="0044267D" w:rsidRPr="009B2BF8">
        <w:rPr>
          <w:rFonts w:ascii="Arial" w:hAnsi="Arial" w:cs="Arial"/>
          <w:sz w:val="22"/>
          <w:szCs w:val="22"/>
          <w:lang w:val="cs-CZ"/>
        </w:rPr>
        <w:t xml:space="preserve">věci postižené </w:t>
      </w:r>
      <w:r w:rsidRPr="009B2BF8">
        <w:rPr>
          <w:rFonts w:ascii="Arial" w:hAnsi="Arial" w:cs="Arial"/>
          <w:sz w:val="22"/>
          <w:szCs w:val="22"/>
          <w:lang w:val="cs-CZ"/>
        </w:rPr>
        <w:t>vadn</w:t>
      </w:r>
      <w:r w:rsidR="0044267D" w:rsidRPr="009B2BF8">
        <w:rPr>
          <w:rFonts w:ascii="Arial" w:hAnsi="Arial" w:cs="Arial"/>
          <w:sz w:val="22"/>
          <w:szCs w:val="22"/>
          <w:lang w:val="cs-CZ"/>
        </w:rPr>
        <w:t>ým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plnění</w:t>
      </w:r>
      <w:r w:rsidR="0044267D" w:rsidRPr="009B2BF8">
        <w:rPr>
          <w:rFonts w:ascii="Arial" w:hAnsi="Arial" w:cs="Arial"/>
          <w:sz w:val="22"/>
          <w:szCs w:val="22"/>
          <w:lang w:val="cs-CZ"/>
        </w:rPr>
        <w:t>m</w:t>
      </w:r>
      <w:r w:rsidR="001A29A1" w:rsidRPr="009B2BF8">
        <w:rPr>
          <w:rFonts w:ascii="Arial" w:hAnsi="Arial" w:cs="Arial"/>
          <w:sz w:val="22"/>
          <w:szCs w:val="22"/>
          <w:lang w:val="cs-CZ"/>
        </w:rPr>
        <w:t>.</w:t>
      </w:r>
    </w:p>
    <w:p w14:paraId="2C03A0D6" w14:textId="585920CE" w:rsidR="007F24EA" w:rsidRPr="009B2BF8" w:rsidRDefault="00760CB0" w:rsidP="0034743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V případě prodlení </w:t>
      </w:r>
      <w:r w:rsidR="00317B95" w:rsidRPr="009B2BF8">
        <w:rPr>
          <w:rFonts w:ascii="Arial" w:hAnsi="Arial" w:cs="Arial"/>
          <w:sz w:val="22"/>
          <w:szCs w:val="22"/>
          <w:lang w:val="cs-CZ"/>
        </w:rPr>
        <w:t>poskytovatele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s odstraňováním vad </w:t>
      </w:r>
      <w:r w:rsidR="00ED7ED9" w:rsidRPr="009B2BF8">
        <w:rPr>
          <w:rFonts w:ascii="Arial" w:hAnsi="Arial" w:cs="Arial"/>
          <w:sz w:val="22"/>
          <w:szCs w:val="22"/>
          <w:lang w:val="cs-CZ"/>
        </w:rPr>
        <w:t>věci uvedené v čl. II. odst. 1</w:t>
      </w:r>
      <w:r w:rsidR="00EF299E" w:rsidRPr="009B2BF8">
        <w:rPr>
          <w:rFonts w:ascii="Arial" w:hAnsi="Arial" w:cs="Arial"/>
          <w:sz w:val="22"/>
          <w:szCs w:val="22"/>
          <w:lang w:val="cs-CZ"/>
        </w:rPr>
        <w:t>.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 písm.</w:t>
      </w:r>
      <w:r w:rsidR="00881109">
        <w:rPr>
          <w:rFonts w:ascii="Arial" w:hAnsi="Arial" w:cs="Arial"/>
          <w:sz w:val="22"/>
          <w:szCs w:val="22"/>
          <w:lang w:val="cs-CZ"/>
        </w:rPr>
        <w:t> 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a)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v záruční době vznikne 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objednateli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nárok na smluvní pokutu ve výši </w:t>
      </w:r>
      <w:r w:rsidR="007F7996" w:rsidRPr="009B2BF8">
        <w:rPr>
          <w:rFonts w:ascii="Arial" w:hAnsi="Arial" w:cs="Arial"/>
          <w:sz w:val="22"/>
          <w:szCs w:val="22"/>
          <w:lang w:val="cs-CZ"/>
        </w:rPr>
        <w:t>0,3</w:t>
      </w:r>
      <w:r w:rsidR="007F24EA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% z  ceny věci </w:t>
      </w:r>
      <w:r w:rsidR="0044267D" w:rsidRPr="009B2BF8">
        <w:rPr>
          <w:rFonts w:ascii="Arial" w:hAnsi="Arial" w:cs="Arial"/>
          <w:sz w:val="22"/>
          <w:szCs w:val="22"/>
          <w:lang w:val="cs-CZ"/>
        </w:rPr>
        <w:t>postižené vadou</w:t>
      </w:r>
      <w:r w:rsidR="00DF60D4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>za každý den prodlení.</w:t>
      </w:r>
    </w:p>
    <w:p w14:paraId="31E6E064" w14:textId="56DAEC24" w:rsidR="007F24EA" w:rsidRPr="009B2BF8" w:rsidRDefault="007F24EA" w:rsidP="0034743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Pro výpočet výše uvedených smluvních pokut se použije cena</w:t>
      </w:r>
      <w:r w:rsidR="00881109">
        <w:rPr>
          <w:rFonts w:ascii="Arial" w:hAnsi="Arial" w:cs="Arial"/>
          <w:sz w:val="22"/>
          <w:szCs w:val="22"/>
          <w:lang w:val="cs-CZ"/>
        </w:rPr>
        <w:t xml:space="preserve"> za předmět věci uvedené v čl. </w:t>
      </w:r>
      <w:r w:rsidRPr="009B2BF8">
        <w:rPr>
          <w:rFonts w:ascii="Arial" w:hAnsi="Arial" w:cs="Arial"/>
          <w:sz w:val="22"/>
          <w:szCs w:val="22"/>
          <w:lang w:val="cs-CZ"/>
        </w:rPr>
        <w:t>II. odst. 1</w:t>
      </w:r>
      <w:r w:rsidR="00EF299E" w:rsidRPr="009B2BF8">
        <w:rPr>
          <w:rFonts w:ascii="Arial" w:hAnsi="Arial" w:cs="Arial"/>
          <w:sz w:val="22"/>
          <w:szCs w:val="22"/>
          <w:lang w:val="cs-CZ"/>
        </w:rPr>
        <w:t>.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písm. a) uvedená v</w:t>
      </w:r>
      <w:r w:rsidR="00881109">
        <w:rPr>
          <w:rFonts w:ascii="Arial" w:hAnsi="Arial" w:cs="Arial"/>
          <w:sz w:val="22"/>
          <w:szCs w:val="22"/>
          <w:lang w:val="cs-CZ"/>
        </w:rPr>
        <w:t> </w:t>
      </w:r>
      <w:r w:rsidRPr="009B2BF8">
        <w:rPr>
          <w:rFonts w:ascii="Arial" w:hAnsi="Arial" w:cs="Arial"/>
          <w:sz w:val="22"/>
          <w:szCs w:val="22"/>
          <w:lang w:val="cs-CZ"/>
        </w:rPr>
        <w:t>čl</w:t>
      </w:r>
      <w:r w:rsidR="00881109">
        <w:rPr>
          <w:rFonts w:ascii="Arial" w:hAnsi="Arial" w:cs="Arial"/>
          <w:sz w:val="22"/>
          <w:szCs w:val="22"/>
          <w:lang w:val="cs-CZ"/>
        </w:rPr>
        <w:t>.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III. v odst. </w:t>
      </w:r>
      <w:proofErr w:type="gramStart"/>
      <w:r w:rsidRPr="009B2BF8">
        <w:rPr>
          <w:rFonts w:ascii="Arial" w:hAnsi="Arial" w:cs="Arial"/>
          <w:sz w:val="22"/>
          <w:szCs w:val="22"/>
          <w:lang w:val="cs-CZ"/>
        </w:rPr>
        <w:t xml:space="preserve">2.1. </w:t>
      </w:r>
      <w:r w:rsidR="00881109">
        <w:rPr>
          <w:rFonts w:ascii="Arial" w:hAnsi="Arial" w:cs="Arial"/>
          <w:sz w:val="22"/>
          <w:szCs w:val="22"/>
          <w:lang w:val="cs-CZ"/>
        </w:rPr>
        <w:t>písm.</w:t>
      </w:r>
      <w:proofErr w:type="gramEnd"/>
      <w:r w:rsidR="00881109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>a).</w:t>
      </w:r>
    </w:p>
    <w:p w14:paraId="198B272B" w14:textId="651291D5" w:rsidR="00E3319B" w:rsidRPr="009B2BF8" w:rsidRDefault="00E3319B" w:rsidP="0034743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Za vadné plnění věci uvedené v čl. II odst. 1</w:t>
      </w:r>
      <w:r w:rsidR="00843C30" w:rsidRPr="009B2BF8">
        <w:rPr>
          <w:rFonts w:ascii="Arial" w:hAnsi="Arial" w:cs="Arial"/>
          <w:sz w:val="22"/>
          <w:szCs w:val="22"/>
          <w:lang w:val="cs-CZ"/>
        </w:rPr>
        <w:t>.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písm. b) </w:t>
      </w:r>
      <w:r w:rsidR="004D3E06" w:rsidRPr="009B2BF8">
        <w:rPr>
          <w:rFonts w:ascii="Arial" w:hAnsi="Arial" w:cs="Arial"/>
          <w:sz w:val="22"/>
          <w:szCs w:val="22"/>
          <w:lang w:val="cs-CZ"/>
        </w:rPr>
        <w:t xml:space="preserve">a písm. c)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uhradí poskytovatel smluvní pokutu ve výši </w:t>
      </w:r>
      <w:r w:rsidR="004D3E06" w:rsidRPr="009B2BF8">
        <w:rPr>
          <w:rFonts w:ascii="Arial" w:hAnsi="Arial" w:cs="Arial"/>
          <w:sz w:val="22"/>
          <w:szCs w:val="22"/>
          <w:lang w:val="cs-CZ"/>
        </w:rPr>
        <w:t>1</w:t>
      </w:r>
      <w:r w:rsidR="00881109">
        <w:rPr>
          <w:rFonts w:ascii="Arial" w:hAnsi="Arial" w:cs="Arial"/>
          <w:sz w:val="22"/>
          <w:szCs w:val="22"/>
          <w:lang w:val="cs-CZ"/>
        </w:rPr>
        <w:t>.</w:t>
      </w:r>
      <w:r w:rsidR="004D3E06" w:rsidRPr="009B2BF8">
        <w:rPr>
          <w:rFonts w:ascii="Arial" w:hAnsi="Arial" w:cs="Arial"/>
          <w:sz w:val="22"/>
          <w:szCs w:val="22"/>
          <w:lang w:val="cs-CZ"/>
        </w:rPr>
        <w:t>000 Kč za každé vadné plnění.</w:t>
      </w:r>
    </w:p>
    <w:p w14:paraId="2C9DD499" w14:textId="2C1B5295" w:rsidR="00ED7ED9" w:rsidRPr="009B2BF8" w:rsidRDefault="00E3319B" w:rsidP="007F24EA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V případě prodlení poskytovatele s plněním předmětu smlouvy uvedeného v čl. II. odst. 1</w:t>
      </w:r>
      <w:r w:rsidR="00EF299E" w:rsidRPr="009B2BF8">
        <w:rPr>
          <w:rFonts w:ascii="Arial" w:hAnsi="Arial" w:cs="Arial"/>
          <w:sz w:val="22"/>
          <w:szCs w:val="22"/>
          <w:lang w:val="cs-CZ"/>
        </w:rPr>
        <w:t>.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písm. b) </w:t>
      </w:r>
      <w:r w:rsidR="004D3E06" w:rsidRPr="009B2BF8">
        <w:rPr>
          <w:rFonts w:ascii="Arial" w:hAnsi="Arial" w:cs="Arial"/>
          <w:sz w:val="22"/>
          <w:szCs w:val="22"/>
          <w:lang w:val="cs-CZ"/>
        </w:rPr>
        <w:t xml:space="preserve">a c)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uhradí poskytovatel smluvní pokutu ve výši </w:t>
      </w:r>
      <w:r w:rsidR="007F24EA" w:rsidRPr="009B2BF8">
        <w:rPr>
          <w:rFonts w:ascii="Arial" w:hAnsi="Arial" w:cs="Arial"/>
          <w:sz w:val="22"/>
          <w:szCs w:val="22"/>
          <w:lang w:val="cs-CZ"/>
        </w:rPr>
        <w:t>1</w:t>
      </w:r>
      <w:r w:rsidR="00881109">
        <w:rPr>
          <w:rFonts w:ascii="Arial" w:hAnsi="Arial" w:cs="Arial"/>
          <w:sz w:val="22"/>
          <w:szCs w:val="22"/>
          <w:lang w:val="cs-CZ"/>
        </w:rPr>
        <w:t>.</w:t>
      </w:r>
      <w:r w:rsidRPr="009B2BF8">
        <w:rPr>
          <w:rFonts w:ascii="Arial" w:hAnsi="Arial" w:cs="Arial"/>
          <w:sz w:val="22"/>
          <w:szCs w:val="22"/>
          <w:lang w:val="cs-CZ"/>
        </w:rPr>
        <w:t>000 Kč za každý den prodlení.</w:t>
      </w:r>
    </w:p>
    <w:p w14:paraId="393292E3" w14:textId="76D66A1C" w:rsidR="007F24EA" w:rsidRPr="009B2BF8" w:rsidRDefault="000D5AFF" w:rsidP="00C75E6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Smluvní pokuta bude splatná do </w:t>
      </w:r>
      <w:r w:rsidR="00E705C3" w:rsidRPr="009B2BF8">
        <w:rPr>
          <w:rFonts w:ascii="Arial" w:hAnsi="Arial" w:cs="Arial"/>
          <w:sz w:val="22"/>
          <w:szCs w:val="22"/>
          <w:lang w:val="cs-CZ"/>
        </w:rPr>
        <w:t xml:space="preserve">14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dnů od doručení jejího vyúčtování </w:t>
      </w:r>
      <w:r w:rsidR="008F2599" w:rsidRPr="009B2BF8">
        <w:rPr>
          <w:rFonts w:ascii="Arial" w:hAnsi="Arial" w:cs="Arial"/>
          <w:sz w:val="22"/>
          <w:szCs w:val="22"/>
          <w:lang w:val="cs-CZ"/>
        </w:rPr>
        <w:t>poskytovateli</w:t>
      </w:r>
      <w:r w:rsidR="00DF60D4" w:rsidRPr="009B2BF8">
        <w:rPr>
          <w:rFonts w:ascii="Arial" w:hAnsi="Arial" w:cs="Arial"/>
          <w:sz w:val="22"/>
          <w:szCs w:val="22"/>
          <w:lang w:val="cs-CZ"/>
        </w:rPr>
        <w:t>,</w:t>
      </w:r>
      <w:r w:rsidR="00881109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na účet </w:t>
      </w:r>
      <w:r w:rsidR="00725B5B" w:rsidRPr="009B2BF8">
        <w:rPr>
          <w:rFonts w:ascii="Arial" w:hAnsi="Arial" w:cs="Arial"/>
          <w:sz w:val="22"/>
          <w:szCs w:val="22"/>
          <w:lang w:val="cs-CZ"/>
        </w:rPr>
        <w:t xml:space="preserve">objednatele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uvedený v záhlaví této smlouvy, </w:t>
      </w:r>
      <w:r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není-li změněn písemným dodatkem </w:t>
      </w:r>
      <w:r w:rsidR="00A2182B" w:rsidRPr="009B2BF8">
        <w:rPr>
          <w:rFonts w:ascii="Arial" w:hAnsi="Arial" w:cs="Arial"/>
          <w:snapToGrid w:val="0"/>
          <w:sz w:val="22"/>
          <w:szCs w:val="22"/>
          <w:lang w:val="cs-CZ"/>
        </w:rPr>
        <w:t>dle</w:t>
      </w:r>
      <w:r w:rsidR="00760CB0"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článku XI. odst. 4</w:t>
      </w:r>
      <w:r w:rsidR="001501A1" w:rsidRPr="009B2BF8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Pr="009B2BF8">
        <w:rPr>
          <w:rFonts w:ascii="Arial" w:hAnsi="Arial" w:cs="Arial"/>
          <w:snapToGrid w:val="0"/>
          <w:sz w:val="22"/>
          <w:szCs w:val="22"/>
          <w:lang w:val="cs-CZ"/>
        </w:rPr>
        <w:t xml:space="preserve"> této smlouvy.</w:t>
      </w:r>
    </w:p>
    <w:p w14:paraId="261F02DD" w14:textId="25C14538" w:rsidR="007F24EA" w:rsidRPr="009B2BF8" w:rsidRDefault="007F24EA" w:rsidP="00C75E6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Poskytovatel prohlašuje, že smluvní pokuty dle této smlouvy včetně jejich výše považuje vzhledem k významu povinností (závazků), k jejichž zajištění byly dohodnuty, za přiměřené.</w:t>
      </w:r>
    </w:p>
    <w:p w14:paraId="7F74C725" w14:textId="750418A6" w:rsidR="00FE622C" w:rsidRPr="009B2BF8" w:rsidRDefault="00A2182B" w:rsidP="00C75E6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Smluvní strany výslovně sjednávají, že úhradou smluvní pokuty nebude dotčeno právo </w:t>
      </w:r>
      <w:r w:rsidR="00725B5B" w:rsidRPr="009B2BF8">
        <w:rPr>
          <w:rFonts w:ascii="Arial" w:hAnsi="Arial" w:cs="Arial"/>
          <w:sz w:val="22"/>
          <w:szCs w:val="22"/>
          <w:lang w:val="cs-CZ"/>
        </w:rPr>
        <w:t xml:space="preserve">objednatele </w:t>
      </w:r>
      <w:r w:rsidRPr="009B2BF8">
        <w:rPr>
          <w:rFonts w:ascii="Arial" w:hAnsi="Arial" w:cs="Arial"/>
          <w:sz w:val="22"/>
          <w:szCs w:val="22"/>
          <w:lang w:val="cs-CZ"/>
        </w:rPr>
        <w:t>na náhradu škody vzniklé z porušení povinnosti, ke kterému se smluvní pokuta vztahuje, v plné výši.</w:t>
      </w:r>
    </w:p>
    <w:p w14:paraId="3E08D6CB" w14:textId="77777777" w:rsidR="00E3319B" w:rsidRPr="009B2BF8" w:rsidRDefault="00E3319B" w:rsidP="009F5CC2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7425096D" w14:textId="77777777" w:rsidR="000D5AFF" w:rsidRPr="009B2BF8" w:rsidRDefault="00016615" w:rsidP="00016615">
      <w:pPr>
        <w:pStyle w:val="Nadpis3"/>
        <w:rPr>
          <w:lang w:val="cs-CZ"/>
        </w:rPr>
      </w:pPr>
      <w:r w:rsidRPr="009B2BF8">
        <w:rPr>
          <w:lang w:val="cs-CZ"/>
        </w:rPr>
        <w:t>Článek</w:t>
      </w:r>
    </w:p>
    <w:p w14:paraId="4BE79914" w14:textId="77777777" w:rsidR="000D5AFF" w:rsidRPr="009B2BF8" w:rsidRDefault="000D5AFF" w:rsidP="007E0D46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Odstoupení od smlouvy</w:t>
      </w:r>
    </w:p>
    <w:p w14:paraId="0EE85F1F" w14:textId="3C9696A1" w:rsidR="001A3149" w:rsidRPr="009B2BF8" w:rsidRDefault="00684970" w:rsidP="0040061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Kromě důvodů pro odstoupení od smlouvy 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objednatelem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uvedených v jiných ustanoveních této smlouvy nebo občanském zákoníku je 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objednatel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oprávněn od této smlouvy odstoupit, obdrží-li od 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poskytovatele </w:t>
      </w:r>
      <w:r w:rsidRPr="009B2BF8">
        <w:rPr>
          <w:rFonts w:ascii="Arial" w:hAnsi="Arial" w:cs="Arial"/>
          <w:sz w:val="22"/>
          <w:szCs w:val="22"/>
          <w:lang w:val="cs-CZ"/>
        </w:rPr>
        <w:t>věc jiných vlastností, popř. neobdrží-li všechny doklady dle této smlouvy</w:t>
      </w:r>
      <w:r w:rsidR="006B79AB" w:rsidRPr="009B2BF8">
        <w:rPr>
          <w:rFonts w:ascii="Arial" w:hAnsi="Arial" w:cs="Arial"/>
          <w:sz w:val="22"/>
          <w:szCs w:val="22"/>
          <w:lang w:val="cs-CZ"/>
        </w:rPr>
        <w:t>.</w:t>
      </w:r>
    </w:p>
    <w:p w14:paraId="0395ED5A" w14:textId="5B8025FF" w:rsidR="001A3149" w:rsidRPr="009B2BF8" w:rsidRDefault="00ED7ED9" w:rsidP="0040061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Objednatel </w:t>
      </w:r>
      <w:r w:rsidR="00684970" w:rsidRPr="009B2BF8">
        <w:rPr>
          <w:rFonts w:ascii="Arial" w:hAnsi="Arial" w:cs="Arial"/>
          <w:sz w:val="22"/>
          <w:szCs w:val="22"/>
          <w:lang w:val="cs-CZ"/>
        </w:rPr>
        <w:t>je oprávněn od této smlouvy odstoupit</w:t>
      </w:r>
      <w:r w:rsidR="0075694B" w:rsidRPr="009B2BF8">
        <w:rPr>
          <w:rFonts w:ascii="Arial" w:hAnsi="Arial" w:cs="Arial"/>
          <w:sz w:val="22"/>
          <w:szCs w:val="22"/>
          <w:lang w:val="cs-CZ"/>
        </w:rPr>
        <w:t>,</w:t>
      </w:r>
      <w:r w:rsidR="00684970" w:rsidRPr="009B2BF8">
        <w:rPr>
          <w:rFonts w:ascii="Arial" w:hAnsi="Arial" w:cs="Arial"/>
          <w:sz w:val="22"/>
          <w:szCs w:val="22"/>
          <w:lang w:val="cs-CZ"/>
        </w:rPr>
        <w:t xml:space="preserve"> neodstraní-li </w:t>
      </w:r>
      <w:r w:rsidR="008F2599" w:rsidRPr="009B2BF8">
        <w:rPr>
          <w:rFonts w:ascii="Arial" w:hAnsi="Arial" w:cs="Arial"/>
          <w:sz w:val="22"/>
          <w:szCs w:val="22"/>
          <w:lang w:val="cs-CZ"/>
        </w:rPr>
        <w:t>poskytovatel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684970" w:rsidRPr="009B2BF8">
        <w:rPr>
          <w:rFonts w:ascii="Arial" w:hAnsi="Arial" w:cs="Arial"/>
          <w:sz w:val="22"/>
          <w:szCs w:val="22"/>
          <w:lang w:val="cs-CZ"/>
        </w:rPr>
        <w:t>vadu věci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uvedené v čl. II. odst. 1</w:t>
      </w:r>
      <w:r w:rsidR="00EF299E" w:rsidRPr="009B2BF8">
        <w:rPr>
          <w:rFonts w:ascii="Arial" w:hAnsi="Arial" w:cs="Arial"/>
          <w:sz w:val="22"/>
          <w:szCs w:val="22"/>
          <w:lang w:val="cs-CZ"/>
        </w:rPr>
        <w:t>.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písm. a)</w:t>
      </w:r>
      <w:r w:rsidR="00684970" w:rsidRPr="009B2BF8">
        <w:rPr>
          <w:rFonts w:ascii="Arial" w:hAnsi="Arial" w:cs="Arial"/>
          <w:sz w:val="22"/>
          <w:szCs w:val="22"/>
          <w:lang w:val="cs-CZ"/>
        </w:rPr>
        <w:t xml:space="preserve"> včas nebo vadu věci odmítne odstranit.</w:t>
      </w:r>
    </w:p>
    <w:p w14:paraId="29BF34F1" w14:textId="77777777" w:rsidR="000D5AFF" w:rsidRPr="009B2BF8" w:rsidRDefault="00ED7ED9" w:rsidP="0040061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Objednatel </w:t>
      </w:r>
      <w:r w:rsidR="000D5AFF" w:rsidRPr="009B2BF8">
        <w:rPr>
          <w:rFonts w:ascii="Arial" w:hAnsi="Arial" w:cs="Arial"/>
          <w:sz w:val="22"/>
          <w:szCs w:val="22"/>
          <w:lang w:val="cs-CZ"/>
        </w:rPr>
        <w:t xml:space="preserve">je též oprávněn odstoupit od smlouvy z důvodu probíhajícího insolvenčního řízení vůči </w:t>
      </w:r>
      <w:r w:rsidR="008F2599" w:rsidRPr="009B2BF8">
        <w:rPr>
          <w:rFonts w:ascii="Arial" w:hAnsi="Arial" w:cs="Arial"/>
          <w:sz w:val="22"/>
          <w:szCs w:val="22"/>
          <w:lang w:val="cs-CZ"/>
        </w:rPr>
        <w:t>poskytovateli</w:t>
      </w:r>
      <w:r w:rsidR="000D5AFF" w:rsidRPr="009B2BF8">
        <w:rPr>
          <w:rFonts w:ascii="Arial" w:hAnsi="Arial" w:cs="Arial"/>
          <w:sz w:val="22"/>
          <w:szCs w:val="22"/>
          <w:lang w:val="cs-CZ"/>
        </w:rPr>
        <w:t>.</w:t>
      </w:r>
    </w:p>
    <w:p w14:paraId="275ED193" w14:textId="4AF29FAB" w:rsidR="007E5161" w:rsidRPr="009B2BF8" w:rsidRDefault="00ED7ED9" w:rsidP="0040061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Objednatel </w:t>
      </w:r>
      <w:r w:rsidR="007E5161" w:rsidRPr="009B2BF8">
        <w:rPr>
          <w:rFonts w:ascii="Arial" w:hAnsi="Arial" w:cs="Arial"/>
          <w:sz w:val="22"/>
          <w:szCs w:val="22"/>
          <w:lang w:val="cs-CZ"/>
        </w:rPr>
        <w:t xml:space="preserve">je oprávněn odstoupit od smlouvy i v případě porušení povinnosti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objednatele </w:t>
      </w:r>
      <w:r w:rsidR="0003291C" w:rsidRPr="009B2BF8">
        <w:rPr>
          <w:rFonts w:ascii="Arial" w:hAnsi="Arial" w:cs="Arial"/>
          <w:sz w:val="22"/>
          <w:szCs w:val="22"/>
          <w:lang w:val="cs-CZ"/>
        </w:rPr>
        <w:t xml:space="preserve">dle čl. IV. odst. </w:t>
      </w:r>
      <w:r w:rsidR="007F24EA" w:rsidRPr="009B2BF8">
        <w:rPr>
          <w:rFonts w:ascii="Arial" w:hAnsi="Arial" w:cs="Arial"/>
          <w:sz w:val="22"/>
          <w:szCs w:val="22"/>
          <w:lang w:val="cs-CZ"/>
        </w:rPr>
        <w:t>8</w:t>
      </w:r>
      <w:r w:rsidR="007E5161" w:rsidRPr="009B2BF8">
        <w:rPr>
          <w:rFonts w:ascii="Arial" w:hAnsi="Arial" w:cs="Arial"/>
          <w:sz w:val="22"/>
          <w:szCs w:val="22"/>
          <w:lang w:val="cs-CZ"/>
        </w:rPr>
        <w:t>.</w:t>
      </w:r>
    </w:p>
    <w:p w14:paraId="5E89D7F0" w14:textId="6CB2916F" w:rsidR="00A91973" w:rsidRPr="009B2BF8" w:rsidRDefault="000D5AFF" w:rsidP="0040061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Smluvní strany se dohodly, že při prodlení 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objednatele </w:t>
      </w:r>
      <w:r w:rsidR="00753D08">
        <w:rPr>
          <w:rFonts w:ascii="Arial" w:hAnsi="Arial" w:cs="Arial"/>
          <w:sz w:val="22"/>
          <w:szCs w:val="22"/>
          <w:lang w:val="cs-CZ"/>
        </w:rPr>
        <w:t>s platbou za předmět smlouvy dle</w:t>
      </w:r>
      <w:r w:rsidR="00ED7ED9" w:rsidRPr="009B2BF8">
        <w:rPr>
          <w:rFonts w:ascii="Arial" w:hAnsi="Arial" w:cs="Arial"/>
          <w:sz w:val="22"/>
          <w:szCs w:val="22"/>
          <w:lang w:val="cs-CZ"/>
        </w:rPr>
        <w:t> čl. II. odst. 1</w:t>
      </w:r>
      <w:r w:rsidR="00EF299E" w:rsidRPr="009B2BF8">
        <w:rPr>
          <w:rFonts w:ascii="Arial" w:hAnsi="Arial" w:cs="Arial"/>
          <w:sz w:val="22"/>
          <w:szCs w:val="22"/>
          <w:lang w:val="cs-CZ"/>
        </w:rPr>
        <w:t>.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má </w:t>
      </w:r>
      <w:r w:rsidR="008F2599" w:rsidRPr="009B2BF8">
        <w:rPr>
          <w:rFonts w:ascii="Arial" w:hAnsi="Arial" w:cs="Arial"/>
          <w:sz w:val="22"/>
          <w:szCs w:val="22"/>
          <w:lang w:val="cs-CZ"/>
        </w:rPr>
        <w:t>poskytovatel</w:t>
      </w:r>
      <w:r w:rsidR="00ED7ED9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>právo od této smlouvy odstoupit.</w:t>
      </w:r>
    </w:p>
    <w:p w14:paraId="7CDB72B6" w14:textId="4426287F" w:rsidR="000D5AFF" w:rsidRPr="009B2BF8" w:rsidRDefault="000D5AFF" w:rsidP="0040061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Odstoupení od sml</w:t>
      </w:r>
      <w:r w:rsidR="00EF294D" w:rsidRPr="009B2BF8">
        <w:rPr>
          <w:rFonts w:ascii="Arial" w:hAnsi="Arial" w:cs="Arial"/>
          <w:sz w:val="22"/>
          <w:szCs w:val="22"/>
          <w:lang w:val="cs-CZ"/>
        </w:rPr>
        <w:t xml:space="preserve">ouvy musí být učiněno </w:t>
      </w:r>
      <w:r w:rsidR="00073333" w:rsidRPr="009B2BF8">
        <w:rPr>
          <w:rFonts w:ascii="Arial" w:hAnsi="Arial" w:cs="Arial"/>
          <w:sz w:val="22"/>
          <w:szCs w:val="22"/>
          <w:lang w:val="cs-CZ"/>
        </w:rPr>
        <w:t>písemně v souladu s čl. XI. odst. 5</w:t>
      </w:r>
      <w:r w:rsidR="00EF299E" w:rsidRPr="009B2BF8">
        <w:rPr>
          <w:rFonts w:ascii="Arial" w:hAnsi="Arial" w:cs="Arial"/>
          <w:sz w:val="22"/>
          <w:szCs w:val="22"/>
          <w:lang w:val="cs-CZ"/>
        </w:rPr>
        <w:t>.</w:t>
      </w:r>
      <w:r w:rsidR="00073333" w:rsidRPr="009B2BF8">
        <w:rPr>
          <w:rFonts w:ascii="Arial" w:hAnsi="Arial" w:cs="Arial"/>
          <w:sz w:val="22"/>
          <w:szCs w:val="22"/>
          <w:lang w:val="cs-CZ"/>
        </w:rPr>
        <w:t xml:space="preserve"> této smlouvy.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Účinky odstoupení od smlouvy nastávají dnem doručení oznámení o odstoupení druhé smluvní straně.</w:t>
      </w:r>
    </w:p>
    <w:p w14:paraId="5DC027E4" w14:textId="77777777" w:rsidR="00A91973" w:rsidRPr="009B2BF8" w:rsidRDefault="000D5AFF" w:rsidP="00400617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lastRenderedPageBreak/>
        <w:t>Odstoupení od této smlouvy se nedotýká práva na zaplacení smluvní pokuty nebo úroku z prodle</w:t>
      </w:r>
      <w:r w:rsidR="001A29A1" w:rsidRPr="009B2BF8">
        <w:rPr>
          <w:rFonts w:ascii="Arial" w:hAnsi="Arial" w:cs="Arial"/>
          <w:sz w:val="22"/>
          <w:szCs w:val="22"/>
          <w:lang w:val="cs-CZ"/>
        </w:rPr>
        <w:t>ní, ani práva na náhradu škody.</w:t>
      </w:r>
    </w:p>
    <w:p w14:paraId="4B7DF77E" w14:textId="6B32DC0F" w:rsidR="000D5AFF" w:rsidRPr="009B2BF8" w:rsidRDefault="00B74E6C" w:rsidP="0084452C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V případě odstoupení od smlouvy se odstoupení nevztahuje na </w:t>
      </w:r>
      <w:proofErr w:type="gramStart"/>
      <w:r w:rsidRPr="009B2BF8">
        <w:rPr>
          <w:rFonts w:ascii="Arial" w:hAnsi="Arial" w:cs="Arial"/>
          <w:sz w:val="22"/>
          <w:szCs w:val="22"/>
          <w:lang w:val="cs-CZ"/>
        </w:rPr>
        <w:t>smluvními stranami</w:t>
      </w:r>
      <w:proofErr w:type="gramEnd"/>
      <w:r w:rsidR="00881109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>již poskytnut</w:t>
      </w:r>
      <w:r w:rsidR="00F344BE" w:rsidRPr="009B2BF8">
        <w:rPr>
          <w:rFonts w:ascii="Arial" w:hAnsi="Arial" w:cs="Arial"/>
          <w:sz w:val="22"/>
          <w:szCs w:val="22"/>
          <w:lang w:val="cs-CZ"/>
        </w:rPr>
        <w:t>é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vzájemn</w:t>
      </w:r>
      <w:r w:rsidR="00F344BE" w:rsidRPr="009B2BF8">
        <w:rPr>
          <w:rFonts w:ascii="Arial" w:hAnsi="Arial" w:cs="Arial"/>
          <w:sz w:val="22"/>
          <w:szCs w:val="22"/>
          <w:lang w:val="cs-CZ"/>
        </w:rPr>
        <w:t>é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plnění.</w:t>
      </w:r>
    </w:p>
    <w:p w14:paraId="7AFCB4E2" w14:textId="77777777" w:rsidR="007F24EA" w:rsidRPr="009B2BF8" w:rsidRDefault="007F24EA" w:rsidP="007E0D46">
      <w:p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</w:p>
    <w:p w14:paraId="3A8C6B13" w14:textId="77777777" w:rsidR="000D5AFF" w:rsidRPr="009B2BF8" w:rsidRDefault="000D5AFF" w:rsidP="00016615">
      <w:pPr>
        <w:pStyle w:val="Nadpis3"/>
        <w:rPr>
          <w:lang w:val="cs-CZ"/>
        </w:rPr>
      </w:pPr>
      <w:bookmarkStart w:id="3" w:name="_Článek"/>
      <w:bookmarkEnd w:id="3"/>
      <w:r w:rsidRPr="009B2BF8">
        <w:rPr>
          <w:lang w:val="cs-CZ"/>
        </w:rPr>
        <w:t>Článek</w:t>
      </w:r>
    </w:p>
    <w:p w14:paraId="37F48AA0" w14:textId="77777777" w:rsidR="000D5AFF" w:rsidRPr="009B2BF8" w:rsidRDefault="000D5AFF" w:rsidP="007E0D46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9B2BF8">
        <w:rPr>
          <w:rFonts w:ascii="Arial" w:hAnsi="Arial" w:cs="Arial"/>
          <w:b/>
          <w:sz w:val="22"/>
          <w:szCs w:val="22"/>
        </w:rPr>
        <w:t xml:space="preserve">Nabytí vlastnického práva k věci </w:t>
      </w:r>
    </w:p>
    <w:p w14:paraId="3B76E3FB" w14:textId="77777777" w:rsidR="000D5AFF" w:rsidRPr="009B2BF8" w:rsidRDefault="000D5AFF" w:rsidP="007E0D46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9B2BF8">
        <w:rPr>
          <w:rFonts w:ascii="Arial" w:hAnsi="Arial" w:cs="Arial"/>
          <w:b/>
          <w:sz w:val="22"/>
          <w:szCs w:val="22"/>
        </w:rPr>
        <w:t>Nebezpečí škody na věci</w:t>
      </w:r>
    </w:p>
    <w:p w14:paraId="5B14F570" w14:textId="144AC074" w:rsidR="000D5AFF" w:rsidRPr="009B2BF8" w:rsidRDefault="000D5AFF" w:rsidP="00400617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B2BF8">
        <w:rPr>
          <w:rFonts w:ascii="Arial" w:hAnsi="Arial" w:cs="Arial"/>
          <w:sz w:val="22"/>
          <w:szCs w:val="22"/>
        </w:rPr>
        <w:t xml:space="preserve">Smluvní strany se dohodly, že vlastnické právo k věci </w:t>
      </w:r>
      <w:r w:rsidR="00000117" w:rsidRPr="009B2BF8">
        <w:rPr>
          <w:rFonts w:ascii="Arial" w:hAnsi="Arial" w:cs="Arial"/>
          <w:sz w:val="22"/>
          <w:szCs w:val="22"/>
        </w:rPr>
        <w:t>uvedené v čl. II. odst. 1</w:t>
      </w:r>
      <w:r w:rsidR="00EF299E" w:rsidRPr="009B2BF8">
        <w:rPr>
          <w:rFonts w:ascii="Arial" w:hAnsi="Arial" w:cs="Arial"/>
          <w:sz w:val="22"/>
          <w:szCs w:val="22"/>
        </w:rPr>
        <w:t>.</w:t>
      </w:r>
      <w:r w:rsidR="00000117" w:rsidRPr="009B2BF8">
        <w:rPr>
          <w:rFonts w:ascii="Arial" w:hAnsi="Arial" w:cs="Arial"/>
          <w:sz w:val="22"/>
          <w:szCs w:val="22"/>
        </w:rPr>
        <w:t xml:space="preserve"> písm. a) </w:t>
      </w:r>
      <w:r w:rsidRPr="009B2BF8">
        <w:rPr>
          <w:rFonts w:ascii="Arial" w:hAnsi="Arial" w:cs="Arial"/>
          <w:sz w:val="22"/>
          <w:szCs w:val="22"/>
        </w:rPr>
        <w:t xml:space="preserve">nabývá </w:t>
      </w:r>
      <w:r w:rsidR="00ED7ED9" w:rsidRPr="009B2BF8">
        <w:rPr>
          <w:rFonts w:ascii="Arial" w:hAnsi="Arial" w:cs="Arial"/>
          <w:sz w:val="22"/>
          <w:szCs w:val="22"/>
        </w:rPr>
        <w:t xml:space="preserve">objednatel </w:t>
      </w:r>
      <w:r w:rsidRPr="009B2BF8">
        <w:rPr>
          <w:rFonts w:ascii="Arial" w:hAnsi="Arial" w:cs="Arial"/>
          <w:sz w:val="22"/>
          <w:szCs w:val="22"/>
        </w:rPr>
        <w:t>převzetím věci na základě obo</w:t>
      </w:r>
      <w:r w:rsidR="001A29A1" w:rsidRPr="009B2BF8">
        <w:rPr>
          <w:rFonts w:ascii="Arial" w:hAnsi="Arial" w:cs="Arial"/>
          <w:sz w:val="22"/>
          <w:szCs w:val="22"/>
        </w:rPr>
        <w:t>ustranně podepsaného protokolu.</w:t>
      </w:r>
    </w:p>
    <w:p w14:paraId="4E18C10C" w14:textId="64F9BE80" w:rsidR="000D5AFF" w:rsidRPr="009B2BF8" w:rsidRDefault="000D5AFF" w:rsidP="00400617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B2BF8">
        <w:rPr>
          <w:rFonts w:ascii="Arial" w:hAnsi="Arial" w:cs="Arial"/>
          <w:sz w:val="22"/>
          <w:szCs w:val="22"/>
        </w:rPr>
        <w:t xml:space="preserve">Smluvní strany se dohodly, že nebezpečí škody na věci </w:t>
      </w:r>
      <w:r w:rsidR="00000117" w:rsidRPr="009B2BF8">
        <w:rPr>
          <w:rFonts w:ascii="Arial" w:hAnsi="Arial" w:cs="Arial"/>
          <w:sz w:val="22"/>
          <w:szCs w:val="22"/>
        </w:rPr>
        <w:t>uvedené v čl. II. odst. 1</w:t>
      </w:r>
      <w:r w:rsidR="00EF299E" w:rsidRPr="009B2BF8">
        <w:rPr>
          <w:rFonts w:ascii="Arial" w:hAnsi="Arial" w:cs="Arial"/>
          <w:sz w:val="22"/>
          <w:szCs w:val="22"/>
        </w:rPr>
        <w:t>.</w:t>
      </w:r>
      <w:r w:rsidR="00000117" w:rsidRPr="009B2BF8">
        <w:rPr>
          <w:rFonts w:ascii="Arial" w:hAnsi="Arial" w:cs="Arial"/>
          <w:sz w:val="22"/>
          <w:szCs w:val="22"/>
        </w:rPr>
        <w:t xml:space="preserve"> písm. a) </w:t>
      </w:r>
      <w:r w:rsidRPr="009B2BF8">
        <w:rPr>
          <w:rFonts w:ascii="Arial" w:hAnsi="Arial" w:cs="Arial"/>
          <w:sz w:val="22"/>
          <w:szCs w:val="22"/>
        </w:rPr>
        <w:t xml:space="preserve">přechází na </w:t>
      </w:r>
      <w:r w:rsidR="00C27CE4" w:rsidRPr="009B2BF8">
        <w:rPr>
          <w:rFonts w:ascii="Arial" w:hAnsi="Arial" w:cs="Arial"/>
          <w:sz w:val="22"/>
          <w:szCs w:val="22"/>
        </w:rPr>
        <w:t xml:space="preserve">objednatele </w:t>
      </w:r>
      <w:r w:rsidRPr="009B2BF8">
        <w:rPr>
          <w:rFonts w:ascii="Arial" w:hAnsi="Arial" w:cs="Arial"/>
          <w:sz w:val="22"/>
          <w:szCs w:val="22"/>
        </w:rPr>
        <w:t>současně s nab</w:t>
      </w:r>
      <w:r w:rsidR="001A29A1" w:rsidRPr="009B2BF8">
        <w:rPr>
          <w:rFonts w:ascii="Arial" w:hAnsi="Arial" w:cs="Arial"/>
          <w:sz w:val="22"/>
          <w:szCs w:val="22"/>
        </w:rPr>
        <w:t>ytím vlastnického práva k věci.</w:t>
      </w:r>
    </w:p>
    <w:p w14:paraId="26B2D0C3" w14:textId="77777777" w:rsidR="000D5AFF" w:rsidRPr="009B2BF8" w:rsidRDefault="000D5AFF" w:rsidP="007E0D46">
      <w:pPr>
        <w:pStyle w:val="Zkladntext2"/>
        <w:ind w:left="284" w:hanging="284"/>
        <w:rPr>
          <w:rFonts w:ascii="Arial" w:hAnsi="Arial" w:cs="Arial"/>
          <w:sz w:val="22"/>
          <w:szCs w:val="22"/>
        </w:rPr>
      </w:pPr>
    </w:p>
    <w:bookmarkEnd w:id="2"/>
    <w:p w14:paraId="34FF95CB" w14:textId="77777777" w:rsidR="000D5AFF" w:rsidRPr="009B2BF8" w:rsidRDefault="00016615" w:rsidP="00016615">
      <w:pPr>
        <w:pStyle w:val="Nadpis3"/>
        <w:rPr>
          <w:lang w:val="cs-CZ"/>
        </w:rPr>
      </w:pPr>
      <w:r w:rsidRPr="009B2BF8">
        <w:rPr>
          <w:lang w:val="cs-CZ"/>
        </w:rPr>
        <w:t>Článek</w:t>
      </w:r>
    </w:p>
    <w:p w14:paraId="4C225520" w14:textId="77777777" w:rsidR="000D5AFF" w:rsidRPr="009B2BF8" w:rsidRDefault="000D5AFF" w:rsidP="007E0D46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Závěrečná ujednání</w:t>
      </w:r>
    </w:p>
    <w:p w14:paraId="5C28984C" w14:textId="77777777" w:rsidR="007E0D46" w:rsidRPr="009B2BF8" w:rsidRDefault="000D5AFF" w:rsidP="00400617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Smluvní strany se dohodly, že další skutečnosti touto smlouvou neupravené se řídí příslušnými usta</w:t>
      </w:r>
      <w:r w:rsidR="004F3028" w:rsidRPr="009B2BF8">
        <w:rPr>
          <w:rFonts w:cs="Arial"/>
          <w:sz w:val="22"/>
          <w:szCs w:val="22"/>
          <w:lang w:val="cs-CZ"/>
        </w:rPr>
        <w:t>noveními občanského</w:t>
      </w:r>
      <w:r w:rsidRPr="009B2BF8">
        <w:rPr>
          <w:rFonts w:cs="Arial"/>
          <w:sz w:val="22"/>
          <w:szCs w:val="22"/>
          <w:lang w:val="cs-CZ"/>
        </w:rPr>
        <w:t xml:space="preserve"> zákoník</w:t>
      </w:r>
      <w:r w:rsidR="004F3028" w:rsidRPr="009B2BF8">
        <w:rPr>
          <w:rFonts w:cs="Arial"/>
          <w:sz w:val="22"/>
          <w:szCs w:val="22"/>
          <w:lang w:val="cs-CZ"/>
        </w:rPr>
        <w:t>u</w:t>
      </w:r>
      <w:r w:rsidRPr="009B2BF8">
        <w:rPr>
          <w:rFonts w:cs="Arial"/>
          <w:sz w:val="22"/>
          <w:szCs w:val="22"/>
          <w:lang w:val="cs-CZ"/>
        </w:rPr>
        <w:t>.</w:t>
      </w:r>
    </w:p>
    <w:p w14:paraId="1C677620" w14:textId="77777777" w:rsidR="007E0D46" w:rsidRPr="009B2BF8" w:rsidRDefault="008F2599" w:rsidP="00400617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color w:val="000000"/>
          <w:sz w:val="22"/>
          <w:szCs w:val="22"/>
          <w:lang w:val="cs-CZ"/>
        </w:rPr>
        <w:t>Poskytovatel</w:t>
      </w:r>
      <w:r w:rsidR="00000117" w:rsidRPr="009B2BF8">
        <w:rPr>
          <w:rFonts w:cs="Arial"/>
          <w:color w:val="000000"/>
          <w:sz w:val="22"/>
          <w:szCs w:val="22"/>
          <w:lang w:val="cs-CZ"/>
        </w:rPr>
        <w:t xml:space="preserve"> </w:t>
      </w:r>
      <w:r w:rsidR="000D5AFF" w:rsidRPr="009B2BF8">
        <w:rPr>
          <w:rFonts w:cs="Arial"/>
          <w:color w:val="000000"/>
          <w:sz w:val="22"/>
          <w:szCs w:val="22"/>
          <w:lang w:val="cs-CZ"/>
        </w:rPr>
        <w:t xml:space="preserve">souhlasí s tím, aby tato smlouva, včetně jejích případných dodatků, byla uveřejněna na internetových stránkách </w:t>
      </w:r>
      <w:r w:rsidR="001D4FE5" w:rsidRPr="009B2BF8">
        <w:rPr>
          <w:rFonts w:cs="Arial"/>
          <w:color w:val="000000"/>
          <w:sz w:val="22"/>
          <w:szCs w:val="22"/>
          <w:lang w:val="cs-CZ"/>
        </w:rPr>
        <w:t>objednatele</w:t>
      </w:r>
      <w:r w:rsidR="000D5AFF" w:rsidRPr="009B2BF8">
        <w:rPr>
          <w:rFonts w:cs="Arial"/>
          <w:color w:val="000000"/>
          <w:sz w:val="22"/>
          <w:szCs w:val="22"/>
          <w:lang w:val="cs-CZ"/>
        </w:rPr>
        <w:t xml:space="preserve">. Údaje ve smyslu § </w:t>
      </w:r>
      <w:r w:rsidR="009C1BFA" w:rsidRPr="009B2BF8">
        <w:rPr>
          <w:rFonts w:cs="Arial"/>
          <w:color w:val="000000"/>
          <w:sz w:val="22"/>
          <w:szCs w:val="22"/>
          <w:lang w:val="cs-CZ"/>
        </w:rPr>
        <w:t>218 odst. 3</w:t>
      </w:r>
      <w:r w:rsidR="00907547" w:rsidRPr="009B2BF8">
        <w:rPr>
          <w:rFonts w:cs="Arial"/>
          <w:color w:val="000000"/>
          <w:sz w:val="22"/>
          <w:szCs w:val="22"/>
          <w:lang w:val="cs-CZ"/>
        </w:rPr>
        <w:t>.</w:t>
      </w:r>
      <w:r w:rsidR="000D5AFF" w:rsidRPr="009B2BF8">
        <w:rPr>
          <w:rFonts w:cs="Arial"/>
          <w:color w:val="000000"/>
          <w:sz w:val="22"/>
          <w:szCs w:val="22"/>
          <w:lang w:val="cs-CZ"/>
        </w:rPr>
        <w:t xml:space="preserve"> zákona č. </w:t>
      </w:r>
      <w:r w:rsidR="009C1BFA" w:rsidRPr="009B2BF8">
        <w:rPr>
          <w:sz w:val="22"/>
          <w:szCs w:val="22"/>
          <w:lang w:val="cs-CZ"/>
        </w:rPr>
        <w:t>134/2016 Sb.</w:t>
      </w:r>
      <w:r w:rsidR="009C1BFA" w:rsidRPr="009B2BF8">
        <w:rPr>
          <w:rStyle w:val="h1a2"/>
          <w:sz w:val="22"/>
          <w:szCs w:val="22"/>
          <w:lang w:val="cs-CZ"/>
          <w:specVanish w:val="0"/>
        </w:rPr>
        <w:t>, o zadávání veřejných zakázek</w:t>
      </w:r>
      <w:r w:rsidR="007A0DDC" w:rsidRPr="009B2BF8">
        <w:rPr>
          <w:rStyle w:val="h1a2"/>
          <w:sz w:val="22"/>
          <w:szCs w:val="22"/>
          <w:lang w:val="cs-CZ"/>
          <w:specVanish w:val="0"/>
        </w:rPr>
        <w:t>, ve znění pozdějších předpisů,</w:t>
      </w:r>
      <w:r w:rsidR="009C1BFA" w:rsidRPr="009B2BF8">
        <w:rPr>
          <w:rFonts w:cs="Arial"/>
          <w:color w:val="000000"/>
          <w:sz w:val="22"/>
          <w:szCs w:val="22"/>
          <w:lang w:val="cs-CZ"/>
        </w:rPr>
        <w:t xml:space="preserve"> </w:t>
      </w:r>
      <w:r w:rsidR="000D5AFF" w:rsidRPr="009B2BF8">
        <w:rPr>
          <w:rFonts w:cs="Arial"/>
          <w:color w:val="000000"/>
          <w:sz w:val="22"/>
          <w:szCs w:val="22"/>
          <w:lang w:val="cs-CZ"/>
        </w:rPr>
        <w:t>budou znečitelněny (ochrana informací a údajů dle zvláštních právních předpisů).</w:t>
      </w:r>
      <w:r w:rsidR="002B39B6" w:rsidRPr="009B2BF8">
        <w:rPr>
          <w:lang w:val="cs-CZ"/>
        </w:rPr>
        <w:t xml:space="preserve"> </w:t>
      </w:r>
      <w:r w:rsidR="002B39B6" w:rsidRPr="009B2BF8">
        <w:rPr>
          <w:rFonts w:cs="Arial"/>
          <w:color w:val="000000"/>
          <w:sz w:val="22"/>
          <w:szCs w:val="22"/>
          <w:lang w:val="cs-CZ"/>
        </w:rPr>
        <w:t>Smlouva se vkládá do registru smluv vedeného podle zákona č. 340/2015 Sb., o zvláštních podmínkách účinnosti některých smluv, uveřejňování těchto smluv a o registru smluv</w:t>
      </w:r>
      <w:r w:rsidR="007A0DDC" w:rsidRPr="009B2BF8">
        <w:rPr>
          <w:rFonts w:cs="Arial"/>
          <w:color w:val="000000"/>
          <w:sz w:val="22"/>
          <w:szCs w:val="22"/>
          <w:lang w:val="cs-CZ"/>
        </w:rPr>
        <w:t xml:space="preserve"> </w:t>
      </w:r>
      <w:r w:rsidR="002B39B6" w:rsidRPr="009B2BF8">
        <w:rPr>
          <w:rFonts w:cs="Arial"/>
          <w:color w:val="000000"/>
          <w:sz w:val="22"/>
          <w:szCs w:val="22"/>
          <w:lang w:val="cs-CZ"/>
        </w:rPr>
        <w:t>(zákon o registru smluv</w:t>
      </w:r>
      <w:r w:rsidR="00323E93" w:rsidRPr="009B2BF8">
        <w:rPr>
          <w:rFonts w:cs="Arial"/>
          <w:color w:val="000000"/>
          <w:sz w:val="22"/>
          <w:szCs w:val="22"/>
          <w:lang w:val="cs-CZ"/>
        </w:rPr>
        <w:t>), ve znění pozdějších předpisů</w:t>
      </w:r>
      <w:r w:rsidR="002B39B6" w:rsidRPr="009B2BF8">
        <w:rPr>
          <w:rFonts w:cs="Arial"/>
          <w:color w:val="000000"/>
          <w:sz w:val="22"/>
          <w:szCs w:val="22"/>
          <w:lang w:val="cs-CZ"/>
        </w:rPr>
        <w:t xml:space="preserve">. Uveřejnění smlouvy zajišťuje </w:t>
      </w:r>
      <w:r w:rsidR="001D4FE5" w:rsidRPr="009B2BF8">
        <w:rPr>
          <w:rFonts w:cs="Arial"/>
          <w:color w:val="000000"/>
          <w:sz w:val="22"/>
          <w:szCs w:val="22"/>
          <w:lang w:val="cs-CZ"/>
        </w:rPr>
        <w:t>objednatel</w:t>
      </w:r>
      <w:r w:rsidR="002B39B6" w:rsidRPr="009B2BF8">
        <w:rPr>
          <w:rFonts w:cs="Arial"/>
          <w:color w:val="000000"/>
          <w:sz w:val="22"/>
          <w:szCs w:val="22"/>
          <w:lang w:val="cs-CZ"/>
        </w:rPr>
        <w:t>.</w:t>
      </w:r>
    </w:p>
    <w:p w14:paraId="482B6D49" w14:textId="77777777" w:rsidR="001A3149" w:rsidRPr="009B2BF8" w:rsidRDefault="008F2599" w:rsidP="00400617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color w:val="000000"/>
          <w:sz w:val="22"/>
          <w:szCs w:val="22"/>
          <w:lang w:val="cs-CZ"/>
        </w:rPr>
        <w:t>Poskytovatel</w:t>
      </w:r>
      <w:r w:rsidR="001D4FE5" w:rsidRPr="009B2BF8">
        <w:rPr>
          <w:rFonts w:cs="Arial"/>
          <w:color w:val="000000"/>
          <w:sz w:val="22"/>
          <w:szCs w:val="22"/>
          <w:lang w:val="cs-CZ"/>
        </w:rPr>
        <w:t xml:space="preserve"> </w:t>
      </w:r>
      <w:r w:rsidR="000D5AFF" w:rsidRPr="009B2BF8">
        <w:rPr>
          <w:rFonts w:cs="Arial"/>
          <w:color w:val="000000"/>
          <w:sz w:val="22"/>
          <w:szCs w:val="22"/>
          <w:lang w:val="cs-CZ"/>
        </w:rPr>
        <w:t xml:space="preserve">souhlasí, aby </w:t>
      </w:r>
      <w:r w:rsidR="001D4FE5" w:rsidRPr="009B2BF8">
        <w:rPr>
          <w:rFonts w:cs="Arial"/>
          <w:color w:val="000000"/>
          <w:sz w:val="22"/>
          <w:szCs w:val="22"/>
          <w:lang w:val="cs-CZ"/>
        </w:rPr>
        <w:t xml:space="preserve">objednatel </w:t>
      </w:r>
      <w:r w:rsidR="000D5AFF" w:rsidRPr="009B2BF8">
        <w:rPr>
          <w:rFonts w:cs="Arial"/>
          <w:color w:val="000000"/>
          <w:sz w:val="22"/>
          <w:szCs w:val="22"/>
          <w:lang w:val="cs-CZ"/>
        </w:rPr>
        <w:t>poskytl část nebo celou tuto smlouvu v případě žádosti o poskytnutí informace podle zákona č. 106/1999 Sb., o svobodném přístupu k informacím, ve znění pozdějších předpisů.</w:t>
      </w:r>
    </w:p>
    <w:p w14:paraId="450C642F" w14:textId="4F937989" w:rsidR="001A3149" w:rsidRPr="009B2BF8" w:rsidRDefault="009B3FC3" w:rsidP="00400617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>Veškeré změny nebo doplňky této smlouvy (včetně změny bankovního spojení, změny sídla, změny právně jednající osoby nebo zastoupení smluvní strany atd.) jsou vázány na souhlas smluvních stran a mohou být provedeny, včetně změn příloh, po vzájemné dohodě obou smluvních stran pouze formou písemného dodatku k této smlouvě. Smluvní dodatky musí být řádně označeny, pořadově vzestupně číslovány, datovány a podepsány oprávněnými zástupci obou smluvních stran. Nemůže jít k tíži smluvní strany, které nebyl v souladu s touto smlouvou zaslán dodatek ohledně změny údajů v záhlaví smlouvy, že i</w:t>
      </w:r>
      <w:r w:rsidR="00881109">
        <w:rPr>
          <w:rFonts w:cs="Arial"/>
          <w:sz w:val="22"/>
          <w:szCs w:val="22"/>
          <w:lang w:val="cs-CZ"/>
        </w:rPr>
        <w:t> </w:t>
      </w:r>
      <w:r w:rsidRPr="009B2BF8">
        <w:rPr>
          <w:rFonts w:cs="Arial"/>
          <w:sz w:val="22"/>
          <w:szCs w:val="22"/>
          <w:lang w:val="cs-CZ"/>
        </w:rPr>
        <w:t>nadále užívá při komunikaci s druhou smluvní stranou údaje původně uvedené.</w:t>
      </w:r>
    </w:p>
    <w:p w14:paraId="0BC3CAAA" w14:textId="5A582882" w:rsidR="00A91973" w:rsidRPr="009B2BF8" w:rsidRDefault="000D5AFF" w:rsidP="00400617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Smluvní strany sjednávají pravidla pro doručování vzájemných písemností tak,</w:t>
      </w:r>
      <w:r w:rsidR="00881109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že písemnosti se zasílají v elektronické podobě </w:t>
      </w:r>
      <w:r w:rsidR="00EB2F6C" w:rsidRPr="009B2BF8">
        <w:rPr>
          <w:rFonts w:ascii="Arial" w:hAnsi="Arial" w:cs="Arial"/>
          <w:sz w:val="22"/>
          <w:szCs w:val="22"/>
          <w:lang w:val="cs-CZ"/>
        </w:rPr>
        <w:t xml:space="preserve">do </w:t>
      </w:r>
      <w:r w:rsidRPr="009B2BF8">
        <w:rPr>
          <w:rFonts w:ascii="Arial" w:hAnsi="Arial" w:cs="Arial"/>
          <w:sz w:val="22"/>
          <w:szCs w:val="22"/>
          <w:lang w:val="cs-CZ"/>
        </w:rPr>
        <w:t>datových schránek. Nelze-li použít datovou schránku, zasílají se prostřednictvím provozovatele poštovních služeb na adresu uvedenou v záhlaví této smlouvy</w:t>
      </w:r>
      <w:r w:rsidR="0053083C" w:rsidRPr="009B2BF8">
        <w:rPr>
          <w:rFonts w:ascii="Arial" w:hAnsi="Arial" w:cs="Arial"/>
          <w:sz w:val="22"/>
          <w:szCs w:val="22"/>
          <w:lang w:val="cs-CZ"/>
        </w:rPr>
        <w:t>, nebo na adresu změněnou oboustranně potvrzeným dodatkem k této smlouvě.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="009B3FC3" w:rsidRPr="009B2BF8">
        <w:rPr>
          <w:rFonts w:ascii="Arial" w:hAnsi="Arial" w:cs="Arial"/>
          <w:sz w:val="22"/>
          <w:szCs w:val="22"/>
          <w:lang w:val="cs-CZ"/>
        </w:rPr>
        <w:t>Pro případ uvedený v čl. II. odst. 6</w:t>
      </w:r>
      <w:r w:rsidR="00E830B2" w:rsidRPr="009B2BF8">
        <w:rPr>
          <w:rFonts w:ascii="Arial" w:hAnsi="Arial" w:cs="Arial"/>
          <w:sz w:val="22"/>
          <w:szCs w:val="22"/>
          <w:lang w:val="cs-CZ"/>
        </w:rPr>
        <w:t>.</w:t>
      </w:r>
      <w:r w:rsidR="009B3FC3" w:rsidRPr="009B2BF8">
        <w:rPr>
          <w:rFonts w:ascii="Arial" w:hAnsi="Arial" w:cs="Arial"/>
          <w:sz w:val="22"/>
          <w:szCs w:val="22"/>
          <w:lang w:val="cs-CZ"/>
        </w:rPr>
        <w:t xml:space="preserve"> a čl. VI. odst. 3. sjednávají smluvní strany komunikaci prostřednictvím e-mailových adres kontaktních osob uvedených v záhlaví smlouvy.</w:t>
      </w:r>
    </w:p>
    <w:p w14:paraId="5C9408E7" w14:textId="709B2ABF" w:rsidR="000D5AFF" w:rsidRPr="009B2BF8" w:rsidRDefault="000D5AFF" w:rsidP="00400617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Tato smlouva je vyhotovena </w:t>
      </w:r>
      <w:r w:rsidR="0075694B" w:rsidRPr="009B2BF8">
        <w:rPr>
          <w:rFonts w:ascii="Arial" w:hAnsi="Arial" w:cs="Arial"/>
          <w:sz w:val="22"/>
          <w:szCs w:val="22"/>
          <w:lang w:val="cs-CZ"/>
        </w:rPr>
        <w:t>ve 4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(slovy</w:t>
      </w:r>
      <w:r w:rsidR="0075694B" w:rsidRPr="009B2BF8">
        <w:rPr>
          <w:rFonts w:ascii="Arial" w:hAnsi="Arial" w:cs="Arial"/>
          <w:sz w:val="22"/>
          <w:szCs w:val="22"/>
          <w:lang w:val="cs-CZ"/>
        </w:rPr>
        <w:t xml:space="preserve"> čtyřech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) stejnopisech, z nichž </w:t>
      </w:r>
      <w:r w:rsidR="0075694B" w:rsidRPr="009B2BF8">
        <w:rPr>
          <w:rFonts w:ascii="Arial" w:hAnsi="Arial" w:cs="Arial"/>
          <w:sz w:val="22"/>
          <w:szCs w:val="22"/>
          <w:lang w:val="cs-CZ"/>
        </w:rPr>
        <w:t>1</w:t>
      </w:r>
      <w:r w:rsidR="004F1A7B" w:rsidRPr="009B2BF8">
        <w:rPr>
          <w:rFonts w:ascii="Arial" w:hAnsi="Arial" w:cs="Arial"/>
          <w:sz w:val="22"/>
          <w:szCs w:val="22"/>
          <w:lang w:val="cs-CZ"/>
        </w:rPr>
        <w:t xml:space="preserve"> obdrží </w:t>
      </w:r>
      <w:r w:rsidR="008F2599" w:rsidRPr="009B2BF8">
        <w:rPr>
          <w:rFonts w:ascii="Arial" w:hAnsi="Arial" w:cs="Arial"/>
          <w:sz w:val="22"/>
          <w:szCs w:val="22"/>
          <w:lang w:val="cs-CZ"/>
        </w:rPr>
        <w:t>poskytovatel</w:t>
      </w:r>
      <w:r w:rsidR="001D4FE5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a </w:t>
      </w:r>
      <w:r w:rsidR="0075694B" w:rsidRPr="009B2BF8">
        <w:rPr>
          <w:rFonts w:ascii="Arial" w:hAnsi="Arial" w:cs="Arial"/>
          <w:sz w:val="22"/>
          <w:szCs w:val="22"/>
          <w:lang w:val="cs-CZ"/>
        </w:rPr>
        <w:t xml:space="preserve">3 </w:t>
      </w:r>
      <w:r w:rsidR="001D4FE5" w:rsidRPr="009B2BF8">
        <w:rPr>
          <w:rFonts w:ascii="Arial" w:hAnsi="Arial" w:cs="Arial"/>
          <w:sz w:val="22"/>
          <w:szCs w:val="22"/>
          <w:lang w:val="cs-CZ"/>
        </w:rPr>
        <w:t>objednatel</w:t>
      </w:r>
      <w:r w:rsidRPr="009B2BF8">
        <w:rPr>
          <w:rFonts w:ascii="Arial" w:hAnsi="Arial" w:cs="Arial"/>
          <w:sz w:val="22"/>
          <w:szCs w:val="22"/>
          <w:lang w:val="cs-CZ"/>
        </w:rPr>
        <w:t>.</w:t>
      </w:r>
    </w:p>
    <w:p w14:paraId="36267EA1" w14:textId="66C4AC13" w:rsidR="000D5AFF" w:rsidRPr="009B2BF8" w:rsidRDefault="00815A3F" w:rsidP="00400617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Tato smlouva je platná </w:t>
      </w:r>
      <w:r w:rsidR="00EF299E" w:rsidRPr="009B2BF8">
        <w:rPr>
          <w:rFonts w:cs="Arial"/>
          <w:sz w:val="22"/>
          <w:szCs w:val="22"/>
          <w:lang w:val="cs-CZ"/>
        </w:rPr>
        <w:t>ode dne</w:t>
      </w:r>
      <w:r w:rsidRPr="009B2BF8">
        <w:rPr>
          <w:rFonts w:cs="Arial"/>
          <w:sz w:val="22"/>
          <w:szCs w:val="22"/>
          <w:lang w:val="cs-CZ"/>
        </w:rPr>
        <w:t>, kdy podpis připojí smluvní strana, která</w:t>
      </w:r>
      <w:r w:rsidR="00EF299E" w:rsidRPr="009B2BF8">
        <w:rPr>
          <w:rFonts w:cs="Arial"/>
          <w:sz w:val="22"/>
          <w:szCs w:val="22"/>
          <w:lang w:val="cs-CZ"/>
        </w:rPr>
        <w:t xml:space="preserve"> </w:t>
      </w:r>
      <w:r w:rsidRPr="009B2BF8">
        <w:rPr>
          <w:rFonts w:cs="Arial"/>
          <w:sz w:val="22"/>
          <w:szCs w:val="22"/>
          <w:lang w:val="cs-CZ"/>
        </w:rPr>
        <w:t>ji podepisuje jako poslední</w:t>
      </w:r>
      <w:r w:rsidR="00AE1D50" w:rsidRPr="009B2BF8">
        <w:rPr>
          <w:rFonts w:cs="Arial"/>
          <w:sz w:val="22"/>
          <w:szCs w:val="22"/>
          <w:lang w:val="cs-CZ"/>
        </w:rPr>
        <w:t>.</w:t>
      </w:r>
    </w:p>
    <w:p w14:paraId="6D374EBD" w14:textId="0F46D973" w:rsidR="009B3FC3" w:rsidRPr="009B2BF8" w:rsidRDefault="000D5AFF" w:rsidP="00872C8A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lastRenderedPageBreak/>
        <w:t>Smluvní strany prohlašují, že se s obsahem této smlouvy před jejím podpisem řádně seznámily, že smlouva nebyla uzavřena v tísni, ani za nápadně nevýhodných podmínek a</w:t>
      </w:r>
      <w:r w:rsidR="001D6E0C">
        <w:rPr>
          <w:rFonts w:cs="Arial"/>
          <w:sz w:val="22"/>
          <w:szCs w:val="22"/>
          <w:lang w:val="cs-CZ"/>
        </w:rPr>
        <w:t> </w:t>
      </w:r>
      <w:r w:rsidRPr="009B2BF8">
        <w:rPr>
          <w:rFonts w:cs="Arial"/>
          <w:sz w:val="22"/>
          <w:szCs w:val="22"/>
          <w:lang w:val="cs-CZ"/>
        </w:rPr>
        <w:t>byla uzavřena podle jejich pravé a svobodné vůle. Na důkaz toho připojují oprávnění zástup</w:t>
      </w:r>
      <w:r w:rsidR="001A29A1" w:rsidRPr="009B2BF8">
        <w:rPr>
          <w:rFonts w:cs="Arial"/>
          <w:sz w:val="22"/>
          <w:szCs w:val="22"/>
          <w:lang w:val="cs-CZ"/>
        </w:rPr>
        <w:t>ci smluvních stran své podpisy.</w:t>
      </w:r>
    </w:p>
    <w:p w14:paraId="63B86125" w14:textId="77777777" w:rsidR="000E66B6" w:rsidRPr="009B2BF8" w:rsidRDefault="00AD7D11" w:rsidP="00400617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eastAsia="Times New Roman" w:cs="Arial"/>
          <w:sz w:val="22"/>
          <w:szCs w:val="22"/>
          <w:lang w:val="cs-CZ" w:eastAsia="cs-CZ"/>
        </w:rPr>
        <w:t>Nedílnou součástí smlouvy jsou přílohy:</w:t>
      </w:r>
    </w:p>
    <w:p w14:paraId="3373BE01" w14:textId="77777777" w:rsidR="0075694B" w:rsidRPr="009B2BF8" w:rsidRDefault="0075694B" w:rsidP="0075694B">
      <w:pPr>
        <w:pStyle w:val="Odstavecseseznamem"/>
        <w:spacing w:before="120" w:after="120"/>
        <w:ind w:left="284"/>
        <w:jc w:val="both"/>
        <w:rPr>
          <w:rFonts w:eastAsia="Times New Roman" w:cs="Arial"/>
          <w:sz w:val="22"/>
          <w:szCs w:val="22"/>
          <w:lang w:val="cs-CZ" w:eastAsia="cs-CZ"/>
        </w:rPr>
      </w:pPr>
      <w:r w:rsidRPr="009B2BF8">
        <w:rPr>
          <w:rFonts w:eastAsia="Times New Roman" w:cs="Arial"/>
          <w:sz w:val="22"/>
          <w:szCs w:val="22"/>
          <w:lang w:val="cs-CZ" w:eastAsia="cs-CZ"/>
        </w:rPr>
        <w:t xml:space="preserve">Příloha č. 1: Technické podmínky </w:t>
      </w:r>
      <w:r w:rsidR="005248B0" w:rsidRPr="009B2BF8">
        <w:rPr>
          <w:rFonts w:eastAsia="Times New Roman" w:cs="Arial"/>
          <w:sz w:val="22"/>
          <w:szCs w:val="22"/>
          <w:lang w:val="cs-CZ" w:eastAsia="cs-CZ"/>
        </w:rPr>
        <w:t>předmětu smlouvy</w:t>
      </w:r>
    </w:p>
    <w:p w14:paraId="6B6F28D3" w14:textId="0999D2D7" w:rsidR="002941AC" w:rsidRPr="009B2BF8" w:rsidRDefault="002941AC" w:rsidP="0075694B">
      <w:pPr>
        <w:pStyle w:val="Odstavecseseznamem"/>
        <w:spacing w:before="120" w:after="120"/>
        <w:ind w:left="284"/>
        <w:jc w:val="both"/>
        <w:rPr>
          <w:rFonts w:cs="Arial"/>
          <w:sz w:val="22"/>
          <w:szCs w:val="22"/>
          <w:lang w:val="cs-CZ"/>
        </w:rPr>
      </w:pPr>
      <w:r w:rsidRPr="009B2BF8">
        <w:rPr>
          <w:rFonts w:eastAsia="Times New Roman" w:cs="Arial"/>
          <w:sz w:val="22"/>
          <w:szCs w:val="22"/>
          <w:lang w:val="cs-CZ" w:eastAsia="cs-CZ"/>
        </w:rPr>
        <w:t xml:space="preserve">Příloha č. </w:t>
      </w:r>
      <w:r w:rsidR="009B3FC3" w:rsidRPr="009B2BF8">
        <w:rPr>
          <w:rFonts w:eastAsia="Times New Roman" w:cs="Arial"/>
          <w:sz w:val="22"/>
          <w:szCs w:val="22"/>
          <w:lang w:val="cs-CZ" w:eastAsia="cs-CZ"/>
        </w:rPr>
        <w:t>2</w:t>
      </w:r>
      <w:r w:rsidRPr="009B2BF8">
        <w:rPr>
          <w:rFonts w:eastAsia="Times New Roman" w:cs="Arial"/>
          <w:sz w:val="22"/>
          <w:szCs w:val="22"/>
          <w:lang w:val="cs-CZ" w:eastAsia="cs-CZ"/>
        </w:rPr>
        <w:t>: Licenční podmínky</w:t>
      </w:r>
    </w:p>
    <w:p w14:paraId="13DB921C" w14:textId="77777777" w:rsidR="00755D4C" w:rsidRPr="009B2BF8" w:rsidRDefault="00755D4C" w:rsidP="00925F51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6980E9F3" w14:textId="77777777" w:rsidR="009F5CC2" w:rsidRPr="009B2BF8" w:rsidRDefault="009F5CC2" w:rsidP="00925F51">
      <w:pPr>
        <w:pStyle w:val="Odstavecseseznamem"/>
        <w:ind w:left="360" w:hanging="360"/>
        <w:rPr>
          <w:rFonts w:cs="Arial"/>
          <w:sz w:val="22"/>
          <w:szCs w:val="22"/>
          <w:lang w:val="cs-CZ"/>
        </w:rPr>
      </w:pPr>
    </w:p>
    <w:p w14:paraId="119C0ECF" w14:textId="77777777" w:rsidR="009F5CC2" w:rsidRPr="009B2BF8" w:rsidRDefault="009F5CC2" w:rsidP="00925F51">
      <w:pPr>
        <w:pStyle w:val="Odstavecseseznamem"/>
        <w:ind w:left="360" w:hanging="360"/>
        <w:rPr>
          <w:rFonts w:cs="Arial"/>
          <w:sz w:val="22"/>
          <w:szCs w:val="22"/>
          <w:lang w:val="cs-CZ"/>
        </w:rPr>
      </w:pPr>
    </w:p>
    <w:p w14:paraId="2AF0D485" w14:textId="52C1733E" w:rsidR="000D5AFF" w:rsidRPr="009B2BF8" w:rsidRDefault="000D5AFF" w:rsidP="00E830B2">
      <w:pPr>
        <w:pStyle w:val="Odstavecseseznamem"/>
        <w:ind w:left="426" w:hanging="426"/>
        <w:rPr>
          <w:rFonts w:cs="Arial"/>
          <w:sz w:val="22"/>
          <w:szCs w:val="22"/>
          <w:lang w:val="cs-CZ"/>
        </w:rPr>
      </w:pPr>
      <w:r w:rsidRPr="009B2BF8">
        <w:rPr>
          <w:rFonts w:cs="Arial"/>
          <w:sz w:val="22"/>
          <w:szCs w:val="22"/>
          <w:lang w:val="cs-CZ"/>
        </w:rPr>
        <w:t xml:space="preserve">V </w:t>
      </w:r>
      <w:r w:rsidR="00907547" w:rsidRPr="009B2BF8">
        <w:rPr>
          <w:rFonts w:cs="Arial"/>
          <w:sz w:val="22"/>
          <w:szCs w:val="22"/>
          <w:lang w:val="cs-CZ"/>
        </w:rPr>
        <w:t xml:space="preserve"> Praze </w:t>
      </w:r>
      <w:r w:rsidRPr="009B2BF8">
        <w:rPr>
          <w:rFonts w:cs="Arial"/>
          <w:sz w:val="22"/>
          <w:szCs w:val="22"/>
          <w:lang w:val="cs-CZ"/>
        </w:rPr>
        <w:t xml:space="preserve">dne:  </w:t>
      </w:r>
      <w:r w:rsidR="004F3769">
        <w:rPr>
          <w:rFonts w:cs="Arial"/>
          <w:sz w:val="22"/>
          <w:szCs w:val="22"/>
          <w:lang w:val="cs-CZ"/>
        </w:rPr>
        <w:t>18. 01. 2018</w:t>
      </w:r>
      <w:r w:rsidRPr="009B2BF8">
        <w:rPr>
          <w:rFonts w:cs="Arial"/>
          <w:sz w:val="22"/>
          <w:szCs w:val="22"/>
          <w:lang w:val="cs-CZ"/>
        </w:rPr>
        <w:t xml:space="preserve">                                                </w:t>
      </w:r>
      <w:r w:rsidR="001367F4">
        <w:rPr>
          <w:rFonts w:cs="Arial"/>
          <w:sz w:val="22"/>
          <w:szCs w:val="22"/>
          <w:lang w:val="cs-CZ"/>
        </w:rPr>
        <w:tab/>
      </w:r>
      <w:r w:rsidRPr="009B2BF8">
        <w:rPr>
          <w:rFonts w:cs="Arial"/>
          <w:sz w:val="22"/>
          <w:szCs w:val="22"/>
          <w:lang w:val="cs-CZ"/>
        </w:rPr>
        <w:t>V</w:t>
      </w:r>
      <w:r w:rsidR="00321A4C">
        <w:rPr>
          <w:rFonts w:cs="Arial"/>
          <w:sz w:val="22"/>
          <w:szCs w:val="22"/>
          <w:lang w:val="cs-CZ"/>
        </w:rPr>
        <w:t> </w:t>
      </w:r>
      <w:r w:rsidR="00321A4C" w:rsidRPr="00321A4C">
        <w:rPr>
          <w:rFonts w:cs="Arial"/>
          <w:sz w:val="22"/>
          <w:szCs w:val="22"/>
          <w:lang w:val="cs-CZ"/>
        </w:rPr>
        <w:t xml:space="preserve">Olomouci </w:t>
      </w:r>
      <w:r w:rsidRPr="00321A4C">
        <w:rPr>
          <w:rFonts w:cs="Arial"/>
          <w:sz w:val="22"/>
          <w:szCs w:val="22"/>
          <w:lang w:val="cs-CZ"/>
        </w:rPr>
        <w:t>dne:</w:t>
      </w:r>
      <w:r w:rsidR="004F3769">
        <w:rPr>
          <w:rFonts w:cs="Arial"/>
          <w:sz w:val="22"/>
          <w:szCs w:val="22"/>
          <w:lang w:val="cs-CZ"/>
        </w:rPr>
        <w:t xml:space="preserve"> 16. </w:t>
      </w:r>
      <w:bookmarkStart w:id="4" w:name="_GoBack"/>
      <w:bookmarkEnd w:id="4"/>
      <w:r w:rsidR="004F3769">
        <w:rPr>
          <w:rFonts w:cs="Arial"/>
          <w:sz w:val="22"/>
          <w:szCs w:val="22"/>
          <w:lang w:val="cs-CZ"/>
        </w:rPr>
        <w:t>01. 2018</w:t>
      </w:r>
    </w:p>
    <w:p w14:paraId="7415CA6E" w14:textId="77777777" w:rsidR="000D5AFF" w:rsidRPr="009B2BF8" w:rsidRDefault="000D5AFF" w:rsidP="00925F5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0303CF2E" w14:textId="77777777" w:rsidR="009F5CC2" w:rsidRPr="009B2BF8" w:rsidRDefault="009F5CC2" w:rsidP="00925F5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442FDCDF" w14:textId="095CBD46" w:rsidR="000D5AFF" w:rsidRPr="009B2BF8" w:rsidRDefault="000D5AFF" w:rsidP="00925F5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Za </w:t>
      </w:r>
      <w:r w:rsidR="001D4FE5" w:rsidRPr="009B2BF8">
        <w:rPr>
          <w:rFonts w:ascii="Arial" w:hAnsi="Arial" w:cs="Arial"/>
          <w:sz w:val="22"/>
          <w:szCs w:val="22"/>
          <w:lang w:val="cs-CZ"/>
        </w:rPr>
        <w:t>objednatele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:                                           </w:t>
      </w:r>
      <w:r w:rsidR="007E0D46" w:rsidRPr="009B2BF8">
        <w:rPr>
          <w:rFonts w:ascii="Arial" w:hAnsi="Arial" w:cs="Arial"/>
          <w:sz w:val="22"/>
          <w:szCs w:val="22"/>
          <w:lang w:val="cs-CZ"/>
        </w:rPr>
        <w:t xml:space="preserve">                </w:t>
      </w:r>
      <w:r w:rsidR="001367F4">
        <w:rPr>
          <w:rFonts w:ascii="Arial" w:hAnsi="Arial" w:cs="Arial"/>
          <w:sz w:val="22"/>
          <w:szCs w:val="22"/>
          <w:lang w:val="cs-CZ"/>
        </w:rPr>
        <w:tab/>
      </w:r>
      <w:r w:rsidR="007E0D46" w:rsidRPr="009B2BF8">
        <w:rPr>
          <w:rFonts w:ascii="Arial" w:hAnsi="Arial" w:cs="Arial"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Za </w:t>
      </w:r>
      <w:r w:rsidR="008F2599" w:rsidRPr="009B2BF8">
        <w:rPr>
          <w:rFonts w:ascii="Arial" w:hAnsi="Arial" w:cs="Arial"/>
          <w:sz w:val="22"/>
          <w:szCs w:val="22"/>
          <w:lang w:val="cs-CZ"/>
        </w:rPr>
        <w:t>poskytovatele</w:t>
      </w:r>
      <w:r w:rsidRPr="009B2BF8">
        <w:rPr>
          <w:rFonts w:ascii="Arial" w:hAnsi="Arial" w:cs="Arial"/>
          <w:sz w:val="22"/>
          <w:szCs w:val="22"/>
          <w:lang w:val="cs-CZ"/>
        </w:rPr>
        <w:t>:</w:t>
      </w:r>
    </w:p>
    <w:p w14:paraId="7B392396" w14:textId="70233CDB" w:rsidR="000D5AFF" w:rsidRPr="009B2BF8" w:rsidRDefault="001A29A1" w:rsidP="00B45269">
      <w:pPr>
        <w:spacing w:before="240"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Česká republika –</w:t>
      </w:r>
      <w:r w:rsidR="00321A4C">
        <w:rPr>
          <w:rFonts w:ascii="Arial" w:hAnsi="Arial" w:cs="Arial"/>
          <w:b/>
          <w:sz w:val="22"/>
          <w:szCs w:val="22"/>
          <w:lang w:val="cs-CZ"/>
        </w:rPr>
        <w:tab/>
      </w:r>
      <w:r w:rsidR="00321A4C">
        <w:rPr>
          <w:rFonts w:ascii="Arial" w:hAnsi="Arial" w:cs="Arial"/>
          <w:b/>
          <w:sz w:val="22"/>
          <w:szCs w:val="22"/>
          <w:lang w:val="cs-CZ"/>
        </w:rPr>
        <w:tab/>
      </w:r>
      <w:r w:rsidR="00321A4C">
        <w:rPr>
          <w:rFonts w:ascii="Arial" w:hAnsi="Arial" w:cs="Arial"/>
          <w:b/>
          <w:sz w:val="22"/>
          <w:szCs w:val="22"/>
          <w:lang w:val="cs-CZ"/>
        </w:rPr>
        <w:tab/>
      </w:r>
      <w:r w:rsidR="00321A4C">
        <w:rPr>
          <w:rFonts w:ascii="Arial" w:hAnsi="Arial" w:cs="Arial"/>
          <w:b/>
          <w:sz w:val="22"/>
          <w:szCs w:val="22"/>
          <w:lang w:val="cs-CZ"/>
        </w:rPr>
        <w:tab/>
      </w:r>
      <w:r w:rsidR="00321A4C">
        <w:rPr>
          <w:rFonts w:ascii="Arial" w:hAnsi="Arial" w:cs="Arial"/>
          <w:b/>
          <w:sz w:val="22"/>
          <w:szCs w:val="22"/>
          <w:lang w:val="cs-CZ"/>
        </w:rPr>
        <w:tab/>
      </w:r>
      <w:r w:rsidR="001367F4">
        <w:rPr>
          <w:rFonts w:ascii="Arial" w:hAnsi="Arial" w:cs="Arial"/>
          <w:b/>
          <w:sz w:val="22"/>
          <w:szCs w:val="22"/>
          <w:lang w:val="cs-CZ"/>
        </w:rPr>
        <w:tab/>
      </w:r>
      <w:r w:rsidR="00321A4C">
        <w:rPr>
          <w:rFonts w:ascii="Arial" w:hAnsi="Arial" w:cs="Arial"/>
          <w:b/>
          <w:sz w:val="22"/>
          <w:szCs w:val="22"/>
          <w:lang w:val="cs-CZ"/>
        </w:rPr>
        <w:t xml:space="preserve">ATTN </w:t>
      </w:r>
      <w:proofErr w:type="spellStart"/>
      <w:r w:rsidR="00321A4C">
        <w:rPr>
          <w:rFonts w:ascii="Arial" w:hAnsi="Arial" w:cs="Arial"/>
          <w:b/>
          <w:sz w:val="22"/>
          <w:szCs w:val="22"/>
          <w:lang w:val="cs-CZ"/>
        </w:rPr>
        <w:t>Consulting</w:t>
      </w:r>
      <w:proofErr w:type="spellEnd"/>
      <w:r w:rsidR="00321A4C">
        <w:rPr>
          <w:rFonts w:ascii="Arial" w:hAnsi="Arial" w:cs="Arial"/>
          <w:b/>
          <w:sz w:val="22"/>
          <w:szCs w:val="22"/>
          <w:lang w:val="cs-CZ"/>
        </w:rPr>
        <w:t xml:space="preserve"> s.r.o.</w:t>
      </w:r>
    </w:p>
    <w:p w14:paraId="5A173AC2" w14:textId="77777777" w:rsidR="000D5AFF" w:rsidRPr="009B2BF8" w:rsidRDefault="000D5AFF" w:rsidP="00B4526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Správa státních hmotných rezerv</w:t>
      </w:r>
    </w:p>
    <w:p w14:paraId="48361BB0" w14:textId="77777777" w:rsidR="006E0FF4" w:rsidRPr="009B2BF8" w:rsidRDefault="006E0FF4" w:rsidP="00925F51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5ED10866" w14:textId="77777777" w:rsidR="00B45269" w:rsidRPr="009B2BF8" w:rsidRDefault="00B45269" w:rsidP="00925F51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143C2C9D" w14:textId="77777777" w:rsidR="009F5CC2" w:rsidRPr="009B2BF8" w:rsidRDefault="009F5CC2" w:rsidP="00925F51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63884AAA" w14:textId="77777777" w:rsidR="009F5CC2" w:rsidRPr="009B2BF8" w:rsidRDefault="009F5CC2" w:rsidP="00925F51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7EA54E78" w14:textId="62D11B09" w:rsidR="000D5AFF" w:rsidRPr="009B2BF8" w:rsidRDefault="000D5AFF" w:rsidP="00925F5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...............................................             </w:t>
      </w:r>
      <w:r w:rsidR="005271C6">
        <w:rPr>
          <w:rFonts w:ascii="Arial" w:hAnsi="Arial" w:cs="Arial"/>
          <w:sz w:val="22"/>
          <w:szCs w:val="22"/>
          <w:lang w:val="cs-CZ"/>
        </w:rPr>
        <w:t xml:space="preserve">                                </w:t>
      </w:r>
      <w:r w:rsidRPr="005271C6">
        <w:rPr>
          <w:rFonts w:ascii="Arial" w:hAnsi="Arial" w:cs="Arial"/>
          <w:sz w:val="22"/>
          <w:szCs w:val="22"/>
          <w:lang w:val="cs-CZ"/>
        </w:rPr>
        <w:t>..............................................</w:t>
      </w:r>
    </w:p>
    <w:p w14:paraId="684FD477" w14:textId="16AF6B64" w:rsidR="00321A4C" w:rsidRPr="009B2BF8" w:rsidRDefault="00907547" w:rsidP="00925F5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Ing. Miroslav Basel</w:t>
      </w:r>
      <w:r w:rsidR="006E0FF4" w:rsidRPr="009B2BF8">
        <w:rPr>
          <w:rFonts w:ascii="Arial" w:hAnsi="Arial" w:cs="Arial"/>
          <w:sz w:val="22"/>
          <w:szCs w:val="22"/>
          <w:lang w:val="cs-CZ"/>
        </w:rPr>
        <w:tab/>
      </w:r>
      <w:r w:rsidR="006E0FF4" w:rsidRPr="009B2BF8">
        <w:rPr>
          <w:rFonts w:ascii="Arial" w:hAnsi="Arial" w:cs="Arial"/>
          <w:sz w:val="22"/>
          <w:szCs w:val="22"/>
          <w:lang w:val="cs-CZ"/>
        </w:rPr>
        <w:tab/>
      </w:r>
      <w:r w:rsidR="006E0FF4" w:rsidRPr="009B2BF8">
        <w:rPr>
          <w:rFonts w:ascii="Arial" w:hAnsi="Arial" w:cs="Arial"/>
          <w:sz w:val="22"/>
          <w:szCs w:val="22"/>
          <w:lang w:val="cs-CZ"/>
        </w:rPr>
        <w:tab/>
      </w:r>
      <w:r w:rsidR="006E0FF4" w:rsidRPr="009B2BF8">
        <w:rPr>
          <w:rFonts w:ascii="Arial" w:hAnsi="Arial" w:cs="Arial"/>
          <w:sz w:val="22"/>
          <w:szCs w:val="22"/>
          <w:lang w:val="cs-CZ"/>
        </w:rPr>
        <w:tab/>
      </w:r>
      <w:r w:rsidR="006E0FF4" w:rsidRPr="009B2BF8">
        <w:rPr>
          <w:rFonts w:ascii="Arial" w:hAnsi="Arial" w:cs="Arial"/>
          <w:sz w:val="22"/>
          <w:szCs w:val="22"/>
          <w:lang w:val="cs-CZ"/>
        </w:rPr>
        <w:tab/>
      </w:r>
      <w:bookmarkStart w:id="5" w:name="_Příloha_č._3"/>
      <w:bookmarkEnd w:id="5"/>
      <w:r w:rsidR="005271C6">
        <w:rPr>
          <w:rFonts w:ascii="Arial" w:hAnsi="Arial" w:cs="Arial"/>
          <w:sz w:val="22"/>
          <w:szCs w:val="22"/>
          <w:lang w:val="cs-CZ"/>
        </w:rPr>
        <w:tab/>
      </w:r>
      <w:r w:rsidR="00321A4C" w:rsidRPr="00321A4C">
        <w:rPr>
          <w:rFonts w:ascii="Arial" w:hAnsi="Arial" w:cs="Arial"/>
          <w:b/>
          <w:sz w:val="22"/>
          <w:szCs w:val="22"/>
          <w:lang w:val="cs-CZ"/>
        </w:rPr>
        <w:t xml:space="preserve">Ing. Alexandr </w:t>
      </w:r>
      <w:proofErr w:type="spellStart"/>
      <w:r w:rsidR="00321A4C" w:rsidRPr="00321A4C">
        <w:rPr>
          <w:rFonts w:ascii="Arial" w:hAnsi="Arial" w:cs="Arial"/>
          <w:b/>
          <w:sz w:val="22"/>
          <w:szCs w:val="22"/>
          <w:lang w:val="cs-CZ"/>
        </w:rPr>
        <w:t>Toloch</w:t>
      </w:r>
      <w:proofErr w:type="spellEnd"/>
    </w:p>
    <w:p w14:paraId="3B95EADA" w14:textId="3FA33E0C" w:rsidR="00073333" w:rsidRPr="009B2BF8" w:rsidRDefault="00907547" w:rsidP="00B4526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ředitel Odboru zakázek</w:t>
      </w:r>
      <w:r w:rsidR="00321A4C">
        <w:rPr>
          <w:rFonts w:ascii="Arial" w:hAnsi="Arial" w:cs="Arial"/>
          <w:sz w:val="22"/>
          <w:szCs w:val="22"/>
          <w:lang w:val="cs-CZ"/>
        </w:rPr>
        <w:tab/>
      </w:r>
      <w:r w:rsidR="00321A4C">
        <w:rPr>
          <w:rFonts w:ascii="Arial" w:hAnsi="Arial" w:cs="Arial"/>
          <w:sz w:val="22"/>
          <w:szCs w:val="22"/>
          <w:lang w:val="cs-CZ"/>
        </w:rPr>
        <w:tab/>
      </w:r>
      <w:r w:rsidR="00321A4C">
        <w:rPr>
          <w:rFonts w:ascii="Arial" w:hAnsi="Arial" w:cs="Arial"/>
          <w:sz w:val="22"/>
          <w:szCs w:val="22"/>
          <w:lang w:val="cs-CZ"/>
        </w:rPr>
        <w:tab/>
      </w:r>
      <w:r w:rsidR="00321A4C">
        <w:rPr>
          <w:rFonts w:ascii="Arial" w:hAnsi="Arial" w:cs="Arial"/>
          <w:sz w:val="22"/>
          <w:szCs w:val="22"/>
          <w:lang w:val="cs-CZ"/>
        </w:rPr>
        <w:tab/>
      </w:r>
      <w:r w:rsidR="005271C6">
        <w:rPr>
          <w:rFonts w:ascii="Arial" w:hAnsi="Arial" w:cs="Arial"/>
          <w:sz w:val="22"/>
          <w:szCs w:val="22"/>
          <w:lang w:val="cs-CZ"/>
        </w:rPr>
        <w:tab/>
      </w:r>
      <w:r w:rsidR="005271C6">
        <w:rPr>
          <w:rFonts w:ascii="Arial" w:hAnsi="Arial" w:cs="Arial"/>
          <w:sz w:val="22"/>
          <w:szCs w:val="22"/>
          <w:lang w:val="cs-CZ"/>
        </w:rPr>
        <w:tab/>
      </w:r>
      <w:r w:rsidR="00321A4C">
        <w:rPr>
          <w:rFonts w:ascii="Arial" w:hAnsi="Arial" w:cs="Arial"/>
          <w:sz w:val="22"/>
          <w:szCs w:val="22"/>
          <w:lang w:val="cs-CZ"/>
        </w:rPr>
        <w:t>jednatel</w:t>
      </w:r>
    </w:p>
    <w:p w14:paraId="58BE54A1" w14:textId="7A234F18" w:rsidR="00996421" w:rsidRPr="009B2BF8" w:rsidRDefault="00996421" w:rsidP="00B4526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6FC22057" w14:textId="77777777" w:rsidR="00996421" w:rsidRPr="009B2BF8" w:rsidRDefault="00996421" w:rsidP="00904FB0">
      <w:pPr>
        <w:spacing w:after="0" w:line="240" w:lineRule="auto"/>
        <w:jc w:val="right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br w:type="page"/>
      </w:r>
    </w:p>
    <w:p w14:paraId="107E1C6F" w14:textId="2FB28C6E" w:rsidR="00904FB0" w:rsidRPr="009B2BF8" w:rsidRDefault="00904FB0" w:rsidP="00904FB0">
      <w:pPr>
        <w:spacing w:after="0" w:line="240" w:lineRule="auto"/>
        <w:jc w:val="right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lastRenderedPageBreak/>
        <w:t xml:space="preserve">Příloha č. 1 </w:t>
      </w:r>
      <w:r w:rsidR="006E52B7" w:rsidRPr="009B2BF8">
        <w:rPr>
          <w:rFonts w:ascii="Arial" w:hAnsi="Arial" w:cs="Arial"/>
          <w:sz w:val="22"/>
          <w:szCs w:val="22"/>
          <w:lang w:val="cs-CZ"/>
        </w:rPr>
        <w:t>-</w:t>
      </w:r>
      <w:r w:rsidR="006E52B7" w:rsidRPr="009B2BF8">
        <w:rPr>
          <w:rFonts w:ascii="Arial" w:eastAsia="SimSun" w:hAnsi="Arial" w:cs="Mangal"/>
          <w:kern w:val="1"/>
          <w:sz w:val="22"/>
          <w:szCs w:val="22"/>
          <w:lang w:val="cs-CZ" w:eastAsia="hi-IN" w:bidi="hi-IN"/>
        </w:rPr>
        <w:t xml:space="preserve"> </w:t>
      </w:r>
      <w:r w:rsidR="006E52B7" w:rsidRPr="009B2BF8">
        <w:rPr>
          <w:rFonts w:ascii="Arial" w:hAnsi="Arial" w:cs="Arial"/>
          <w:sz w:val="22"/>
          <w:szCs w:val="22"/>
          <w:lang w:val="cs-CZ"/>
        </w:rPr>
        <w:t>Technické podmínky předmětu smlouvy</w:t>
      </w:r>
    </w:p>
    <w:p w14:paraId="3A87155A" w14:textId="77777777" w:rsidR="006E52B7" w:rsidRPr="009B2BF8" w:rsidRDefault="006E52B7" w:rsidP="006E52B7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23D4D18B" w14:textId="5F90367C" w:rsidR="006E52B7" w:rsidRPr="009B2BF8" w:rsidRDefault="006E52B7" w:rsidP="006E52B7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Pořízení softwarového nástroje ATTIS4.komplet, tlustý klient pro modelování a zpracování mapy procesů Správy a tabulky rizik.</w:t>
      </w:r>
    </w:p>
    <w:p w14:paraId="36779557" w14:textId="77777777" w:rsidR="006E52B7" w:rsidRPr="009B2BF8" w:rsidRDefault="006E52B7" w:rsidP="006E52B7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443A5EB0" w14:textId="77777777" w:rsidR="00377E9E" w:rsidRPr="00377E9E" w:rsidRDefault="00377E9E" w:rsidP="00377E9E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377E9E">
        <w:rPr>
          <w:rFonts w:ascii="Arial" w:hAnsi="Arial" w:cs="Arial"/>
          <w:b/>
          <w:sz w:val="22"/>
          <w:szCs w:val="22"/>
          <w:lang w:val="cs-CZ"/>
        </w:rPr>
        <w:t>Požadovanou součástí dodávky je:</w:t>
      </w:r>
    </w:p>
    <w:p w14:paraId="0E4F6001" w14:textId="61947057" w:rsidR="00377E9E" w:rsidRPr="00377E9E" w:rsidRDefault="00377E9E" w:rsidP="00377E9E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377E9E">
        <w:rPr>
          <w:rFonts w:ascii="Arial" w:hAnsi="Arial" w:cs="Arial"/>
          <w:b/>
          <w:sz w:val="22"/>
          <w:szCs w:val="22"/>
          <w:lang w:val="cs-CZ"/>
        </w:rPr>
        <w:t>a)</w:t>
      </w:r>
      <w:r w:rsidRPr="00377E9E">
        <w:rPr>
          <w:rFonts w:ascii="Arial" w:hAnsi="Arial" w:cs="Arial"/>
          <w:b/>
          <w:sz w:val="22"/>
          <w:szCs w:val="22"/>
          <w:lang w:val="cs-CZ"/>
        </w:rPr>
        <w:tab/>
        <w:t>Licence a</w:t>
      </w: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377E9E">
        <w:rPr>
          <w:rFonts w:ascii="Arial" w:hAnsi="Arial" w:cs="Arial"/>
          <w:b/>
          <w:sz w:val="22"/>
          <w:szCs w:val="22"/>
          <w:lang w:val="cs-CZ"/>
        </w:rPr>
        <w:t>instalace SW,</w:t>
      </w:r>
    </w:p>
    <w:p w14:paraId="1622C694" w14:textId="79D1F560" w:rsidR="00377E9E" w:rsidRPr="00377E9E" w:rsidRDefault="00622C95" w:rsidP="00377E9E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b</w:t>
      </w:r>
      <w:r w:rsidR="00377E9E" w:rsidRPr="00377E9E">
        <w:rPr>
          <w:rFonts w:ascii="Arial" w:hAnsi="Arial" w:cs="Arial"/>
          <w:b/>
          <w:sz w:val="22"/>
          <w:szCs w:val="22"/>
          <w:lang w:val="cs-CZ"/>
        </w:rPr>
        <w:t>)</w:t>
      </w:r>
      <w:r w:rsidR="00377E9E" w:rsidRPr="00377E9E">
        <w:rPr>
          <w:rFonts w:ascii="Arial" w:hAnsi="Arial" w:cs="Arial"/>
          <w:b/>
          <w:sz w:val="22"/>
          <w:szCs w:val="22"/>
          <w:lang w:val="cs-CZ"/>
        </w:rPr>
        <w:tab/>
        <w:t>metodická podpora</w:t>
      </w:r>
      <w:r w:rsidR="009B0C05">
        <w:rPr>
          <w:rFonts w:ascii="Arial" w:hAnsi="Arial" w:cs="Arial"/>
          <w:b/>
          <w:sz w:val="22"/>
          <w:szCs w:val="22"/>
          <w:lang w:val="cs-CZ"/>
        </w:rPr>
        <w:t>,</w:t>
      </w:r>
      <w:r w:rsidR="00377E9E" w:rsidRPr="00377E9E">
        <w:rPr>
          <w:rFonts w:ascii="Arial" w:hAnsi="Arial" w:cs="Arial"/>
          <w:b/>
          <w:sz w:val="22"/>
          <w:szCs w:val="22"/>
          <w:lang w:val="cs-CZ"/>
        </w:rPr>
        <w:t xml:space="preserve"> zaškolení a poradenství při provozu v rozsahu 6 MD/12 měsíců</w:t>
      </w:r>
      <w:r w:rsidR="00377E9E">
        <w:rPr>
          <w:rFonts w:ascii="Arial" w:hAnsi="Arial" w:cs="Arial"/>
          <w:b/>
          <w:sz w:val="22"/>
          <w:szCs w:val="22"/>
          <w:lang w:val="cs-CZ"/>
        </w:rPr>
        <w:t>,</w:t>
      </w:r>
    </w:p>
    <w:p w14:paraId="4F28E8CB" w14:textId="3EB817D9" w:rsidR="00377E9E" w:rsidRPr="00377E9E" w:rsidRDefault="00622C95" w:rsidP="00377E9E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c</w:t>
      </w:r>
      <w:r w:rsidR="00377E9E" w:rsidRPr="00377E9E">
        <w:rPr>
          <w:rFonts w:ascii="Arial" w:hAnsi="Arial" w:cs="Arial"/>
          <w:b/>
          <w:sz w:val="22"/>
          <w:szCs w:val="22"/>
          <w:lang w:val="cs-CZ"/>
        </w:rPr>
        <w:t>)</w:t>
      </w:r>
      <w:r w:rsidR="00377E9E" w:rsidRPr="00377E9E">
        <w:rPr>
          <w:rFonts w:ascii="Arial" w:hAnsi="Arial" w:cs="Arial"/>
          <w:b/>
          <w:sz w:val="22"/>
          <w:szCs w:val="22"/>
          <w:lang w:val="cs-CZ"/>
        </w:rPr>
        <w:tab/>
        <w:t>update a upgrade po dobu 48 měsíců.</w:t>
      </w:r>
    </w:p>
    <w:p w14:paraId="70E90749" w14:textId="77777777" w:rsidR="006E52B7" w:rsidRPr="009B2BF8" w:rsidRDefault="006E52B7" w:rsidP="006E52B7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36C96B9D" w14:textId="77777777" w:rsidR="006E52B7" w:rsidRPr="009B2BF8" w:rsidRDefault="006E52B7" w:rsidP="006E52B7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Požadované vlastnosti pořizované části ATTIS4.komplet, tlustý klient umožní:</w:t>
      </w:r>
    </w:p>
    <w:p w14:paraId="683235AF" w14:textId="77777777" w:rsidR="006E52B7" w:rsidRPr="009B2BF8" w:rsidRDefault="006E52B7" w:rsidP="006E52B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Zpracování procesního modelu činností organizace včetně popisu jednotlivých procesů,</w:t>
      </w:r>
    </w:p>
    <w:p w14:paraId="694257A2" w14:textId="77777777" w:rsidR="006E52B7" w:rsidRPr="009B2BF8" w:rsidRDefault="006E52B7" w:rsidP="006E52B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vytvoření matice odpovědností,</w:t>
      </w:r>
    </w:p>
    <w:p w14:paraId="3128D29F" w14:textId="77777777" w:rsidR="006E52B7" w:rsidRPr="009B2BF8" w:rsidRDefault="006E52B7" w:rsidP="006E52B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popis organizační struktury,</w:t>
      </w:r>
    </w:p>
    <w:p w14:paraId="0624DF67" w14:textId="77777777" w:rsidR="006E52B7" w:rsidRPr="009B2BF8" w:rsidRDefault="006E52B7" w:rsidP="006E52B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popis systemizace pracovních míst,</w:t>
      </w:r>
    </w:p>
    <w:p w14:paraId="4F9B2A64" w14:textId="77777777" w:rsidR="006E52B7" w:rsidRPr="009B2BF8" w:rsidRDefault="006E52B7" w:rsidP="006E52B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popis náplně jednotlivých rolí v organizaci,</w:t>
      </w:r>
    </w:p>
    <w:p w14:paraId="0EB60C1B" w14:textId="77777777" w:rsidR="006E52B7" w:rsidRPr="009B2BF8" w:rsidRDefault="006E52B7" w:rsidP="006E52B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zpracování tabulky rizik,</w:t>
      </w:r>
    </w:p>
    <w:p w14:paraId="78FB301C" w14:textId="77777777" w:rsidR="006E52B7" w:rsidRPr="009B2BF8" w:rsidRDefault="006E52B7" w:rsidP="006E52B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řízení druhů rizik a jejich snižování.</w:t>
      </w:r>
    </w:p>
    <w:p w14:paraId="5771AD3D" w14:textId="77777777" w:rsidR="006E52B7" w:rsidRPr="009B2BF8" w:rsidRDefault="006E52B7" w:rsidP="006E52B7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3F0FDBCC" w14:textId="77777777" w:rsidR="006E52B7" w:rsidRPr="009B2BF8" w:rsidRDefault="006E52B7" w:rsidP="006E52B7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9B2BF8">
        <w:rPr>
          <w:rFonts w:ascii="Arial" w:hAnsi="Arial" w:cs="Arial"/>
          <w:b/>
          <w:sz w:val="22"/>
          <w:szCs w:val="22"/>
          <w:lang w:val="cs-CZ"/>
        </w:rPr>
        <w:t>Další možnosti využití „tlustého klienta“:</w:t>
      </w:r>
    </w:p>
    <w:p w14:paraId="5E6FE465" w14:textId="77777777" w:rsidR="006E52B7" w:rsidRPr="009B2BF8" w:rsidRDefault="006E52B7" w:rsidP="006E52B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Zavedení řízení kvality (QMS) v organizaci pomocí norem ISO nebo jiných nástrojů – souvisí s možností využití při plnění požadavků MV ohledně Zvyšování kvality řízení ve služebních úřadech.</w:t>
      </w:r>
    </w:p>
    <w:p w14:paraId="0599D4E1" w14:textId="77777777" w:rsidR="006E52B7" w:rsidRPr="009B2BF8" w:rsidRDefault="006E52B7" w:rsidP="006E52B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Hodnocení zaměstnanců a jejich motivace (kompetenční model, ukazatelé výkonosti, plnění úkolů apod.).</w:t>
      </w:r>
    </w:p>
    <w:p w14:paraId="79887B93" w14:textId="77777777" w:rsidR="006E52B7" w:rsidRPr="009B2BF8" w:rsidRDefault="006E52B7" w:rsidP="006E52B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Různé grafy a analýzy.</w:t>
      </w:r>
    </w:p>
    <w:p w14:paraId="03F9AD51" w14:textId="77777777" w:rsidR="006E52B7" w:rsidRPr="009B2BF8" w:rsidRDefault="006E52B7" w:rsidP="006E52B7">
      <w:p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4F3A4016" w14:textId="24A80740" w:rsidR="002941AC" w:rsidRPr="00E4120D" w:rsidRDefault="006E52B7" w:rsidP="00E4120D">
      <w:p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Technicky bude licence tlustého klienta instalována na serveru Správy a přístup bu</w:t>
      </w:r>
      <w:r w:rsidR="002C7EB6">
        <w:rPr>
          <w:rFonts w:ascii="Arial" w:hAnsi="Arial" w:cs="Arial"/>
          <w:sz w:val="22"/>
          <w:szCs w:val="22"/>
          <w:lang w:val="cs-CZ"/>
        </w:rPr>
        <w:t>de z vybraných stanic</w:t>
      </w:r>
      <w:r w:rsidRPr="009B2BF8">
        <w:rPr>
          <w:rFonts w:ascii="Arial" w:hAnsi="Arial" w:cs="Arial"/>
          <w:sz w:val="22"/>
          <w:szCs w:val="22"/>
          <w:lang w:val="cs-CZ"/>
        </w:rPr>
        <w:t>.</w:t>
      </w:r>
    </w:p>
    <w:sectPr w:rsidR="002941AC" w:rsidRPr="00E4120D" w:rsidSect="00B45269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85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4B2B7" w14:textId="77777777" w:rsidR="00213A5F" w:rsidRDefault="00213A5F">
      <w:pPr>
        <w:spacing w:after="0" w:line="240" w:lineRule="auto"/>
      </w:pPr>
      <w:r>
        <w:separator/>
      </w:r>
    </w:p>
  </w:endnote>
  <w:endnote w:type="continuationSeparator" w:id="0">
    <w:p w14:paraId="2655F886" w14:textId="77777777" w:rsidR="00213A5F" w:rsidRDefault="0021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E94E1" w14:textId="77777777" w:rsidR="00ED7ED9" w:rsidRDefault="00ED7ED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0A97E" w14:textId="77777777" w:rsidR="00ED7ED9" w:rsidRDefault="004F3769" w:rsidP="00594816">
    <w:pPr>
      <w:pStyle w:val="Zpat"/>
      <w:jc w:val="right"/>
    </w:pPr>
    <w:r>
      <w:pict w14:anchorId="2C07F856">
        <v:rect id="_x0000_i1025" style="width:453.6pt;height:2pt" o:hralign="center" o:hrstd="t" o:hrnoshade="t" o:hr="t" fillcolor="#0f243e" stroked="f"/>
      </w:pict>
    </w:r>
  </w:p>
  <w:p w14:paraId="10A30DBC" w14:textId="77777777" w:rsidR="00ED7ED9" w:rsidRPr="006E0FF4" w:rsidRDefault="00ED7ED9" w:rsidP="00F1580F">
    <w:pPr>
      <w:jc w:val="center"/>
      <w:rPr>
        <w:rFonts w:ascii="Arial" w:hAnsi="Arial" w:cs="Arial"/>
        <w:color w:val="0000FF"/>
        <w:sz w:val="16"/>
        <w:szCs w:val="16"/>
        <w:u w:val="single"/>
        <w:lang w:val="cs-CZ"/>
      </w:rPr>
    </w:pPr>
    <w:r w:rsidRPr="006E0FF4">
      <w:rPr>
        <w:rFonts w:ascii="Arial" w:hAnsi="Arial" w:cs="Arial"/>
        <w:b/>
        <w:bCs/>
        <w:sz w:val="16"/>
        <w:szCs w:val="16"/>
        <w:lang w:val="cs-CZ"/>
      </w:rPr>
      <w:t>ČR - Správa státních hmotných rezerv</w:t>
    </w:r>
    <w:r w:rsidRPr="006E0FF4">
      <w:rPr>
        <w:rFonts w:ascii="Arial" w:hAnsi="Arial" w:cs="Arial"/>
        <w:sz w:val="16"/>
        <w:szCs w:val="16"/>
        <w:lang w:val="cs-CZ"/>
      </w:rPr>
      <w:t xml:space="preserve">, Šeříková 616/1, 150 85 Praha 5 – Malá Strana, tel.: +420 222 806 111, fax: +420 251 510 314, IS DS: 4iqaa3x, e-mail: posta@sshr.cz,  </w:t>
    </w:r>
    <w:hyperlink r:id="rId1" w:history="1">
      <w:r w:rsidRPr="006E0FF4">
        <w:rPr>
          <w:rStyle w:val="Hypertextovodkaz"/>
          <w:rFonts w:ascii="Arial" w:hAnsi="Arial" w:cs="Arial"/>
          <w:sz w:val="16"/>
          <w:szCs w:val="16"/>
          <w:lang w:val="cs-CZ"/>
        </w:rPr>
        <w:t>www.sshr.cz</w:t>
      </w:r>
    </w:hyperlink>
  </w:p>
  <w:p w14:paraId="5A52994C" w14:textId="76CD7347" w:rsidR="00ED7ED9" w:rsidRDefault="00ED7ED9" w:rsidP="00F1580F">
    <w:pPr>
      <w:pStyle w:val="Zpat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4F3769">
      <w:rPr>
        <w:noProof/>
      </w:rPr>
      <w:t>9</w:t>
    </w:r>
    <w:r>
      <w:rPr>
        <w:noProof/>
      </w:rPr>
      <w:fldChar w:fldCharType="end"/>
    </w:r>
  </w:p>
  <w:p w14:paraId="2DCFD4B3" w14:textId="77777777" w:rsidR="00ED7ED9" w:rsidRPr="007166AA" w:rsidRDefault="00ED7ED9" w:rsidP="006A5B6B">
    <w:pPr>
      <w:pStyle w:val="Zpat"/>
      <w:tabs>
        <w:tab w:val="clear" w:pos="4536"/>
        <w:tab w:val="clear" w:pos="9072"/>
        <w:tab w:val="left" w:pos="352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9D468" w14:textId="77777777" w:rsidR="00ED7ED9" w:rsidRDefault="00ED7ED9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14:paraId="42D65DE4" w14:textId="77777777" w:rsidR="00ED7ED9" w:rsidRPr="00D47208" w:rsidRDefault="00ED7ED9" w:rsidP="00594816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 xml:space="preserve">SMLOUVU JE NEZBYTNÉ VŽDY ZPRACOVAT PODLE KONKRÉTNÍHO PŘÍPADU A 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14:paraId="34DCD1F0" w14:textId="77777777" w:rsidR="00ED7ED9" w:rsidRDefault="00ED7ED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66EC36D" w14:textId="77777777" w:rsidR="00ED7ED9" w:rsidRDefault="00ED7ED9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2B252" w14:textId="77777777" w:rsidR="00213A5F" w:rsidRDefault="00213A5F">
      <w:pPr>
        <w:spacing w:after="0" w:line="240" w:lineRule="auto"/>
      </w:pPr>
      <w:r>
        <w:separator/>
      </w:r>
    </w:p>
  </w:footnote>
  <w:footnote w:type="continuationSeparator" w:id="0">
    <w:p w14:paraId="72660BB1" w14:textId="77777777" w:rsidR="00213A5F" w:rsidRDefault="0021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31F45" w14:textId="77777777" w:rsidR="00ED7ED9" w:rsidRPr="00EF617E" w:rsidRDefault="00ED7ED9" w:rsidP="00EF61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18E2" w14:textId="77777777" w:rsidR="00ED7ED9" w:rsidRPr="0059466D" w:rsidRDefault="00ED7ED9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7216" behindDoc="1" locked="1" layoutInCell="0" allowOverlap="0" wp14:anchorId="48CED5FB" wp14:editId="41F3D6C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536095EE" w14:textId="77777777" w:rsidR="00ED7ED9" w:rsidRDefault="00ED7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BF86F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9E26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0BA7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DBA5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2147C"/>
    <w:multiLevelType w:val="hybridMultilevel"/>
    <w:tmpl w:val="067AE8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62608D"/>
    <w:multiLevelType w:val="hybridMultilevel"/>
    <w:tmpl w:val="83D85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0041E"/>
    <w:multiLevelType w:val="hybridMultilevel"/>
    <w:tmpl w:val="422C14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023CD"/>
    <w:multiLevelType w:val="hybridMultilevel"/>
    <w:tmpl w:val="5B36B41C"/>
    <w:lvl w:ilvl="0" w:tplc="79042BF2">
      <w:start w:val="1"/>
      <w:numFmt w:val="lowerLetter"/>
      <w:lvlText w:val="%1)"/>
      <w:lvlJc w:val="left"/>
      <w:pPr>
        <w:ind w:left="11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92A09"/>
    <w:multiLevelType w:val="hybridMultilevel"/>
    <w:tmpl w:val="2B02681A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953891"/>
    <w:multiLevelType w:val="hybridMultilevel"/>
    <w:tmpl w:val="73424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8F04AA"/>
    <w:multiLevelType w:val="hybridMultilevel"/>
    <w:tmpl w:val="3D0094FC"/>
    <w:lvl w:ilvl="0" w:tplc="04050017">
      <w:start w:val="1"/>
      <w:numFmt w:val="lowerLetter"/>
      <w:lvlText w:val="%1)"/>
      <w:lvlJc w:val="left"/>
      <w:pPr>
        <w:ind w:left="1148" w:hanging="360"/>
      </w:pPr>
    </w:lvl>
    <w:lvl w:ilvl="1" w:tplc="04050019">
      <w:start w:val="1"/>
      <w:numFmt w:val="lowerLetter"/>
      <w:lvlText w:val="%2."/>
      <w:lvlJc w:val="left"/>
      <w:pPr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4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4D58"/>
    <w:multiLevelType w:val="hybridMultilevel"/>
    <w:tmpl w:val="BCA0BC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7" w15:restartNumberingAfterBreak="0">
    <w:nsid w:val="4D5620C6"/>
    <w:multiLevelType w:val="multilevel"/>
    <w:tmpl w:val="B07E5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FA13B1"/>
    <w:multiLevelType w:val="hybridMultilevel"/>
    <w:tmpl w:val="E926065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C23E38"/>
    <w:multiLevelType w:val="hybridMultilevel"/>
    <w:tmpl w:val="CA76970C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B4C8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6768F6"/>
    <w:multiLevelType w:val="hybridMultilevel"/>
    <w:tmpl w:val="EB607F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E72F7E"/>
    <w:multiLevelType w:val="hybridMultilevel"/>
    <w:tmpl w:val="F1225952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72F2603"/>
    <w:multiLevelType w:val="hybridMultilevel"/>
    <w:tmpl w:val="EBAA7A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B337ED"/>
    <w:multiLevelType w:val="hybridMultilevel"/>
    <w:tmpl w:val="9A5C4B28"/>
    <w:lvl w:ilvl="0" w:tplc="6608CB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2"/>
  </w:num>
  <w:num w:numId="4">
    <w:abstractNumId w:val="10"/>
  </w:num>
  <w:num w:numId="5">
    <w:abstractNumId w:val="21"/>
  </w:num>
  <w:num w:numId="6">
    <w:abstractNumId w:val="4"/>
  </w:num>
  <w:num w:numId="7">
    <w:abstractNumId w:val="17"/>
  </w:num>
  <w:num w:numId="8">
    <w:abstractNumId w:val="9"/>
  </w:num>
  <w:num w:numId="9">
    <w:abstractNumId w:val="19"/>
  </w:num>
  <w:num w:numId="10">
    <w:abstractNumId w:val="16"/>
  </w:num>
  <w:num w:numId="11">
    <w:abstractNumId w:val="25"/>
  </w:num>
  <w:num w:numId="12">
    <w:abstractNumId w:val="14"/>
  </w:num>
  <w:num w:numId="13">
    <w:abstractNumId w:val="18"/>
  </w:num>
  <w:num w:numId="14">
    <w:abstractNumId w:val="13"/>
  </w:num>
  <w:num w:numId="15">
    <w:abstractNumId w:val="11"/>
  </w:num>
  <w:num w:numId="16">
    <w:abstractNumId w:val="15"/>
  </w:num>
  <w:num w:numId="17">
    <w:abstractNumId w:val="6"/>
  </w:num>
  <w:num w:numId="18">
    <w:abstractNumId w:val="5"/>
  </w:num>
  <w:num w:numId="19">
    <w:abstractNumId w:val="26"/>
  </w:num>
  <w:num w:numId="20">
    <w:abstractNumId w:val="7"/>
  </w:num>
  <w:num w:numId="21">
    <w:abstractNumId w:val="23"/>
  </w:num>
  <w:num w:numId="22">
    <w:abstractNumId w:val="20"/>
  </w:num>
  <w:num w:numId="23">
    <w:abstractNumId w:val="2"/>
  </w:num>
  <w:num w:numId="24">
    <w:abstractNumId w:val="3"/>
  </w:num>
  <w:num w:numId="25">
    <w:abstractNumId w:val="0"/>
  </w:num>
  <w:num w:numId="26">
    <w:abstractNumId w:val="1"/>
  </w:num>
  <w:num w:numId="27">
    <w:abstractNumId w:val="27"/>
  </w:num>
  <w:num w:numId="28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ocumentProtection w:edit="readOnly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0117"/>
    <w:rsid w:val="00003627"/>
    <w:rsid w:val="000051DD"/>
    <w:rsid w:val="00005E2F"/>
    <w:rsid w:val="0001242A"/>
    <w:rsid w:val="000128A9"/>
    <w:rsid w:val="00012C38"/>
    <w:rsid w:val="00015394"/>
    <w:rsid w:val="00015D44"/>
    <w:rsid w:val="00016615"/>
    <w:rsid w:val="00023D31"/>
    <w:rsid w:val="0003291C"/>
    <w:rsid w:val="00033CD3"/>
    <w:rsid w:val="00034147"/>
    <w:rsid w:val="00040E0D"/>
    <w:rsid w:val="000462F8"/>
    <w:rsid w:val="000472BE"/>
    <w:rsid w:val="00047C19"/>
    <w:rsid w:val="00047C65"/>
    <w:rsid w:val="00057620"/>
    <w:rsid w:val="00073333"/>
    <w:rsid w:val="00073ADF"/>
    <w:rsid w:val="00077EEC"/>
    <w:rsid w:val="0008466F"/>
    <w:rsid w:val="00092F42"/>
    <w:rsid w:val="000B1020"/>
    <w:rsid w:val="000B136A"/>
    <w:rsid w:val="000B7301"/>
    <w:rsid w:val="000D31EE"/>
    <w:rsid w:val="000D5AFF"/>
    <w:rsid w:val="000E29AF"/>
    <w:rsid w:val="000E66B6"/>
    <w:rsid w:val="000E7C23"/>
    <w:rsid w:val="000E7CED"/>
    <w:rsid w:val="00100362"/>
    <w:rsid w:val="0010252A"/>
    <w:rsid w:val="00102BD9"/>
    <w:rsid w:val="00103C47"/>
    <w:rsid w:val="0011046A"/>
    <w:rsid w:val="00111294"/>
    <w:rsid w:val="00113147"/>
    <w:rsid w:val="001172E9"/>
    <w:rsid w:val="0012433B"/>
    <w:rsid w:val="0013171F"/>
    <w:rsid w:val="001367F4"/>
    <w:rsid w:val="00141794"/>
    <w:rsid w:val="001501A1"/>
    <w:rsid w:val="00163F4E"/>
    <w:rsid w:val="00170A6E"/>
    <w:rsid w:val="00170C94"/>
    <w:rsid w:val="0017154E"/>
    <w:rsid w:val="001901C5"/>
    <w:rsid w:val="00195646"/>
    <w:rsid w:val="001958EF"/>
    <w:rsid w:val="001A29A1"/>
    <w:rsid w:val="001A3149"/>
    <w:rsid w:val="001B2EF1"/>
    <w:rsid w:val="001C3D69"/>
    <w:rsid w:val="001C71E6"/>
    <w:rsid w:val="001D0A4F"/>
    <w:rsid w:val="001D22AE"/>
    <w:rsid w:val="001D2CCA"/>
    <w:rsid w:val="001D345E"/>
    <w:rsid w:val="001D4FE5"/>
    <w:rsid w:val="001D6E0C"/>
    <w:rsid w:val="001D7D32"/>
    <w:rsid w:val="001E4CA7"/>
    <w:rsid w:val="001F3A10"/>
    <w:rsid w:val="001F4BF4"/>
    <w:rsid w:val="00200DC3"/>
    <w:rsid w:val="002106FA"/>
    <w:rsid w:val="00213A5F"/>
    <w:rsid w:val="00222643"/>
    <w:rsid w:val="00225063"/>
    <w:rsid w:val="0023028F"/>
    <w:rsid w:val="00230E07"/>
    <w:rsid w:val="002377C1"/>
    <w:rsid w:val="002441EF"/>
    <w:rsid w:val="00245ACC"/>
    <w:rsid w:val="0025315A"/>
    <w:rsid w:val="00275F17"/>
    <w:rsid w:val="00280CDB"/>
    <w:rsid w:val="0028310C"/>
    <w:rsid w:val="002936C8"/>
    <w:rsid w:val="002941AC"/>
    <w:rsid w:val="00296ACB"/>
    <w:rsid w:val="00296EE2"/>
    <w:rsid w:val="002A58E2"/>
    <w:rsid w:val="002A5C41"/>
    <w:rsid w:val="002A6BA4"/>
    <w:rsid w:val="002B3576"/>
    <w:rsid w:val="002B39B6"/>
    <w:rsid w:val="002B590C"/>
    <w:rsid w:val="002C7EB6"/>
    <w:rsid w:val="002D0301"/>
    <w:rsid w:val="002E03E5"/>
    <w:rsid w:val="002F4DFF"/>
    <w:rsid w:val="00303264"/>
    <w:rsid w:val="00316A57"/>
    <w:rsid w:val="00317B95"/>
    <w:rsid w:val="00321A4C"/>
    <w:rsid w:val="00323E93"/>
    <w:rsid w:val="003310E5"/>
    <w:rsid w:val="00334D4F"/>
    <w:rsid w:val="003360E6"/>
    <w:rsid w:val="0034065C"/>
    <w:rsid w:val="00357AD6"/>
    <w:rsid w:val="00363EBD"/>
    <w:rsid w:val="00364B44"/>
    <w:rsid w:val="00370F9C"/>
    <w:rsid w:val="00377E9E"/>
    <w:rsid w:val="00387916"/>
    <w:rsid w:val="003A2B84"/>
    <w:rsid w:val="003B070E"/>
    <w:rsid w:val="003B371F"/>
    <w:rsid w:val="003C4E29"/>
    <w:rsid w:val="003E526D"/>
    <w:rsid w:val="003F3280"/>
    <w:rsid w:val="0040008E"/>
    <w:rsid w:val="00400617"/>
    <w:rsid w:val="00420C42"/>
    <w:rsid w:val="00420CE1"/>
    <w:rsid w:val="00430087"/>
    <w:rsid w:val="004326D1"/>
    <w:rsid w:val="0044267D"/>
    <w:rsid w:val="004441B7"/>
    <w:rsid w:val="004471B1"/>
    <w:rsid w:val="00450751"/>
    <w:rsid w:val="00451EDD"/>
    <w:rsid w:val="00452F39"/>
    <w:rsid w:val="0046756E"/>
    <w:rsid w:val="004722EB"/>
    <w:rsid w:val="004767D6"/>
    <w:rsid w:val="00480B33"/>
    <w:rsid w:val="00482DA0"/>
    <w:rsid w:val="00484066"/>
    <w:rsid w:val="00495DC1"/>
    <w:rsid w:val="00497DEC"/>
    <w:rsid w:val="004A20DD"/>
    <w:rsid w:val="004C6F8D"/>
    <w:rsid w:val="004D0FA4"/>
    <w:rsid w:val="004D2012"/>
    <w:rsid w:val="004D3E06"/>
    <w:rsid w:val="004D70CF"/>
    <w:rsid w:val="004E2450"/>
    <w:rsid w:val="004E28F0"/>
    <w:rsid w:val="004E34DC"/>
    <w:rsid w:val="004F1A7B"/>
    <w:rsid w:val="004F2313"/>
    <w:rsid w:val="004F25DF"/>
    <w:rsid w:val="004F3028"/>
    <w:rsid w:val="004F370A"/>
    <w:rsid w:val="004F3769"/>
    <w:rsid w:val="004F3CC3"/>
    <w:rsid w:val="004F40A0"/>
    <w:rsid w:val="004F730A"/>
    <w:rsid w:val="00502ED3"/>
    <w:rsid w:val="005205C0"/>
    <w:rsid w:val="005248B0"/>
    <w:rsid w:val="005271C6"/>
    <w:rsid w:val="0053083C"/>
    <w:rsid w:val="00533812"/>
    <w:rsid w:val="005434EF"/>
    <w:rsid w:val="00546801"/>
    <w:rsid w:val="00562A3A"/>
    <w:rsid w:val="00565778"/>
    <w:rsid w:val="00573BC0"/>
    <w:rsid w:val="00585E27"/>
    <w:rsid w:val="0058610D"/>
    <w:rsid w:val="0059466D"/>
    <w:rsid w:val="00594816"/>
    <w:rsid w:val="005A259D"/>
    <w:rsid w:val="005C1242"/>
    <w:rsid w:val="005C283D"/>
    <w:rsid w:val="005C390B"/>
    <w:rsid w:val="005D09F6"/>
    <w:rsid w:val="005D4508"/>
    <w:rsid w:val="005E2D94"/>
    <w:rsid w:val="006130EA"/>
    <w:rsid w:val="00614A2D"/>
    <w:rsid w:val="00617A66"/>
    <w:rsid w:val="00622C95"/>
    <w:rsid w:val="0062432D"/>
    <w:rsid w:val="00625902"/>
    <w:rsid w:val="00626F7D"/>
    <w:rsid w:val="00627B6C"/>
    <w:rsid w:val="006627DD"/>
    <w:rsid w:val="00664BD5"/>
    <w:rsid w:val="00667505"/>
    <w:rsid w:val="00676BBF"/>
    <w:rsid w:val="00684970"/>
    <w:rsid w:val="00695C82"/>
    <w:rsid w:val="006A5B6B"/>
    <w:rsid w:val="006B0B0C"/>
    <w:rsid w:val="006B79AB"/>
    <w:rsid w:val="006C39BC"/>
    <w:rsid w:val="006C4073"/>
    <w:rsid w:val="006D0ADC"/>
    <w:rsid w:val="006E0160"/>
    <w:rsid w:val="006E0A9A"/>
    <w:rsid w:val="006E0FF4"/>
    <w:rsid w:val="006E52B7"/>
    <w:rsid w:val="006F1ABA"/>
    <w:rsid w:val="006F4A7E"/>
    <w:rsid w:val="006F5635"/>
    <w:rsid w:val="006F5A19"/>
    <w:rsid w:val="006F7793"/>
    <w:rsid w:val="00700DB2"/>
    <w:rsid w:val="007011F0"/>
    <w:rsid w:val="00701259"/>
    <w:rsid w:val="00706749"/>
    <w:rsid w:val="007166AA"/>
    <w:rsid w:val="0072026A"/>
    <w:rsid w:val="00725B5B"/>
    <w:rsid w:val="00732D17"/>
    <w:rsid w:val="00734014"/>
    <w:rsid w:val="00753D08"/>
    <w:rsid w:val="00753FAB"/>
    <w:rsid w:val="00755D4C"/>
    <w:rsid w:val="0075694B"/>
    <w:rsid w:val="00756B97"/>
    <w:rsid w:val="00760CB0"/>
    <w:rsid w:val="00766928"/>
    <w:rsid w:val="00766A72"/>
    <w:rsid w:val="00766B23"/>
    <w:rsid w:val="00770BCE"/>
    <w:rsid w:val="00795024"/>
    <w:rsid w:val="007950DC"/>
    <w:rsid w:val="00795196"/>
    <w:rsid w:val="00797B26"/>
    <w:rsid w:val="007A0DDC"/>
    <w:rsid w:val="007A1A28"/>
    <w:rsid w:val="007A48B7"/>
    <w:rsid w:val="007A48F6"/>
    <w:rsid w:val="007B2DE5"/>
    <w:rsid w:val="007B345D"/>
    <w:rsid w:val="007B46BF"/>
    <w:rsid w:val="007C6887"/>
    <w:rsid w:val="007D04AA"/>
    <w:rsid w:val="007D6FA0"/>
    <w:rsid w:val="007D7BD7"/>
    <w:rsid w:val="007E0D46"/>
    <w:rsid w:val="007E3B60"/>
    <w:rsid w:val="007E5161"/>
    <w:rsid w:val="007E531B"/>
    <w:rsid w:val="007F1971"/>
    <w:rsid w:val="007F24EA"/>
    <w:rsid w:val="007F7996"/>
    <w:rsid w:val="007F7D4B"/>
    <w:rsid w:val="00802F5C"/>
    <w:rsid w:val="00803652"/>
    <w:rsid w:val="00815A3F"/>
    <w:rsid w:val="0082137A"/>
    <w:rsid w:val="00830902"/>
    <w:rsid w:val="0083250B"/>
    <w:rsid w:val="00840E5F"/>
    <w:rsid w:val="00843C30"/>
    <w:rsid w:val="00855E27"/>
    <w:rsid w:val="00860172"/>
    <w:rsid w:val="008702CF"/>
    <w:rsid w:val="008743D2"/>
    <w:rsid w:val="00874C08"/>
    <w:rsid w:val="00881109"/>
    <w:rsid w:val="0088305A"/>
    <w:rsid w:val="008936F9"/>
    <w:rsid w:val="008A1B70"/>
    <w:rsid w:val="008A7F13"/>
    <w:rsid w:val="008B160C"/>
    <w:rsid w:val="008B5ADF"/>
    <w:rsid w:val="008C0CE8"/>
    <w:rsid w:val="008C3739"/>
    <w:rsid w:val="008C4E50"/>
    <w:rsid w:val="008D0AB3"/>
    <w:rsid w:val="008D6631"/>
    <w:rsid w:val="008E2B31"/>
    <w:rsid w:val="008E496B"/>
    <w:rsid w:val="008F2599"/>
    <w:rsid w:val="00904FB0"/>
    <w:rsid w:val="00907547"/>
    <w:rsid w:val="00925605"/>
    <w:rsid w:val="00925F51"/>
    <w:rsid w:val="00926EB4"/>
    <w:rsid w:val="00931A64"/>
    <w:rsid w:val="0095356E"/>
    <w:rsid w:val="00954548"/>
    <w:rsid w:val="00960823"/>
    <w:rsid w:val="00960D36"/>
    <w:rsid w:val="00976B79"/>
    <w:rsid w:val="00983DEA"/>
    <w:rsid w:val="009853FB"/>
    <w:rsid w:val="00985B03"/>
    <w:rsid w:val="00986BF1"/>
    <w:rsid w:val="00987913"/>
    <w:rsid w:val="00991370"/>
    <w:rsid w:val="00996421"/>
    <w:rsid w:val="009A6FD8"/>
    <w:rsid w:val="009B0C05"/>
    <w:rsid w:val="009B25B5"/>
    <w:rsid w:val="009B2BF8"/>
    <w:rsid w:val="009B2EC9"/>
    <w:rsid w:val="009B3FC3"/>
    <w:rsid w:val="009B4E10"/>
    <w:rsid w:val="009C1BFA"/>
    <w:rsid w:val="009D29DE"/>
    <w:rsid w:val="009E0AD0"/>
    <w:rsid w:val="009E39BD"/>
    <w:rsid w:val="009F0BB0"/>
    <w:rsid w:val="009F5CC2"/>
    <w:rsid w:val="009F6868"/>
    <w:rsid w:val="00A00919"/>
    <w:rsid w:val="00A1391C"/>
    <w:rsid w:val="00A2182B"/>
    <w:rsid w:val="00A23377"/>
    <w:rsid w:val="00A42B84"/>
    <w:rsid w:val="00A505F1"/>
    <w:rsid w:val="00A61F76"/>
    <w:rsid w:val="00A65BBD"/>
    <w:rsid w:val="00A814B5"/>
    <w:rsid w:val="00A91973"/>
    <w:rsid w:val="00A926AF"/>
    <w:rsid w:val="00A927F3"/>
    <w:rsid w:val="00AA0DB3"/>
    <w:rsid w:val="00AA1D1E"/>
    <w:rsid w:val="00AA1FD5"/>
    <w:rsid w:val="00AA3787"/>
    <w:rsid w:val="00AA77E0"/>
    <w:rsid w:val="00AB69C6"/>
    <w:rsid w:val="00AC110E"/>
    <w:rsid w:val="00AC221E"/>
    <w:rsid w:val="00AC6243"/>
    <w:rsid w:val="00AD7D11"/>
    <w:rsid w:val="00AE0217"/>
    <w:rsid w:val="00AE17F5"/>
    <w:rsid w:val="00AE1D50"/>
    <w:rsid w:val="00AF0272"/>
    <w:rsid w:val="00AF1957"/>
    <w:rsid w:val="00AF5F26"/>
    <w:rsid w:val="00AF6981"/>
    <w:rsid w:val="00B035E5"/>
    <w:rsid w:val="00B05E02"/>
    <w:rsid w:val="00B166D1"/>
    <w:rsid w:val="00B2028A"/>
    <w:rsid w:val="00B24E62"/>
    <w:rsid w:val="00B258DD"/>
    <w:rsid w:val="00B45269"/>
    <w:rsid w:val="00B549AC"/>
    <w:rsid w:val="00B54D95"/>
    <w:rsid w:val="00B57492"/>
    <w:rsid w:val="00B610FA"/>
    <w:rsid w:val="00B64712"/>
    <w:rsid w:val="00B7406C"/>
    <w:rsid w:val="00B74807"/>
    <w:rsid w:val="00B74E6C"/>
    <w:rsid w:val="00B8199C"/>
    <w:rsid w:val="00B842D4"/>
    <w:rsid w:val="00B87F9F"/>
    <w:rsid w:val="00BA31A3"/>
    <w:rsid w:val="00BB0630"/>
    <w:rsid w:val="00BB75A5"/>
    <w:rsid w:val="00BC0334"/>
    <w:rsid w:val="00BC0C88"/>
    <w:rsid w:val="00BC1CEC"/>
    <w:rsid w:val="00BD0874"/>
    <w:rsid w:val="00BD78FB"/>
    <w:rsid w:val="00BE096B"/>
    <w:rsid w:val="00BE69B7"/>
    <w:rsid w:val="00BE728F"/>
    <w:rsid w:val="00BF24E4"/>
    <w:rsid w:val="00BF7785"/>
    <w:rsid w:val="00C0258B"/>
    <w:rsid w:val="00C0374B"/>
    <w:rsid w:val="00C15333"/>
    <w:rsid w:val="00C21912"/>
    <w:rsid w:val="00C2231D"/>
    <w:rsid w:val="00C27CE4"/>
    <w:rsid w:val="00C30047"/>
    <w:rsid w:val="00C35B92"/>
    <w:rsid w:val="00C44C81"/>
    <w:rsid w:val="00C45166"/>
    <w:rsid w:val="00C53A61"/>
    <w:rsid w:val="00C54FE2"/>
    <w:rsid w:val="00C554CC"/>
    <w:rsid w:val="00C97AA8"/>
    <w:rsid w:val="00CA14BD"/>
    <w:rsid w:val="00CA2295"/>
    <w:rsid w:val="00CA56E1"/>
    <w:rsid w:val="00CA61E6"/>
    <w:rsid w:val="00CB2179"/>
    <w:rsid w:val="00CD3356"/>
    <w:rsid w:val="00CE4668"/>
    <w:rsid w:val="00CF3636"/>
    <w:rsid w:val="00D00B4D"/>
    <w:rsid w:val="00D02CB9"/>
    <w:rsid w:val="00D03799"/>
    <w:rsid w:val="00D0549E"/>
    <w:rsid w:val="00D0655A"/>
    <w:rsid w:val="00D079BD"/>
    <w:rsid w:val="00D107C9"/>
    <w:rsid w:val="00D43E94"/>
    <w:rsid w:val="00D463F4"/>
    <w:rsid w:val="00D46F43"/>
    <w:rsid w:val="00D47208"/>
    <w:rsid w:val="00D724BF"/>
    <w:rsid w:val="00D86365"/>
    <w:rsid w:val="00D9592F"/>
    <w:rsid w:val="00D97A8B"/>
    <w:rsid w:val="00DA11E7"/>
    <w:rsid w:val="00DA3492"/>
    <w:rsid w:val="00DC362F"/>
    <w:rsid w:val="00DD4D8A"/>
    <w:rsid w:val="00DD7D41"/>
    <w:rsid w:val="00DF60D4"/>
    <w:rsid w:val="00DF624C"/>
    <w:rsid w:val="00E01BCA"/>
    <w:rsid w:val="00E03AC2"/>
    <w:rsid w:val="00E06247"/>
    <w:rsid w:val="00E11D70"/>
    <w:rsid w:val="00E15232"/>
    <w:rsid w:val="00E20D61"/>
    <w:rsid w:val="00E30DEA"/>
    <w:rsid w:val="00E3319B"/>
    <w:rsid w:val="00E3605F"/>
    <w:rsid w:val="00E37CDC"/>
    <w:rsid w:val="00E40ADB"/>
    <w:rsid w:val="00E4120D"/>
    <w:rsid w:val="00E42C93"/>
    <w:rsid w:val="00E5563C"/>
    <w:rsid w:val="00E622CA"/>
    <w:rsid w:val="00E705C3"/>
    <w:rsid w:val="00E80753"/>
    <w:rsid w:val="00E830B2"/>
    <w:rsid w:val="00EA195C"/>
    <w:rsid w:val="00EA5443"/>
    <w:rsid w:val="00EA6A01"/>
    <w:rsid w:val="00EB2F6C"/>
    <w:rsid w:val="00EB7924"/>
    <w:rsid w:val="00EC285D"/>
    <w:rsid w:val="00ED0E33"/>
    <w:rsid w:val="00ED7ED9"/>
    <w:rsid w:val="00EE0DDA"/>
    <w:rsid w:val="00EF1EAC"/>
    <w:rsid w:val="00EF294D"/>
    <w:rsid w:val="00EF299E"/>
    <w:rsid w:val="00EF30BF"/>
    <w:rsid w:val="00EF4954"/>
    <w:rsid w:val="00EF4F81"/>
    <w:rsid w:val="00EF511C"/>
    <w:rsid w:val="00EF617E"/>
    <w:rsid w:val="00EF6342"/>
    <w:rsid w:val="00F00582"/>
    <w:rsid w:val="00F0363C"/>
    <w:rsid w:val="00F1243B"/>
    <w:rsid w:val="00F1580F"/>
    <w:rsid w:val="00F16670"/>
    <w:rsid w:val="00F333ED"/>
    <w:rsid w:val="00F344BE"/>
    <w:rsid w:val="00F40775"/>
    <w:rsid w:val="00F40CAE"/>
    <w:rsid w:val="00F473D3"/>
    <w:rsid w:val="00F528C3"/>
    <w:rsid w:val="00F63285"/>
    <w:rsid w:val="00F6629A"/>
    <w:rsid w:val="00F9108E"/>
    <w:rsid w:val="00F95876"/>
    <w:rsid w:val="00FA1135"/>
    <w:rsid w:val="00FA3982"/>
    <w:rsid w:val="00FA4C69"/>
    <w:rsid w:val="00FC0601"/>
    <w:rsid w:val="00FC0D18"/>
    <w:rsid w:val="00FC59BC"/>
    <w:rsid w:val="00FC5BF0"/>
    <w:rsid w:val="00FD235D"/>
    <w:rsid w:val="00FD345B"/>
    <w:rsid w:val="00FD466E"/>
    <w:rsid w:val="00FD6694"/>
    <w:rsid w:val="00FE4CC9"/>
    <w:rsid w:val="00F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1C928F72"/>
  <w15:docId w15:val="{6D998E05-695F-4B34-B451-B0B5C36B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294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1"/>
    <w:qFormat/>
    <w:rsid w:val="00432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016615"/>
    <w:pPr>
      <w:keepNext/>
      <w:keepLines/>
      <w:numPr>
        <w:numId w:val="13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D5AF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D5AF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D5AFF"/>
    <w:rPr>
      <w:rFonts w:ascii="Arial" w:eastAsia="Times New Roman" w:hAnsi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D5AFF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D5AF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D5AF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D5AFF"/>
    <w:pPr>
      <w:spacing w:after="0" w:line="240" w:lineRule="auto"/>
      <w:ind w:left="708"/>
    </w:pPr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0D5AF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5AFF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AFF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rsid w:val="000D5AFF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D5AFF"/>
    <w:rPr>
      <w:rFonts w:ascii="Arial Narrow" w:eastAsia="Times New Roman" w:hAnsi="Arial Narrow"/>
      <w:b/>
      <w:sz w:val="28"/>
    </w:rPr>
  </w:style>
  <w:style w:type="paragraph" w:styleId="Zpat">
    <w:name w:val="footer"/>
    <w:basedOn w:val="Normln"/>
    <w:link w:val="ZpatChar"/>
    <w:uiPriority w:val="99"/>
    <w:unhideWhenUsed/>
    <w:locked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D5AFF"/>
    <w:rPr>
      <w:rFonts w:ascii="Arial" w:eastAsia="Times New Roman" w:hAnsi="Arial"/>
      <w:sz w:val="22"/>
      <w:szCs w:val="24"/>
    </w:rPr>
  </w:style>
  <w:style w:type="paragraph" w:styleId="Bezmezer">
    <w:name w:val="No Spacing"/>
    <w:uiPriority w:val="1"/>
    <w:qFormat/>
    <w:rsid w:val="000D5AFF"/>
    <w:rPr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0D5AFF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0D5AF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F"/>
    <w:rPr>
      <w:rFonts w:ascii="Tahoma" w:hAnsi="Tahoma" w:cs="Tahoma"/>
      <w:sz w:val="16"/>
      <w:szCs w:val="16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925F5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F5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F51"/>
    <w:rPr>
      <w:rFonts w:ascii="Arial" w:eastAsia="Times New Roman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B57492"/>
    <w:rPr>
      <w:sz w:val="24"/>
      <w:szCs w:val="24"/>
      <w:lang w:val="en-US" w:eastAsia="en-US"/>
    </w:rPr>
  </w:style>
  <w:style w:type="paragraph" w:customStyle="1" w:styleId="Zkladntext1">
    <w:name w:val="Základní text1"/>
    <w:basedOn w:val="Normln"/>
    <w:rsid w:val="00B74807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4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016615"/>
    <w:rPr>
      <w:rFonts w:ascii="Arial" w:eastAsiaTheme="majorEastAsia" w:hAnsi="Arial" w:cstheme="majorBidi"/>
      <w:b/>
      <w:bCs/>
      <w:sz w:val="22"/>
      <w:szCs w:val="24"/>
      <w:lang w:val="en-US" w:eastAsia="en-US"/>
    </w:rPr>
  </w:style>
  <w:style w:type="character" w:customStyle="1" w:styleId="h1a2">
    <w:name w:val="h1a2"/>
    <w:basedOn w:val="Standardnpsmoodstavce"/>
    <w:rsid w:val="009C1BFA"/>
    <w:rPr>
      <w:vanish w:val="0"/>
      <w:webHidden w:val="0"/>
      <w:sz w:val="24"/>
      <w:szCs w:val="24"/>
      <w:specVanish w:val="0"/>
    </w:rPr>
  </w:style>
  <w:style w:type="table" w:customStyle="1" w:styleId="TableGrid">
    <w:name w:val="TableGrid"/>
    <w:rsid w:val="005C39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E52B7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1"/>
    <w:rsid w:val="002941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raichl@sshr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kb.attis.cz/index.php/c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support@attis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kacenka@sshr.cz" TargetMode="External"/><Relationship Id="rId5" Type="http://schemas.openxmlformats.org/officeDocument/2006/relationships/numbering" Target="numbering.xml"/><Relationship Id="rId15" Type="http://schemas.openxmlformats.org/officeDocument/2006/relationships/hyperlink" Target="support@attis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jhelyi@sshr.cz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hierarchie_utvaru xmlns="ebf3a0e2-96a3-45bf-ac10-0650a15ffa25">/</hierarchie_utvaru>
    <tematicka_oblast xmlns="ebf3a0e2-96a3-45bf-ac10-0650a15ffa25">
      <Value>Legislativa</Value>
      <Value>Řízení Správy</Value>
    </tematicka_oblast>
    <typ_prilohy xmlns="61b625d3-af34-403a-8e08-af8fe0303fef">k základnímu dokumentu</typ_prilohy>
    <uzivatelsky_atribut_7 xmlns="ebf3a0e2-96a3-45bf-ac10-0650a15ffa25" xsi:nil="true"/>
    <utvar xmlns="a38c9a17-e5b1-41de-adbb-9c33b27be5db">
      <UserInfo>
        <DisplayName/>
        <AccountId xsi:nil="true"/>
        <AccountType/>
      </UserInfo>
    </utvar>
    <uzivatelsky_atribut_2 xmlns="ebf3a0e2-96a3-45bf-ac10-0650a15ffa25">vzory smluv</uzivatelsky_atribut_2>
    <cislo_evidencni xmlns="ebf3a0e2-96a3-45bf-ac10-0650a15ffa25" xsi:nil="true"/>
    <podkategorie_dokumentu_SSHR xmlns="ebf3a0e2-96a3-45bf-ac10-0650a15ffa25">Šablony</podkategorie_dokumentu_SSHR>
    <jazyk_dokumentu xmlns="ebf3a0e2-96a3-45bf-ac10-0650a15ffa25">Český</jazyk_dokumentu>
    <uzivatelsky_atribut_5 xmlns="ebf3a0e2-96a3-45bf-ac10-0650a15ffa25" xsi:nil="true"/>
    <typ_podpisu xmlns="61b625d3-af34-403a-8e08-af8fe0303fef">nepodepisováno</typ_podpisu>
    <platnost_od xmlns="a38c9a17-e5b1-41de-adbb-9c33b27be5db">2017-01-17T23:00:00+00:00</platnost_od>
    <zpracovatel xmlns="a38c9a17-e5b1-41de-adbb-9c33b27be5db">
      <UserInfo>
        <DisplayName/>
        <AccountId xsi:nil="true"/>
        <AccountType/>
      </UserInfo>
    </zpracovatel>
    <uzivatelsky_atribut_8 xmlns="ebf3a0e2-96a3-45bf-ac10-0650a15ffa25" xsi:nil="true"/>
    <typ_dokumentu_dle_spisoveho_planu xmlns="ebf3a0e2-96a3-45bf-ac10-0650a15ffa25">10.4.1</typ_dokumentu_dle_spisoveho_planu>
    <vec xmlns="ebf3a0e2-96a3-45bf-ac10-0650a15ffa25">kupní smlouva - SSHR kupující - stav k 18.1.2017</vec>
    <uzivatelsky_atribut_3 xmlns="ebf3a0e2-96a3-45bf-ac10-0650a15ffa25" xsi:nil="true"/>
    <skartacni_znacka xmlns="ebf3a0e2-96a3-45bf-ac10-0650a15ffa25">A20</skartacni_znacka>
    <kategorie_dokumentu_SSHR xmlns="ebf3a0e2-96a3-45bf-ac10-0650a15ffa25">Vzory dokumentů</kategorie_dokumentu_SSHR>
    <uzivatelsky_atribut_1 xmlns="ebf3a0e2-96a3-45bf-ac10-0650a15ffa25" xsi:nil="true"/>
    <uzivatelsky_atribut_6 xmlns="ebf3a0e2-96a3-45bf-ac10-0650a15ffa25" xsi:nil="true"/>
    <schvalovatel xmlns="a38c9a17-e5b1-41de-adbb-9c33b27be5db">
      <UserInfo>
        <DisplayName/>
        <AccountId xsi:nil="true"/>
        <AccountType/>
      </UserInfo>
    </schvalovatel>
    <cislo_jednaci xmlns="ebf3a0e2-96a3-45bf-ac10-0650a15ffa25" xsi:nil="true"/>
    <uzivatelsky_atribut_10 xmlns="ebf3a0e2-96a3-45bf-ac10-0650a15ffa25" xsi:nil="true"/>
    <cislo_jednaci_puvodce xmlns="ebf3a0e2-96a3-45bf-ac10-0650a15ffa25" xsi:nil="true"/>
    <ID_workflow xmlns="ebf3a0e2-96a3-45bf-ac10-0650a15ffa25" xsi:nil="true"/>
    <uzivatelsky_atribut_9 xmlns="ebf3a0e2-96a3-45bf-ac10-0650a15ffa25" xsi:nil="true"/>
    <platnost_do xmlns="a38c9a17-e5b1-41de-adbb-9c33b27be5db">2099-12-30T23:00:00+00:00</platnost_do>
    <prilohy_dokumentu xmlns="a38c9a17-e5b1-41de-adbb-9c33b27be5db"/>
    <uzivatelsky_atribut_4 xmlns="ebf3a0e2-96a3-45bf-ac10-0650a15ffa25" xsi:nil="true"/>
    <zduvodneni xmlns="a38c9a17-e5b1-41de-adbb-9c33b27be5db" xsi:nil="true"/>
    <typ_lhuty_pro_vyrizeni xmlns="a38c9a17-e5b1-41de-adbb-9c33b27be5db">Střední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4D8C7-7F92-47DE-841A-E5688F277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E51CFD7-31BE-46F7-B0E9-ACEE9D2394DA}">
  <ds:schemaRefs>
    <ds:schemaRef ds:uri="http://www.w3.org/XML/1998/namespace"/>
    <ds:schemaRef ds:uri="http://schemas.openxmlformats.org/package/2006/metadata/core-properties"/>
    <ds:schemaRef ds:uri="a38c9a17-e5b1-41de-adbb-9c33b27be5db"/>
    <ds:schemaRef ds:uri="61b625d3-af34-403a-8e08-af8fe0303fef"/>
    <ds:schemaRef ds:uri="http://schemas.microsoft.com/office/2006/documentManagement/types"/>
    <ds:schemaRef ds:uri="http://purl.org/dc/elements/1.1/"/>
    <ds:schemaRef ds:uri="http://purl.org/dc/dcmitype/"/>
    <ds:schemaRef ds:uri="ebf3a0e2-96a3-45bf-ac10-0650a15ffa2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980037-FECD-4851-950F-0ED5371D8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0A5F3-5197-485D-AE44-DDA8B85B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2888</Words>
  <Characters>17044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Kupní smlouva - SSHR kupující</vt:lpstr>
      <vt:lpstr>kupni_smlouva_SSHR_kupujici</vt:lpstr>
    </vt:vector>
  </TitlesOfParts>
  <Company>Microsoft</Company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SSHR kupující</dc:title>
  <dc:creator>lukv</dc:creator>
  <cp:lastModifiedBy>Palenčárová Marcela</cp:lastModifiedBy>
  <cp:revision>26</cp:revision>
  <cp:lastPrinted>2018-01-15T10:29:00Z</cp:lastPrinted>
  <dcterms:created xsi:type="dcterms:W3CDTF">2017-11-22T13:51:00Z</dcterms:created>
  <dcterms:modified xsi:type="dcterms:W3CDTF">2018-01-25T14:36:00Z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alovatel">
    <vt:lpwstr>Předseda SSHR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2015-06-03T00:00:00Z</vt:lpwstr>
  </property>
  <property fmtid="{D5CDD505-2E9C-101B-9397-08002B2CF9AE}" pid="6" name="cislo_jednaci">
    <vt:lpwstr/>
  </property>
  <property fmtid="{D5CDD505-2E9C-101B-9397-08002B2CF9AE}" pid="7" name="utvar">
    <vt:lpwstr>OPR</vt:lpwstr>
  </property>
  <property fmtid="{D5CDD505-2E9C-101B-9397-08002B2CF9AE}" pid="8" name="hierarchie_utvaru">
    <vt:lpwstr/>
  </property>
  <property fmtid="{D5CDD505-2E9C-101B-9397-08002B2CF9AE}" pid="9" name="zpracovatel">
    <vt:lpwstr/>
  </property>
  <property fmtid="{D5CDD505-2E9C-101B-9397-08002B2CF9AE}" pid="10" name="priloha">
    <vt:lpwstr>Ne</vt:lpwstr>
  </property>
  <property fmtid="{D5CDD505-2E9C-101B-9397-08002B2CF9AE}" pid="11" name="uzivatelsky_atribut_8">
    <vt:lpwstr/>
  </property>
  <property fmtid="{D5CDD505-2E9C-101B-9397-08002B2CF9AE}" pid="12" name="typ_podpisu">
    <vt:lpwstr>nepodepisováno</vt:lpwstr>
  </property>
  <property fmtid="{D5CDD505-2E9C-101B-9397-08002B2CF9AE}" pid="13" name="uzivatelsky_atribut_9">
    <vt:lpwstr/>
  </property>
  <property fmtid="{D5CDD505-2E9C-101B-9397-08002B2CF9AE}" pid="14" name="kategorie_dokumentu_SSHR">
    <vt:lpwstr>Kategorie</vt:lpwstr>
  </property>
  <property fmtid="{D5CDD505-2E9C-101B-9397-08002B2CF9AE}" pid="15" name="cislo_evidencni">
    <vt:lpwstr/>
  </property>
  <property fmtid="{D5CDD505-2E9C-101B-9397-08002B2CF9AE}" pid="16" name="platnost_do">
    <vt:lpwstr>2099-12-31T00:00:00Z</vt:lpwstr>
  </property>
  <property fmtid="{D5CDD505-2E9C-101B-9397-08002B2CF9AE}" pid="17" name="tematicka_oblast">
    <vt:lpwstr>Tematicka oblast</vt:lpwstr>
  </property>
  <property fmtid="{D5CDD505-2E9C-101B-9397-08002B2CF9AE}" pid="18" name="jazyk_dokumentu">
    <vt:lpwstr>Český</vt:lpwstr>
  </property>
  <property fmtid="{D5CDD505-2E9C-101B-9397-08002B2CF9AE}" pid="19" name="vec">
    <vt:lpwstr>VZOR/Smlouva kupní SSHR kupující</vt:lpwstr>
  </property>
  <property fmtid="{D5CDD505-2E9C-101B-9397-08002B2CF9AE}" pid="20" name="uzivatelsky_atribut_2">
    <vt:lpwstr>vzory smluv</vt:lpwstr>
  </property>
  <property fmtid="{D5CDD505-2E9C-101B-9397-08002B2CF9AE}" pid="21" name="uzivatelsky_atribut_3">
    <vt:lpwstr/>
  </property>
  <property fmtid="{D5CDD505-2E9C-101B-9397-08002B2CF9AE}" pid="22" name="prilohy_dokumentu">
    <vt:lpwstr/>
  </property>
  <property fmtid="{D5CDD505-2E9C-101B-9397-08002B2CF9AE}" pid="23" name="uzivatelsky_atribut_1">
    <vt:lpwstr/>
  </property>
  <property fmtid="{D5CDD505-2E9C-101B-9397-08002B2CF9AE}" pid="24" name="ID_workflow">
    <vt:lpwstr/>
  </property>
  <property fmtid="{D5CDD505-2E9C-101B-9397-08002B2CF9AE}" pid="25" name="uzivatelsky_atribut_6">
    <vt:lpwstr/>
  </property>
  <property fmtid="{D5CDD505-2E9C-101B-9397-08002B2CF9AE}" pid="26" name="typ_prilohy">
    <vt:lpwstr>aktuální platné znění</vt:lpwstr>
  </property>
  <property fmtid="{D5CDD505-2E9C-101B-9397-08002B2CF9AE}" pid="27" name="podkategorie_dokumentu_SSHR">
    <vt:lpwstr>Podkategorie</vt:lpwstr>
  </property>
  <property fmtid="{D5CDD505-2E9C-101B-9397-08002B2CF9AE}" pid="28" name="uzivatelsky_atribut_7">
    <vt:lpwstr/>
  </property>
  <property fmtid="{D5CDD505-2E9C-101B-9397-08002B2CF9AE}" pid="29" name="uzivatelsky_atribut_4">
    <vt:lpwstr/>
  </property>
  <property fmtid="{D5CDD505-2E9C-101B-9397-08002B2CF9AE}" pid="30" name="typ_dokumentu_dle_spisoveho_planu">
    <vt:lpwstr>10.4.1</vt:lpwstr>
  </property>
  <property fmtid="{D5CDD505-2E9C-101B-9397-08002B2CF9AE}" pid="31" name="uzivatelsky_atribut_5">
    <vt:lpwstr/>
  </property>
  <property fmtid="{D5CDD505-2E9C-101B-9397-08002B2CF9AE}" pid="32" name="uzivatelsky_atribut_10">
    <vt:lpwstr/>
  </property>
  <property fmtid="{D5CDD505-2E9C-101B-9397-08002B2CF9AE}" pid="33" name="ContentTypeId">
    <vt:lpwstr>0x010100D90A0D89CED69244BCE74487519FCD04</vt:lpwstr>
  </property>
  <property fmtid="{D5CDD505-2E9C-101B-9397-08002B2CF9AE}" pid="34" name="ContentType">
    <vt:lpwstr>Dokument</vt:lpwstr>
  </property>
</Properties>
</file>