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A32738" w:rsidRDefault="003A204C" w:rsidP="00E75354">
      <w:pPr>
        <w:ind w:left="426"/>
        <w:jc w:val="both"/>
        <w:rPr>
          <w:b/>
          <w:bCs/>
        </w:rPr>
      </w:pPr>
      <w:permStart w:id="395974657" w:edGrp="everyone"/>
      <w:r w:rsidRPr="00A32738">
        <w:rPr>
          <w:b/>
          <w:bCs/>
        </w:rPr>
        <w:t xml:space="preserve">1. </w:t>
      </w:r>
      <w:r w:rsidR="002C162C">
        <w:rPr>
          <w:b/>
          <w:bCs/>
        </w:rPr>
        <w:t>PHOENIX lékárenský velkoobchod, s.r.o.</w:t>
      </w:r>
    </w:p>
    <w:p w:rsidR="003A204C" w:rsidRPr="00A32738" w:rsidRDefault="003A204C" w:rsidP="00E75354">
      <w:pPr>
        <w:ind w:left="426"/>
        <w:jc w:val="both"/>
        <w:rPr>
          <w:b/>
          <w:bCs/>
        </w:rPr>
      </w:pPr>
      <w:r w:rsidRPr="00A32738">
        <w:rPr>
          <w:b/>
          <w:bCs/>
        </w:rPr>
        <w:t>se sídlem</w:t>
      </w:r>
      <w:r w:rsidR="002C162C">
        <w:rPr>
          <w:b/>
          <w:bCs/>
        </w:rPr>
        <w:t>:</w:t>
      </w:r>
      <w:r w:rsidRPr="00A32738">
        <w:rPr>
          <w:b/>
          <w:bCs/>
        </w:rPr>
        <w:t xml:space="preserve"> </w:t>
      </w:r>
      <w:r w:rsidR="002C162C">
        <w:rPr>
          <w:b/>
          <w:bCs/>
        </w:rPr>
        <w:t>K pérovně 945/7, 102 00 Praha 10 - Hostivař</w:t>
      </w:r>
    </w:p>
    <w:p w:rsidR="003A204C" w:rsidRDefault="003A204C" w:rsidP="00E75354">
      <w:pPr>
        <w:ind w:left="426"/>
        <w:jc w:val="both"/>
        <w:rPr>
          <w:b/>
          <w:bCs/>
        </w:rPr>
      </w:pPr>
      <w:r w:rsidRPr="00A32738">
        <w:rPr>
          <w:b/>
          <w:bCs/>
        </w:rPr>
        <w:t xml:space="preserve">zastoupená: </w:t>
      </w:r>
      <w:r w:rsidR="002C162C">
        <w:rPr>
          <w:b/>
          <w:bCs/>
        </w:rPr>
        <w:t xml:space="preserve">Mgr. </w:t>
      </w:r>
      <w:proofErr w:type="spellStart"/>
      <w:r w:rsidR="002C162C">
        <w:rPr>
          <w:b/>
          <w:bCs/>
        </w:rPr>
        <w:t>Radomírou</w:t>
      </w:r>
      <w:proofErr w:type="spellEnd"/>
      <w:r w:rsidR="002C162C">
        <w:rPr>
          <w:b/>
          <w:bCs/>
        </w:rPr>
        <w:t xml:space="preserve"> Urbanovou, prokuristkou</w:t>
      </w:r>
    </w:p>
    <w:p w:rsidR="002C162C" w:rsidRPr="00A32738" w:rsidRDefault="002C162C" w:rsidP="00E75354">
      <w:pPr>
        <w:ind w:left="426"/>
        <w:jc w:val="both"/>
        <w:rPr>
          <w:b/>
          <w:bCs/>
        </w:rPr>
      </w:pPr>
      <w:r>
        <w:rPr>
          <w:b/>
          <w:bCs/>
        </w:rPr>
        <w:t xml:space="preserve">                      Ing. Petrem Hudcem, prokuristou</w:t>
      </w:r>
    </w:p>
    <w:p w:rsidR="003A204C" w:rsidRPr="00A32738" w:rsidRDefault="003A204C" w:rsidP="00E75354">
      <w:pPr>
        <w:ind w:left="426"/>
        <w:jc w:val="both"/>
        <w:rPr>
          <w:b/>
          <w:bCs/>
        </w:rPr>
      </w:pPr>
      <w:r w:rsidRPr="00A32738">
        <w:rPr>
          <w:b/>
          <w:bCs/>
        </w:rPr>
        <w:t xml:space="preserve">bankovní spojení: </w:t>
      </w:r>
      <w:r w:rsidR="002C162C">
        <w:rPr>
          <w:b/>
          <w:bCs/>
        </w:rPr>
        <w:t>Česká spořitelna a.s.</w:t>
      </w:r>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r w:rsidR="002C162C">
        <w:rPr>
          <w:b/>
          <w:bCs/>
        </w:rPr>
        <w:t>4747582/0800</w:t>
      </w:r>
    </w:p>
    <w:p w:rsidR="003A204C" w:rsidRPr="00A32738" w:rsidRDefault="003A204C" w:rsidP="00E75354">
      <w:pPr>
        <w:ind w:left="426"/>
        <w:jc w:val="both"/>
        <w:rPr>
          <w:b/>
          <w:bCs/>
        </w:rPr>
      </w:pPr>
      <w:r w:rsidRPr="00A32738">
        <w:rPr>
          <w:b/>
          <w:bCs/>
        </w:rPr>
        <w:t xml:space="preserve">IČ: </w:t>
      </w:r>
      <w:r w:rsidR="002C162C">
        <w:rPr>
          <w:b/>
          <w:bCs/>
        </w:rPr>
        <w:t>45359326</w:t>
      </w:r>
    </w:p>
    <w:p w:rsidR="003A204C" w:rsidRPr="00A32738" w:rsidRDefault="003A204C" w:rsidP="00E75354">
      <w:pPr>
        <w:ind w:left="426"/>
        <w:jc w:val="both"/>
        <w:rPr>
          <w:b/>
          <w:bCs/>
        </w:rPr>
      </w:pPr>
      <w:r w:rsidRPr="00A32738">
        <w:rPr>
          <w:b/>
          <w:bCs/>
        </w:rPr>
        <w:t xml:space="preserve">DIČ: </w:t>
      </w:r>
      <w:r w:rsidR="002C162C">
        <w:rPr>
          <w:b/>
          <w:bCs/>
        </w:rPr>
        <w:t>CZ45359326</w:t>
      </w:r>
    </w:p>
    <w:permEnd w:id="395974657"/>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r w:rsidR="002C162C">
        <w:rPr>
          <w:b/>
          <w:bCs/>
        </w:rPr>
        <w:t xml:space="preserve"> MS v Praze, odd. C, vložka </w:t>
      </w:r>
      <w:proofErr w:type="gramStart"/>
      <w:r w:rsidR="002C162C">
        <w:rPr>
          <w:b/>
          <w:bCs/>
        </w:rPr>
        <w:t>275345</w:t>
      </w:r>
      <w:r w:rsidRPr="00A32738">
        <w:rPr>
          <w:b/>
          <w:bCs/>
        </w:rPr>
        <w:t xml:space="preserve"> )</w:t>
      </w:r>
      <w:proofErr w:type="gramEnd"/>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90</w:t>
      </w:r>
      <w:r w:rsidRPr="00A32738">
        <w:rPr>
          <w:b/>
          <w:bCs/>
        </w:rPr>
        <w:t xml:space="preserve">0 </w:t>
      </w:r>
      <w:proofErr w:type="gramStart"/>
      <w:r w:rsidRPr="00A32738">
        <w:rPr>
          <w:b/>
          <w:bCs/>
        </w:rPr>
        <w:t>Olomouc, I.P.</w:t>
      </w:r>
      <w:proofErr w:type="gramEnd"/>
      <w:r w:rsidRPr="00A32738">
        <w:rPr>
          <w:b/>
          <w:bCs/>
        </w:rPr>
        <w:t xml:space="preserve">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D026E0"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k v platném znění zahájeného kupujícím jak</w:t>
      </w:r>
      <w:r w:rsidR="00D026E0">
        <w:t xml:space="preserve">o veřejným zadavatelem s názvem </w:t>
      </w:r>
      <w:r w:rsidR="002F35F5">
        <w:rPr>
          <w:b/>
          <w:i/>
        </w:rPr>
        <w:t>Hepariny</w:t>
      </w:r>
      <w:r w:rsidR="00D026E0" w:rsidRPr="00D026E0">
        <w:rPr>
          <w:b/>
          <w:i/>
        </w:rPr>
        <w:t xml:space="preserve"> 201</w:t>
      </w:r>
      <w:r w:rsidR="002069E9" w:rsidRPr="00D026E0">
        <w:rPr>
          <w:b/>
          <w:i/>
        </w:rPr>
        <w:t>7</w:t>
      </w:r>
      <w:r w:rsidRPr="00A32738">
        <w:rPr>
          <w:b/>
          <w:i/>
        </w:rPr>
        <w:t xml:space="preserve"> – část</w:t>
      </w:r>
      <w:r w:rsidR="00C017C6">
        <w:rPr>
          <w:b/>
          <w:i/>
        </w:rPr>
        <w:t xml:space="preserve"> III. – </w:t>
      </w:r>
      <w:proofErr w:type="spellStart"/>
      <w:r w:rsidR="00C017C6">
        <w:rPr>
          <w:b/>
          <w:i/>
        </w:rPr>
        <w:t>Nadroparin</w:t>
      </w:r>
      <w:proofErr w:type="spellEnd"/>
      <w:r w:rsidR="00C017C6">
        <w:rPr>
          <w:b/>
          <w:i/>
        </w:rPr>
        <w:t xml:space="preserve">, </w:t>
      </w:r>
      <w:r w:rsidR="00F37936">
        <w:t>d</w:t>
      </w:r>
      <w:r w:rsidRPr="00A32738">
        <w:t>le dílčích objednávek kupujícího.</w:t>
      </w:r>
      <w:r w:rsidR="00EB7339">
        <w:t xml:space="preserve"> </w:t>
      </w:r>
      <w:r w:rsidR="007D6D84" w:rsidRPr="00D026E0">
        <w:t xml:space="preserve">Všechny léčivé přípravky musí být ke dni dodávky </w:t>
      </w:r>
      <w:r w:rsidR="00E218A9" w:rsidRPr="00D026E0">
        <w:t xml:space="preserve">do Fakultní nemocnice Olomouc </w:t>
      </w:r>
      <w:r w:rsidR="007D6D84" w:rsidRPr="00D026E0">
        <w:t xml:space="preserve">registrovány dle zákona </w:t>
      </w:r>
      <w:r w:rsidR="00E218A9" w:rsidRPr="00D026E0">
        <w:t xml:space="preserve">č. 378/2007 Sb., </w:t>
      </w:r>
      <w:r w:rsidR="007D6D84" w:rsidRPr="00D026E0">
        <w:t>o léčivech.</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xml:space="preserve">, a to ve formátu PDK8 přes komunikační modul </w:t>
      </w:r>
      <w:r w:rsidR="000A0E9A" w:rsidRPr="00D026E0">
        <w:rPr>
          <w:iCs/>
        </w:rPr>
        <w:t xml:space="preserve">např. C-LINK, INFOLINK,  XMIT, apod. (standardní formát lékárenské distribuce v ČR). </w:t>
      </w:r>
      <w:r w:rsidRPr="00D026E0">
        <w:rPr>
          <w:iCs/>
        </w:rPr>
        <w:t>Objednávky přes e-</w:t>
      </w:r>
      <w:proofErr w:type="spellStart"/>
      <w:r w:rsidRPr="00D026E0">
        <w:rPr>
          <w:iCs/>
        </w:rPr>
        <w:t>shop</w:t>
      </w:r>
      <w:proofErr w:type="spellEnd"/>
      <w:r w:rsidRPr="00D026E0">
        <w:rPr>
          <w:iCs/>
        </w:rPr>
        <w:t>, telefonicky, e-mailem nebo faxem jsou možné pouze</w:t>
      </w:r>
      <w:r w:rsidR="000A0E9A" w:rsidRPr="00D026E0">
        <w:rPr>
          <w:iCs/>
        </w:rPr>
        <w:t xml:space="preserve"> se souhlasem kupujícího.</w:t>
      </w:r>
      <w:r w:rsidRPr="00A32738">
        <w:rPr>
          <w:iCs/>
        </w:rPr>
        <w:t xml:space="preserve"> 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w:t>
      </w:r>
      <w:proofErr w:type="spellStart"/>
      <w:r w:rsidR="008A154A">
        <w:t>shop</w:t>
      </w:r>
      <w:proofErr w:type="spellEnd"/>
      <w:r w:rsidR="008A154A">
        <w:t>)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lastRenderedPageBreak/>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w:t>
      </w:r>
      <w:proofErr w:type="gramStart"/>
      <w:r w:rsidRPr="003A204C">
        <w:t xml:space="preserve">euru </w:t>
      </w:r>
      <w:r w:rsidR="002636C1">
        <w:t>a nebo dolaru</w:t>
      </w:r>
      <w:proofErr w:type="gramEnd"/>
      <w:r w:rsidR="002636C1">
        <w:t xml:space="preserve">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r w:rsidR="002F35F5">
        <w:t xml:space="preserve"> Konkrétní místo dodání bude upřesněno v objednávce.</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F37936">
        <w:rPr>
          <w:b/>
          <w:bCs/>
        </w:rPr>
        <w:t>7</w:t>
      </w:r>
      <w:r w:rsidRPr="003A204C">
        <w:rPr>
          <w:b/>
          <w:bCs/>
        </w:rPr>
        <w:t>-000</w:t>
      </w:r>
      <w:r w:rsidR="002F35F5">
        <w:rPr>
          <w:b/>
          <w:bCs/>
        </w:rPr>
        <w:t xml:space="preserve">628.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w:t>
      </w:r>
      <w:proofErr w:type="spellStart"/>
      <w:proofErr w:type="gramStart"/>
      <w:r w:rsidRPr="003A204C">
        <w:t>čl.II</w:t>
      </w:r>
      <w:proofErr w:type="spellEnd"/>
      <w:proofErr w:type="gramEnd"/>
      <w:r w:rsidRPr="003A204C">
        <w:t>, odst. 2., ani jiných speciálních opatření .</w:t>
      </w:r>
    </w:p>
    <w:p w:rsidR="003A204C" w:rsidRPr="003A204C" w:rsidRDefault="003A204C" w:rsidP="003A204C">
      <w:pPr>
        <w:numPr>
          <w:ilvl w:val="0"/>
          <w:numId w:val="4"/>
        </w:numPr>
        <w:jc w:val="both"/>
      </w:pPr>
      <w:r w:rsidRPr="003A204C">
        <w:t xml:space="preserve">V případě, že vystavená faktura obsahuje nesprávné cenové údaje či nesprávné náležitosti nebo chybí-li ve faktuře některé z náležitostí uvedené v předchozích odstavcích, je kupující oprávněn </w:t>
      </w:r>
      <w:r w:rsidRPr="003A204C">
        <w:lastRenderedPageBreak/>
        <w:t>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00EB7339">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 xml:space="preserve">Doba použitelnosti zboží při jeho převzetí musí být minimálně následujících </w:t>
      </w:r>
      <w:r w:rsidR="007D6D84" w:rsidRPr="00D026E0">
        <w:t>6</w:t>
      </w:r>
      <w:r w:rsidRPr="003A204C">
        <w:t xml:space="preserve">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540507">
      <w:pPr>
        <w:ind w:left="705"/>
        <w:jc w:val="both"/>
      </w:pPr>
      <w:r w:rsidRPr="003A204C">
        <w:lastRenderedPageBreak/>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w:t>
      </w:r>
      <w:proofErr w:type="spellStart"/>
      <w:proofErr w:type="gramStart"/>
      <w:r w:rsidRPr="003A204C">
        <w:t>čl.II</w:t>
      </w:r>
      <w:proofErr w:type="spellEnd"/>
      <w:proofErr w:type="gramEnd"/>
      <w:r w:rsidRPr="003A204C">
        <w:t xml:space="preserve">. V případě, že elektronická objednávka nebude plně vykryta z důvodu absence zboží na takovém skladu, bude na zboží z objednávky pohlíženo jako na nedodané a začíná běžet lhůta dle </w:t>
      </w:r>
      <w:proofErr w:type="spellStart"/>
      <w:proofErr w:type="gramStart"/>
      <w:r w:rsidRPr="003A204C">
        <w:t>čl.VII</w:t>
      </w:r>
      <w:proofErr w:type="spellEnd"/>
      <w:proofErr w:type="gramEnd"/>
      <w:r w:rsidRPr="003A204C">
        <w:t xml:space="preserve">, odst.2. </w:t>
      </w:r>
    </w:p>
    <w:p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rsidR="008A154A" w:rsidRPr="00DB4B6B"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2F35F5" w:rsidRDefault="002F35F5" w:rsidP="002F35F5">
      <w:pPr>
        <w:numPr>
          <w:ilvl w:val="0"/>
          <w:numId w:val="10"/>
        </w:numPr>
        <w:jc w:val="both"/>
        <w:rPr>
          <w:sz w:val="22"/>
          <w:szCs w:val="22"/>
        </w:rPr>
      </w:pPr>
      <w:r>
        <w:t>V případě prodlení kupujícího se zaplacením faktury za dodané zboží uhradí kupující prodávajícímu úrok z prodlení ve výši 0,01% z celkové nezaplacené částky za 91. a každý další den prodlení.</w:t>
      </w:r>
    </w:p>
    <w:p w:rsidR="002F35F5" w:rsidRDefault="002F35F5" w:rsidP="002F35F5">
      <w:pPr>
        <w:numPr>
          <w:ilvl w:val="0"/>
          <w:numId w:val="10"/>
        </w:numPr>
        <w:jc w:val="both"/>
      </w:pPr>
      <w:r>
        <w:t>V případě prodlení prodávajícího s dodáním zboží se prodávající zavazuje uhradit kupujícímu smluvní pokutu ve výši 200,- Kč, a to za každou započatou hodinu prodlení.</w:t>
      </w:r>
    </w:p>
    <w:p w:rsidR="002F35F5" w:rsidRDefault="002F35F5" w:rsidP="002F35F5">
      <w:pPr>
        <w:numPr>
          <w:ilvl w:val="0"/>
          <w:numId w:val="10"/>
        </w:numPr>
        <w:jc w:val="both"/>
      </w:pPr>
      <w:r>
        <w:t>V případě prodlení prodávajícího s vyřízením reklamace dle čl. VI. této smlouvy se  prodávající     zavazuje uhradit kupujícímu smluvní pokutu ve výši 1.000,- Kč, a to za každý započatý den prodlení.</w:t>
      </w:r>
    </w:p>
    <w:p w:rsidR="002F35F5" w:rsidRDefault="002F35F5" w:rsidP="002F35F5">
      <w:pPr>
        <w:numPr>
          <w:ilvl w:val="0"/>
          <w:numId w:val="10"/>
        </w:numPr>
        <w:jc w:val="both"/>
      </w:pPr>
      <w:r>
        <w:t>Prodávající se zavazuje uhradit smluvní pokutu kupujícímu ve lhůtě do 10 dnů ode dne doručení výzvy k jejímu zaplacení.</w:t>
      </w:r>
    </w:p>
    <w:p w:rsidR="002F35F5" w:rsidRDefault="002F35F5" w:rsidP="002F35F5">
      <w:pPr>
        <w:numPr>
          <w:ilvl w:val="0"/>
          <w:numId w:val="10"/>
        </w:numPr>
        <w:jc w:val="both"/>
      </w:pPr>
      <w:r>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 xml:space="preserve">Smlouva se uzavírá na dobu určitou </w:t>
      </w:r>
      <w:r w:rsidR="00F37936">
        <w:t>24 měsíců</w:t>
      </w:r>
      <w:r w:rsidRPr="003A204C">
        <w:t xml:space="preserve"> od data podpisu smlouvy oprávněnými zástupci obou smluvních stran.</w:t>
      </w:r>
    </w:p>
    <w:p w:rsidR="008D0876" w:rsidRDefault="008D0876" w:rsidP="003F72E8">
      <w:pPr>
        <w:numPr>
          <w:ilvl w:val="0"/>
          <w:numId w:val="6"/>
        </w:numPr>
        <w:jc w:val="both"/>
      </w:pPr>
      <w:r>
        <w:t>S</w:t>
      </w:r>
      <w:r w:rsidRPr="008D0876">
        <w:t>mlouva nabývá platnosti dnem jejího podpisu oběma smluvními stranami a účinnosti dnem jejího zveřejnění v Registru smluv.</w:t>
      </w:r>
    </w:p>
    <w:p w:rsidR="003A204C" w:rsidRPr="003A204C" w:rsidRDefault="003A204C" w:rsidP="008D0876">
      <w:pPr>
        <w:numPr>
          <w:ilvl w:val="0"/>
          <w:numId w:val="6"/>
        </w:numPr>
        <w:jc w:val="both"/>
      </w:pPr>
      <w:r w:rsidRPr="003A204C">
        <w:t xml:space="preserve">Prodávající i kupující mohou od této smlouvy jednostranně odstoupit v případě, že dojde </w:t>
      </w:r>
    </w:p>
    <w:p w:rsidR="003A204C" w:rsidRPr="003A204C" w:rsidRDefault="003A204C" w:rsidP="008D0876">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permStart w:id="168832599" w:edGrp="everyone"/>
      <w:r w:rsidRPr="00A32738">
        <w:t>V</w:t>
      </w:r>
      <w:r w:rsidR="00C017C6">
        <w:t xml:space="preserve"> Praze</w:t>
      </w:r>
      <w:r w:rsidRPr="00A32738">
        <w:t xml:space="preserve">    dne </w:t>
      </w:r>
      <w:r w:rsidR="00C017C6">
        <w:t xml:space="preserve"> </w:t>
      </w:r>
      <w:proofErr w:type="gramStart"/>
      <w:r w:rsidR="00C017C6">
        <w:t>24.11.2017</w:t>
      </w:r>
      <w:permEnd w:id="168832599"/>
      <w:proofErr w:type="gramEnd"/>
      <w:r w:rsidRPr="00A32738">
        <w:tab/>
        <w:t xml:space="preserve">  </w:t>
      </w:r>
      <w:r w:rsidR="00C017C6">
        <w:t xml:space="preserve">                                  </w:t>
      </w:r>
      <w:r w:rsidRPr="00A32738">
        <w:t xml:space="preserve">            V Olomouci dne </w:t>
      </w:r>
      <w:r w:rsidR="00417364">
        <w:t>19/12/2017</w:t>
      </w:r>
      <w:bookmarkStart w:id="0" w:name="_GoBack"/>
      <w:bookmarkEnd w:id="0"/>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C017C6" w:rsidRDefault="00C017C6" w:rsidP="00C017C6">
      <w:pPr>
        <w:jc w:val="both"/>
      </w:pPr>
      <w:permStart w:id="2001807955" w:edGrp="everyone"/>
      <w:r w:rsidRPr="004F69F7">
        <w:t xml:space="preserve"> </w:t>
      </w:r>
    </w:p>
    <w:p w:rsidR="00C017C6" w:rsidRPr="004F69F7" w:rsidRDefault="00C017C6" w:rsidP="00C017C6">
      <w:pPr>
        <w:jc w:val="both"/>
      </w:pPr>
      <w:r w:rsidRPr="004F69F7">
        <w:t xml:space="preserve"> …………………………………..</w:t>
      </w:r>
    </w:p>
    <w:p w:rsidR="00C017C6" w:rsidRPr="004F69F7" w:rsidRDefault="00C017C6" w:rsidP="00C017C6">
      <w:pPr>
        <w:jc w:val="both"/>
      </w:pPr>
      <w:r w:rsidRPr="004F69F7">
        <w:t>Mgr. Radomíra Urbanová, prokuristka</w:t>
      </w:r>
    </w:p>
    <w:p w:rsidR="00C017C6" w:rsidRDefault="00C017C6" w:rsidP="00C017C6">
      <w:pPr>
        <w:jc w:val="both"/>
      </w:pPr>
    </w:p>
    <w:p w:rsidR="00C017C6" w:rsidRPr="004F69F7" w:rsidRDefault="00C017C6" w:rsidP="00C017C6">
      <w:pPr>
        <w:jc w:val="both"/>
      </w:pPr>
    </w:p>
    <w:p w:rsidR="00C017C6" w:rsidRPr="004F69F7" w:rsidRDefault="00C017C6" w:rsidP="00C017C6">
      <w:pPr>
        <w:jc w:val="both"/>
      </w:pPr>
      <w:r w:rsidRPr="004F69F7">
        <w:t>…………………………………….</w:t>
      </w:r>
    </w:p>
    <w:p w:rsidR="003A204C" w:rsidRPr="003A204C" w:rsidRDefault="00C017C6" w:rsidP="00C017C6">
      <w:pPr>
        <w:jc w:val="both"/>
      </w:pPr>
      <w:r w:rsidRPr="004F69F7">
        <w:t xml:space="preserve">Ing. Petr Hudec, prokurista                                            </w:t>
      </w:r>
    </w:p>
    <w:permEnd w:id="2001807955"/>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1056"/>
        <w:gridCol w:w="2143"/>
        <w:gridCol w:w="1470"/>
        <w:gridCol w:w="1315"/>
        <w:gridCol w:w="1312"/>
        <w:gridCol w:w="1351"/>
      </w:tblGrid>
      <w:tr w:rsidR="00540507" w:rsidRPr="003A204C" w:rsidTr="00B36362">
        <w:tc>
          <w:tcPr>
            <w:tcW w:w="1056" w:type="dxa"/>
          </w:tcPr>
          <w:p w:rsidR="00540507" w:rsidRPr="003A204C" w:rsidRDefault="00540507" w:rsidP="008A154A">
            <w:r w:rsidRPr="003A204C">
              <w:t>Kód SÚKL</w:t>
            </w:r>
          </w:p>
        </w:tc>
        <w:tc>
          <w:tcPr>
            <w:tcW w:w="2143" w:type="dxa"/>
          </w:tcPr>
          <w:p w:rsidR="00540507" w:rsidRPr="003A204C" w:rsidRDefault="00540507" w:rsidP="008A154A">
            <w:r w:rsidRPr="003A204C">
              <w:t>Název léčivého přípravku</w:t>
            </w:r>
          </w:p>
        </w:tc>
        <w:tc>
          <w:tcPr>
            <w:tcW w:w="147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tr w:rsidR="00B36362" w:rsidRPr="00264134" w:rsidTr="00B36362">
        <w:tc>
          <w:tcPr>
            <w:tcW w:w="1056" w:type="dxa"/>
          </w:tcPr>
          <w:p w:rsidR="00B36362" w:rsidRPr="00264134" w:rsidRDefault="00B36362" w:rsidP="00B36362">
            <w:permStart w:id="187770675" w:edGrp="everyone" w:colFirst="0" w:colLast="0"/>
            <w:permStart w:id="1965718338" w:edGrp="everyone" w:colFirst="1" w:colLast="1"/>
            <w:permStart w:id="1644047848" w:edGrp="everyone" w:colFirst="2" w:colLast="2"/>
            <w:permStart w:id="1826492819" w:edGrp="everyone" w:colFirst="3" w:colLast="3"/>
            <w:permStart w:id="1373521909" w:edGrp="everyone" w:colFirst="4" w:colLast="4"/>
            <w:permStart w:id="1803185341" w:edGrp="everyone" w:colFirst="5" w:colLast="5"/>
            <w:r w:rsidRPr="008B7055">
              <w:t>0213488</w:t>
            </w:r>
          </w:p>
        </w:tc>
        <w:tc>
          <w:tcPr>
            <w:tcW w:w="2143" w:type="dxa"/>
          </w:tcPr>
          <w:p w:rsidR="00B36362" w:rsidRPr="00264134" w:rsidRDefault="00B36362" w:rsidP="00B36362">
            <w:proofErr w:type="spellStart"/>
            <w:r w:rsidRPr="008B7055">
              <w:t>Fraxiparine</w:t>
            </w:r>
            <w:proofErr w:type="spellEnd"/>
            <w:r w:rsidRPr="008B7055">
              <w:t xml:space="preserve"> </w:t>
            </w:r>
            <w:proofErr w:type="spellStart"/>
            <w:r w:rsidRPr="008B7055">
              <w:t>inj</w:t>
            </w:r>
            <w:proofErr w:type="spellEnd"/>
            <w:r w:rsidRPr="008B7055">
              <w:t>.</w:t>
            </w:r>
          </w:p>
        </w:tc>
        <w:tc>
          <w:tcPr>
            <w:tcW w:w="1470" w:type="dxa"/>
          </w:tcPr>
          <w:p w:rsidR="00B36362" w:rsidRPr="00264134" w:rsidRDefault="00B36362" w:rsidP="00B36362">
            <w:r w:rsidRPr="008B7055">
              <w:t>sol.2x0.6ml</w:t>
            </w:r>
          </w:p>
        </w:tc>
        <w:tc>
          <w:tcPr>
            <w:tcW w:w="1315" w:type="dxa"/>
          </w:tcPr>
          <w:p w:rsidR="00B36362" w:rsidRPr="003C3E89" w:rsidRDefault="00B36362" w:rsidP="00B36362">
            <w:pPr>
              <w:rPr>
                <w:rFonts w:ascii="Arial" w:hAnsi="Arial" w:cs="Arial"/>
                <w:b/>
                <w:bCs/>
                <w:sz w:val="20"/>
                <w:szCs w:val="20"/>
              </w:rPr>
            </w:pPr>
            <w:r>
              <w:rPr>
                <w:rFonts w:ascii="Arial" w:hAnsi="Arial" w:cs="Arial"/>
                <w:b/>
                <w:bCs/>
                <w:sz w:val="20"/>
                <w:szCs w:val="20"/>
              </w:rPr>
              <w:t>108,17</w:t>
            </w:r>
          </w:p>
        </w:tc>
        <w:tc>
          <w:tcPr>
            <w:tcW w:w="1312" w:type="dxa"/>
          </w:tcPr>
          <w:p w:rsidR="00B36362" w:rsidRPr="00635083" w:rsidRDefault="00B36362" w:rsidP="00B36362">
            <w:pPr>
              <w:rPr>
                <w:rFonts w:ascii="Arial" w:hAnsi="Arial" w:cs="Arial"/>
                <w:b/>
                <w:bCs/>
                <w:sz w:val="20"/>
                <w:szCs w:val="20"/>
              </w:rPr>
            </w:pPr>
            <w:r>
              <w:rPr>
                <w:rFonts w:ascii="Arial" w:hAnsi="Arial" w:cs="Arial"/>
                <w:b/>
                <w:bCs/>
                <w:sz w:val="20"/>
                <w:szCs w:val="20"/>
              </w:rPr>
              <w:t>10,817</w:t>
            </w:r>
          </w:p>
        </w:tc>
        <w:tc>
          <w:tcPr>
            <w:tcW w:w="1351" w:type="dxa"/>
          </w:tcPr>
          <w:p w:rsidR="00B36362" w:rsidRPr="003C3E89" w:rsidRDefault="00B36362" w:rsidP="00B36362">
            <w:pPr>
              <w:rPr>
                <w:rFonts w:ascii="Arial" w:hAnsi="Arial" w:cs="Arial"/>
                <w:b/>
                <w:bCs/>
                <w:sz w:val="20"/>
                <w:szCs w:val="20"/>
              </w:rPr>
            </w:pPr>
            <w:r>
              <w:rPr>
                <w:rFonts w:ascii="Arial" w:hAnsi="Arial" w:cs="Arial"/>
                <w:b/>
                <w:bCs/>
                <w:sz w:val="20"/>
                <w:szCs w:val="20"/>
              </w:rPr>
              <w:t>118,987</w:t>
            </w:r>
          </w:p>
        </w:tc>
      </w:tr>
      <w:tr w:rsidR="00B36362" w:rsidRPr="00264134" w:rsidTr="00B36362">
        <w:tc>
          <w:tcPr>
            <w:tcW w:w="1056" w:type="dxa"/>
          </w:tcPr>
          <w:p w:rsidR="00B36362" w:rsidRPr="00264134" w:rsidRDefault="00B36362" w:rsidP="00B36362">
            <w:pPr>
              <w:jc w:val="both"/>
            </w:pPr>
            <w:permStart w:id="76218944" w:edGrp="everyone" w:colFirst="0" w:colLast="0"/>
            <w:permStart w:id="1819507058" w:edGrp="everyone" w:colFirst="1" w:colLast="1"/>
            <w:permStart w:id="910505838" w:edGrp="everyone" w:colFirst="2" w:colLast="2"/>
            <w:permStart w:id="1255420635" w:edGrp="everyone" w:colFirst="3" w:colLast="3"/>
            <w:permStart w:id="1922980235" w:edGrp="everyone" w:colFirst="4" w:colLast="4"/>
            <w:permStart w:id="1955689218" w:edGrp="everyone" w:colFirst="5" w:colLast="5"/>
            <w:permEnd w:id="187770675"/>
            <w:permEnd w:id="1965718338"/>
            <w:permEnd w:id="1644047848"/>
            <w:permEnd w:id="1826492819"/>
            <w:permEnd w:id="1373521909"/>
            <w:permEnd w:id="1803185341"/>
            <w:r w:rsidRPr="003C3E89">
              <w:t>0213485</w:t>
            </w:r>
          </w:p>
        </w:tc>
        <w:tc>
          <w:tcPr>
            <w:tcW w:w="2143" w:type="dxa"/>
          </w:tcPr>
          <w:p w:rsidR="00B36362" w:rsidRPr="00264134" w:rsidRDefault="00B36362" w:rsidP="00B36362">
            <w:pPr>
              <w:jc w:val="both"/>
            </w:pPr>
            <w:proofErr w:type="spellStart"/>
            <w:r w:rsidRPr="003C3E89">
              <w:t>Fraxiparine</w:t>
            </w:r>
            <w:proofErr w:type="spellEnd"/>
            <w:r w:rsidRPr="003C3E89">
              <w:t xml:space="preserve"> </w:t>
            </w:r>
            <w:proofErr w:type="spellStart"/>
            <w:r w:rsidRPr="003C3E89">
              <w:t>inj</w:t>
            </w:r>
            <w:proofErr w:type="spellEnd"/>
            <w:r w:rsidRPr="003C3E89">
              <w:t>.</w:t>
            </w:r>
          </w:p>
        </w:tc>
        <w:tc>
          <w:tcPr>
            <w:tcW w:w="1470" w:type="dxa"/>
          </w:tcPr>
          <w:p w:rsidR="00B36362" w:rsidRPr="00264134" w:rsidRDefault="00B36362" w:rsidP="00B36362">
            <w:pPr>
              <w:jc w:val="both"/>
            </w:pPr>
            <w:r w:rsidRPr="003C3E89">
              <w:t>sol.10x0.8ml</w:t>
            </w:r>
          </w:p>
        </w:tc>
        <w:tc>
          <w:tcPr>
            <w:tcW w:w="1315" w:type="dxa"/>
          </w:tcPr>
          <w:p w:rsidR="00B36362" w:rsidRPr="003C3E89" w:rsidRDefault="00B36362" w:rsidP="00B36362">
            <w:pPr>
              <w:jc w:val="both"/>
              <w:rPr>
                <w:rFonts w:ascii="Arial" w:hAnsi="Arial" w:cs="Arial"/>
                <w:b/>
                <w:bCs/>
                <w:sz w:val="20"/>
                <w:szCs w:val="20"/>
              </w:rPr>
            </w:pPr>
            <w:r>
              <w:rPr>
                <w:rFonts w:ascii="Arial" w:hAnsi="Arial" w:cs="Arial"/>
                <w:b/>
                <w:bCs/>
                <w:sz w:val="20"/>
                <w:szCs w:val="20"/>
              </w:rPr>
              <w:t>655,64</w:t>
            </w:r>
          </w:p>
        </w:tc>
        <w:tc>
          <w:tcPr>
            <w:tcW w:w="1312" w:type="dxa"/>
          </w:tcPr>
          <w:p w:rsidR="00B36362" w:rsidRPr="003C3E89" w:rsidRDefault="00B36362" w:rsidP="00B36362">
            <w:pPr>
              <w:jc w:val="both"/>
              <w:rPr>
                <w:rFonts w:ascii="Arial" w:hAnsi="Arial" w:cs="Arial"/>
                <w:b/>
                <w:bCs/>
                <w:sz w:val="20"/>
                <w:szCs w:val="20"/>
              </w:rPr>
            </w:pPr>
            <w:r>
              <w:rPr>
                <w:rFonts w:ascii="Arial" w:hAnsi="Arial" w:cs="Arial"/>
                <w:b/>
                <w:bCs/>
                <w:sz w:val="20"/>
                <w:szCs w:val="20"/>
              </w:rPr>
              <w:t>65,564</w:t>
            </w:r>
          </w:p>
        </w:tc>
        <w:tc>
          <w:tcPr>
            <w:tcW w:w="1351" w:type="dxa"/>
          </w:tcPr>
          <w:p w:rsidR="00B36362" w:rsidRPr="003C3E89" w:rsidRDefault="00B36362" w:rsidP="00B36362">
            <w:pPr>
              <w:jc w:val="both"/>
              <w:rPr>
                <w:rFonts w:ascii="Arial" w:hAnsi="Arial" w:cs="Arial"/>
                <w:b/>
                <w:bCs/>
                <w:sz w:val="20"/>
                <w:szCs w:val="20"/>
              </w:rPr>
            </w:pPr>
            <w:r>
              <w:rPr>
                <w:rFonts w:ascii="Arial" w:hAnsi="Arial" w:cs="Arial"/>
                <w:b/>
                <w:bCs/>
                <w:sz w:val="20"/>
                <w:szCs w:val="20"/>
              </w:rPr>
              <w:t>721,204</w:t>
            </w:r>
          </w:p>
        </w:tc>
      </w:tr>
      <w:tr w:rsidR="00B36362" w:rsidRPr="003A204C" w:rsidTr="00B36362">
        <w:tc>
          <w:tcPr>
            <w:tcW w:w="1056" w:type="dxa"/>
          </w:tcPr>
          <w:p w:rsidR="00B36362" w:rsidRPr="00264134" w:rsidRDefault="00B36362" w:rsidP="00B36362">
            <w:pPr>
              <w:jc w:val="both"/>
            </w:pPr>
            <w:permStart w:id="1470833387" w:edGrp="everyone" w:colFirst="0" w:colLast="0"/>
            <w:permStart w:id="774181249" w:edGrp="everyone" w:colFirst="1" w:colLast="1"/>
            <w:permStart w:id="36966173" w:edGrp="everyone" w:colFirst="2" w:colLast="2"/>
            <w:permStart w:id="1193620961" w:edGrp="everyone" w:colFirst="3" w:colLast="3"/>
            <w:permStart w:id="1153966326" w:edGrp="everyone" w:colFirst="4" w:colLast="4"/>
            <w:permStart w:id="1691117370" w:edGrp="everyone" w:colFirst="5" w:colLast="5"/>
            <w:permEnd w:id="76218944"/>
            <w:permEnd w:id="1819507058"/>
            <w:permEnd w:id="910505838"/>
            <w:permEnd w:id="1255420635"/>
            <w:permEnd w:id="1922980235"/>
            <w:permEnd w:id="1955689218"/>
            <w:r w:rsidRPr="003C3E89">
              <w:t>0213481</w:t>
            </w:r>
          </w:p>
        </w:tc>
        <w:tc>
          <w:tcPr>
            <w:tcW w:w="2143" w:type="dxa"/>
          </w:tcPr>
          <w:p w:rsidR="00B36362" w:rsidRPr="00264134" w:rsidRDefault="00B36362" w:rsidP="00B36362">
            <w:pPr>
              <w:jc w:val="both"/>
            </w:pPr>
            <w:proofErr w:type="spellStart"/>
            <w:r>
              <w:t>FraxiparineForte</w:t>
            </w:r>
            <w:r w:rsidRPr="003C3E89">
              <w:t>inj</w:t>
            </w:r>
            <w:proofErr w:type="spellEnd"/>
            <w:r w:rsidRPr="003C3E89">
              <w:t>.</w:t>
            </w:r>
          </w:p>
        </w:tc>
        <w:tc>
          <w:tcPr>
            <w:tcW w:w="1470" w:type="dxa"/>
          </w:tcPr>
          <w:p w:rsidR="00B36362" w:rsidRPr="00264134" w:rsidRDefault="00B36362" w:rsidP="00B36362">
            <w:pPr>
              <w:jc w:val="both"/>
            </w:pPr>
            <w:r w:rsidRPr="003C3E89">
              <w:t>sol.2x0.8ml</w:t>
            </w:r>
          </w:p>
        </w:tc>
        <w:tc>
          <w:tcPr>
            <w:tcW w:w="1315" w:type="dxa"/>
          </w:tcPr>
          <w:p w:rsidR="00B36362" w:rsidRPr="003C3E89" w:rsidRDefault="00B36362" w:rsidP="00B36362">
            <w:pPr>
              <w:jc w:val="both"/>
              <w:rPr>
                <w:rFonts w:ascii="Arial" w:hAnsi="Arial" w:cs="Arial"/>
                <w:b/>
                <w:bCs/>
                <w:sz w:val="20"/>
                <w:szCs w:val="20"/>
              </w:rPr>
            </w:pPr>
            <w:r>
              <w:rPr>
                <w:rFonts w:ascii="Arial" w:hAnsi="Arial" w:cs="Arial"/>
                <w:b/>
                <w:bCs/>
                <w:sz w:val="20"/>
                <w:szCs w:val="20"/>
              </w:rPr>
              <w:t>248,05</w:t>
            </w:r>
          </w:p>
        </w:tc>
        <w:tc>
          <w:tcPr>
            <w:tcW w:w="1312" w:type="dxa"/>
          </w:tcPr>
          <w:p w:rsidR="00B36362" w:rsidRPr="003C3E89" w:rsidRDefault="00B36362" w:rsidP="00B36362">
            <w:pPr>
              <w:jc w:val="both"/>
              <w:rPr>
                <w:rFonts w:ascii="Arial" w:hAnsi="Arial" w:cs="Arial"/>
                <w:b/>
                <w:bCs/>
                <w:sz w:val="20"/>
                <w:szCs w:val="20"/>
              </w:rPr>
            </w:pPr>
            <w:r>
              <w:rPr>
                <w:rFonts w:ascii="Arial" w:hAnsi="Arial" w:cs="Arial"/>
                <w:b/>
                <w:bCs/>
                <w:sz w:val="20"/>
                <w:szCs w:val="20"/>
              </w:rPr>
              <w:t>24,805</w:t>
            </w:r>
          </w:p>
        </w:tc>
        <w:tc>
          <w:tcPr>
            <w:tcW w:w="1351" w:type="dxa"/>
          </w:tcPr>
          <w:p w:rsidR="00B36362" w:rsidRPr="003C3E89" w:rsidRDefault="00B36362" w:rsidP="00B36362">
            <w:pPr>
              <w:jc w:val="both"/>
              <w:rPr>
                <w:rFonts w:ascii="Arial" w:hAnsi="Arial" w:cs="Arial"/>
                <w:b/>
                <w:bCs/>
                <w:sz w:val="20"/>
                <w:szCs w:val="20"/>
              </w:rPr>
            </w:pPr>
            <w:r>
              <w:rPr>
                <w:rFonts w:ascii="Arial" w:hAnsi="Arial" w:cs="Arial"/>
                <w:b/>
                <w:bCs/>
                <w:sz w:val="20"/>
                <w:szCs w:val="20"/>
              </w:rPr>
              <w:t>272,855</w:t>
            </w:r>
          </w:p>
        </w:tc>
      </w:tr>
      <w:tr w:rsidR="00B36362" w:rsidRPr="003A204C" w:rsidTr="00B36362">
        <w:tc>
          <w:tcPr>
            <w:tcW w:w="1056" w:type="dxa"/>
          </w:tcPr>
          <w:p w:rsidR="00B36362" w:rsidRPr="003C3E89" w:rsidRDefault="00B36362" w:rsidP="00B36362">
            <w:pPr>
              <w:jc w:val="both"/>
            </w:pPr>
            <w:permStart w:id="885736536" w:edGrp="everyone" w:colFirst="0" w:colLast="0"/>
            <w:permStart w:id="335546748" w:edGrp="everyone" w:colFirst="1" w:colLast="1"/>
            <w:permStart w:id="1454863429" w:edGrp="everyone" w:colFirst="2" w:colLast="2"/>
            <w:permStart w:id="2052850407" w:edGrp="everyone" w:colFirst="3" w:colLast="3"/>
            <w:permStart w:id="27484996" w:edGrp="everyone" w:colFirst="4" w:colLast="4"/>
            <w:permStart w:id="1542290849" w:edGrp="everyone" w:colFirst="5" w:colLast="5"/>
            <w:permStart w:id="2073849819" w:edGrp="everyone" w:colFirst="6" w:colLast="6"/>
            <w:permEnd w:id="1470833387"/>
            <w:permEnd w:id="774181249"/>
            <w:permEnd w:id="36966173"/>
            <w:permEnd w:id="1193620961"/>
            <w:permEnd w:id="1153966326"/>
            <w:permEnd w:id="1691117370"/>
            <w:r w:rsidRPr="003C3E89">
              <w:t>0213482</w:t>
            </w:r>
          </w:p>
        </w:tc>
        <w:tc>
          <w:tcPr>
            <w:tcW w:w="2143" w:type="dxa"/>
          </w:tcPr>
          <w:p w:rsidR="00B36362" w:rsidRPr="003C3E89" w:rsidRDefault="00B36362" w:rsidP="00B36362">
            <w:pPr>
              <w:jc w:val="both"/>
            </w:pPr>
            <w:proofErr w:type="spellStart"/>
            <w:r w:rsidRPr="003C3E89">
              <w:t>FraxiparineForte</w:t>
            </w:r>
            <w:proofErr w:type="spellEnd"/>
            <w:r w:rsidRPr="003C3E89">
              <w:t xml:space="preserve"> </w:t>
            </w:r>
            <w:proofErr w:type="spellStart"/>
            <w:r w:rsidRPr="003C3E89">
              <w:t>inj</w:t>
            </w:r>
            <w:proofErr w:type="spellEnd"/>
          </w:p>
        </w:tc>
        <w:tc>
          <w:tcPr>
            <w:tcW w:w="1470" w:type="dxa"/>
          </w:tcPr>
          <w:p w:rsidR="00B36362" w:rsidRPr="003C3E89" w:rsidRDefault="00B36362" w:rsidP="00B36362">
            <w:pPr>
              <w:jc w:val="both"/>
            </w:pPr>
            <w:r w:rsidRPr="003C3E89">
              <w:t>sol.10x0.8m</w:t>
            </w:r>
            <w:r>
              <w:t>l</w:t>
            </w:r>
          </w:p>
        </w:tc>
        <w:tc>
          <w:tcPr>
            <w:tcW w:w="1315" w:type="dxa"/>
          </w:tcPr>
          <w:p w:rsidR="00B36362" w:rsidRDefault="00B36362" w:rsidP="00B36362">
            <w:pPr>
              <w:jc w:val="both"/>
              <w:rPr>
                <w:rFonts w:ascii="Arial" w:hAnsi="Arial" w:cs="Arial"/>
                <w:b/>
                <w:bCs/>
                <w:sz w:val="20"/>
                <w:szCs w:val="20"/>
              </w:rPr>
            </w:pPr>
            <w:r>
              <w:rPr>
                <w:rFonts w:ascii="Arial" w:hAnsi="Arial" w:cs="Arial"/>
                <w:b/>
                <w:bCs/>
                <w:sz w:val="20"/>
                <w:szCs w:val="20"/>
              </w:rPr>
              <w:t>1364,56</w:t>
            </w:r>
          </w:p>
        </w:tc>
        <w:tc>
          <w:tcPr>
            <w:tcW w:w="1312" w:type="dxa"/>
          </w:tcPr>
          <w:p w:rsidR="00B36362" w:rsidRDefault="00B36362" w:rsidP="00B36362">
            <w:pPr>
              <w:jc w:val="both"/>
              <w:rPr>
                <w:rFonts w:ascii="Arial" w:hAnsi="Arial" w:cs="Arial"/>
                <w:b/>
                <w:bCs/>
                <w:sz w:val="20"/>
                <w:szCs w:val="20"/>
              </w:rPr>
            </w:pPr>
            <w:r>
              <w:rPr>
                <w:rFonts w:ascii="Arial" w:hAnsi="Arial" w:cs="Arial"/>
                <w:b/>
                <w:bCs/>
                <w:sz w:val="20"/>
                <w:szCs w:val="20"/>
              </w:rPr>
              <w:t>136,456</w:t>
            </w:r>
          </w:p>
        </w:tc>
        <w:tc>
          <w:tcPr>
            <w:tcW w:w="1351" w:type="dxa"/>
          </w:tcPr>
          <w:p w:rsidR="00B36362" w:rsidRDefault="00B36362" w:rsidP="00B36362">
            <w:pPr>
              <w:jc w:val="both"/>
              <w:rPr>
                <w:rFonts w:ascii="Arial" w:hAnsi="Arial" w:cs="Arial"/>
                <w:b/>
                <w:bCs/>
                <w:sz w:val="20"/>
                <w:szCs w:val="20"/>
              </w:rPr>
            </w:pPr>
            <w:r>
              <w:rPr>
                <w:rFonts w:ascii="Arial" w:hAnsi="Arial" w:cs="Arial"/>
                <w:b/>
                <w:bCs/>
                <w:sz w:val="20"/>
                <w:szCs w:val="20"/>
              </w:rPr>
              <w:t>1501,016</w:t>
            </w:r>
          </w:p>
        </w:tc>
      </w:tr>
      <w:tr w:rsidR="00B36362" w:rsidRPr="003A204C" w:rsidTr="00B36362">
        <w:tc>
          <w:tcPr>
            <w:tcW w:w="1056" w:type="dxa"/>
          </w:tcPr>
          <w:p w:rsidR="00B36362" w:rsidRPr="003C3E89" w:rsidRDefault="00B36362" w:rsidP="00B36362">
            <w:pPr>
              <w:jc w:val="both"/>
            </w:pPr>
            <w:permStart w:id="1866691934" w:edGrp="everyone" w:colFirst="0" w:colLast="0"/>
            <w:permStart w:id="687418131" w:edGrp="everyone" w:colFirst="1" w:colLast="1"/>
            <w:permStart w:id="1225261130" w:edGrp="everyone" w:colFirst="2" w:colLast="2"/>
            <w:permStart w:id="22769514" w:edGrp="everyone" w:colFirst="3" w:colLast="3"/>
            <w:permStart w:id="366231659" w:edGrp="everyone" w:colFirst="4" w:colLast="4"/>
            <w:permStart w:id="2007437282" w:edGrp="everyone" w:colFirst="5" w:colLast="5"/>
            <w:permStart w:id="1739391962" w:edGrp="everyone" w:colFirst="6" w:colLast="6"/>
            <w:permEnd w:id="885736536"/>
            <w:permEnd w:id="335546748"/>
            <w:permEnd w:id="1454863429"/>
            <w:permEnd w:id="2052850407"/>
            <w:permEnd w:id="27484996"/>
            <w:permEnd w:id="1542290849"/>
            <w:permEnd w:id="2073849819"/>
            <w:r w:rsidRPr="00B41ACC">
              <w:t>0213477</w:t>
            </w:r>
          </w:p>
        </w:tc>
        <w:tc>
          <w:tcPr>
            <w:tcW w:w="2143" w:type="dxa"/>
          </w:tcPr>
          <w:p w:rsidR="00B36362" w:rsidRPr="003C3E89" w:rsidRDefault="00B36362" w:rsidP="00B36362">
            <w:pPr>
              <w:jc w:val="both"/>
            </w:pPr>
            <w:proofErr w:type="spellStart"/>
            <w:r w:rsidRPr="00B41ACC">
              <w:t>FraxiparinMulti</w:t>
            </w:r>
            <w:proofErr w:type="spellEnd"/>
            <w:r w:rsidRPr="00B41ACC">
              <w:t xml:space="preserve"> </w:t>
            </w:r>
            <w:proofErr w:type="spellStart"/>
            <w:r w:rsidRPr="00B41ACC">
              <w:t>inj</w:t>
            </w:r>
            <w:proofErr w:type="spellEnd"/>
            <w:r w:rsidRPr="00B41ACC">
              <w:t>.</w:t>
            </w:r>
          </w:p>
        </w:tc>
        <w:tc>
          <w:tcPr>
            <w:tcW w:w="1470" w:type="dxa"/>
          </w:tcPr>
          <w:p w:rsidR="00B36362" w:rsidRPr="003C3E89" w:rsidRDefault="00B36362" w:rsidP="00B36362">
            <w:pPr>
              <w:jc w:val="both"/>
            </w:pPr>
            <w:r w:rsidRPr="00B41ACC">
              <w:t>sol.10x5ml</w:t>
            </w:r>
          </w:p>
        </w:tc>
        <w:tc>
          <w:tcPr>
            <w:tcW w:w="1315" w:type="dxa"/>
          </w:tcPr>
          <w:p w:rsidR="00B36362" w:rsidRDefault="00B36362" w:rsidP="00B36362">
            <w:pPr>
              <w:jc w:val="both"/>
              <w:rPr>
                <w:rFonts w:ascii="Arial" w:hAnsi="Arial" w:cs="Arial"/>
                <w:b/>
                <w:bCs/>
                <w:sz w:val="20"/>
                <w:szCs w:val="20"/>
              </w:rPr>
            </w:pPr>
            <w:r>
              <w:rPr>
                <w:rFonts w:ascii="Arial" w:hAnsi="Arial" w:cs="Arial"/>
                <w:b/>
                <w:bCs/>
                <w:sz w:val="20"/>
                <w:szCs w:val="20"/>
              </w:rPr>
              <w:t>3000,00</w:t>
            </w:r>
          </w:p>
        </w:tc>
        <w:tc>
          <w:tcPr>
            <w:tcW w:w="1312" w:type="dxa"/>
          </w:tcPr>
          <w:p w:rsidR="00B36362" w:rsidRDefault="00B36362" w:rsidP="00B36362">
            <w:pPr>
              <w:jc w:val="both"/>
              <w:rPr>
                <w:rFonts w:ascii="Arial" w:hAnsi="Arial" w:cs="Arial"/>
                <w:b/>
                <w:bCs/>
                <w:sz w:val="20"/>
                <w:szCs w:val="20"/>
              </w:rPr>
            </w:pPr>
            <w:r>
              <w:rPr>
                <w:rFonts w:ascii="Arial" w:hAnsi="Arial" w:cs="Arial"/>
                <w:b/>
                <w:bCs/>
                <w:sz w:val="20"/>
                <w:szCs w:val="20"/>
              </w:rPr>
              <w:t>300,00</w:t>
            </w:r>
          </w:p>
        </w:tc>
        <w:tc>
          <w:tcPr>
            <w:tcW w:w="1351" w:type="dxa"/>
          </w:tcPr>
          <w:p w:rsidR="00B36362" w:rsidRDefault="00B36362" w:rsidP="00B36362">
            <w:pPr>
              <w:jc w:val="both"/>
              <w:rPr>
                <w:rFonts w:ascii="Arial" w:hAnsi="Arial" w:cs="Arial"/>
                <w:b/>
                <w:bCs/>
                <w:sz w:val="20"/>
                <w:szCs w:val="20"/>
              </w:rPr>
            </w:pPr>
            <w:r>
              <w:rPr>
                <w:rFonts w:ascii="Arial" w:hAnsi="Arial" w:cs="Arial"/>
                <w:b/>
                <w:bCs/>
                <w:sz w:val="20"/>
                <w:szCs w:val="20"/>
              </w:rPr>
              <w:t>3300,00</w:t>
            </w:r>
          </w:p>
        </w:tc>
      </w:tr>
      <w:tr w:rsidR="00B36362" w:rsidRPr="003A204C" w:rsidTr="00B36362">
        <w:tc>
          <w:tcPr>
            <w:tcW w:w="1056" w:type="dxa"/>
          </w:tcPr>
          <w:p w:rsidR="00B36362" w:rsidRPr="003C3E89" w:rsidRDefault="00B36362" w:rsidP="00B36362">
            <w:pPr>
              <w:jc w:val="both"/>
            </w:pPr>
            <w:permStart w:id="625749078" w:edGrp="everyone" w:colFirst="0" w:colLast="0"/>
            <w:permStart w:id="1427049757" w:edGrp="everyone" w:colFirst="1" w:colLast="1"/>
            <w:permStart w:id="1227062081" w:edGrp="everyone" w:colFirst="2" w:colLast="2"/>
            <w:permStart w:id="1778520447" w:edGrp="everyone" w:colFirst="3" w:colLast="3"/>
            <w:permStart w:id="1802508238" w:edGrp="everyone" w:colFirst="4" w:colLast="4"/>
            <w:permStart w:id="308965527" w:edGrp="everyone" w:colFirst="5" w:colLast="5"/>
            <w:permStart w:id="2068720125" w:edGrp="everyone" w:colFirst="6" w:colLast="6"/>
            <w:permEnd w:id="1866691934"/>
            <w:permEnd w:id="687418131"/>
            <w:permEnd w:id="1225261130"/>
            <w:permEnd w:id="22769514"/>
            <w:permEnd w:id="366231659"/>
            <w:permEnd w:id="2007437282"/>
            <w:permEnd w:id="1739391962"/>
            <w:r w:rsidRPr="00B41ACC">
              <w:t>0213479</w:t>
            </w:r>
          </w:p>
        </w:tc>
        <w:tc>
          <w:tcPr>
            <w:tcW w:w="2143" w:type="dxa"/>
          </w:tcPr>
          <w:p w:rsidR="00B36362" w:rsidRPr="003C3E89" w:rsidRDefault="00B36362" w:rsidP="00B36362">
            <w:pPr>
              <w:jc w:val="both"/>
            </w:pPr>
            <w:proofErr w:type="spellStart"/>
            <w:r>
              <w:t>FraxiparineForte</w:t>
            </w:r>
            <w:proofErr w:type="spellEnd"/>
            <w:r>
              <w:t xml:space="preserve"> </w:t>
            </w:r>
            <w:proofErr w:type="spellStart"/>
            <w:r>
              <w:t>inj</w:t>
            </w:r>
            <w:proofErr w:type="spellEnd"/>
          </w:p>
        </w:tc>
        <w:tc>
          <w:tcPr>
            <w:tcW w:w="1470" w:type="dxa"/>
          </w:tcPr>
          <w:p w:rsidR="00B36362" w:rsidRPr="003C3E89" w:rsidRDefault="00B36362" w:rsidP="00B36362">
            <w:pPr>
              <w:jc w:val="both"/>
            </w:pPr>
            <w:r w:rsidRPr="00B41ACC">
              <w:t>sol.2x0.6ml</w:t>
            </w:r>
          </w:p>
        </w:tc>
        <w:tc>
          <w:tcPr>
            <w:tcW w:w="1315" w:type="dxa"/>
          </w:tcPr>
          <w:p w:rsidR="00B36362" w:rsidRDefault="00B36362" w:rsidP="00B36362">
            <w:pPr>
              <w:jc w:val="both"/>
              <w:rPr>
                <w:rFonts w:ascii="Arial" w:hAnsi="Arial" w:cs="Arial"/>
                <w:b/>
                <w:bCs/>
                <w:sz w:val="20"/>
                <w:szCs w:val="20"/>
              </w:rPr>
            </w:pPr>
            <w:r>
              <w:rPr>
                <w:rFonts w:ascii="Arial" w:hAnsi="Arial" w:cs="Arial"/>
                <w:b/>
                <w:bCs/>
                <w:sz w:val="20"/>
                <w:szCs w:val="20"/>
              </w:rPr>
              <w:t>184,91</w:t>
            </w:r>
          </w:p>
        </w:tc>
        <w:tc>
          <w:tcPr>
            <w:tcW w:w="1312" w:type="dxa"/>
          </w:tcPr>
          <w:p w:rsidR="00B36362" w:rsidRDefault="00B36362" w:rsidP="00B36362">
            <w:pPr>
              <w:jc w:val="both"/>
              <w:rPr>
                <w:rFonts w:ascii="Arial" w:hAnsi="Arial" w:cs="Arial"/>
                <w:b/>
                <w:bCs/>
                <w:sz w:val="20"/>
                <w:szCs w:val="20"/>
              </w:rPr>
            </w:pPr>
            <w:r>
              <w:rPr>
                <w:rFonts w:ascii="Arial" w:hAnsi="Arial" w:cs="Arial"/>
                <w:b/>
                <w:bCs/>
                <w:sz w:val="20"/>
                <w:szCs w:val="20"/>
              </w:rPr>
              <w:t>18,491</w:t>
            </w:r>
          </w:p>
        </w:tc>
        <w:tc>
          <w:tcPr>
            <w:tcW w:w="1351" w:type="dxa"/>
          </w:tcPr>
          <w:p w:rsidR="00B36362" w:rsidRDefault="00B36362" w:rsidP="00B36362">
            <w:pPr>
              <w:jc w:val="both"/>
              <w:rPr>
                <w:rFonts w:ascii="Arial" w:hAnsi="Arial" w:cs="Arial"/>
                <w:b/>
                <w:bCs/>
                <w:sz w:val="20"/>
                <w:szCs w:val="20"/>
              </w:rPr>
            </w:pPr>
            <w:r>
              <w:rPr>
                <w:rFonts w:ascii="Arial" w:hAnsi="Arial" w:cs="Arial"/>
                <w:b/>
                <w:bCs/>
                <w:sz w:val="20"/>
                <w:szCs w:val="20"/>
              </w:rPr>
              <w:t>203,401</w:t>
            </w:r>
          </w:p>
        </w:tc>
      </w:tr>
      <w:tr w:rsidR="00B36362" w:rsidRPr="003A204C" w:rsidTr="00B36362">
        <w:tc>
          <w:tcPr>
            <w:tcW w:w="1056" w:type="dxa"/>
          </w:tcPr>
          <w:p w:rsidR="00B36362" w:rsidRPr="00B41ACC" w:rsidRDefault="00B36362" w:rsidP="00B36362">
            <w:pPr>
              <w:jc w:val="both"/>
            </w:pPr>
            <w:permStart w:id="986331661" w:edGrp="everyone" w:colFirst="0" w:colLast="0"/>
            <w:permStart w:id="1736706674" w:edGrp="everyone" w:colFirst="1" w:colLast="1"/>
            <w:permStart w:id="1820920648" w:edGrp="everyone" w:colFirst="2" w:colLast="2"/>
            <w:permStart w:id="1614545481" w:edGrp="everyone" w:colFirst="3" w:colLast="3"/>
            <w:permStart w:id="1147938796" w:edGrp="everyone" w:colFirst="4" w:colLast="4"/>
            <w:permStart w:id="985931882" w:edGrp="everyone" w:colFirst="5" w:colLast="5"/>
            <w:permStart w:id="771369493" w:edGrp="everyone" w:colFirst="6" w:colLast="6"/>
            <w:permEnd w:id="625749078"/>
            <w:permEnd w:id="1427049757"/>
            <w:permEnd w:id="1227062081"/>
            <w:permEnd w:id="1778520447"/>
            <w:permEnd w:id="1802508238"/>
            <w:permEnd w:id="308965527"/>
            <w:permEnd w:id="2068720125"/>
            <w:r w:rsidRPr="00C475D6">
              <w:t>0213480</w:t>
            </w:r>
          </w:p>
        </w:tc>
        <w:tc>
          <w:tcPr>
            <w:tcW w:w="2143" w:type="dxa"/>
          </w:tcPr>
          <w:p w:rsidR="00B36362" w:rsidRDefault="00B36362" w:rsidP="00B36362">
            <w:pPr>
              <w:jc w:val="both"/>
            </w:pPr>
            <w:proofErr w:type="spellStart"/>
            <w:r>
              <w:t>FraxiparineForte</w:t>
            </w:r>
            <w:proofErr w:type="spellEnd"/>
            <w:r>
              <w:t xml:space="preserve"> </w:t>
            </w:r>
            <w:proofErr w:type="spellStart"/>
            <w:r>
              <w:t>inj</w:t>
            </w:r>
            <w:proofErr w:type="spellEnd"/>
          </w:p>
        </w:tc>
        <w:tc>
          <w:tcPr>
            <w:tcW w:w="1470" w:type="dxa"/>
          </w:tcPr>
          <w:p w:rsidR="00B36362" w:rsidRPr="00B41ACC" w:rsidRDefault="00B36362" w:rsidP="00B36362">
            <w:pPr>
              <w:jc w:val="both"/>
            </w:pPr>
            <w:r w:rsidRPr="00C475D6">
              <w:t>sol.10x0.6m</w:t>
            </w:r>
            <w:r>
              <w:t>l</w:t>
            </w:r>
          </w:p>
        </w:tc>
        <w:tc>
          <w:tcPr>
            <w:tcW w:w="1315" w:type="dxa"/>
          </w:tcPr>
          <w:p w:rsidR="00B36362" w:rsidRDefault="00B36362" w:rsidP="00B36362">
            <w:pPr>
              <w:jc w:val="both"/>
              <w:rPr>
                <w:rFonts w:ascii="Arial" w:hAnsi="Arial" w:cs="Arial"/>
                <w:b/>
                <w:bCs/>
                <w:sz w:val="20"/>
                <w:szCs w:val="20"/>
              </w:rPr>
            </w:pPr>
            <w:r>
              <w:rPr>
                <w:rFonts w:ascii="Arial" w:hAnsi="Arial" w:cs="Arial"/>
                <w:b/>
                <w:bCs/>
                <w:sz w:val="20"/>
                <w:szCs w:val="20"/>
              </w:rPr>
              <w:t>1005,69</w:t>
            </w:r>
          </w:p>
        </w:tc>
        <w:tc>
          <w:tcPr>
            <w:tcW w:w="1312" w:type="dxa"/>
          </w:tcPr>
          <w:p w:rsidR="00B36362" w:rsidRDefault="00B36362" w:rsidP="00B36362">
            <w:pPr>
              <w:jc w:val="both"/>
              <w:rPr>
                <w:rFonts w:ascii="Arial" w:hAnsi="Arial" w:cs="Arial"/>
                <w:b/>
                <w:bCs/>
                <w:sz w:val="20"/>
                <w:szCs w:val="20"/>
              </w:rPr>
            </w:pPr>
            <w:r>
              <w:rPr>
                <w:rFonts w:ascii="Arial" w:hAnsi="Arial" w:cs="Arial"/>
                <w:b/>
                <w:bCs/>
                <w:sz w:val="20"/>
                <w:szCs w:val="20"/>
              </w:rPr>
              <w:t>100,569</w:t>
            </w:r>
          </w:p>
        </w:tc>
        <w:tc>
          <w:tcPr>
            <w:tcW w:w="1351" w:type="dxa"/>
          </w:tcPr>
          <w:p w:rsidR="00B36362" w:rsidRDefault="00B36362" w:rsidP="00B36362">
            <w:pPr>
              <w:jc w:val="both"/>
              <w:rPr>
                <w:rFonts w:ascii="Arial" w:hAnsi="Arial" w:cs="Arial"/>
                <w:b/>
                <w:bCs/>
                <w:sz w:val="20"/>
                <w:szCs w:val="20"/>
              </w:rPr>
            </w:pPr>
            <w:r>
              <w:rPr>
                <w:rFonts w:ascii="Arial" w:hAnsi="Arial" w:cs="Arial"/>
                <w:b/>
                <w:bCs/>
                <w:sz w:val="20"/>
                <w:szCs w:val="20"/>
              </w:rPr>
              <w:t>1106,259</w:t>
            </w:r>
          </w:p>
        </w:tc>
      </w:tr>
      <w:tr w:rsidR="00B36362" w:rsidRPr="003A204C" w:rsidTr="00B36362">
        <w:tc>
          <w:tcPr>
            <w:tcW w:w="1056" w:type="dxa"/>
          </w:tcPr>
          <w:p w:rsidR="00B36362" w:rsidRPr="00B41ACC" w:rsidRDefault="00B36362" w:rsidP="00B36362">
            <w:pPr>
              <w:jc w:val="both"/>
            </w:pPr>
            <w:permStart w:id="1888164214" w:edGrp="everyone" w:colFirst="0" w:colLast="0"/>
            <w:permStart w:id="452093802" w:edGrp="everyone" w:colFirst="1" w:colLast="1"/>
            <w:permStart w:id="555309556" w:edGrp="everyone" w:colFirst="2" w:colLast="2"/>
            <w:permStart w:id="693594847" w:edGrp="everyone" w:colFirst="3" w:colLast="3"/>
            <w:permStart w:id="1922906878" w:edGrp="everyone" w:colFirst="4" w:colLast="4"/>
            <w:permStart w:id="1815099388" w:edGrp="everyone" w:colFirst="5" w:colLast="5"/>
            <w:permStart w:id="956837998" w:edGrp="everyone" w:colFirst="6" w:colLast="6"/>
            <w:permEnd w:id="986331661"/>
            <w:permEnd w:id="1736706674"/>
            <w:permEnd w:id="1820920648"/>
            <w:permEnd w:id="1614545481"/>
            <w:permEnd w:id="1147938796"/>
            <w:permEnd w:id="985931882"/>
            <w:permEnd w:id="771369493"/>
            <w:r w:rsidRPr="00C475D6">
              <w:t>0213484</w:t>
            </w:r>
          </w:p>
        </w:tc>
        <w:tc>
          <w:tcPr>
            <w:tcW w:w="2143" w:type="dxa"/>
          </w:tcPr>
          <w:p w:rsidR="00B36362" w:rsidRDefault="00B36362" w:rsidP="00B36362">
            <w:pPr>
              <w:jc w:val="both"/>
            </w:pPr>
            <w:proofErr w:type="spellStart"/>
            <w:r>
              <w:t>FraxiparineForte</w:t>
            </w:r>
            <w:proofErr w:type="spellEnd"/>
            <w:r>
              <w:t xml:space="preserve"> </w:t>
            </w:r>
            <w:proofErr w:type="spellStart"/>
            <w:r>
              <w:t>inj</w:t>
            </w:r>
            <w:proofErr w:type="spellEnd"/>
          </w:p>
        </w:tc>
        <w:tc>
          <w:tcPr>
            <w:tcW w:w="1470" w:type="dxa"/>
          </w:tcPr>
          <w:p w:rsidR="00B36362" w:rsidRPr="00B41ACC" w:rsidRDefault="00B36362" w:rsidP="00B36362">
            <w:pPr>
              <w:jc w:val="both"/>
            </w:pPr>
            <w:r w:rsidRPr="00C475D6">
              <w:t>sol.10x1ml</w:t>
            </w:r>
          </w:p>
        </w:tc>
        <w:tc>
          <w:tcPr>
            <w:tcW w:w="1315" w:type="dxa"/>
          </w:tcPr>
          <w:p w:rsidR="00B36362" w:rsidRDefault="00B36362" w:rsidP="00B36362">
            <w:pPr>
              <w:jc w:val="both"/>
              <w:rPr>
                <w:rFonts w:ascii="Arial" w:hAnsi="Arial" w:cs="Arial"/>
                <w:b/>
                <w:bCs/>
                <w:sz w:val="20"/>
                <w:szCs w:val="20"/>
              </w:rPr>
            </w:pPr>
            <w:r>
              <w:rPr>
                <w:rFonts w:ascii="Arial" w:hAnsi="Arial" w:cs="Arial"/>
                <w:b/>
                <w:bCs/>
                <w:sz w:val="20"/>
                <w:szCs w:val="20"/>
              </w:rPr>
              <w:t>1723,43</w:t>
            </w:r>
          </w:p>
        </w:tc>
        <w:tc>
          <w:tcPr>
            <w:tcW w:w="1312" w:type="dxa"/>
          </w:tcPr>
          <w:p w:rsidR="00B36362" w:rsidRDefault="00B36362" w:rsidP="00B36362">
            <w:pPr>
              <w:jc w:val="both"/>
              <w:rPr>
                <w:rFonts w:ascii="Arial" w:hAnsi="Arial" w:cs="Arial"/>
                <w:b/>
                <w:bCs/>
                <w:sz w:val="20"/>
                <w:szCs w:val="20"/>
              </w:rPr>
            </w:pPr>
            <w:r>
              <w:rPr>
                <w:rFonts w:ascii="Arial" w:hAnsi="Arial" w:cs="Arial"/>
                <w:b/>
                <w:bCs/>
                <w:sz w:val="20"/>
                <w:szCs w:val="20"/>
              </w:rPr>
              <w:t>172,343</w:t>
            </w:r>
          </w:p>
        </w:tc>
        <w:tc>
          <w:tcPr>
            <w:tcW w:w="1351" w:type="dxa"/>
          </w:tcPr>
          <w:p w:rsidR="00B36362" w:rsidRDefault="00B36362" w:rsidP="00B36362">
            <w:pPr>
              <w:jc w:val="both"/>
              <w:rPr>
                <w:rFonts w:ascii="Arial" w:hAnsi="Arial" w:cs="Arial"/>
                <w:b/>
                <w:bCs/>
                <w:sz w:val="20"/>
                <w:szCs w:val="20"/>
              </w:rPr>
            </w:pPr>
            <w:r>
              <w:rPr>
                <w:rFonts w:ascii="Arial" w:hAnsi="Arial" w:cs="Arial"/>
                <w:b/>
                <w:bCs/>
                <w:sz w:val="20"/>
                <w:szCs w:val="20"/>
              </w:rPr>
              <w:t>1895,773</w:t>
            </w:r>
          </w:p>
        </w:tc>
      </w:tr>
      <w:tr w:rsidR="00B36362" w:rsidRPr="003A204C" w:rsidTr="00B36362">
        <w:tc>
          <w:tcPr>
            <w:tcW w:w="1056" w:type="dxa"/>
          </w:tcPr>
          <w:p w:rsidR="00B36362" w:rsidRPr="00B41ACC" w:rsidRDefault="00B36362" w:rsidP="00B36362">
            <w:pPr>
              <w:jc w:val="both"/>
            </w:pPr>
            <w:permStart w:id="670969969" w:edGrp="everyone" w:colFirst="0" w:colLast="0"/>
            <w:permStart w:id="1938714764" w:edGrp="everyone" w:colFirst="1" w:colLast="1"/>
            <w:permStart w:id="823745679" w:edGrp="everyone" w:colFirst="2" w:colLast="2"/>
            <w:permStart w:id="768034594" w:edGrp="everyone" w:colFirst="3" w:colLast="3"/>
            <w:permStart w:id="999454308" w:edGrp="everyone" w:colFirst="4" w:colLast="4"/>
            <w:permStart w:id="2037383584" w:edGrp="everyone" w:colFirst="5" w:colLast="5"/>
            <w:permStart w:id="1637552898" w:edGrp="everyone" w:colFirst="6" w:colLast="6"/>
            <w:permEnd w:id="1888164214"/>
            <w:permEnd w:id="452093802"/>
            <w:permEnd w:id="555309556"/>
            <w:permEnd w:id="693594847"/>
            <w:permEnd w:id="1922906878"/>
            <w:permEnd w:id="1815099388"/>
            <w:permEnd w:id="956837998"/>
            <w:r w:rsidRPr="000037CE">
              <w:t>0213487</w:t>
            </w:r>
          </w:p>
        </w:tc>
        <w:tc>
          <w:tcPr>
            <w:tcW w:w="2143" w:type="dxa"/>
          </w:tcPr>
          <w:p w:rsidR="00B36362" w:rsidRDefault="00B36362" w:rsidP="00B36362">
            <w:pPr>
              <w:jc w:val="both"/>
            </w:pPr>
            <w:proofErr w:type="spellStart"/>
            <w:r w:rsidRPr="000037CE">
              <w:t>Fraxiparine</w:t>
            </w:r>
            <w:proofErr w:type="spellEnd"/>
            <w:r w:rsidRPr="000037CE">
              <w:t xml:space="preserve"> </w:t>
            </w:r>
            <w:proofErr w:type="spellStart"/>
            <w:r w:rsidRPr="000037CE">
              <w:t>inj</w:t>
            </w:r>
            <w:proofErr w:type="spellEnd"/>
            <w:r w:rsidRPr="000037CE">
              <w:t>.</w:t>
            </w:r>
          </w:p>
        </w:tc>
        <w:tc>
          <w:tcPr>
            <w:tcW w:w="1470" w:type="dxa"/>
          </w:tcPr>
          <w:p w:rsidR="00B36362" w:rsidRPr="00B41ACC" w:rsidRDefault="00B36362" w:rsidP="00B36362">
            <w:pPr>
              <w:jc w:val="both"/>
            </w:pPr>
            <w:r w:rsidRPr="000037CE">
              <w:t>sol.10x0.3ml</w:t>
            </w:r>
          </w:p>
        </w:tc>
        <w:tc>
          <w:tcPr>
            <w:tcW w:w="1315" w:type="dxa"/>
          </w:tcPr>
          <w:p w:rsidR="00B36362" w:rsidRDefault="00B36362" w:rsidP="00B36362">
            <w:pPr>
              <w:jc w:val="both"/>
              <w:rPr>
                <w:rFonts w:ascii="Arial" w:hAnsi="Arial" w:cs="Arial"/>
                <w:b/>
                <w:bCs/>
                <w:sz w:val="20"/>
                <w:szCs w:val="20"/>
              </w:rPr>
            </w:pPr>
            <w:r>
              <w:rPr>
                <w:rFonts w:ascii="Arial" w:hAnsi="Arial" w:cs="Arial"/>
                <w:b/>
                <w:bCs/>
                <w:sz w:val="20"/>
                <w:szCs w:val="20"/>
              </w:rPr>
              <w:t>247,14</w:t>
            </w:r>
          </w:p>
        </w:tc>
        <w:tc>
          <w:tcPr>
            <w:tcW w:w="1312" w:type="dxa"/>
          </w:tcPr>
          <w:p w:rsidR="00B36362" w:rsidRDefault="00B36362" w:rsidP="00B36362">
            <w:pPr>
              <w:jc w:val="both"/>
              <w:rPr>
                <w:rFonts w:ascii="Arial" w:hAnsi="Arial" w:cs="Arial"/>
                <w:b/>
                <w:bCs/>
                <w:sz w:val="20"/>
                <w:szCs w:val="20"/>
              </w:rPr>
            </w:pPr>
            <w:r>
              <w:rPr>
                <w:rFonts w:ascii="Arial" w:hAnsi="Arial" w:cs="Arial"/>
                <w:b/>
                <w:bCs/>
                <w:sz w:val="20"/>
                <w:szCs w:val="20"/>
              </w:rPr>
              <w:t>24,714</w:t>
            </w:r>
          </w:p>
        </w:tc>
        <w:tc>
          <w:tcPr>
            <w:tcW w:w="1351" w:type="dxa"/>
          </w:tcPr>
          <w:p w:rsidR="00B36362" w:rsidRDefault="00B36362" w:rsidP="00B36362">
            <w:pPr>
              <w:jc w:val="both"/>
              <w:rPr>
                <w:rFonts w:ascii="Arial" w:hAnsi="Arial" w:cs="Arial"/>
                <w:b/>
                <w:bCs/>
                <w:sz w:val="20"/>
                <w:szCs w:val="20"/>
              </w:rPr>
            </w:pPr>
            <w:r>
              <w:rPr>
                <w:rFonts w:ascii="Arial" w:hAnsi="Arial" w:cs="Arial"/>
                <w:b/>
                <w:bCs/>
                <w:sz w:val="20"/>
                <w:szCs w:val="20"/>
              </w:rPr>
              <w:t>271,854</w:t>
            </w:r>
          </w:p>
        </w:tc>
      </w:tr>
      <w:tr w:rsidR="00B36362" w:rsidRPr="003A204C" w:rsidTr="00B36362">
        <w:tc>
          <w:tcPr>
            <w:tcW w:w="1056" w:type="dxa"/>
          </w:tcPr>
          <w:p w:rsidR="00B36362" w:rsidRPr="00B41ACC" w:rsidRDefault="00B36362" w:rsidP="00B36362">
            <w:pPr>
              <w:jc w:val="both"/>
            </w:pPr>
            <w:permStart w:id="1666205602" w:edGrp="everyone" w:colFirst="0" w:colLast="0"/>
            <w:permStart w:id="1623997395" w:edGrp="everyone" w:colFirst="1" w:colLast="1"/>
            <w:permStart w:id="1431911429" w:edGrp="everyone" w:colFirst="2" w:colLast="2"/>
            <w:permStart w:id="1489861845" w:edGrp="everyone" w:colFirst="3" w:colLast="3"/>
            <w:permStart w:id="1044709990" w:edGrp="everyone" w:colFirst="4" w:colLast="4"/>
            <w:permStart w:id="631975215" w:edGrp="everyone" w:colFirst="5" w:colLast="5"/>
            <w:permStart w:id="337007948" w:edGrp="everyone" w:colFirst="6" w:colLast="6"/>
            <w:permEnd w:id="670969969"/>
            <w:permEnd w:id="1938714764"/>
            <w:permEnd w:id="823745679"/>
            <w:permEnd w:id="768034594"/>
            <w:permEnd w:id="999454308"/>
            <w:permEnd w:id="2037383584"/>
            <w:permEnd w:id="1637552898"/>
            <w:r w:rsidRPr="000037CE">
              <w:t>0213489</w:t>
            </w:r>
          </w:p>
        </w:tc>
        <w:tc>
          <w:tcPr>
            <w:tcW w:w="2143" w:type="dxa"/>
          </w:tcPr>
          <w:p w:rsidR="00B36362" w:rsidRDefault="00B36362" w:rsidP="00B36362">
            <w:pPr>
              <w:jc w:val="both"/>
            </w:pPr>
            <w:proofErr w:type="spellStart"/>
            <w:r w:rsidRPr="000037CE">
              <w:t>Fraxiparine</w:t>
            </w:r>
            <w:proofErr w:type="spellEnd"/>
            <w:r w:rsidRPr="000037CE">
              <w:t xml:space="preserve"> </w:t>
            </w:r>
            <w:proofErr w:type="spellStart"/>
            <w:r w:rsidRPr="000037CE">
              <w:t>inj</w:t>
            </w:r>
            <w:proofErr w:type="spellEnd"/>
            <w:r w:rsidRPr="000037CE">
              <w:t>.</w:t>
            </w:r>
          </w:p>
        </w:tc>
        <w:tc>
          <w:tcPr>
            <w:tcW w:w="1470" w:type="dxa"/>
          </w:tcPr>
          <w:p w:rsidR="00B36362" w:rsidRPr="00B41ACC" w:rsidRDefault="00B36362" w:rsidP="00B36362">
            <w:pPr>
              <w:jc w:val="both"/>
            </w:pPr>
            <w:r w:rsidRPr="000037CE">
              <w:t>sol.10x0.6ml</w:t>
            </w:r>
          </w:p>
        </w:tc>
        <w:tc>
          <w:tcPr>
            <w:tcW w:w="1315" w:type="dxa"/>
          </w:tcPr>
          <w:p w:rsidR="00B36362" w:rsidRDefault="00B36362" w:rsidP="00B36362">
            <w:pPr>
              <w:jc w:val="both"/>
              <w:rPr>
                <w:rFonts w:ascii="Arial" w:hAnsi="Arial" w:cs="Arial"/>
                <w:b/>
                <w:bCs/>
                <w:sz w:val="20"/>
                <w:szCs w:val="20"/>
              </w:rPr>
            </w:pPr>
            <w:r>
              <w:rPr>
                <w:rFonts w:ascii="Arial" w:hAnsi="Arial" w:cs="Arial"/>
                <w:b/>
                <w:bCs/>
                <w:sz w:val="20"/>
                <w:szCs w:val="20"/>
              </w:rPr>
              <w:t>573,33</w:t>
            </w:r>
          </w:p>
        </w:tc>
        <w:tc>
          <w:tcPr>
            <w:tcW w:w="1312" w:type="dxa"/>
          </w:tcPr>
          <w:p w:rsidR="00B36362" w:rsidRDefault="00B36362" w:rsidP="00B36362">
            <w:pPr>
              <w:jc w:val="both"/>
              <w:rPr>
                <w:rFonts w:ascii="Arial" w:hAnsi="Arial" w:cs="Arial"/>
                <w:b/>
                <w:bCs/>
                <w:sz w:val="20"/>
                <w:szCs w:val="20"/>
              </w:rPr>
            </w:pPr>
            <w:r>
              <w:rPr>
                <w:rFonts w:ascii="Arial" w:hAnsi="Arial" w:cs="Arial"/>
                <w:b/>
                <w:bCs/>
                <w:sz w:val="20"/>
                <w:szCs w:val="20"/>
              </w:rPr>
              <w:t>57,333</w:t>
            </w:r>
          </w:p>
        </w:tc>
        <w:tc>
          <w:tcPr>
            <w:tcW w:w="1351" w:type="dxa"/>
          </w:tcPr>
          <w:p w:rsidR="00B36362" w:rsidRDefault="00B36362" w:rsidP="00B36362">
            <w:pPr>
              <w:jc w:val="both"/>
              <w:rPr>
                <w:rFonts w:ascii="Arial" w:hAnsi="Arial" w:cs="Arial"/>
                <w:b/>
                <w:bCs/>
                <w:sz w:val="20"/>
                <w:szCs w:val="20"/>
              </w:rPr>
            </w:pPr>
            <w:r>
              <w:rPr>
                <w:rFonts w:ascii="Arial" w:hAnsi="Arial" w:cs="Arial"/>
                <w:b/>
                <w:bCs/>
                <w:sz w:val="20"/>
                <w:szCs w:val="20"/>
              </w:rPr>
              <w:t>630,663</w:t>
            </w:r>
          </w:p>
        </w:tc>
      </w:tr>
      <w:tr w:rsidR="00B36362" w:rsidRPr="003A204C" w:rsidTr="00B36362">
        <w:tc>
          <w:tcPr>
            <w:tcW w:w="1056" w:type="dxa"/>
          </w:tcPr>
          <w:p w:rsidR="00B36362" w:rsidRPr="00B41ACC" w:rsidRDefault="00B36362" w:rsidP="00B36362">
            <w:pPr>
              <w:jc w:val="both"/>
            </w:pPr>
            <w:permStart w:id="175718931" w:edGrp="everyone" w:colFirst="0" w:colLast="0"/>
            <w:permStart w:id="1142974482" w:edGrp="everyone" w:colFirst="1" w:colLast="1"/>
            <w:permStart w:id="267537890" w:edGrp="everyone" w:colFirst="2" w:colLast="2"/>
            <w:permStart w:id="948730672" w:edGrp="everyone" w:colFirst="3" w:colLast="3"/>
            <w:permStart w:id="852170407" w:edGrp="everyone" w:colFirst="4" w:colLast="4"/>
            <w:permStart w:id="323506765" w:edGrp="everyone" w:colFirst="5" w:colLast="5"/>
            <w:permStart w:id="1816098599" w:edGrp="everyone" w:colFirst="6" w:colLast="6"/>
            <w:permEnd w:id="1666205602"/>
            <w:permEnd w:id="1623997395"/>
            <w:permEnd w:id="1431911429"/>
            <w:permEnd w:id="1489861845"/>
            <w:permEnd w:id="1044709990"/>
            <w:permEnd w:id="631975215"/>
            <w:permEnd w:id="337007948"/>
            <w:r w:rsidRPr="000037CE">
              <w:t>0213490</w:t>
            </w:r>
          </w:p>
        </w:tc>
        <w:tc>
          <w:tcPr>
            <w:tcW w:w="2143" w:type="dxa"/>
          </w:tcPr>
          <w:p w:rsidR="00B36362" w:rsidRDefault="00B36362" w:rsidP="00B36362">
            <w:pPr>
              <w:jc w:val="both"/>
            </w:pPr>
            <w:proofErr w:type="spellStart"/>
            <w:r w:rsidRPr="000037CE">
              <w:t>Fraxiparine</w:t>
            </w:r>
            <w:proofErr w:type="spellEnd"/>
            <w:r w:rsidRPr="000037CE">
              <w:t xml:space="preserve"> </w:t>
            </w:r>
            <w:proofErr w:type="spellStart"/>
            <w:r w:rsidRPr="000037CE">
              <w:t>inj</w:t>
            </w:r>
            <w:proofErr w:type="spellEnd"/>
            <w:r w:rsidRPr="000037CE">
              <w:t>.</w:t>
            </w:r>
          </w:p>
        </w:tc>
        <w:tc>
          <w:tcPr>
            <w:tcW w:w="1470" w:type="dxa"/>
          </w:tcPr>
          <w:p w:rsidR="00B36362" w:rsidRPr="00B41ACC" w:rsidRDefault="00B36362" w:rsidP="00B36362">
            <w:pPr>
              <w:jc w:val="both"/>
            </w:pPr>
            <w:r w:rsidRPr="000037CE">
              <w:t>sol.10x1ml</w:t>
            </w:r>
          </w:p>
        </w:tc>
        <w:tc>
          <w:tcPr>
            <w:tcW w:w="1315" w:type="dxa"/>
          </w:tcPr>
          <w:p w:rsidR="00B36362" w:rsidRDefault="00B36362" w:rsidP="00B36362">
            <w:pPr>
              <w:jc w:val="both"/>
              <w:rPr>
                <w:rFonts w:ascii="Arial" w:hAnsi="Arial" w:cs="Arial"/>
                <w:b/>
                <w:bCs/>
                <w:sz w:val="20"/>
                <w:szCs w:val="20"/>
              </w:rPr>
            </w:pPr>
            <w:r>
              <w:rPr>
                <w:rFonts w:ascii="Arial" w:hAnsi="Arial" w:cs="Arial"/>
                <w:b/>
                <w:bCs/>
                <w:sz w:val="20"/>
                <w:szCs w:val="20"/>
              </w:rPr>
              <w:t>830,59</w:t>
            </w:r>
          </w:p>
        </w:tc>
        <w:tc>
          <w:tcPr>
            <w:tcW w:w="1312" w:type="dxa"/>
          </w:tcPr>
          <w:p w:rsidR="00B36362" w:rsidRDefault="00B36362" w:rsidP="00B36362">
            <w:pPr>
              <w:jc w:val="both"/>
              <w:rPr>
                <w:rFonts w:ascii="Arial" w:hAnsi="Arial" w:cs="Arial"/>
                <w:b/>
                <w:bCs/>
                <w:sz w:val="20"/>
                <w:szCs w:val="20"/>
              </w:rPr>
            </w:pPr>
            <w:r>
              <w:rPr>
                <w:rFonts w:ascii="Arial" w:hAnsi="Arial" w:cs="Arial"/>
                <w:b/>
                <w:bCs/>
                <w:sz w:val="20"/>
                <w:szCs w:val="20"/>
              </w:rPr>
              <w:t>83,059</w:t>
            </w:r>
          </w:p>
        </w:tc>
        <w:tc>
          <w:tcPr>
            <w:tcW w:w="1351" w:type="dxa"/>
          </w:tcPr>
          <w:p w:rsidR="00B36362" w:rsidRDefault="00B36362" w:rsidP="00B36362">
            <w:pPr>
              <w:jc w:val="both"/>
              <w:rPr>
                <w:rFonts w:ascii="Arial" w:hAnsi="Arial" w:cs="Arial"/>
                <w:b/>
                <w:bCs/>
                <w:sz w:val="20"/>
                <w:szCs w:val="20"/>
              </w:rPr>
            </w:pPr>
            <w:r>
              <w:rPr>
                <w:rFonts w:ascii="Arial" w:hAnsi="Arial" w:cs="Arial"/>
                <w:b/>
                <w:bCs/>
                <w:sz w:val="20"/>
                <w:szCs w:val="20"/>
              </w:rPr>
              <w:t>913,649</w:t>
            </w:r>
          </w:p>
        </w:tc>
      </w:tr>
      <w:tr w:rsidR="00B36362" w:rsidRPr="003A204C" w:rsidTr="00B36362">
        <w:tc>
          <w:tcPr>
            <w:tcW w:w="1056" w:type="dxa"/>
          </w:tcPr>
          <w:p w:rsidR="00B36362" w:rsidRPr="00B41ACC" w:rsidRDefault="00B36362" w:rsidP="00B36362">
            <w:pPr>
              <w:jc w:val="both"/>
            </w:pPr>
            <w:permStart w:id="72969603" w:edGrp="everyone" w:colFirst="0" w:colLast="0"/>
            <w:permStart w:id="1550221005" w:edGrp="everyone" w:colFirst="1" w:colLast="1"/>
            <w:permStart w:id="490109049" w:edGrp="everyone" w:colFirst="2" w:colLast="2"/>
            <w:permStart w:id="1749311306" w:edGrp="everyone" w:colFirst="3" w:colLast="3"/>
            <w:permStart w:id="963136371" w:edGrp="everyone" w:colFirst="4" w:colLast="4"/>
            <w:permStart w:id="354946302" w:edGrp="everyone" w:colFirst="5" w:colLast="5"/>
            <w:permStart w:id="2139380895" w:edGrp="everyone" w:colFirst="6" w:colLast="6"/>
            <w:permEnd w:id="175718931"/>
            <w:permEnd w:id="1142974482"/>
            <w:permEnd w:id="267537890"/>
            <w:permEnd w:id="948730672"/>
            <w:permEnd w:id="852170407"/>
            <w:permEnd w:id="323506765"/>
            <w:permEnd w:id="1816098599"/>
            <w:r w:rsidRPr="000037CE">
              <w:t>0213494</w:t>
            </w:r>
          </w:p>
        </w:tc>
        <w:tc>
          <w:tcPr>
            <w:tcW w:w="2143" w:type="dxa"/>
          </w:tcPr>
          <w:p w:rsidR="00B36362" w:rsidRDefault="00B36362" w:rsidP="00B36362">
            <w:pPr>
              <w:jc w:val="both"/>
            </w:pPr>
            <w:proofErr w:type="spellStart"/>
            <w:r w:rsidRPr="000037CE">
              <w:t>Fraxiparine</w:t>
            </w:r>
            <w:proofErr w:type="spellEnd"/>
            <w:r w:rsidRPr="000037CE">
              <w:t xml:space="preserve"> </w:t>
            </w:r>
            <w:proofErr w:type="spellStart"/>
            <w:r w:rsidRPr="000037CE">
              <w:t>inj</w:t>
            </w:r>
            <w:proofErr w:type="spellEnd"/>
            <w:r w:rsidRPr="000037CE">
              <w:t>.</w:t>
            </w:r>
          </w:p>
        </w:tc>
        <w:tc>
          <w:tcPr>
            <w:tcW w:w="1470" w:type="dxa"/>
          </w:tcPr>
          <w:p w:rsidR="00B36362" w:rsidRPr="00B41ACC" w:rsidRDefault="00B36362" w:rsidP="00B36362">
            <w:pPr>
              <w:jc w:val="both"/>
            </w:pPr>
            <w:r w:rsidRPr="000037CE">
              <w:t>sol.10x0.4ml</w:t>
            </w:r>
          </w:p>
        </w:tc>
        <w:tc>
          <w:tcPr>
            <w:tcW w:w="1315" w:type="dxa"/>
          </w:tcPr>
          <w:p w:rsidR="00B36362" w:rsidRDefault="00B36362" w:rsidP="00B36362">
            <w:pPr>
              <w:jc w:val="both"/>
              <w:rPr>
                <w:rFonts w:ascii="Arial" w:hAnsi="Arial" w:cs="Arial"/>
                <w:b/>
                <w:bCs/>
                <w:sz w:val="20"/>
                <w:szCs w:val="20"/>
              </w:rPr>
            </w:pPr>
            <w:r>
              <w:rPr>
                <w:rFonts w:ascii="Arial" w:hAnsi="Arial" w:cs="Arial"/>
                <w:b/>
                <w:bCs/>
                <w:sz w:val="20"/>
                <w:szCs w:val="20"/>
              </w:rPr>
              <w:t>371,77</w:t>
            </w:r>
          </w:p>
        </w:tc>
        <w:tc>
          <w:tcPr>
            <w:tcW w:w="1312" w:type="dxa"/>
          </w:tcPr>
          <w:p w:rsidR="00B36362" w:rsidRDefault="00B36362" w:rsidP="00B36362">
            <w:pPr>
              <w:jc w:val="both"/>
              <w:rPr>
                <w:rFonts w:ascii="Arial" w:hAnsi="Arial" w:cs="Arial"/>
                <w:b/>
                <w:bCs/>
                <w:sz w:val="20"/>
                <w:szCs w:val="20"/>
              </w:rPr>
            </w:pPr>
            <w:r>
              <w:rPr>
                <w:rFonts w:ascii="Arial" w:hAnsi="Arial" w:cs="Arial"/>
                <w:b/>
                <w:bCs/>
                <w:sz w:val="20"/>
                <w:szCs w:val="20"/>
              </w:rPr>
              <w:t>37,177</w:t>
            </w:r>
          </w:p>
        </w:tc>
        <w:tc>
          <w:tcPr>
            <w:tcW w:w="1351" w:type="dxa"/>
          </w:tcPr>
          <w:p w:rsidR="00B36362" w:rsidRDefault="00B36362" w:rsidP="00B36362">
            <w:pPr>
              <w:jc w:val="both"/>
              <w:rPr>
                <w:rFonts w:ascii="Arial" w:hAnsi="Arial" w:cs="Arial"/>
                <w:b/>
                <w:bCs/>
                <w:sz w:val="20"/>
                <w:szCs w:val="20"/>
              </w:rPr>
            </w:pPr>
            <w:r>
              <w:rPr>
                <w:rFonts w:ascii="Arial" w:hAnsi="Arial" w:cs="Arial"/>
                <w:b/>
                <w:bCs/>
                <w:sz w:val="20"/>
                <w:szCs w:val="20"/>
              </w:rPr>
              <w:t>408,947</w:t>
            </w:r>
          </w:p>
        </w:tc>
      </w:tr>
      <w:permEnd w:id="72969603"/>
      <w:permEnd w:id="1550221005"/>
      <w:permEnd w:id="490109049"/>
      <w:permEnd w:id="1749311306"/>
      <w:permEnd w:id="963136371"/>
      <w:permEnd w:id="354946302"/>
      <w:permEnd w:id="2139380895"/>
    </w:tbl>
    <w:p w:rsidR="003A204C" w:rsidRPr="003A204C" w:rsidRDefault="003A204C" w:rsidP="003A204C">
      <w:pPr>
        <w:jc w:val="both"/>
      </w:pPr>
    </w:p>
    <w:p w:rsidR="003A204C" w:rsidRPr="003A204C" w:rsidRDefault="003A204C" w:rsidP="003A204C">
      <w:pPr>
        <w:jc w:val="both"/>
      </w:pPr>
    </w:p>
    <w:p w:rsidR="00C017C6" w:rsidRPr="004F69F7" w:rsidRDefault="00C017C6" w:rsidP="00C017C6">
      <w:r>
        <w:t xml:space="preserve">V Praze     dne </w:t>
      </w:r>
      <w:proofErr w:type="gramStart"/>
      <w:r>
        <w:t>24.11</w:t>
      </w:r>
      <w:r w:rsidRPr="004F69F7">
        <w:t>.2017</w:t>
      </w:r>
      <w:proofErr w:type="gramEnd"/>
    </w:p>
    <w:p w:rsidR="00C017C6" w:rsidRPr="004F69F7" w:rsidRDefault="00C017C6" w:rsidP="00C017C6"/>
    <w:p w:rsidR="00C017C6" w:rsidRPr="004F69F7" w:rsidRDefault="00C017C6" w:rsidP="00C017C6"/>
    <w:p w:rsidR="00C017C6" w:rsidRPr="004F69F7" w:rsidRDefault="00C017C6" w:rsidP="00C017C6"/>
    <w:p w:rsidR="00C017C6" w:rsidRPr="004F69F7" w:rsidRDefault="00C017C6" w:rsidP="00C017C6">
      <w:r w:rsidRPr="004F69F7">
        <w:t xml:space="preserve">     …………………………………..</w:t>
      </w:r>
    </w:p>
    <w:p w:rsidR="00C017C6" w:rsidRPr="004F69F7" w:rsidRDefault="00C017C6" w:rsidP="00C017C6">
      <w:r w:rsidRPr="004F69F7">
        <w:t>Mgr. Radomíra Urbanová, prokuristka</w:t>
      </w:r>
    </w:p>
    <w:p w:rsidR="00C017C6" w:rsidRPr="004F69F7" w:rsidRDefault="00C017C6" w:rsidP="00C017C6"/>
    <w:p w:rsidR="00C017C6" w:rsidRDefault="00C017C6" w:rsidP="00C017C6"/>
    <w:p w:rsidR="00C017C6" w:rsidRPr="004F69F7" w:rsidRDefault="00C017C6" w:rsidP="00C017C6"/>
    <w:p w:rsidR="00C017C6" w:rsidRPr="004F69F7" w:rsidRDefault="00C017C6" w:rsidP="00C017C6">
      <w:r w:rsidRPr="004F69F7">
        <w:t>…………………………………….</w:t>
      </w:r>
    </w:p>
    <w:p w:rsidR="00C017C6" w:rsidRPr="004F69F7" w:rsidRDefault="00C017C6" w:rsidP="00C017C6">
      <w:r w:rsidRPr="004F69F7">
        <w:t xml:space="preserve">Ing. Petr Hudec, prokurista                                            </w:t>
      </w:r>
    </w:p>
    <w:p w:rsidR="00C017C6" w:rsidRPr="004F69F7" w:rsidRDefault="00C017C6" w:rsidP="00C017C6"/>
    <w:p w:rsidR="00C017C6" w:rsidRPr="004F69F7" w:rsidRDefault="00C017C6" w:rsidP="00C017C6">
      <w:r w:rsidRPr="004F69F7">
        <w:t xml:space="preserve">                                                 </w:t>
      </w:r>
    </w:p>
    <w:p w:rsidR="00C017C6" w:rsidRPr="004F69F7" w:rsidRDefault="00C017C6" w:rsidP="00C017C6"/>
    <w:p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B4" w:rsidRDefault="002E5FB4" w:rsidP="00E53DB2">
      <w:r>
        <w:separator/>
      </w:r>
    </w:p>
  </w:endnote>
  <w:endnote w:type="continuationSeparator" w:id="0">
    <w:p w:rsidR="002E5FB4" w:rsidRDefault="002E5FB4"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4307ED">
      <w:rPr>
        <w:b/>
        <w:bCs/>
      </w:rPr>
      <w:fldChar w:fldCharType="begin"/>
    </w:r>
    <w:r>
      <w:rPr>
        <w:b/>
        <w:bCs/>
      </w:rPr>
      <w:instrText>PAGE</w:instrText>
    </w:r>
    <w:r w:rsidR="004307ED">
      <w:rPr>
        <w:b/>
        <w:bCs/>
      </w:rPr>
      <w:fldChar w:fldCharType="separate"/>
    </w:r>
    <w:r w:rsidR="00417364">
      <w:rPr>
        <w:b/>
        <w:bCs/>
        <w:noProof/>
      </w:rPr>
      <w:t>6</w:t>
    </w:r>
    <w:r w:rsidR="004307ED">
      <w:rPr>
        <w:b/>
        <w:bCs/>
      </w:rPr>
      <w:fldChar w:fldCharType="end"/>
    </w:r>
    <w:r>
      <w:t xml:space="preserve"> z </w:t>
    </w:r>
    <w:r w:rsidR="004307ED">
      <w:rPr>
        <w:b/>
        <w:bCs/>
      </w:rPr>
      <w:fldChar w:fldCharType="begin"/>
    </w:r>
    <w:r>
      <w:rPr>
        <w:b/>
        <w:bCs/>
      </w:rPr>
      <w:instrText>NUMPAGES</w:instrText>
    </w:r>
    <w:r w:rsidR="004307ED">
      <w:rPr>
        <w:b/>
        <w:bCs/>
      </w:rPr>
      <w:fldChar w:fldCharType="separate"/>
    </w:r>
    <w:r w:rsidR="00417364">
      <w:rPr>
        <w:b/>
        <w:bCs/>
        <w:noProof/>
      </w:rPr>
      <w:t>6</w:t>
    </w:r>
    <w:r w:rsidR="004307ED">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B4" w:rsidRDefault="002E5FB4" w:rsidP="00E53DB2">
      <w:r>
        <w:separator/>
      </w:r>
    </w:p>
  </w:footnote>
  <w:footnote w:type="continuationSeparator" w:id="0">
    <w:p w:rsidR="002E5FB4" w:rsidRDefault="002E5FB4"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E1" w:rsidRDefault="001B70E1" w:rsidP="001B70E1">
    <w:pPr>
      <w:pStyle w:val="Zhlav"/>
      <w:tabs>
        <w:tab w:val="clear" w:pos="4536"/>
        <w:tab w:val="clear" w:pos="9072"/>
        <w:tab w:val="left" w:pos="8460"/>
      </w:tabs>
      <w:jc w:val="right"/>
    </w:pPr>
    <w:r>
      <w:tab/>
    </w:r>
    <w:r>
      <w:rPr>
        <w:noProof/>
      </w:rPr>
      <w:drawing>
        <wp:inline distT="0" distB="0" distL="0" distR="0">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7551A"/>
    <w:rsid w:val="000A0E9A"/>
    <w:rsid w:val="000C11AA"/>
    <w:rsid w:val="001651BE"/>
    <w:rsid w:val="001B70E1"/>
    <w:rsid w:val="001C5F52"/>
    <w:rsid w:val="00205FF6"/>
    <w:rsid w:val="002069E9"/>
    <w:rsid w:val="00212D0E"/>
    <w:rsid w:val="002255EF"/>
    <w:rsid w:val="002636C1"/>
    <w:rsid w:val="00264134"/>
    <w:rsid w:val="00272613"/>
    <w:rsid w:val="002C162C"/>
    <w:rsid w:val="002E5FB4"/>
    <w:rsid w:val="002F35F5"/>
    <w:rsid w:val="00307F12"/>
    <w:rsid w:val="0031630B"/>
    <w:rsid w:val="003A204C"/>
    <w:rsid w:val="003B0FA5"/>
    <w:rsid w:val="003F72E8"/>
    <w:rsid w:val="00417364"/>
    <w:rsid w:val="004307ED"/>
    <w:rsid w:val="0047628B"/>
    <w:rsid w:val="004F259D"/>
    <w:rsid w:val="00521EBA"/>
    <w:rsid w:val="00540507"/>
    <w:rsid w:val="00540AE6"/>
    <w:rsid w:val="0059222E"/>
    <w:rsid w:val="005F4B1D"/>
    <w:rsid w:val="006470C9"/>
    <w:rsid w:val="006F0482"/>
    <w:rsid w:val="006F269B"/>
    <w:rsid w:val="007049F0"/>
    <w:rsid w:val="007D6D84"/>
    <w:rsid w:val="007F220E"/>
    <w:rsid w:val="00813BF7"/>
    <w:rsid w:val="008432D3"/>
    <w:rsid w:val="00844508"/>
    <w:rsid w:val="008562EC"/>
    <w:rsid w:val="00857DDD"/>
    <w:rsid w:val="008A05E9"/>
    <w:rsid w:val="008A154A"/>
    <w:rsid w:val="008B03E9"/>
    <w:rsid w:val="008D0876"/>
    <w:rsid w:val="00912CC3"/>
    <w:rsid w:val="00962520"/>
    <w:rsid w:val="009C6225"/>
    <w:rsid w:val="009E52F5"/>
    <w:rsid w:val="00A32738"/>
    <w:rsid w:val="00AD1B6E"/>
    <w:rsid w:val="00B36362"/>
    <w:rsid w:val="00B54B6C"/>
    <w:rsid w:val="00B772D9"/>
    <w:rsid w:val="00BB666C"/>
    <w:rsid w:val="00BD20BE"/>
    <w:rsid w:val="00BE27CF"/>
    <w:rsid w:val="00C0177C"/>
    <w:rsid w:val="00C017C6"/>
    <w:rsid w:val="00C14256"/>
    <w:rsid w:val="00C411F0"/>
    <w:rsid w:val="00D026E0"/>
    <w:rsid w:val="00DB4B6B"/>
    <w:rsid w:val="00DC654A"/>
    <w:rsid w:val="00E218A9"/>
    <w:rsid w:val="00E2767A"/>
    <w:rsid w:val="00E50CF4"/>
    <w:rsid w:val="00E53DB2"/>
    <w:rsid w:val="00E659DE"/>
    <w:rsid w:val="00E75354"/>
    <w:rsid w:val="00E83ABB"/>
    <w:rsid w:val="00E92102"/>
    <w:rsid w:val="00EB7339"/>
    <w:rsid w:val="00F3677F"/>
    <w:rsid w:val="00F37936"/>
    <w:rsid w:val="00F87AC4"/>
    <w:rsid w:val="00FD3765"/>
    <w:rsid w:val="00FD5A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C90454B-CEEF-4061-AFAB-F724D2ED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5F06-41C3-40F9-BD4D-5339E7F2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2121</Words>
  <Characters>12518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23546</dc:creator>
  <cp:lastModifiedBy>Hašková Jana, Ing. Bc.</cp:lastModifiedBy>
  <cp:revision>5</cp:revision>
  <cp:lastPrinted>2017-09-19T10:07:00Z</cp:lastPrinted>
  <dcterms:created xsi:type="dcterms:W3CDTF">2017-11-23T06:17:00Z</dcterms:created>
  <dcterms:modified xsi:type="dcterms:W3CDTF">2018-01-17T13:06:00Z</dcterms:modified>
</cp:coreProperties>
</file>