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B74E53" w:rsidRDefault="009B5021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RÁMCOVÁ </w:t>
      </w:r>
      <w:r w:rsidR="00B74E5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KUPNÍ SMLOUVA</w:t>
      </w:r>
    </w:p>
    <w:p w:rsidR="00A0772B" w:rsidRPr="00B74E53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501613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</w:t>
      </w:r>
      <w:bookmarkStart w:id="0" w:name="_GoBack"/>
      <w:bookmarkEnd w:id="0"/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D870C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Mravenec spol. s r.o.</w:t>
      </w:r>
    </w:p>
    <w:p w:rsidR="008A3AAA" w:rsidRPr="00D870C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  <w:t>26359791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D870CA">
        <w:rPr>
          <w:rFonts w:ascii="TimesNewRomanPSMT" w:hAnsi="TimesNewRomanPSMT" w:cs="TimesNewRomanPSMT"/>
          <w:i/>
          <w:color w:val="000000"/>
          <w:sz w:val="20"/>
          <w:szCs w:val="20"/>
        </w:rPr>
        <w:t>DIČ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>: CZ2635791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870CA">
        <w:rPr>
          <w:rFonts w:ascii="TimesNewRomanPSMT" w:hAnsi="TimesNewRomanPSMT" w:cs="TimesNewRomanPSMT"/>
          <w:color w:val="000000"/>
          <w:sz w:val="20"/>
          <w:szCs w:val="20"/>
        </w:rPr>
        <w:tab/>
        <w:t>K Lesu 401, 252 67 Tuchoměřice</w:t>
      </w:r>
    </w:p>
    <w:p w:rsidR="00205979" w:rsidRPr="00C5523A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i/>
          <w:sz w:val="20"/>
          <w:szCs w:val="20"/>
        </w:rPr>
        <w:t>zastoupení:</w:t>
      </w:r>
      <w:r w:rsidRPr="00C5523A">
        <w:rPr>
          <w:rFonts w:ascii="TimesNewRomanPSMT" w:hAnsi="TimesNewRomanPSMT" w:cs="TimesNewRomanPSMT"/>
          <w:sz w:val="20"/>
          <w:szCs w:val="20"/>
        </w:rPr>
        <w:tab/>
      </w:r>
      <w:r w:rsidR="00D870CA">
        <w:rPr>
          <w:rFonts w:ascii="TimesNewRomanPSMT" w:hAnsi="TimesNewRomanPSMT" w:cs="TimesNewRomanPSMT"/>
          <w:sz w:val="20"/>
          <w:szCs w:val="20"/>
        </w:rPr>
        <w:t>Helena Plachá, jednatelka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501613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</w:t>
      </w: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596F" w:rsidRDefault="00BE596F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místo dodání: </w:t>
      </w:r>
      <w:r>
        <w:rPr>
          <w:rFonts w:ascii="TimesNewRomanPSMT" w:hAnsi="TimesNewRomanPSMT" w:cs="TimesNewRomanPSMT"/>
          <w:color w:val="000000"/>
          <w:sz w:val="20"/>
          <w:szCs w:val="20"/>
        </w:rPr>
        <w:t>Náměstí 17. listopadu 710/12, 360 05 Karlovy Vary</w:t>
      </w: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1066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Předmět rámcové smlouvy</w:t>
      </w:r>
    </w:p>
    <w:p w:rsidR="001066AD" w:rsidRPr="00BE596F" w:rsidRDefault="001066AD" w:rsidP="00BE596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Uzavřením této smlouvy smluvní strany projevují vůli</w:t>
      </w:r>
      <w:r w:rsidR="00CF560B" w:rsidRPr="00BE596F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řídit se touto smlouvou ve vzájemných obchodních vztazích,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řídit se touto smlouvou při zavírání a realizaci jednotlivých kupních smluv, na základě kterých bude prodávající dodávat kupujícímu zboží</w:t>
      </w:r>
    </w:p>
    <w:p w:rsidR="001066AD" w:rsidRDefault="001066AD" w:rsidP="001066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předem dohodnout část obsahu těchto kupních smluv</w:t>
      </w:r>
    </w:p>
    <w:p w:rsidR="001066AD" w:rsidRDefault="001066AD" w:rsidP="001066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66AD" w:rsidRDefault="001066AD" w:rsidP="001066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Uzavírání jednotlivých kupních smluv</w:t>
      </w:r>
    </w:p>
    <w:p w:rsidR="001066AD" w:rsidRPr="00BE596F" w:rsidRDefault="001066AD" w:rsidP="00BE596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Na uzavření jednotlivé kupní smlouvy použijí smluvní strany formulář „Objednávka“</w:t>
      </w:r>
      <w:r w:rsidR="003D51BC" w:rsidRPr="00BE596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3D51BC" w:rsidRPr="00BE596F" w:rsidRDefault="003D51BC" w:rsidP="00BE596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Jednotlivá kupní smlouva se považuje za uzavřenou odesláním „Objednávky“ kupujícím.</w:t>
      </w:r>
    </w:p>
    <w:p w:rsidR="003D51BC" w:rsidRDefault="003D51BC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D51BC" w:rsidRPr="003D51BC" w:rsidRDefault="003D51BC" w:rsidP="003D51B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3D51BC">
        <w:rPr>
          <w:rFonts w:ascii="TimesNewRomanPSMT" w:hAnsi="TimesNewRomanPSMT" w:cs="TimesNewRomanPSMT"/>
          <w:b/>
          <w:color w:val="000000"/>
          <w:sz w:val="20"/>
          <w:szCs w:val="20"/>
        </w:rPr>
        <w:t>Obchodní podmínky platné pro jednotlivé kupní smlouvy</w:t>
      </w:r>
    </w:p>
    <w:p w:rsidR="003D51BC" w:rsidRDefault="003D51BC" w:rsidP="003D51B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Předmět plnění</w:t>
      </w:r>
    </w:p>
    <w:p w:rsidR="003D51BC" w:rsidRPr="00BE596F" w:rsidRDefault="003D51BC" w:rsidP="00BE596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se zavazuje dodat kupujícímu dohodnuté zboží, převést na něj vlastnické právo k tomuto zboží a kupující se zavazuje dohodnutým způsobem spolupůsobit, zboží převzít a zaplatit prodávajícímu kupní cenu v dohodnuté výši.</w:t>
      </w:r>
    </w:p>
    <w:p w:rsidR="003D51BC" w:rsidRDefault="003D51BC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D51BC" w:rsidRDefault="003D51BC" w:rsidP="00BE596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Čas a místo dodání</w:t>
      </w:r>
    </w:p>
    <w:p w:rsidR="003D51BC" w:rsidRPr="00BE596F" w:rsidRDefault="003D51BC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se zavazuje dodat zboží do dohodnutého místa dodání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do 5-ti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pracovních dnů od uzavření kupní smlouvy.</w:t>
      </w:r>
    </w:p>
    <w:p w:rsidR="003D51BC" w:rsidRPr="00BE596F" w:rsidRDefault="003D51BC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Povinnost prodávajícího dodat zboží je splněna tím, že kupujícímu umožní se zbožím nakládat (tj. zboží převzít) v dohodnutém místě dodání.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Kupující se zavazuje uskutečnit všechny úkony, které jsou potřebné podle smlouvy a právních předpisů k tomu, aby prodávající mohl dodat zboží, kupující se zavazuje převzít zboží na dohodnutém místě dodání.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 případě překážky, která nastala nezávisle na vůli prodávajícího a brání mu ve splnění jeho povinnosti, prodlužuje se lhůta dodání zboží o dobu trvání této překážky.</w:t>
      </w:r>
    </w:p>
    <w:p w:rsidR="0012231F" w:rsidRPr="00BE596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se zavazuje oznámit výše uvedenou skutečnost bez zbytečného odkladu kupujícímu.</w:t>
      </w:r>
    </w:p>
    <w:p w:rsidR="0012231F" w:rsidRDefault="0012231F" w:rsidP="003D5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Cena</w:t>
      </w:r>
    </w:p>
    <w:p w:rsidR="0012231F" w:rsidRPr="00BE596F" w:rsidRDefault="0012231F" w:rsidP="00BE596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Za dodané zboží se zavazuje kupující zaplatit cenu na základě faktury vystavené prodávajícím, která je splatná do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14-ti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kalendářních dnů od vstavení faktury. Termínem zaplacení se rozumí den, ve kterém byla dlužná částka připsána na účet prodávajícího.</w:t>
      </w:r>
    </w:p>
    <w:p w:rsidR="0012231F" w:rsidRDefault="0012231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Převzetí zboží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Při převzetí zboží je kupující povinen si zboží prohlédnout.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Převzetí zboží je kupující povinen písemně potvrdit.</w:t>
      </w:r>
    </w:p>
    <w:p w:rsidR="0012231F" w:rsidRPr="00BE596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Nebezpečí škody na zboží přechází na kupujícího vždy v době převzetí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zboží nebo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když tak kupující neučiní včas, v době, kdy mu prodávající umožní nakládat se zbožím a kupující poruší smlouvu tím, že zboží nepřevezme.</w:t>
      </w:r>
    </w:p>
    <w:p w:rsidR="0012231F" w:rsidRDefault="0012231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2231F" w:rsidRDefault="0012231F" w:rsidP="00BE596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Odpovědnost za vady a záruka jakosti</w:t>
      </w:r>
    </w:p>
    <w:p w:rsidR="0012231F" w:rsidRPr="00BE596F" w:rsidRDefault="0012231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odpovídá za vady, které má zboží v okamžiku předání zboží na kupujícího.</w:t>
      </w:r>
    </w:p>
    <w:p w:rsidR="0012231F" w:rsidRPr="00BE596F" w:rsidRDefault="0012231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Prodávající p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řebírá záruku za zboží, jejíž doba trvání se řídí platnou legislativou</w:t>
      </w:r>
      <w:r w:rsidR="00FF763F" w:rsidRPr="00BE596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F763F" w:rsidRPr="00BE596F" w:rsidRDefault="00FF763F" w:rsidP="00BE596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Odpovědnost prodávajícího za vady, na které se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vztahuje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záruka za jakost zboží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nevznikne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, jestliže tyto vady byly způsobené (po přechodu nebezpečí škody na zboží) vnějšími událostmi a nezpůsobí je prodávající.</w:t>
      </w:r>
    </w:p>
    <w:p w:rsidR="00FF763F" w:rsidRDefault="00FF763F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763F" w:rsidRDefault="00FF763F" w:rsidP="00CF560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Další ujednání</w:t>
      </w:r>
    </w:p>
    <w:p w:rsidR="00FF763F" w:rsidRPr="00BE596F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Smluvní strany se zavazují, že si budou poskytovat potřebnou součinnost při plnění závazků z této smlouvy a navzájem si budou oznamovat všechny okolnosti a informace, které mohou mít vliv na uzavření jednotlivých kupních smluv dle podmínek dohodnutých v této smlouvě.</w:t>
      </w:r>
    </w:p>
    <w:p w:rsidR="00CF560B" w:rsidRDefault="00CF560B" w:rsidP="001223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Trvání rámcové smlouvy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se uzavírá na dobu neurčitou.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Smluvní vztah založený touto smlouvou je možné ukončit dohodou smluvních stran a výpovědí. 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Vypovědět tuto smlouvu může kterákoli smluvní strana z jakéhokoli </w:t>
      </w:r>
      <w:proofErr w:type="gramStart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důvodu a nebo bez</w:t>
      </w:r>
      <w:proofErr w:type="gramEnd"/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uvedení důvodu. Výpovědní lhůta je jeden měsíc.</w:t>
      </w:r>
    </w:p>
    <w:p w:rsidR="00CF560B" w:rsidRPr="00BE596F" w:rsidRDefault="00CF560B" w:rsidP="00BE59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Výpověď musí mít písemnou formu a musí být doručena druhé straně. Výpovědní lhůta počíná běžet prvním dnem kalendářního měsíce následujícím po měsíci, ve kterém byla výpověď doručena druhé straně.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BE596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Závěrečná ustanovení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Změna této smlouvy je možná jen písemnou dohodou smluvních stran.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Ve věcech neupravených touto smlouvou se smluvní vztah řídí Obchodním zákoníkem a příslušnými ustanoveními obecně platných právních předpisů České republiky.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nabývá účinnosti dnem podpisu smluvními stranami.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Tato smlouva je vyhotovena ve dvou stejnopisech, z nich po jednom obdrží každá smluvní strana.</w:t>
      </w:r>
    </w:p>
    <w:p w:rsidR="00CF560B" w:rsidRPr="00BE596F" w:rsidRDefault="00CF560B" w:rsidP="00BE596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Smluvní strany prohlašují, že si tuto smlouvu přečetly, jejímu obsahu roz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u</w:t>
      </w: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>měly a na důka</w:t>
      </w:r>
      <w:r w:rsidR="00BE596F">
        <w:rPr>
          <w:rFonts w:ascii="TimesNewRomanPSMT" w:hAnsi="TimesNewRomanPSMT" w:cs="TimesNewRomanPSMT"/>
          <w:color w:val="000000"/>
          <w:sz w:val="20"/>
          <w:szCs w:val="20"/>
        </w:rPr>
        <w:t>z</w:t>
      </w:r>
      <w:r w:rsidRPr="00BE596F">
        <w:rPr>
          <w:rFonts w:ascii="TimesNewRomanPSMT" w:hAnsi="TimesNewRomanPSMT" w:cs="TimesNewRomanPSMT"/>
          <w:color w:val="000000"/>
          <w:sz w:val="20"/>
          <w:szCs w:val="20"/>
        </w:rPr>
        <w:t xml:space="preserve"> toho, že obsah této smlouvy odpovídá jejich společné a svobodné vůli, připojují níže své podpisy.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 Karlových Varech, dne:</w:t>
      </w: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……………………………………………</w:t>
      </w:r>
    </w:p>
    <w:p w:rsidR="00CF560B" w:rsidRPr="00CF560B" w:rsidRDefault="00CF560B" w:rsidP="00CF5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      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kupující</w:t>
      </w:r>
    </w:p>
    <w:sectPr w:rsidR="00CF560B" w:rsidRPr="00CF560B" w:rsidSect="00CF31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41"/>
    <w:multiLevelType w:val="hybridMultilevel"/>
    <w:tmpl w:val="722EDAFE"/>
    <w:lvl w:ilvl="0" w:tplc="2ACEA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90"/>
    <w:multiLevelType w:val="hybridMultilevel"/>
    <w:tmpl w:val="B0CACC54"/>
    <w:lvl w:ilvl="0" w:tplc="1360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3D6"/>
    <w:multiLevelType w:val="hybridMultilevel"/>
    <w:tmpl w:val="FB80E9B8"/>
    <w:lvl w:ilvl="0" w:tplc="0BDC6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DA0"/>
    <w:multiLevelType w:val="hybridMultilevel"/>
    <w:tmpl w:val="7B8E93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35A89"/>
    <w:multiLevelType w:val="hybridMultilevel"/>
    <w:tmpl w:val="9550A9D6"/>
    <w:lvl w:ilvl="0" w:tplc="02D4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E9C"/>
    <w:multiLevelType w:val="hybridMultilevel"/>
    <w:tmpl w:val="D98E9E1C"/>
    <w:lvl w:ilvl="0" w:tplc="6BDA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B6E"/>
    <w:multiLevelType w:val="hybridMultilevel"/>
    <w:tmpl w:val="040219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55C"/>
    <w:multiLevelType w:val="hybridMultilevel"/>
    <w:tmpl w:val="8B8273E2"/>
    <w:lvl w:ilvl="0" w:tplc="78B6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279"/>
    <w:multiLevelType w:val="hybridMultilevel"/>
    <w:tmpl w:val="B810B78E"/>
    <w:lvl w:ilvl="0" w:tplc="094884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681D"/>
    <w:multiLevelType w:val="hybridMultilevel"/>
    <w:tmpl w:val="F894EDE2"/>
    <w:lvl w:ilvl="0" w:tplc="47E6A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303B"/>
    <w:multiLevelType w:val="hybridMultilevel"/>
    <w:tmpl w:val="07B63636"/>
    <w:lvl w:ilvl="0" w:tplc="BAF0F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173B9C"/>
    <w:multiLevelType w:val="hybridMultilevel"/>
    <w:tmpl w:val="4AAE5BDE"/>
    <w:lvl w:ilvl="0" w:tplc="4A26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32CE"/>
    <w:multiLevelType w:val="hybridMultilevel"/>
    <w:tmpl w:val="B2F8467C"/>
    <w:lvl w:ilvl="0" w:tplc="B388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F18"/>
    <w:multiLevelType w:val="hybridMultilevel"/>
    <w:tmpl w:val="532C3EF0"/>
    <w:lvl w:ilvl="0" w:tplc="8076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C2D3E"/>
    <w:multiLevelType w:val="hybridMultilevel"/>
    <w:tmpl w:val="845E6F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1549EE"/>
    <w:multiLevelType w:val="hybridMultilevel"/>
    <w:tmpl w:val="08421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5EBC"/>
    <w:multiLevelType w:val="hybridMultilevel"/>
    <w:tmpl w:val="1B9C9A24"/>
    <w:lvl w:ilvl="0" w:tplc="6186E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4138D"/>
    <w:multiLevelType w:val="hybridMultilevel"/>
    <w:tmpl w:val="8AC424A2"/>
    <w:lvl w:ilvl="0" w:tplc="631A5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95DD3"/>
    <w:multiLevelType w:val="hybridMultilevel"/>
    <w:tmpl w:val="29D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21"/>
  </w:num>
  <w:num w:numId="9">
    <w:abstractNumId w:val="27"/>
  </w:num>
  <w:num w:numId="10">
    <w:abstractNumId w:val="17"/>
  </w:num>
  <w:num w:numId="11">
    <w:abstractNumId w:val="22"/>
  </w:num>
  <w:num w:numId="12">
    <w:abstractNumId w:val="10"/>
  </w:num>
  <w:num w:numId="13">
    <w:abstractNumId w:val="24"/>
  </w:num>
  <w:num w:numId="14">
    <w:abstractNumId w:val="18"/>
  </w:num>
  <w:num w:numId="15">
    <w:abstractNumId w:val="6"/>
  </w:num>
  <w:num w:numId="16">
    <w:abstractNumId w:val="25"/>
  </w:num>
  <w:num w:numId="17">
    <w:abstractNumId w:val="20"/>
  </w:num>
  <w:num w:numId="18">
    <w:abstractNumId w:val="26"/>
  </w:num>
  <w:num w:numId="19">
    <w:abstractNumId w:val="3"/>
  </w:num>
  <w:num w:numId="20">
    <w:abstractNumId w:val="0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5"/>
  </w:num>
  <w:num w:numId="26">
    <w:abstractNumId w:val="14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55B09"/>
    <w:rsid w:val="001066AD"/>
    <w:rsid w:val="0012231F"/>
    <w:rsid w:val="00205979"/>
    <w:rsid w:val="00277E5C"/>
    <w:rsid w:val="002A10B8"/>
    <w:rsid w:val="002D19BC"/>
    <w:rsid w:val="00363983"/>
    <w:rsid w:val="003D3FDD"/>
    <w:rsid w:val="003D51BC"/>
    <w:rsid w:val="00501613"/>
    <w:rsid w:val="005A4581"/>
    <w:rsid w:val="006C204C"/>
    <w:rsid w:val="008A3AAA"/>
    <w:rsid w:val="00915F70"/>
    <w:rsid w:val="00947F0B"/>
    <w:rsid w:val="00952B55"/>
    <w:rsid w:val="009B5021"/>
    <w:rsid w:val="00A0772B"/>
    <w:rsid w:val="00AD540D"/>
    <w:rsid w:val="00B74E53"/>
    <w:rsid w:val="00BC5DDD"/>
    <w:rsid w:val="00BE596F"/>
    <w:rsid w:val="00C5523A"/>
    <w:rsid w:val="00CF3166"/>
    <w:rsid w:val="00CF560B"/>
    <w:rsid w:val="00D870CA"/>
    <w:rsid w:val="00E42412"/>
    <w:rsid w:val="00F403B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cp:lastPrinted>2017-06-15T08:57:00Z</cp:lastPrinted>
  <dcterms:created xsi:type="dcterms:W3CDTF">2018-01-30T11:17:00Z</dcterms:created>
  <dcterms:modified xsi:type="dcterms:W3CDTF">2018-01-30T11:17:00Z</dcterms:modified>
</cp:coreProperties>
</file>