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FF" w:rsidRDefault="00634273">
      <w:pPr>
        <w:spacing w:before="50"/>
        <w:ind w:left="1905" w:right="1565"/>
        <w:jc w:val="center"/>
        <w:rPr>
          <w:rFonts w:ascii="Arial" w:hAnsi="Arial"/>
          <w:color w:val="131313"/>
          <w:sz w:val="28"/>
        </w:rPr>
      </w:pPr>
      <w:r>
        <w:rPr>
          <w:rFonts w:ascii="Arial" w:hAnsi="Arial"/>
          <w:color w:val="131313"/>
          <w:sz w:val="28"/>
        </w:rPr>
        <w:t>VELKOOBCHODNÍ</w:t>
      </w:r>
      <w:r>
        <w:rPr>
          <w:rFonts w:ascii="Arial" w:hAnsi="Arial"/>
          <w:color w:val="131313"/>
          <w:spacing w:val="47"/>
          <w:sz w:val="28"/>
        </w:rPr>
        <w:t xml:space="preserve"> </w:t>
      </w:r>
      <w:r>
        <w:rPr>
          <w:rFonts w:ascii="Arial" w:hAnsi="Arial"/>
          <w:color w:val="131313"/>
          <w:sz w:val="28"/>
        </w:rPr>
        <w:t>SMLOUVA</w:t>
      </w:r>
      <w:r w:rsidR="007F2CFF">
        <w:rPr>
          <w:rFonts w:ascii="Arial" w:hAnsi="Arial"/>
          <w:color w:val="131313"/>
          <w:sz w:val="28"/>
        </w:rPr>
        <w:t xml:space="preserve">   </w:t>
      </w:r>
    </w:p>
    <w:p w:rsidR="00283CDE" w:rsidRDefault="007F2CFF" w:rsidP="007F2CFF">
      <w:pPr>
        <w:spacing w:before="50"/>
        <w:ind w:left="4785" w:right="1565" w:firstLine="255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color w:val="131313"/>
          <w:sz w:val="28"/>
        </w:rPr>
        <w:t>RÚ:  100.2018005</w:t>
      </w:r>
    </w:p>
    <w:p w:rsidR="00283CDE" w:rsidRDefault="00634273">
      <w:pPr>
        <w:pStyle w:val="Zkladntext"/>
        <w:spacing w:before="112"/>
        <w:ind w:left="1921" w:right="1565"/>
        <w:jc w:val="center"/>
      </w:pPr>
      <w:proofErr w:type="spellStart"/>
      <w:r>
        <w:rPr>
          <w:color w:val="131313"/>
        </w:rPr>
        <w:t>Kupní</w:t>
      </w:r>
      <w:proofErr w:type="spellEnd"/>
      <w:r>
        <w:rPr>
          <w:color w:val="131313"/>
          <w:spacing w:val="-2"/>
        </w:rPr>
        <w:t xml:space="preserve"> </w:t>
      </w:r>
      <w:proofErr w:type="spellStart"/>
      <w:r>
        <w:rPr>
          <w:color w:val="131313"/>
        </w:rPr>
        <w:t>smlouva</w:t>
      </w:r>
      <w:proofErr w:type="spellEnd"/>
      <w:r>
        <w:rPr>
          <w:color w:val="131313"/>
          <w:spacing w:val="33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26"/>
        </w:rPr>
        <w:t xml:space="preserve"> </w:t>
      </w:r>
      <w:proofErr w:type="spellStart"/>
      <w:r>
        <w:rPr>
          <w:color w:val="131313"/>
        </w:rPr>
        <w:t>dodávkách</w:t>
      </w:r>
      <w:proofErr w:type="spellEnd"/>
      <w:r>
        <w:rPr>
          <w:color w:val="131313"/>
          <w:spacing w:val="24"/>
        </w:rPr>
        <w:t xml:space="preserve"> </w:t>
      </w:r>
      <w:proofErr w:type="spellStart"/>
      <w:r>
        <w:rPr>
          <w:color w:val="131313"/>
        </w:rPr>
        <w:t>textilních</w:t>
      </w:r>
      <w:proofErr w:type="spellEnd"/>
      <w:r>
        <w:rPr>
          <w:color w:val="131313"/>
          <w:spacing w:val="3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5"/>
        </w:rPr>
        <w:t xml:space="preserve"> </w:t>
      </w:r>
      <w:proofErr w:type="spellStart"/>
      <w:r>
        <w:rPr>
          <w:color w:val="131313"/>
        </w:rPr>
        <w:t>dalších</w:t>
      </w:r>
      <w:proofErr w:type="spellEnd"/>
      <w:r>
        <w:rPr>
          <w:color w:val="131313"/>
          <w:spacing w:val="26"/>
        </w:rPr>
        <w:t xml:space="preserve"> </w:t>
      </w:r>
      <w:proofErr w:type="spellStart"/>
      <w:r>
        <w:rPr>
          <w:color w:val="131313"/>
        </w:rPr>
        <w:t>výrobků</w:t>
      </w:r>
      <w:proofErr w:type="spellEnd"/>
    </w:p>
    <w:p w:rsidR="00283CDE" w:rsidRDefault="00283CDE">
      <w:pPr>
        <w:spacing w:before="1"/>
        <w:rPr>
          <w:rFonts w:ascii="Arial" w:eastAsia="Arial" w:hAnsi="Arial" w:cs="Arial"/>
          <w:sz w:val="13"/>
          <w:szCs w:val="13"/>
        </w:rPr>
      </w:pPr>
    </w:p>
    <w:p w:rsidR="00283CDE" w:rsidRDefault="00634273">
      <w:pPr>
        <w:pStyle w:val="Zkladntext"/>
        <w:spacing w:line="359" w:lineRule="auto"/>
        <w:ind w:left="1127" w:right="778"/>
        <w:jc w:val="center"/>
      </w:pPr>
      <w:proofErr w:type="spellStart"/>
      <w:proofErr w:type="gramStart"/>
      <w:r>
        <w:rPr>
          <w:color w:val="131313"/>
        </w:rPr>
        <w:t>uzavřena</w:t>
      </w:r>
      <w:proofErr w:type="spellEnd"/>
      <w:proofErr w:type="gramEnd"/>
      <w:r>
        <w:rPr>
          <w:color w:val="131313"/>
          <w:spacing w:val="2"/>
        </w:rPr>
        <w:t xml:space="preserve"> </w:t>
      </w:r>
      <w:proofErr w:type="spellStart"/>
      <w:r>
        <w:rPr>
          <w:color w:val="131313"/>
        </w:rPr>
        <w:t>dle</w:t>
      </w:r>
      <w:proofErr w:type="spellEnd"/>
      <w:r>
        <w:rPr>
          <w:color w:val="131313"/>
          <w:spacing w:val="1"/>
        </w:rPr>
        <w:t xml:space="preserve"> </w:t>
      </w:r>
      <w:proofErr w:type="spellStart"/>
      <w:r>
        <w:rPr>
          <w:color w:val="131313"/>
        </w:rPr>
        <w:t>ustanovení</w:t>
      </w:r>
      <w:proofErr w:type="spellEnd"/>
      <w:r>
        <w:rPr>
          <w:color w:val="131313"/>
          <w:spacing w:val="3"/>
        </w:rPr>
        <w:t xml:space="preserve"> </w:t>
      </w:r>
      <w:r>
        <w:rPr>
          <w:color w:val="131313"/>
        </w:rPr>
        <w:t>§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2079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3"/>
        </w:rPr>
        <w:t xml:space="preserve"> </w:t>
      </w:r>
      <w:proofErr w:type="spellStart"/>
      <w:r>
        <w:rPr>
          <w:color w:val="131313"/>
        </w:rPr>
        <w:t>následujících</w:t>
      </w:r>
      <w:proofErr w:type="spellEnd"/>
      <w:r>
        <w:rPr>
          <w:color w:val="131313"/>
          <w:spacing w:val="1"/>
        </w:rPr>
        <w:t xml:space="preserve"> </w:t>
      </w:r>
      <w:proofErr w:type="spellStart"/>
      <w:r>
        <w:rPr>
          <w:color w:val="131313"/>
        </w:rPr>
        <w:t>zákona</w:t>
      </w:r>
      <w:proofErr w:type="spellEnd"/>
      <w:r>
        <w:rPr>
          <w:color w:val="131313"/>
          <w:spacing w:val="10"/>
        </w:rPr>
        <w:t xml:space="preserve"> </w:t>
      </w:r>
      <w:r>
        <w:rPr>
          <w:color w:val="131313"/>
        </w:rPr>
        <w:t>č.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3"/>
        </w:rPr>
        <w:t>89/201</w:t>
      </w:r>
      <w:r>
        <w:rPr>
          <w:color w:val="131313"/>
          <w:spacing w:val="-4"/>
        </w:rPr>
        <w:t>2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Sb.,</w:t>
      </w:r>
      <w:r>
        <w:rPr>
          <w:color w:val="131313"/>
          <w:spacing w:val="-5"/>
        </w:rPr>
        <w:t xml:space="preserve"> </w:t>
      </w:r>
      <w:proofErr w:type="spellStart"/>
      <w:r>
        <w:rPr>
          <w:color w:val="131313"/>
        </w:rPr>
        <w:t>občanského</w:t>
      </w:r>
      <w:proofErr w:type="spellEnd"/>
      <w:r>
        <w:rPr>
          <w:color w:val="131313"/>
          <w:spacing w:val="12"/>
        </w:rPr>
        <w:t xml:space="preserve"> </w:t>
      </w:r>
      <w:proofErr w:type="spellStart"/>
      <w:r>
        <w:rPr>
          <w:color w:val="131313"/>
        </w:rPr>
        <w:t>zákoníku</w:t>
      </w:r>
      <w:proofErr w:type="spellEnd"/>
      <w:r>
        <w:rPr>
          <w:color w:val="131313"/>
        </w:rPr>
        <w:t>,</w:t>
      </w:r>
      <w:r>
        <w:rPr>
          <w:color w:val="131313"/>
          <w:spacing w:val="20"/>
          <w:w w:val="98"/>
        </w:rPr>
        <w:t xml:space="preserve"> </w:t>
      </w:r>
      <w:proofErr w:type="spellStart"/>
      <w:r>
        <w:rPr>
          <w:color w:val="131313"/>
        </w:rPr>
        <w:t>ve</w:t>
      </w:r>
      <w:proofErr w:type="spellEnd"/>
      <w:r>
        <w:rPr>
          <w:color w:val="131313"/>
          <w:spacing w:val="-10"/>
        </w:rPr>
        <w:t xml:space="preserve"> </w:t>
      </w:r>
      <w:proofErr w:type="spellStart"/>
      <w:r>
        <w:rPr>
          <w:color w:val="131313"/>
        </w:rPr>
        <w:t>znění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pozdějších</w:t>
      </w:r>
      <w:proofErr w:type="spellEnd"/>
      <w:r>
        <w:rPr>
          <w:color w:val="131313"/>
          <w:spacing w:val="3"/>
        </w:rPr>
        <w:t xml:space="preserve"> </w:t>
      </w:r>
      <w:proofErr w:type="spellStart"/>
      <w:r>
        <w:rPr>
          <w:color w:val="131313"/>
        </w:rPr>
        <w:t>předpisů</w:t>
      </w:r>
      <w:proofErr w:type="spellEnd"/>
    </w:p>
    <w:p w:rsidR="00283CDE" w:rsidRDefault="00283CDE">
      <w:pPr>
        <w:spacing w:before="3"/>
        <w:rPr>
          <w:rFonts w:ascii="Arial" w:eastAsia="Arial" w:hAnsi="Arial" w:cs="Arial"/>
          <w:sz w:val="20"/>
          <w:szCs w:val="20"/>
        </w:rPr>
      </w:pPr>
    </w:p>
    <w:p w:rsidR="00283CDE" w:rsidRDefault="00634273">
      <w:pPr>
        <w:pStyle w:val="Zkladntext"/>
        <w:ind w:left="1932" w:right="1565"/>
        <w:jc w:val="center"/>
      </w:pPr>
      <w:proofErr w:type="spellStart"/>
      <w:r>
        <w:rPr>
          <w:color w:val="131313"/>
        </w:rPr>
        <w:t>Níže</w:t>
      </w:r>
      <w:proofErr w:type="spellEnd"/>
      <w:r>
        <w:rPr>
          <w:color w:val="131313"/>
          <w:spacing w:val="12"/>
        </w:rPr>
        <w:t xml:space="preserve"> </w:t>
      </w:r>
      <w:proofErr w:type="spellStart"/>
      <w:r>
        <w:rPr>
          <w:color w:val="131313"/>
        </w:rPr>
        <w:t>uvedeného</w:t>
      </w:r>
      <w:proofErr w:type="spellEnd"/>
      <w:r>
        <w:rPr>
          <w:color w:val="131313"/>
          <w:spacing w:val="29"/>
        </w:rPr>
        <w:t xml:space="preserve"> </w:t>
      </w:r>
      <w:proofErr w:type="spellStart"/>
      <w:r>
        <w:rPr>
          <w:color w:val="131313"/>
        </w:rPr>
        <w:t>dne</w:t>
      </w:r>
      <w:proofErr w:type="spellEnd"/>
      <w:r>
        <w:rPr>
          <w:color w:val="131313"/>
        </w:rPr>
        <w:t>,</w:t>
      </w:r>
      <w:r>
        <w:rPr>
          <w:color w:val="131313"/>
          <w:spacing w:val="14"/>
        </w:rPr>
        <w:t xml:space="preserve"> </w:t>
      </w:r>
      <w:proofErr w:type="spellStart"/>
      <w:r>
        <w:rPr>
          <w:color w:val="131313"/>
        </w:rPr>
        <w:t>měsíce</w:t>
      </w:r>
      <w:proofErr w:type="spellEnd"/>
      <w:r>
        <w:rPr>
          <w:color w:val="131313"/>
          <w:spacing w:val="1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8"/>
        </w:rPr>
        <w:t xml:space="preserve"> </w:t>
      </w:r>
      <w:proofErr w:type="spellStart"/>
      <w:r>
        <w:rPr>
          <w:color w:val="131313"/>
        </w:rPr>
        <w:t>roku</w:t>
      </w:r>
      <w:proofErr w:type="spellEnd"/>
      <w:r>
        <w:rPr>
          <w:color w:val="131313"/>
          <w:spacing w:val="13"/>
        </w:rPr>
        <w:t xml:space="preserve"> </w:t>
      </w:r>
      <w:proofErr w:type="spellStart"/>
      <w:r>
        <w:rPr>
          <w:color w:val="131313"/>
        </w:rPr>
        <w:t>níže</w:t>
      </w:r>
      <w:proofErr w:type="spellEnd"/>
      <w:r>
        <w:rPr>
          <w:color w:val="131313"/>
          <w:spacing w:val="14"/>
        </w:rPr>
        <w:t xml:space="preserve"> </w:t>
      </w:r>
      <w:proofErr w:type="spellStart"/>
      <w:proofErr w:type="gramStart"/>
      <w:r>
        <w:rPr>
          <w:color w:val="131313"/>
        </w:rPr>
        <w:t>specifikované</w:t>
      </w:r>
      <w:proofErr w:type="spellEnd"/>
      <w:r>
        <w:rPr>
          <w:color w:val="131313"/>
        </w:rPr>
        <w:t xml:space="preserve"> </w:t>
      </w:r>
      <w:r>
        <w:rPr>
          <w:color w:val="131313"/>
          <w:spacing w:val="2"/>
        </w:rPr>
        <w:t xml:space="preserve"> </w:t>
      </w:r>
      <w:proofErr w:type="spellStart"/>
      <w:r>
        <w:rPr>
          <w:color w:val="131313"/>
        </w:rPr>
        <w:t>sm</w:t>
      </w:r>
      <w:r>
        <w:rPr>
          <w:color w:val="131313"/>
          <w:spacing w:val="4"/>
        </w:rPr>
        <w:t>l</w:t>
      </w:r>
      <w:r>
        <w:rPr>
          <w:color w:val="131313"/>
        </w:rPr>
        <w:t>uvní</w:t>
      </w:r>
      <w:proofErr w:type="spellEnd"/>
      <w:proofErr w:type="gramEnd"/>
      <w:r>
        <w:rPr>
          <w:color w:val="131313"/>
          <w:spacing w:val="-3"/>
        </w:rPr>
        <w:t xml:space="preserve"> </w:t>
      </w:r>
      <w:proofErr w:type="spellStart"/>
      <w:r>
        <w:rPr>
          <w:color w:val="131313"/>
        </w:rPr>
        <w:t>s</w:t>
      </w:r>
      <w:r>
        <w:rPr>
          <w:color w:val="131313"/>
          <w:spacing w:val="9"/>
        </w:rPr>
        <w:t>t</w:t>
      </w:r>
      <w:r>
        <w:rPr>
          <w:color w:val="2F363D"/>
          <w:spacing w:val="-17"/>
        </w:rPr>
        <w:t>t</w:t>
      </w:r>
      <w:r>
        <w:rPr>
          <w:color w:val="131313"/>
        </w:rPr>
        <w:t>any</w:t>
      </w:r>
      <w:proofErr w:type="spellEnd"/>
      <w:r>
        <w:rPr>
          <w:color w:val="131313"/>
        </w:rPr>
        <w:t>:</w:t>
      </w:r>
    </w:p>
    <w:p w:rsidR="00283CDE" w:rsidRDefault="00283CDE">
      <w:pPr>
        <w:rPr>
          <w:rFonts w:ascii="Arial" w:eastAsia="Arial" w:hAnsi="Arial" w:cs="Arial"/>
          <w:sz w:val="16"/>
          <w:szCs w:val="16"/>
        </w:rPr>
      </w:pPr>
    </w:p>
    <w:p w:rsidR="00283CDE" w:rsidRDefault="00283CDE">
      <w:pPr>
        <w:spacing w:before="1"/>
        <w:rPr>
          <w:rFonts w:ascii="Arial" w:eastAsia="Arial" w:hAnsi="Arial" w:cs="Arial"/>
          <w:sz w:val="17"/>
          <w:szCs w:val="17"/>
        </w:rPr>
      </w:pPr>
    </w:p>
    <w:p w:rsidR="00283CDE" w:rsidRDefault="00634273">
      <w:pPr>
        <w:pStyle w:val="Nadpis2"/>
        <w:ind w:left="1929" w:right="1565"/>
        <w:jc w:val="center"/>
      </w:pPr>
      <w:proofErr w:type="gramStart"/>
      <w:r>
        <w:rPr>
          <w:color w:val="131313"/>
        </w:rPr>
        <w:t>CADENZA</w:t>
      </w:r>
      <w:r>
        <w:rPr>
          <w:color w:val="131313"/>
          <w:spacing w:val="16"/>
        </w:rPr>
        <w:t xml:space="preserve"> </w:t>
      </w:r>
      <w:proofErr w:type="spellStart"/>
      <w:r>
        <w:rPr>
          <w:color w:val="131313"/>
          <w:spacing w:val="-3"/>
        </w:rPr>
        <w:t>s.</w:t>
      </w:r>
      <w:r>
        <w:rPr>
          <w:color w:val="131313"/>
          <w:spacing w:val="-2"/>
        </w:rPr>
        <w:t>r.o</w:t>
      </w:r>
      <w:proofErr w:type="spellEnd"/>
      <w:r>
        <w:rPr>
          <w:color w:val="131313"/>
          <w:spacing w:val="-2"/>
        </w:rPr>
        <w:t>.</w:t>
      </w:r>
      <w:proofErr w:type="gramEnd"/>
    </w:p>
    <w:p w:rsidR="00283CDE" w:rsidRDefault="00634273">
      <w:pPr>
        <w:pStyle w:val="Zkladntext"/>
        <w:spacing w:before="66"/>
        <w:ind w:left="1932" w:right="1522"/>
        <w:jc w:val="center"/>
      </w:pPr>
      <w:proofErr w:type="gramStart"/>
      <w:r>
        <w:rPr>
          <w:color w:val="131313"/>
          <w:w w:val="110"/>
        </w:rPr>
        <w:t>se</w:t>
      </w:r>
      <w:proofErr w:type="gramEnd"/>
      <w:r>
        <w:rPr>
          <w:color w:val="131313"/>
          <w:spacing w:val="-28"/>
          <w:w w:val="110"/>
        </w:rPr>
        <w:t xml:space="preserve"> </w:t>
      </w:r>
      <w:proofErr w:type="spellStart"/>
      <w:r>
        <w:rPr>
          <w:color w:val="131313"/>
          <w:w w:val="110"/>
        </w:rPr>
        <w:t>sídlem</w:t>
      </w:r>
      <w:proofErr w:type="spellEnd"/>
      <w:r>
        <w:rPr>
          <w:color w:val="131313"/>
          <w:w w:val="110"/>
        </w:rPr>
        <w:t>:</w:t>
      </w:r>
      <w:r>
        <w:rPr>
          <w:color w:val="131313"/>
          <w:spacing w:val="-18"/>
          <w:w w:val="110"/>
        </w:rPr>
        <w:t xml:space="preserve"> </w:t>
      </w:r>
      <w:proofErr w:type="spellStart"/>
      <w:r>
        <w:rPr>
          <w:color w:val="131313"/>
          <w:w w:val="110"/>
        </w:rPr>
        <w:t>Myslíkova</w:t>
      </w:r>
      <w:proofErr w:type="spellEnd"/>
      <w:r>
        <w:rPr>
          <w:color w:val="131313"/>
          <w:spacing w:val="-18"/>
          <w:w w:val="110"/>
        </w:rPr>
        <w:t xml:space="preserve"> </w:t>
      </w:r>
      <w:r>
        <w:rPr>
          <w:color w:val="131313"/>
          <w:w w:val="110"/>
        </w:rPr>
        <w:t>3</w:t>
      </w:r>
      <w:r>
        <w:rPr>
          <w:color w:val="131313"/>
          <w:spacing w:val="-32"/>
          <w:w w:val="110"/>
        </w:rPr>
        <w:t>1</w:t>
      </w:r>
      <w:r>
        <w:rPr>
          <w:color w:val="131313"/>
          <w:spacing w:val="8"/>
          <w:w w:val="110"/>
        </w:rPr>
        <w:t>,</w:t>
      </w:r>
      <w:r>
        <w:rPr>
          <w:color w:val="131313"/>
          <w:spacing w:val="-38"/>
          <w:w w:val="110"/>
        </w:rPr>
        <w:t>1</w:t>
      </w:r>
      <w:r>
        <w:rPr>
          <w:color w:val="131313"/>
          <w:w w:val="110"/>
        </w:rPr>
        <w:t>10</w:t>
      </w:r>
      <w:r>
        <w:rPr>
          <w:color w:val="131313"/>
          <w:spacing w:val="-34"/>
          <w:w w:val="110"/>
        </w:rPr>
        <w:t xml:space="preserve"> </w:t>
      </w:r>
      <w:r>
        <w:rPr>
          <w:color w:val="131313"/>
          <w:w w:val="110"/>
        </w:rPr>
        <w:t>00 Praha</w:t>
      </w:r>
      <w:r>
        <w:rPr>
          <w:color w:val="131313"/>
          <w:spacing w:val="-19"/>
          <w:w w:val="110"/>
        </w:rPr>
        <w:t xml:space="preserve"> </w:t>
      </w:r>
      <w:r>
        <w:rPr>
          <w:color w:val="131313"/>
          <w:w w:val="130"/>
        </w:rPr>
        <w:t>1</w:t>
      </w:r>
    </w:p>
    <w:p w:rsidR="00283CDE" w:rsidRDefault="00634273">
      <w:pPr>
        <w:pStyle w:val="Zkladntext"/>
        <w:spacing w:before="63"/>
        <w:ind w:left="360"/>
        <w:jc w:val="center"/>
      </w:pPr>
      <w:r>
        <w:rPr>
          <w:color w:val="131313"/>
        </w:rPr>
        <w:t>IČO: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60201</w:t>
      </w:r>
      <w:r>
        <w:rPr>
          <w:color w:val="131313"/>
          <w:spacing w:val="-5"/>
        </w:rPr>
        <w:t>1</w:t>
      </w:r>
      <w:r>
        <w:rPr>
          <w:color w:val="131313"/>
          <w:spacing w:val="-38"/>
        </w:rPr>
        <w:t>1</w:t>
      </w:r>
      <w:r>
        <w:rPr>
          <w:color w:val="131313"/>
        </w:rPr>
        <w:t>8,</w:t>
      </w:r>
      <w:r>
        <w:rPr>
          <w:color w:val="131313"/>
          <w:spacing w:val="47"/>
        </w:rPr>
        <w:t xml:space="preserve"> </w:t>
      </w:r>
      <w:r>
        <w:rPr>
          <w:color w:val="131313"/>
        </w:rPr>
        <w:t>DIČ</w:t>
      </w:r>
      <w:proofErr w:type="gramStart"/>
      <w:r>
        <w:rPr>
          <w:color w:val="131313"/>
        </w:rPr>
        <w:t>:CZ60201</w:t>
      </w:r>
      <w:r>
        <w:rPr>
          <w:color w:val="131313"/>
          <w:spacing w:val="3"/>
        </w:rPr>
        <w:t>1</w:t>
      </w:r>
      <w:r>
        <w:rPr>
          <w:color w:val="131313"/>
          <w:spacing w:val="-41"/>
        </w:rPr>
        <w:t>1</w:t>
      </w:r>
      <w:r>
        <w:rPr>
          <w:color w:val="131313"/>
        </w:rPr>
        <w:t>8</w:t>
      </w:r>
      <w:proofErr w:type="gramEnd"/>
    </w:p>
    <w:p w:rsidR="00283CDE" w:rsidRDefault="00634273">
      <w:pPr>
        <w:pStyle w:val="Nadpis2"/>
        <w:spacing w:before="68" w:line="300" w:lineRule="auto"/>
        <w:ind w:left="2677" w:right="2335" w:hanging="12"/>
        <w:jc w:val="center"/>
      </w:pPr>
      <w:proofErr w:type="spellStart"/>
      <w:proofErr w:type="gramStart"/>
      <w:r>
        <w:rPr>
          <w:color w:val="131313"/>
          <w:w w:val="105"/>
        </w:rPr>
        <w:t>jednající</w:t>
      </w:r>
      <w:proofErr w:type="spellEnd"/>
      <w:proofErr w:type="gramEnd"/>
      <w:r>
        <w:rPr>
          <w:color w:val="131313"/>
          <w:w w:val="105"/>
        </w:rPr>
        <w:t>:</w:t>
      </w:r>
      <w:r>
        <w:rPr>
          <w:color w:val="131313"/>
          <w:spacing w:val="1"/>
          <w:w w:val="105"/>
        </w:rPr>
        <w:t xml:space="preserve"> </w:t>
      </w:r>
      <w:r>
        <w:rPr>
          <w:color w:val="131313"/>
          <w:w w:val="105"/>
        </w:rPr>
        <w:t>Barbora</w:t>
      </w:r>
      <w:r>
        <w:rPr>
          <w:color w:val="131313"/>
          <w:spacing w:val="-7"/>
          <w:w w:val="105"/>
        </w:rPr>
        <w:t xml:space="preserve"> </w:t>
      </w:r>
      <w:proofErr w:type="spellStart"/>
      <w:r>
        <w:rPr>
          <w:color w:val="131313"/>
          <w:w w:val="105"/>
        </w:rPr>
        <w:t>Pospíšilová</w:t>
      </w:r>
      <w:proofErr w:type="spellEnd"/>
      <w:r>
        <w:rPr>
          <w:color w:val="131313"/>
          <w:spacing w:val="-7"/>
          <w:w w:val="105"/>
        </w:rPr>
        <w:t xml:space="preserve"> </w:t>
      </w:r>
      <w:proofErr w:type="spellStart"/>
      <w:r>
        <w:rPr>
          <w:color w:val="131313"/>
          <w:w w:val="105"/>
        </w:rPr>
        <w:t>Hajdinová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kontaktní</w:t>
      </w:r>
      <w:proofErr w:type="spellEnd"/>
      <w:r>
        <w:rPr>
          <w:color w:val="131313"/>
          <w:spacing w:val="-14"/>
          <w:w w:val="105"/>
        </w:rPr>
        <w:t xml:space="preserve"> </w:t>
      </w:r>
      <w:proofErr w:type="spellStart"/>
      <w:r>
        <w:rPr>
          <w:color w:val="131313"/>
          <w:w w:val="105"/>
        </w:rPr>
        <w:t>osoba</w:t>
      </w:r>
      <w:proofErr w:type="spellEnd"/>
      <w:r>
        <w:rPr>
          <w:color w:val="131313"/>
          <w:spacing w:val="-2"/>
          <w:w w:val="105"/>
        </w:rPr>
        <w:t xml:space="preserve"> </w:t>
      </w:r>
      <w:proofErr w:type="spellStart"/>
      <w:r>
        <w:rPr>
          <w:color w:val="131313"/>
          <w:w w:val="105"/>
        </w:rPr>
        <w:t>za</w:t>
      </w:r>
      <w:proofErr w:type="spellEnd"/>
      <w:r>
        <w:rPr>
          <w:color w:val="131313"/>
          <w:spacing w:val="-3"/>
          <w:w w:val="105"/>
        </w:rPr>
        <w:t xml:space="preserve"> </w:t>
      </w:r>
      <w:proofErr w:type="spellStart"/>
      <w:r>
        <w:rPr>
          <w:color w:val="131313"/>
          <w:w w:val="105"/>
        </w:rPr>
        <w:t>společnost</w:t>
      </w:r>
      <w:proofErr w:type="spellEnd"/>
      <w:r>
        <w:rPr>
          <w:color w:val="131313"/>
          <w:w w:val="105"/>
        </w:rPr>
        <w:t>:</w:t>
      </w:r>
      <w:r>
        <w:rPr>
          <w:color w:val="131313"/>
          <w:spacing w:val="10"/>
          <w:w w:val="105"/>
        </w:rPr>
        <w:t xml:space="preserve"> </w:t>
      </w:r>
      <w:r>
        <w:rPr>
          <w:color w:val="131313"/>
          <w:w w:val="105"/>
        </w:rPr>
        <w:t>Petra</w:t>
      </w:r>
      <w:r>
        <w:rPr>
          <w:color w:val="131313"/>
          <w:spacing w:val="-8"/>
          <w:w w:val="105"/>
        </w:rPr>
        <w:t xml:space="preserve"> </w:t>
      </w:r>
      <w:proofErr w:type="spellStart"/>
      <w:r>
        <w:rPr>
          <w:color w:val="131313"/>
          <w:w w:val="105"/>
        </w:rPr>
        <w:t>Voráčková</w:t>
      </w:r>
      <w:proofErr w:type="spellEnd"/>
    </w:p>
    <w:p w:rsidR="00283CDE" w:rsidRDefault="00634273">
      <w:pPr>
        <w:spacing w:before="127"/>
        <w:ind w:left="1855" w:right="15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color w:val="131313"/>
          <w:w w:val="105"/>
          <w:sz w:val="20"/>
        </w:rPr>
        <w:t>a</w:t>
      </w:r>
      <w:proofErr w:type="gramEnd"/>
    </w:p>
    <w:p w:rsidR="00283CDE" w:rsidRDefault="00634273">
      <w:pPr>
        <w:pStyle w:val="Nadpis2"/>
        <w:spacing w:before="157"/>
        <w:ind w:right="1565"/>
        <w:jc w:val="center"/>
      </w:pPr>
      <w:r>
        <w:rPr>
          <w:color w:val="131313"/>
          <w:w w:val="95"/>
        </w:rPr>
        <w:t>REVMATOLOG</w:t>
      </w:r>
      <w:r>
        <w:rPr>
          <w:color w:val="131313"/>
          <w:spacing w:val="13"/>
          <w:w w:val="95"/>
        </w:rPr>
        <w:t>I</w:t>
      </w:r>
      <w:r>
        <w:rPr>
          <w:color w:val="131313"/>
          <w:w w:val="95"/>
        </w:rPr>
        <w:t>CKÝ</w:t>
      </w:r>
      <w:r>
        <w:rPr>
          <w:color w:val="131313"/>
          <w:spacing w:val="26"/>
          <w:w w:val="95"/>
        </w:rPr>
        <w:t xml:space="preserve"> </w:t>
      </w:r>
      <w:r>
        <w:rPr>
          <w:color w:val="131313"/>
          <w:w w:val="95"/>
        </w:rPr>
        <w:t>ÚSTAV</w:t>
      </w:r>
    </w:p>
    <w:p w:rsidR="00283CDE" w:rsidRDefault="00634273">
      <w:pPr>
        <w:pStyle w:val="Zkladntext"/>
        <w:spacing w:before="71" w:line="318" w:lineRule="auto"/>
        <w:ind w:left="3008" w:right="2672"/>
        <w:jc w:val="center"/>
      </w:pPr>
      <w:proofErr w:type="gramStart"/>
      <w:r>
        <w:rPr>
          <w:color w:val="131313"/>
        </w:rPr>
        <w:t>se</w:t>
      </w:r>
      <w:proofErr w:type="gramEnd"/>
      <w:r>
        <w:rPr>
          <w:color w:val="131313"/>
          <w:spacing w:val="-3"/>
        </w:rPr>
        <w:t xml:space="preserve"> </w:t>
      </w:r>
      <w:proofErr w:type="spellStart"/>
      <w:r>
        <w:rPr>
          <w:color w:val="131313"/>
        </w:rPr>
        <w:t>sídlem</w:t>
      </w:r>
      <w:proofErr w:type="spellEnd"/>
      <w:r>
        <w:rPr>
          <w:color w:val="131313"/>
          <w:spacing w:val="7"/>
        </w:rPr>
        <w:t xml:space="preserve"> </w:t>
      </w:r>
      <w:r>
        <w:rPr>
          <w:color w:val="131313"/>
          <w:w w:val="110"/>
        </w:rPr>
        <w:t>:</w:t>
      </w:r>
      <w:r>
        <w:rPr>
          <w:color w:val="131313"/>
          <w:spacing w:val="-21"/>
          <w:w w:val="110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-9"/>
        </w:rPr>
        <w:t xml:space="preserve"> </w:t>
      </w:r>
      <w:proofErr w:type="spellStart"/>
      <w:r>
        <w:rPr>
          <w:color w:val="131313"/>
        </w:rPr>
        <w:t>Slupi</w:t>
      </w:r>
      <w:proofErr w:type="spellEnd"/>
      <w:r>
        <w:rPr>
          <w:color w:val="131313"/>
          <w:spacing w:val="-5"/>
        </w:rPr>
        <w:t xml:space="preserve"> </w:t>
      </w:r>
      <w:r>
        <w:rPr>
          <w:color w:val="131313"/>
        </w:rPr>
        <w:t>4/450,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38"/>
        </w:rPr>
        <w:t>1</w:t>
      </w:r>
      <w:r>
        <w:rPr>
          <w:color w:val="131313"/>
        </w:rPr>
        <w:t>28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00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PRAHA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2</w:t>
      </w:r>
      <w:r>
        <w:rPr>
          <w:color w:val="131313"/>
          <w:w w:val="93"/>
        </w:rPr>
        <w:t xml:space="preserve"> </w:t>
      </w:r>
      <w:r>
        <w:rPr>
          <w:color w:val="131313"/>
        </w:rPr>
        <w:t>IČO: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00023728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DIČ: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CZ00023728</w:t>
      </w:r>
    </w:p>
    <w:p w:rsidR="00283CDE" w:rsidRDefault="00634273">
      <w:pPr>
        <w:pStyle w:val="Zkladntext"/>
        <w:spacing w:before="2"/>
        <w:ind w:left="1888" w:right="1565"/>
        <w:jc w:val="center"/>
      </w:pPr>
      <w:proofErr w:type="spellStart"/>
      <w:proofErr w:type="gramStart"/>
      <w:r>
        <w:rPr>
          <w:color w:val="131313"/>
        </w:rPr>
        <w:t>jednající</w:t>
      </w:r>
      <w:proofErr w:type="spellEnd"/>
      <w:proofErr w:type="gramEnd"/>
      <w:r>
        <w:rPr>
          <w:color w:val="131313"/>
        </w:rPr>
        <w:t>: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prof.</w:t>
      </w:r>
      <w:r>
        <w:rPr>
          <w:color w:val="131313"/>
          <w:spacing w:val="-8"/>
        </w:rPr>
        <w:t xml:space="preserve"> </w:t>
      </w:r>
      <w:proofErr w:type="spellStart"/>
      <w:r>
        <w:rPr>
          <w:color w:val="131313"/>
        </w:rPr>
        <w:t>MUDr</w:t>
      </w:r>
      <w:proofErr w:type="spellEnd"/>
      <w:r>
        <w:rPr>
          <w:color w:val="131313"/>
        </w:rPr>
        <w:t>.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K.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Pavelka,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Dr.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Se.</w:t>
      </w:r>
    </w:p>
    <w:p w:rsidR="00283CDE" w:rsidRDefault="00634273">
      <w:pPr>
        <w:pStyle w:val="Zkladntext"/>
        <w:spacing w:before="63" w:line="265" w:lineRule="auto"/>
        <w:ind w:left="2883" w:right="2553" w:firstLine="4"/>
        <w:jc w:val="center"/>
      </w:pPr>
      <w:proofErr w:type="spellStart"/>
      <w:proofErr w:type="gramStart"/>
      <w:r>
        <w:rPr>
          <w:color w:val="131313"/>
        </w:rPr>
        <w:t>za</w:t>
      </w:r>
      <w:proofErr w:type="spellEnd"/>
      <w:proofErr w:type="gramEnd"/>
      <w:r>
        <w:rPr>
          <w:color w:val="131313"/>
          <w:spacing w:val="-7"/>
        </w:rPr>
        <w:t xml:space="preserve"> </w:t>
      </w:r>
      <w:proofErr w:type="spellStart"/>
      <w:r>
        <w:rPr>
          <w:color w:val="131313"/>
        </w:rPr>
        <w:t>objednávky</w:t>
      </w:r>
      <w:proofErr w:type="spellEnd"/>
      <w:r>
        <w:rPr>
          <w:color w:val="131313"/>
          <w:spacing w:val="-2"/>
        </w:rPr>
        <w:t xml:space="preserve"> </w:t>
      </w:r>
      <w:proofErr w:type="spellStart"/>
      <w:r>
        <w:rPr>
          <w:color w:val="131313"/>
        </w:rPr>
        <w:t>zboží</w:t>
      </w:r>
      <w:proofErr w:type="spellEnd"/>
      <w:r>
        <w:rPr>
          <w:color w:val="131313"/>
          <w:spacing w:val="-11"/>
        </w:rPr>
        <w:t xml:space="preserve"> </w:t>
      </w:r>
      <w:proofErr w:type="spellStart"/>
      <w:r>
        <w:rPr>
          <w:color w:val="131313"/>
        </w:rPr>
        <w:t>odpovídá</w:t>
      </w:r>
      <w:proofErr w:type="spellEnd"/>
      <w:r>
        <w:rPr>
          <w:color w:val="131313"/>
        </w:rPr>
        <w:t>: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Alena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Pařízková</w:t>
      </w:r>
      <w:r>
        <w:rPr>
          <w:color w:val="131313"/>
          <w:w w:val="95"/>
        </w:rPr>
        <w:t xml:space="preserve"> </w:t>
      </w:r>
      <w:r>
        <w:rPr>
          <w:color w:val="131313"/>
          <w:w w:val="105"/>
        </w:rPr>
        <w:t>Tel.</w:t>
      </w:r>
      <w:r>
        <w:rPr>
          <w:color w:val="131313"/>
          <w:spacing w:val="-22"/>
          <w:w w:val="105"/>
        </w:rPr>
        <w:t xml:space="preserve"> </w:t>
      </w:r>
      <w:r>
        <w:rPr>
          <w:rFonts w:cs="Arial"/>
          <w:i/>
          <w:color w:val="131313"/>
          <w:w w:val="115"/>
          <w:sz w:val="23"/>
          <w:szCs w:val="23"/>
        </w:rPr>
        <w:t>I</w:t>
      </w:r>
      <w:r>
        <w:rPr>
          <w:rFonts w:cs="Arial"/>
          <w:i/>
          <w:color w:val="131313"/>
          <w:spacing w:val="-44"/>
          <w:w w:val="115"/>
          <w:sz w:val="23"/>
          <w:szCs w:val="23"/>
        </w:rPr>
        <w:t xml:space="preserve"> </w:t>
      </w:r>
      <w:r>
        <w:rPr>
          <w:color w:val="131313"/>
          <w:w w:val="105"/>
        </w:rPr>
        <w:t>fax</w:t>
      </w:r>
      <w:r>
        <w:rPr>
          <w:color w:val="131313"/>
          <w:spacing w:val="-18"/>
          <w:w w:val="105"/>
        </w:rPr>
        <w:t xml:space="preserve"> </w:t>
      </w:r>
      <w:r>
        <w:rPr>
          <w:color w:val="131313"/>
          <w:w w:val="115"/>
        </w:rPr>
        <w:t>/:</w:t>
      </w:r>
      <w:r>
        <w:rPr>
          <w:color w:val="131313"/>
          <w:spacing w:val="-23"/>
          <w:w w:val="115"/>
        </w:rPr>
        <w:t xml:space="preserve"> </w:t>
      </w:r>
      <w:r>
        <w:rPr>
          <w:color w:val="131313"/>
          <w:w w:val="105"/>
        </w:rPr>
        <w:t>224</w:t>
      </w:r>
      <w:r>
        <w:rPr>
          <w:color w:val="131313"/>
          <w:spacing w:val="-21"/>
          <w:w w:val="105"/>
        </w:rPr>
        <w:t xml:space="preserve"> </w:t>
      </w:r>
      <w:r>
        <w:rPr>
          <w:color w:val="131313"/>
          <w:w w:val="105"/>
        </w:rPr>
        <w:t>920</w:t>
      </w:r>
      <w:r>
        <w:rPr>
          <w:color w:val="131313"/>
          <w:spacing w:val="-22"/>
          <w:w w:val="105"/>
        </w:rPr>
        <w:t xml:space="preserve"> </w:t>
      </w:r>
      <w:r>
        <w:rPr>
          <w:color w:val="131313"/>
          <w:w w:val="105"/>
        </w:rPr>
        <w:t>799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e-mail:</w:t>
      </w:r>
      <w:r>
        <w:rPr>
          <w:color w:val="131313"/>
          <w:spacing w:val="-13"/>
          <w:w w:val="105"/>
        </w:rPr>
        <w:t xml:space="preserve"> </w:t>
      </w:r>
      <w:hyperlink r:id="rId6">
        <w:r>
          <w:rPr>
            <w:color w:val="131313"/>
            <w:w w:val="105"/>
          </w:rPr>
          <w:t>mtz@revma.cz</w:t>
        </w:r>
      </w:hyperlink>
      <w:r>
        <w:rPr>
          <w:color w:val="131313"/>
          <w:w w:val="99"/>
        </w:rPr>
        <w:t xml:space="preserve"> </w:t>
      </w:r>
      <w:r>
        <w:rPr>
          <w:color w:val="131313"/>
          <w:w w:val="105"/>
        </w:rPr>
        <w:t>(</w:t>
      </w:r>
      <w:proofErr w:type="spellStart"/>
      <w:r>
        <w:rPr>
          <w:color w:val="131313"/>
          <w:w w:val="105"/>
        </w:rPr>
        <w:t>dále</w:t>
      </w:r>
      <w:proofErr w:type="spellEnd"/>
      <w:r>
        <w:rPr>
          <w:color w:val="131313"/>
          <w:spacing w:val="-25"/>
          <w:w w:val="105"/>
        </w:rPr>
        <w:t xml:space="preserve"> </w:t>
      </w:r>
      <w:proofErr w:type="spellStart"/>
      <w:r>
        <w:rPr>
          <w:color w:val="131313"/>
          <w:w w:val="105"/>
        </w:rPr>
        <w:t>jen</w:t>
      </w:r>
      <w:proofErr w:type="spellEnd"/>
      <w:r>
        <w:rPr>
          <w:color w:val="131313"/>
          <w:spacing w:val="8"/>
          <w:w w:val="105"/>
        </w:rPr>
        <w:t xml:space="preserve"> </w:t>
      </w:r>
      <w:r>
        <w:rPr>
          <w:color w:val="131313"/>
          <w:w w:val="105"/>
        </w:rPr>
        <w:t>„</w:t>
      </w:r>
      <w:proofErr w:type="spellStart"/>
      <w:r>
        <w:rPr>
          <w:color w:val="131313"/>
          <w:w w:val="105"/>
        </w:rPr>
        <w:t>kupující</w:t>
      </w:r>
      <w:proofErr w:type="spellEnd"/>
      <w:r>
        <w:rPr>
          <w:color w:val="131313"/>
          <w:w w:val="105"/>
        </w:rPr>
        <w:t>")</w:t>
      </w:r>
    </w:p>
    <w:p w:rsidR="00283CDE" w:rsidRDefault="00634273">
      <w:pPr>
        <w:pStyle w:val="Zkladntext"/>
        <w:spacing w:before="143" w:line="350" w:lineRule="atLeast"/>
        <w:ind w:left="4376" w:right="4033"/>
        <w:jc w:val="center"/>
      </w:pPr>
      <w:proofErr w:type="spellStart"/>
      <w:proofErr w:type="gramStart"/>
      <w:r>
        <w:rPr>
          <w:color w:val="131313"/>
        </w:rPr>
        <w:t>uzavřely</w:t>
      </w:r>
      <w:proofErr w:type="spellEnd"/>
      <w:proofErr w:type="gramEnd"/>
      <w:r>
        <w:rPr>
          <w:color w:val="131313"/>
          <w:w w:val="103"/>
        </w:rPr>
        <w:t xml:space="preserve"> </w:t>
      </w:r>
      <w:proofErr w:type="spellStart"/>
      <w:r>
        <w:rPr>
          <w:color w:val="131313"/>
          <w:w w:val="110"/>
        </w:rPr>
        <w:t>tuto</w:t>
      </w:r>
      <w:proofErr w:type="spellEnd"/>
    </w:p>
    <w:p w:rsidR="00283CDE" w:rsidRDefault="00634273">
      <w:pPr>
        <w:pStyle w:val="Zkladntext"/>
        <w:spacing w:before="35"/>
        <w:ind w:left="1909" w:right="1565"/>
        <w:jc w:val="center"/>
      </w:pPr>
      <w:proofErr w:type="spellStart"/>
      <w:proofErr w:type="gramStart"/>
      <w:r>
        <w:rPr>
          <w:color w:val="131313"/>
          <w:w w:val="105"/>
        </w:rPr>
        <w:t>kupní</w:t>
      </w:r>
      <w:proofErr w:type="spellEnd"/>
      <w:proofErr w:type="gramEnd"/>
      <w:r>
        <w:rPr>
          <w:color w:val="131313"/>
          <w:spacing w:val="-2"/>
          <w:w w:val="105"/>
        </w:rPr>
        <w:t xml:space="preserve"> </w:t>
      </w:r>
      <w:proofErr w:type="spellStart"/>
      <w:r>
        <w:rPr>
          <w:color w:val="131313"/>
          <w:w w:val="105"/>
        </w:rPr>
        <w:t>smlouvu</w:t>
      </w:r>
      <w:proofErr w:type="spellEnd"/>
    </w:p>
    <w:p w:rsidR="00283CDE" w:rsidRDefault="00634273">
      <w:pPr>
        <w:pStyle w:val="Zkladntext"/>
        <w:spacing w:before="39"/>
        <w:ind w:left="1890" w:right="1565"/>
        <w:jc w:val="center"/>
      </w:pPr>
      <w:r>
        <w:rPr>
          <w:color w:val="131313"/>
          <w:w w:val="105"/>
        </w:rPr>
        <w:t>(</w:t>
      </w:r>
      <w:proofErr w:type="spellStart"/>
      <w:proofErr w:type="gramStart"/>
      <w:r>
        <w:rPr>
          <w:color w:val="131313"/>
          <w:w w:val="105"/>
        </w:rPr>
        <w:t>dále</w:t>
      </w:r>
      <w:proofErr w:type="spellEnd"/>
      <w:proofErr w:type="gramEnd"/>
      <w:r>
        <w:rPr>
          <w:color w:val="131313"/>
          <w:spacing w:val="-14"/>
          <w:w w:val="105"/>
        </w:rPr>
        <w:t xml:space="preserve"> </w:t>
      </w:r>
      <w:proofErr w:type="spellStart"/>
      <w:r>
        <w:rPr>
          <w:color w:val="131313"/>
          <w:w w:val="105"/>
        </w:rPr>
        <w:t>jen</w:t>
      </w:r>
      <w:proofErr w:type="spellEnd"/>
      <w:r>
        <w:rPr>
          <w:color w:val="131313"/>
          <w:spacing w:val="-2"/>
          <w:w w:val="105"/>
        </w:rPr>
        <w:t xml:space="preserve"> </w:t>
      </w:r>
      <w:proofErr w:type="spellStart"/>
      <w:r>
        <w:rPr>
          <w:color w:val="131313"/>
          <w:w w:val="105"/>
        </w:rPr>
        <w:t>jako</w:t>
      </w:r>
      <w:proofErr w:type="spellEnd"/>
      <w:r>
        <w:rPr>
          <w:color w:val="131313"/>
          <w:spacing w:val="16"/>
          <w:w w:val="105"/>
        </w:rPr>
        <w:t xml:space="preserve"> </w:t>
      </w:r>
      <w:r>
        <w:rPr>
          <w:color w:val="131313"/>
          <w:w w:val="105"/>
        </w:rPr>
        <w:t>„</w:t>
      </w:r>
      <w:proofErr w:type="spellStart"/>
      <w:r>
        <w:rPr>
          <w:color w:val="131313"/>
          <w:w w:val="105"/>
        </w:rPr>
        <w:t>tato</w:t>
      </w:r>
      <w:proofErr w:type="spellEnd"/>
      <w:r>
        <w:rPr>
          <w:color w:val="131313"/>
          <w:spacing w:val="-2"/>
          <w:w w:val="105"/>
        </w:rPr>
        <w:t xml:space="preserve"> </w:t>
      </w:r>
      <w:proofErr w:type="spellStart"/>
      <w:r>
        <w:rPr>
          <w:color w:val="131313"/>
          <w:w w:val="105"/>
        </w:rPr>
        <w:t>smlouva</w:t>
      </w:r>
      <w:proofErr w:type="spellEnd"/>
      <w:r>
        <w:rPr>
          <w:color w:val="131313"/>
          <w:w w:val="105"/>
        </w:rPr>
        <w:t>")</w:t>
      </w:r>
    </w:p>
    <w:p w:rsidR="00283CDE" w:rsidRDefault="00283CDE">
      <w:pPr>
        <w:rPr>
          <w:rFonts w:ascii="Arial" w:eastAsia="Arial" w:hAnsi="Arial" w:cs="Arial"/>
          <w:sz w:val="16"/>
          <w:szCs w:val="16"/>
        </w:rPr>
      </w:pPr>
    </w:p>
    <w:p w:rsidR="00283CDE" w:rsidRDefault="00283CDE">
      <w:pPr>
        <w:rPr>
          <w:rFonts w:ascii="Arial" w:eastAsia="Arial" w:hAnsi="Arial" w:cs="Arial"/>
          <w:sz w:val="16"/>
          <w:szCs w:val="16"/>
        </w:rPr>
      </w:pPr>
    </w:p>
    <w:p w:rsidR="00283CDE" w:rsidRDefault="00283CDE">
      <w:pPr>
        <w:spacing w:before="9"/>
        <w:rPr>
          <w:rFonts w:ascii="Arial" w:eastAsia="Arial" w:hAnsi="Arial" w:cs="Arial"/>
        </w:rPr>
      </w:pPr>
    </w:p>
    <w:p w:rsidR="00283CDE" w:rsidRDefault="00634273">
      <w:pPr>
        <w:pStyle w:val="Zkladntext"/>
        <w:spacing w:line="312" w:lineRule="auto"/>
        <w:ind w:left="4208" w:right="3873" w:firstLine="30"/>
        <w:jc w:val="center"/>
      </w:pPr>
      <w:proofErr w:type="spellStart"/>
      <w:r>
        <w:rPr>
          <w:color w:val="131313"/>
          <w:spacing w:val="-2"/>
          <w:w w:val="105"/>
        </w:rPr>
        <w:t>Čl</w:t>
      </w:r>
      <w:r>
        <w:rPr>
          <w:color w:val="131313"/>
          <w:spacing w:val="-1"/>
          <w:w w:val="105"/>
        </w:rPr>
        <w:t>ánek</w:t>
      </w:r>
      <w:proofErr w:type="spellEnd"/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I.</w:t>
      </w:r>
      <w:r>
        <w:rPr>
          <w:color w:val="131313"/>
          <w:spacing w:val="23"/>
          <w:w w:val="125"/>
        </w:rPr>
        <w:t xml:space="preserve"> </w:t>
      </w:r>
      <w:proofErr w:type="spellStart"/>
      <w:r>
        <w:rPr>
          <w:color w:val="131313"/>
          <w:w w:val="105"/>
        </w:rPr>
        <w:t>Záruky</w:t>
      </w:r>
      <w:proofErr w:type="spellEnd"/>
      <w:r>
        <w:rPr>
          <w:color w:val="131313"/>
          <w:spacing w:val="-20"/>
          <w:w w:val="105"/>
        </w:rPr>
        <w:t xml:space="preserve"> </w:t>
      </w:r>
      <w:proofErr w:type="spellStart"/>
      <w:r>
        <w:rPr>
          <w:color w:val="131313"/>
          <w:w w:val="105"/>
        </w:rPr>
        <w:t>stran</w:t>
      </w:r>
      <w:proofErr w:type="spellEnd"/>
    </w:p>
    <w:p w:rsidR="00283CDE" w:rsidRDefault="00634273">
      <w:pPr>
        <w:pStyle w:val="Zkladntext"/>
        <w:numPr>
          <w:ilvl w:val="1"/>
          <w:numId w:val="8"/>
        </w:numPr>
        <w:tabs>
          <w:tab w:val="left" w:pos="599"/>
          <w:tab w:val="left" w:pos="600"/>
        </w:tabs>
        <w:spacing w:before="93" w:line="318" w:lineRule="auto"/>
        <w:ind w:right="1109" w:hanging="485"/>
      </w:pPr>
      <w:proofErr w:type="spellStart"/>
      <w:r>
        <w:rPr>
          <w:color w:val="131313"/>
        </w:rPr>
        <w:t>Prodávající</w:t>
      </w:r>
      <w:proofErr w:type="spellEnd"/>
      <w:r>
        <w:rPr>
          <w:color w:val="131313"/>
          <w:spacing w:val="3"/>
        </w:rPr>
        <w:t xml:space="preserve"> </w:t>
      </w:r>
      <w:proofErr w:type="spellStart"/>
      <w:r>
        <w:rPr>
          <w:color w:val="131313"/>
        </w:rPr>
        <w:t>prohlašuje</w:t>
      </w:r>
      <w:proofErr w:type="spellEnd"/>
      <w:r>
        <w:rPr>
          <w:color w:val="131313"/>
        </w:rPr>
        <w:t>,</w:t>
      </w:r>
      <w:r>
        <w:rPr>
          <w:color w:val="131313"/>
          <w:spacing w:val="3"/>
        </w:rPr>
        <w:t xml:space="preserve"> </w:t>
      </w:r>
      <w:proofErr w:type="spellStart"/>
      <w:r>
        <w:rPr>
          <w:color w:val="131313"/>
        </w:rPr>
        <w:t>že</w:t>
      </w:r>
      <w:proofErr w:type="spellEnd"/>
      <w:r>
        <w:rPr>
          <w:color w:val="131313"/>
          <w:spacing w:val="-9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8"/>
        </w:rPr>
        <w:t xml:space="preserve"> </w:t>
      </w:r>
      <w:proofErr w:type="spellStart"/>
      <w:r>
        <w:rPr>
          <w:color w:val="131313"/>
        </w:rPr>
        <w:t>společností</w:t>
      </w:r>
      <w:proofErr w:type="spellEnd"/>
      <w:r>
        <w:rPr>
          <w:color w:val="131313"/>
          <w:spacing w:val="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3"/>
        </w:rPr>
        <w:t xml:space="preserve"> </w:t>
      </w:r>
      <w:proofErr w:type="spellStart"/>
      <w:r>
        <w:rPr>
          <w:color w:val="131313"/>
        </w:rPr>
        <w:t>ručením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omezeným</w:t>
      </w:r>
      <w:proofErr w:type="spellEnd"/>
      <w:r>
        <w:rPr>
          <w:color w:val="131313"/>
        </w:rPr>
        <w:t>,</w:t>
      </w:r>
      <w:r>
        <w:rPr>
          <w:color w:val="131313"/>
          <w:spacing w:val="6"/>
        </w:rPr>
        <w:t xml:space="preserve"> </w:t>
      </w:r>
      <w:proofErr w:type="spellStart"/>
      <w:r>
        <w:rPr>
          <w:color w:val="131313"/>
        </w:rPr>
        <w:t>zapsanou</w:t>
      </w:r>
      <w:proofErr w:type="spellEnd"/>
      <w:r>
        <w:rPr>
          <w:color w:val="131313"/>
          <w:spacing w:val="6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8"/>
        </w:rPr>
        <w:t xml:space="preserve"> </w:t>
      </w:r>
      <w:proofErr w:type="spellStart"/>
      <w:r>
        <w:rPr>
          <w:color w:val="131313"/>
        </w:rPr>
        <w:t>Obchodním</w:t>
      </w:r>
      <w:proofErr w:type="spellEnd"/>
      <w:r>
        <w:rPr>
          <w:color w:val="131313"/>
          <w:spacing w:val="10"/>
        </w:rPr>
        <w:t xml:space="preserve"> </w:t>
      </w:r>
      <w:proofErr w:type="spellStart"/>
      <w:r>
        <w:rPr>
          <w:color w:val="131313"/>
        </w:rPr>
        <w:t>rejstříku</w:t>
      </w:r>
      <w:proofErr w:type="spellEnd"/>
      <w:r>
        <w:rPr>
          <w:color w:val="131313"/>
          <w:w w:val="103"/>
        </w:rPr>
        <w:t xml:space="preserve"> </w:t>
      </w:r>
      <w:proofErr w:type="spellStart"/>
      <w:r>
        <w:rPr>
          <w:color w:val="131313"/>
        </w:rPr>
        <w:t>vedeným</w:t>
      </w:r>
      <w:proofErr w:type="spellEnd"/>
      <w:r>
        <w:rPr>
          <w:color w:val="131313"/>
          <w:spacing w:val="17"/>
        </w:rPr>
        <w:t xml:space="preserve"> </w:t>
      </w:r>
      <w:proofErr w:type="spellStart"/>
      <w:r>
        <w:rPr>
          <w:color w:val="131313"/>
        </w:rPr>
        <w:t>Městským</w:t>
      </w:r>
      <w:proofErr w:type="spellEnd"/>
      <w:r>
        <w:rPr>
          <w:color w:val="131313"/>
          <w:spacing w:val="-1"/>
        </w:rPr>
        <w:t xml:space="preserve"> </w:t>
      </w:r>
      <w:proofErr w:type="spellStart"/>
      <w:r>
        <w:rPr>
          <w:color w:val="131313"/>
        </w:rPr>
        <w:t>soudem</w:t>
      </w:r>
      <w:proofErr w:type="spellEnd"/>
      <w:r>
        <w:rPr>
          <w:color w:val="131313"/>
        </w:rPr>
        <w:t xml:space="preserve"> v</w:t>
      </w:r>
      <w:r>
        <w:rPr>
          <w:color w:val="131313"/>
          <w:spacing w:val="12"/>
        </w:rPr>
        <w:t xml:space="preserve"> </w:t>
      </w:r>
      <w:proofErr w:type="spellStart"/>
      <w:r>
        <w:rPr>
          <w:color w:val="131313"/>
        </w:rPr>
        <w:t>Praze</w:t>
      </w:r>
      <w:proofErr w:type="spellEnd"/>
      <w:r>
        <w:rPr>
          <w:color w:val="131313"/>
        </w:rPr>
        <w:t>,</w:t>
      </w:r>
      <w:r>
        <w:rPr>
          <w:color w:val="131313"/>
          <w:spacing w:val="-5"/>
        </w:rPr>
        <w:t xml:space="preserve"> </w:t>
      </w:r>
      <w:proofErr w:type="spellStart"/>
      <w:r>
        <w:rPr>
          <w:color w:val="131313"/>
        </w:rPr>
        <w:t>oddíl</w:t>
      </w:r>
      <w:proofErr w:type="spellEnd"/>
      <w:r>
        <w:rPr>
          <w:color w:val="131313"/>
          <w:spacing w:val="5"/>
        </w:rPr>
        <w:t xml:space="preserve"> </w:t>
      </w:r>
      <w:r>
        <w:rPr>
          <w:color w:val="131313"/>
        </w:rPr>
        <w:t>C,</w:t>
      </w:r>
      <w:r>
        <w:rPr>
          <w:color w:val="131313"/>
          <w:spacing w:val="-4"/>
        </w:rPr>
        <w:t xml:space="preserve"> </w:t>
      </w:r>
      <w:proofErr w:type="spellStart"/>
      <w:r>
        <w:rPr>
          <w:color w:val="131313"/>
        </w:rPr>
        <w:t>vložka</w:t>
      </w:r>
      <w:proofErr w:type="spellEnd"/>
      <w:r>
        <w:rPr>
          <w:color w:val="131313"/>
          <w:spacing w:val="8"/>
        </w:rPr>
        <w:t xml:space="preserve"> </w:t>
      </w:r>
      <w:r>
        <w:rPr>
          <w:color w:val="131313"/>
          <w:spacing w:val="-3"/>
        </w:rPr>
        <w:t>251</w:t>
      </w:r>
      <w:r>
        <w:rPr>
          <w:color w:val="131313"/>
          <w:spacing w:val="-4"/>
        </w:rPr>
        <w:t>67.</w:t>
      </w:r>
    </w:p>
    <w:p w:rsidR="00283CDE" w:rsidRDefault="00634273">
      <w:pPr>
        <w:pStyle w:val="Zkladntext"/>
        <w:numPr>
          <w:ilvl w:val="1"/>
          <w:numId w:val="8"/>
        </w:numPr>
        <w:tabs>
          <w:tab w:val="left" w:pos="599"/>
          <w:tab w:val="left" w:pos="600"/>
        </w:tabs>
        <w:spacing w:line="252" w:lineRule="exact"/>
        <w:ind w:left="599"/>
      </w:pPr>
      <w:proofErr w:type="spellStart"/>
      <w:r>
        <w:rPr>
          <w:color w:val="131313"/>
        </w:rPr>
        <w:t>Kupující</w:t>
      </w:r>
      <w:proofErr w:type="spellEnd"/>
      <w:r>
        <w:rPr>
          <w:color w:val="131313"/>
        </w:rPr>
        <w:t xml:space="preserve">  </w:t>
      </w:r>
      <w:proofErr w:type="spellStart"/>
      <w:r>
        <w:rPr>
          <w:color w:val="131313"/>
        </w:rPr>
        <w:t>prohlašuje</w:t>
      </w:r>
      <w:proofErr w:type="spellEnd"/>
      <w:r>
        <w:rPr>
          <w:color w:val="131313"/>
        </w:rPr>
        <w:t xml:space="preserve">, </w:t>
      </w:r>
      <w:r>
        <w:rPr>
          <w:color w:val="131313"/>
          <w:spacing w:val="7"/>
        </w:rPr>
        <w:t xml:space="preserve"> </w:t>
      </w:r>
      <w:proofErr w:type="spellStart"/>
      <w:r>
        <w:rPr>
          <w:color w:val="131313"/>
        </w:rPr>
        <w:t>že</w:t>
      </w:r>
      <w:proofErr w:type="spellEnd"/>
      <w:r>
        <w:rPr>
          <w:color w:val="131313"/>
          <w:spacing w:val="40"/>
        </w:rPr>
        <w:t xml:space="preserve"> </w:t>
      </w:r>
      <w:r>
        <w:rPr>
          <w:color w:val="131313"/>
        </w:rPr>
        <w:t xml:space="preserve">je </w:t>
      </w:r>
      <w:r>
        <w:rPr>
          <w:color w:val="131313"/>
          <w:spacing w:val="27"/>
        </w:rPr>
        <w:t xml:space="preserve"> </w:t>
      </w:r>
      <w:proofErr w:type="spellStart"/>
      <w:r>
        <w:rPr>
          <w:color w:val="131313"/>
        </w:rPr>
        <w:t>příspěvkovou</w:t>
      </w:r>
      <w:proofErr w:type="spellEnd"/>
      <w:r>
        <w:rPr>
          <w:color w:val="131313"/>
        </w:rPr>
        <w:t xml:space="preserve"> </w:t>
      </w:r>
      <w:r>
        <w:rPr>
          <w:color w:val="131313"/>
          <w:spacing w:val="15"/>
        </w:rPr>
        <w:t xml:space="preserve"> </w:t>
      </w:r>
      <w:proofErr w:type="spellStart"/>
      <w:r>
        <w:rPr>
          <w:color w:val="131313"/>
        </w:rPr>
        <w:t>organizací</w:t>
      </w:r>
      <w:proofErr w:type="spellEnd"/>
      <w:r>
        <w:rPr>
          <w:color w:val="131313"/>
        </w:rPr>
        <w:t xml:space="preserve"> 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9"/>
        </w:rPr>
        <w:t xml:space="preserve"> </w:t>
      </w:r>
      <w:proofErr w:type="spellStart"/>
      <w:r>
        <w:rPr>
          <w:color w:val="131313"/>
        </w:rPr>
        <w:t>přímé</w:t>
      </w:r>
      <w:proofErr w:type="spellEnd"/>
      <w:r>
        <w:rPr>
          <w:color w:val="131313"/>
        </w:rPr>
        <w:t xml:space="preserve"> </w:t>
      </w:r>
      <w:r>
        <w:rPr>
          <w:color w:val="131313"/>
          <w:spacing w:val="3"/>
        </w:rPr>
        <w:t xml:space="preserve"> </w:t>
      </w:r>
      <w:proofErr w:type="spellStart"/>
      <w:r>
        <w:rPr>
          <w:color w:val="131313"/>
        </w:rPr>
        <w:t>řídící</w:t>
      </w:r>
      <w:proofErr w:type="spellEnd"/>
      <w:r>
        <w:rPr>
          <w:color w:val="131313"/>
        </w:rPr>
        <w:t xml:space="preserve"> </w:t>
      </w:r>
      <w:r>
        <w:rPr>
          <w:color w:val="131313"/>
          <w:spacing w:val="1"/>
        </w:rPr>
        <w:t xml:space="preserve"> </w:t>
      </w:r>
      <w:proofErr w:type="spellStart"/>
      <w:r>
        <w:rPr>
          <w:color w:val="131313"/>
        </w:rPr>
        <w:t>působnosti</w:t>
      </w:r>
      <w:proofErr w:type="spellEnd"/>
      <w:r>
        <w:rPr>
          <w:color w:val="131313"/>
        </w:rPr>
        <w:t xml:space="preserve"> </w:t>
      </w:r>
      <w:r>
        <w:rPr>
          <w:color w:val="131313"/>
          <w:spacing w:val="17"/>
        </w:rPr>
        <w:t xml:space="preserve"> </w:t>
      </w:r>
      <w:proofErr w:type="spellStart"/>
      <w:r>
        <w:rPr>
          <w:color w:val="131313"/>
        </w:rPr>
        <w:t>Ministerstva</w:t>
      </w:r>
      <w:proofErr w:type="spellEnd"/>
      <w:r>
        <w:rPr>
          <w:color w:val="131313"/>
        </w:rPr>
        <w:t xml:space="preserve"> </w:t>
      </w:r>
      <w:r>
        <w:rPr>
          <w:color w:val="131313"/>
          <w:spacing w:val="8"/>
        </w:rPr>
        <w:t xml:space="preserve"> </w:t>
      </w:r>
      <w:proofErr w:type="spellStart"/>
      <w:r>
        <w:rPr>
          <w:color w:val="131313"/>
        </w:rPr>
        <w:t>zdravotnictví</w:t>
      </w:r>
      <w:proofErr w:type="spellEnd"/>
      <w:r>
        <w:rPr>
          <w:color w:val="131313"/>
        </w:rPr>
        <w:t>.</w:t>
      </w:r>
    </w:p>
    <w:p w:rsidR="00283CDE" w:rsidRDefault="00634273">
      <w:pPr>
        <w:pStyle w:val="Zkladntext"/>
        <w:spacing w:before="8"/>
        <w:ind w:left="599"/>
      </w:pPr>
      <w:proofErr w:type="spellStart"/>
      <w:r>
        <w:rPr>
          <w:color w:val="131313"/>
        </w:rPr>
        <w:t>Kupující</w:t>
      </w:r>
      <w:proofErr w:type="spellEnd"/>
      <w:r>
        <w:rPr>
          <w:color w:val="131313"/>
          <w:spacing w:val="-16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10"/>
        </w:rPr>
        <w:t xml:space="preserve"> </w:t>
      </w:r>
      <w:proofErr w:type="spellStart"/>
      <w:r>
        <w:rPr>
          <w:color w:val="131313"/>
        </w:rPr>
        <w:t>samostatným</w:t>
      </w:r>
      <w:proofErr w:type="spellEnd"/>
      <w:r>
        <w:rPr>
          <w:color w:val="131313"/>
          <w:spacing w:val="24"/>
        </w:rPr>
        <w:t xml:space="preserve"> </w:t>
      </w:r>
      <w:proofErr w:type="spellStart"/>
      <w:r>
        <w:rPr>
          <w:color w:val="131313"/>
        </w:rPr>
        <w:t>právním</w:t>
      </w:r>
      <w:proofErr w:type="spellEnd"/>
      <w:r>
        <w:rPr>
          <w:color w:val="131313"/>
          <w:spacing w:val="5"/>
        </w:rPr>
        <w:t xml:space="preserve"> </w:t>
      </w:r>
      <w:proofErr w:type="spellStart"/>
      <w:r>
        <w:rPr>
          <w:color w:val="131313"/>
        </w:rPr>
        <w:t>subjektem</w:t>
      </w:r>
      <w:proofErr w:type="spellEnd"/>
      <w:r>
        <w:rPr>
          <w:color w:val="131313"/>
          <w:spacing w:val="1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15"/>
        </w:rPr>
        <w:t xml:space="preserve"> </w:t>
      </w:r>
      <w:proofErr w:type="spellStart"/>
      <w:r>
        <w:rPr>
          <w:color w:val="131313"/>
        </w:rPr>
        <w:t>zřízena</w:t>
      </w:r>
      <w:proofErr w:type="spellEnd"/>
      <w:r>
        <w:rPr>
          <w:color w:val="131313"/>
          <w:spacing w:val="26"/>
        </w:rPr>
        <w:t xml:space="preserve"> </w:t>
      </w:r>
      <w:proofErr w:type="spellStart"/>
      <w:proofErr w:type="gramStart"/>
      <w:r>
        <w:rPr>
          <w:color w:val="131313"/>
        </w:rPr>
        <w:t>na</w:t>
      </w:r>
      <w:proofErr w:type="spellEnd"/>
      <w:proofErr w:type="gramEnd"/>
      <w:r>
        <w:rPr>
          <w:color w:val="131313"/>
          <w:spacing w:val="7"/>
        </w:rPr>
        <w:t xml:space="preserve"> </w:t>
      </w:r>
      <w:proofErr w:type="spellStart"/>
      <w:r>
        <w:rPr>
          <w:color w:val="131313"/>
        </w:rPr>
        <w:t>dobu</w:t>
      </w:r>
      <w:proofErr w:type="spellEnd"/>
      <w:r>
        <w:rPr>
          <w:color w:val="131313"/>
          <w:spacing w:val="10"/>
        </w:rPr>
        <w:t xml:space="preserve"> </w:t>
      </w:r>
      <w:proofErr w:type="spellStart"/>
      <w:r>
        <w:rPr>
          <w:color w:val="131313"/>
        </w:rPr>
        <w:t>neurčitou</w:t>
      </w:r>
      <w:proofErr w:type="spellEnd"/>
      <w:r>
        <w:rPr>
          <w:color w:val="131313"/>
        </w:rPr>
        <w:t>.</w:t>
      </w:r>
    </w:p>
    <w:p w:rsidR="00283CDE" w:rsidRDefault="00283CDE">
      <w:pPr>
        <w:rPr>
          <w:rFonts w:ascii="Arial" w:eastAsia="Arial" w:hAnsi="Arial" w:cs="Arial"/>
          <w:sz w:val="16"/>
          <w:szCs w:val="16"/>
        </w:rPr>
      </w:pPr>
    </w:p>
    <w:p w:rsidR="00283CDE" w:rsidRDefault="00634273">
      <w:pPr>
        <w:spacing w:before="119"/>
        <w:ind w:left="1915" w:right="1565"/>
        <w:jc w:val="center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/>
          <w:color w:val="131313"/>
          <w:w w:val="110"/>
          <w:sz w:val="17"/>
        </w:rPr>
        <w:t>Článek</w:t>
      </w:r>
      <w:proofErr w:type="spellEnd"/>
      <w:r>
        <w:rPr>
          <w:rFonts w:ascii="Arial" w:hAnsi="Arial"/>
          <w:color w:val="131313"/>
          <w:spacing w:val="-25"/>
          <w:w w:val="110"/>
          <w:sz w:val="17"/>
        </w:rPr>
        <w:t xml:space="preserve"> </w:t>
      </w:r>
      <w:r>
        <w:rPr>
          <w:rFonts w:ascii="Arial" w:hAnsi="Arial"/>
          <w:color w:val="131313"/>
          <w:w w:val="110"/>
          <w:sz w:val="16"/>
        </w:rPr>
        <w:t>li.</w:t>
      </w:r>
      <w:proofErr w:type="gramEnd"/>
    </w:p>
    <w:p w:rsidR="00283CDE" w:rsidRDefault="00634273">
      <w:pPr>
        <w:pStyle w:val="Zkladntext"/>
        <w:spacing w:before="39"/>
        <w:ind w:left="1887" w:right="1565"/>
        <w:jc w:val="center"/>
      </w:pPr>
      <w:proofErr w:type="spellStart"/>
      <w:r>
        <w:rPr>
          <w:color w:val="131313"/>
          <w:w w:val="105"/>
        </w:rPr>
        <w:t>Předmět</w:t>
      </w:r>
      <w:proofErr w:type="spellEnd"/>
      <w:r>
        <w:rPr>
          <w:color w:val="131313"/>
          <w:spacing w:val="-10"/>
          <w:w w:val="105"/>
        </w:rPr>
        <w:t xml:space="preserve"> </w:t>
      </w:r>
      <w:proofErr w:type="gramStart"/>
      <w:r>
        <w:rPr>
          <w:color w:val="131313"/>
          <w:w w:val="105"/>
        </w:rPr>
        <w:t>a</w:t>
      </w:r>
      <w:proofErr w:type="gramEnd"/>
      <w:r>
        <w:rPr>
          <w:color w:val="131313"/>
          <w:spacing w:val="-6"/>
          <w:w w:val="105"/>
        </w:rPr>
        <w:t xml:space="preserve"> </w:t>
      </w:r>
      <w:proofErr w:type="spellStart"/>
      <w:r>
        <w:rPr>
          <w:color w:val="131313"/>
          <w:w w:val="105"/>
        </w:rPr>
        <w:t>účel</w:t>
      </w:r>
      <w:proofErr w:type="spellEnd"/>
      <w:r>
        <w:rPr>
          <w:color w:val="131313"/>
          <w:spacing w:val="-17"/>
          <w:w w:val="105"/>
        </w:rPr>
        <w:t xml:space="preserve"> </w:t>
      </w:r>
      <w:proofErr w:type="spellStart"/>
      <w:r>
        <w:rPr>
          <w:color w:val="131313"/>
          <w:w w:val="105"/>
        </w:rPr>
        <w:t>smlouvy</w:t>
      </w:r>
      <w:proofErr w:type="spellEnd"/>
    </w:p>
    <w:p w:rsidR="00283CDE" w:rsidRDefault="00283CDE">
      <w:pPr>
        <w:spacing w:before="5"/>
        <w:rPr>
          <w:rFonts w:ascii="Arial" w:eastAsia="Arial" w:hAnsi="Arial" w:cs="Arial"/>
          <w:sz w:val="13"/>
          <w:szCs w:val="13"/>
        </w:rPr>
      </w:pPr>
    </w:p>
    <w:p w:rsidR="00283CDE" w:rsidRDefault="00634273">
      <w:pPr>
        <w:pStyle w:val="Zkladntext"/>
        <w:numPr>
          <w:ilvl w:val="1"/>
          <w:numId w:val="7"/>
        </w:numPr>
        <w:tabs>
          <w:tab w:val="left" w:pos="600"/>
        </w:tabs>
        <w:spacing w:line="312" w:lineRule="auto"/>
        <w:ind w:right="128" w:hanging="494"/>
        <w:jc w:val="both"/>
      </w:pPr>
      <w:proofErr w:type="spellStart"/>
      <w:r>
        <w:rPr>
          <w:color w:val="131313"/>
        </w:rPr>
        <w:t>Předmětem</w:t>
      </w:r>
      <w:proofErr w:type="spellEnd"/>
      <w:r>
        <w:rPr>
          <w:color w:val="131313"/>
          <w:spacing w:val="20"/>
        </w:rPr>
        <w:t xml:space="preserve"> </w:t>
      </w:r>
      <w:proofErr w:type="spellStart"/>
      <w:r>
        <w:rPr>
          <w:color w:val="131313"/>
        </w:rPr>
        <w:t>této</w:t>
      </w:r>
      <w:proofErr w:type="spellEnd"/>
      <w:r>
        <w:rPr>
          <w:color w:val="131313"/>
          <w:spacing w:val="27"/>
        </w:rPr>
        <w:t xml:space="preserve"> </w:t>
      </w:r>
      <w:proofErr w:type="spellStart"/>
      <w:r>
        <w:rPr>
          <w:color w:val="131313"/>
        </w:rPr>
        <w:t>smlouvy</w:t>
      </w:r>
      <w:proofErr w:type="spellEnd"/>
      <w:r>
        <w:rPr>
          <w:color w:val="131313"/>
          <w:spacing w:val="16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38"/>
        </w:rPr>
        <w:t xml:space="preserve"> </w:t>
      </w:r>
      <w:proofErr w:type="spellStart"/>
      <w:r>
        <w:rPr>
          <w:color w:val="131313"/>
        </w:rPr>
        <w:t>prodej</w:t>
      </w:r>
      <w:proofErr w:type="spellEnd"/>
      <w:r>
        <w:rPr>
          <w:color w:val="131313"/>
          <w:spacing w:val="27"/>
        </w:rPr>
        <w:t xml:space="preserve"> </w:t>
      </w:r>
      <w:proofErr w:type="spellStart"/>
      <w:r>
        <w:rPr>
          <w:color w:val="131313"/>
        </w:rPr>
        <w:t>pracovního</w:t>
      </w:r>
      <w:proofErr w:type="spellEnd"/>
      <w:r>
        <w:rPr>
          <w:color w:val="131313"/>
          <w:spacing w:val="34"/>
        </w:rPr>
        <w:t xml:space="preserve"> </w:t>
      </w:r>
      <w:proofErr w:type="spellStart"/>
      <w:r>
        <w:rPr>
          <w:color w:val="131313"/>
        </w:rPr>
        <w:t>oblečení</w:t>
      </w:r>
      <w:proofErr w:type="spellEnd"/>
      <w:r>
        <w:rPr>
          <w:color w:val="131313"/>
          <w:spacing w:val="33"/>
        </w:rPr>
        <w:t xml:space="preserve"> </w:t>
      </w:r>
      <w:r>
        <w:rPr>
          <w:color w:val="131313"/>
        </w:rPr>
        <w:t>pro</w:t>
      </w:r>
      <w:r>
        <w:rPr>
          <w:color w:val="131313"/>
          <w:spacing w:val="13"/>
        </w:rPr>
        <w:t xml:space="preserve"> </w:t>
      </w:r>
      <w:proofErr w:type="spellStart"/>
      <w:r>
        <w:rPr>
          <w:color w:val="131313"/>
        </w:rPr>
        <w:t>zdravotnické</w:t>
      </w:r>
      <w:proofErr w:type="spellEnd"/>
      <w:r>
        <w:rPr>
          <w:color w:val="131313"/>
          <w:spacing w:val="36"/>
        </w:rPr>
        <w:t xml:space="preserve"> </w:t>
      </w:r>
      <w:proofErr w:type="spellStart"/>
      <w:r>
        <w:rPr>
          <w:color w:val="131313"/>
        </w:rPr>
        <w:t>zařízení</w:t>
      </w:r>
      <w:proofErr w:type="spellEnd"/>
      <w:r>
        <w:rPr>
          <w:color w:val="131313"/>
        </w:rPr>
        <w:t>,</w:t>
      </w:r>
      <w:r>
        <w:rPr>
          <w:color w:val="131313"/>
          <w:spacing w:val="36"/>
        </w:rPr>
        <w:t xml:space="preserve"> </w:t>
      </w:r>
      <w:proofErr w:type="spellStart"/>
      <w:r>
        <w:rPr>
          <w:color w:val="131313"/>
        </w:rPr>
        <w:t>které</w:t>
      </w:r>
      <w:proofErr w:type="spellEnd"/>
      <w:r>
        <w:rPr>
          <w:color w:val="131313"/>
          <w:spacing w:val="25"/>
        </w:rPr>
        <w:t xml:space="preserve"> </w:t>
      </w:r>
      <w:proofErr w:type="spellStart"/>
      <w:r>
        <w:rPr>
          <w:color w:val="131313"/>
        </w:rPr>
        <w:t>prodávající</w:t>
      </w:r>
      <w:proofErr w:type="spellEnd"/>
      <w:r>
        <w:rPr>
          <w:color w:val="131313"/>
          <w:spacing w:val="29"/>
        </w:rPr>
        <w:t xml:space="preserve"> </w:t>
      </w:r>
      <w:proofErr w:type="spellStart"/>
      <w:r>
        <w:rPr>
          <w:color w:val="131313"/>
        </w:rPr>
        <w:t>prodá</w:t>
      </w:r>
      <w:proofErr w:type="spellEnd"/>
      <w:r>
        <w:rPr>
          <w:color w:val="131313"/>
          <w:w w:val="103"/>
        </w:rPr>
        <w:t xml:space="preserve"> </w:t>
      </w:r>
      <w:proofErr w:type="spellStart"/>
      <w:r>
        <w:rPr>
          <w:color w:val="131313"/>
        </w:rPr>
        <w:t>kupujícímu</w:t>
      </w:r>
      <w:proofErr w:type="spellEnd"/>
      <w:r>
        <w:rPr>
          <w:color w:val="131313"/>
        </w:rPr>
        <w:t xml:space="preserve"> v</w:t>
      </w:r>
      <w:r>
        <w:rPr>
          <w:color w:val="131313"/>
          <w:spacing w:val="10"/>
        </w:rPr>
        <w:t xml:space="preserve"> </w:t>
      </w:r>
      <w:proofErr w:type="spellStart"/>
      <w:r>
        <w:rPr>
          <w:color w:val="131313"/>
        </w:rPr>
        <w:t>rozsahu</w:t>
      </w:r>
      <w:proofErr w:type="spellEnd"/>
      <w:r>
        <w:rPr>
          <w:color w:val="131313"/>
          <w:spacing w:val="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"/>
        </w:rPr>
        <w:t xml:space="preserve"> </w:t>
      </w:r>
      <w:proofErr w:type="spellStart"/>
      <w:r>
        <w:rPr>
          <w:color w:val="131313"/>
        </w:rPr>
        <w:t>za</w:t>
      </w:r>
      <w:proofErr w:type="spellEnd"/>
      <w:r>
        <w:rPr>
          <w:color w:val="131313"/>
          <w:spacing w:val="7"/>
        </w:rPr>
        <w:t xml:space="preserve"> </w:t>
      </w:r>
      <w:proofErr w:type="spellStart"/>
      <w:r>
        <w:rPr>
          <w:color w:val="131313"/>
        </w:rPr>
        <w:t>cenu</w:t>
      </w:r>
      <w:proofErr w:type="spellEnd"/>
      <w:r>
        <w:rPr>
          <w:color w:val="131313"/>
          <w:spacing w:val="7"/>
        </w:rPr>
        <w:t xml:space="preserve"> </w:t>
      </w:r>
      <w:proofErr w:type="spellStart"/>
      <w:r>
        <w:rPr>
          <w:color w:val="131313"/>
        </w:rPr>
        <w:t>dle</w:t>
      </w:r>
      <w:proofErr w:type="spellEnd"/>
      <w:r>
        <w:rPr>
          <w:color w:val="131313"/>
          <w:spacing w:val="-5"/>
        </w:rPr>
        <w:t xml:space="preserve"> </w:t>
      </w:r>
      <w:proofErr w:type="spellStart"/>
      <w:r>
        <w:rPr>
          <w:color w:val="131313"/>
        </w:rPr>
        <w:t>této</w:t>
      </w:r>
      <w:proofErr w:type="spellEnd"/>
      <w:r>
        <w:rPr>
          <w:color w:val="131313"/>
          <w:spacing w:val="2"/>
        </w:rPr>
        <w:t xml:space="preserve"> </w:t>
      </w:r>
      <w:proofErr w:type="spellStart"/>
      <w:r>
        <w:rPr>
          <w:color w:val="131313"/>
        </w:rPr>
        <w:t>smlouvy</w:t>
      </w:r>
      <w:proofErr w:type="spellEnd"/>
      <w:r>
        <w:rPr>
          <w:color w:val="131313"/>
        </w:rPr>
        <w:t>.</w:t>
      </w:r>
    </w:p>
    <w:p w:rsidR="00283CDE" w:rsidRDefault="00634273">
      <w:pPr>
        <w:pStyle w:val="Zkladntext"/>
        <w:numPr>
          <w:ilvl w:val="1"/>
          <w:numId w:val="7"/>
        </w:numPr>
        <w:tabs>
          <w:tab w:val="left" w:pos="600"/>
        </w:tabs>
        <w:spacing w:before="64" w:line="312" w:lineRule="auto"/>
        <w:ind w:right="123" w:hanging="494"/>
        <w:jc w:val="both"/>
      </w:pPr>
      <w:proofErr w:type="spellStart"/>
      <w:r>
        <w:rPr>
          <w:color w:val="131313"/>
        </w:rPr>
        <w:t>Účelem</w:t>
      </w:r>
      <w:proofErr w:type="spellEnd"/>
      <w:r>
        <w:rPr>
          <w:color w:val="131313"/>
          <w:spacing w:val="5"/>
        </w:rPr>
        <w:t xml:space="preserve"> </w:t>
      </w:r>
      <w:proofErr w:type="spellStart"/>
      <w:r>
        <w:rPr>
          <w:color w:val="131313"/>
        </w:rPr>
        <w:t>této</w:t>
      </w:r>
      <w:proofErr w:type="spellEnd"/>
      <w:r>
        <w:rPr>
          <w:color w:val="131313"/>
          <w:spacing w:val="21"/>
        </w:rPr>
        <w:t xml:space="preserve"> </w:t>
      </w:r>
      <w:proofErr w:type="spellStart"/>
      <w:r>
        <w:rPr>
          <w:color w:val="131313"/>
        </w:rPr>
        <w:t>smlouvy</w:t>
      </w:r>
      <w:proofErr w:type="spellEnd"/>
      <w:r>
        <w:rPr>
          <w:color w:val="131313"/>
          <w:spacing w:val="10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23"/>
        </w:rPr>
        <w:t xml:space="preserve"> </w:t>
      </w:r>
      <w:proofErr w:type="spellStart"/>
      <w:r>
        <w:rPr>
          <w:color w:val="131313"/>
        </w:rPr>
        <w:t>zajistit</w:t>
      </w:r>
      <w:proofErr w:type="spellEnd"/>
      <w:r>
        <w:rPr>
          <w:color w:val="131313"/>
          <w:spacing w:val="34"/>
        </w:rPr>
        <w:t xml:space="preserve"> </w:t>
      </w:r>
      <w:proofErr w:type="spellStart"/>
      <w:r>
        <w:rPr>
          <w:color w:val="131313"/>
        </w:rPr>
        <w:t>kupujícímu</w:t>
      </w:r>
      <w:proofErr w:type="spellEnd"/>
      <w:r>
        <w:rPr>
          <w:color w:val="131313"/>
          <w:spacing w:val="27"/>
        </w:rPr>
        <w:t xml:space="preserve"> </w:t>
      </w:r>
      <w:proofErr w:type="spellStart"/>
      <w:r>
        <w:rPr>
          <w:color w:val="131313"/>
        </w:rPr>
        <w:t>možnost</w:t>
      </w:r>
      <w:proofErr w:type="spellEnd"/>
      <w:r>
        <w:rPr>
          <w:color w:val="131313"/>
          <w:spacing w:val="20"/>
        </w:rPr>
        <w:t xml:space="preserve"> </w:t>
      </w:r>
      <w:proofErr w:type="spellStart"/>
      <w:r>
        <w:rPr>
          <w:color w:val="131313"/>
        </w:rPr>
        <w:t>odebrat</w:t>
      </w:r>
      <w:proofErr w:type="spellEnd"/>
      <w:r>
        <w:rPr>
          <w:color w:val="131313"/>
          <w:spacing w:val="32"/>
        </w:rPr>
        <w:t xml:space="preserve"> </w:t>
      </w:r>
      <w:proofErr w:type="spellStart"/>
      <w:r>
        <w:rPr>
          <w:color w:val="131313"/>
          <w:w w:val="130"/>
        </w:rPr>
        <w:t>i</w:t>
      </w:r>
      <w:proofErr w:type="spellEnd"/>
      <w:r>
        <w:rPr>
          <w:color w:val="131313"/>
          <w:spacing w:val="-21"/>
          <w:w w:val="130"/>
        </w:rPr>
        <w:t xml:space="preserve"> </w:t>
      </w:r>
      <w:proofErr w:type="spellStart"/>
      <w:r>
        <w:rPr>
          <w:color w:val="131313"/>
        </w:rPr>
        <w:t>menší</w:t>
      </w:r>
      <w:proofErr w:type="spellEnd"/>
      <w:r>
        <w:rPr>
          <w:color w:val="131313"/>
          <w:spacing w:val="13"/>
        </w:rPr>
        <w:t xml:space="preserve"> </w:t>
      </w:r>
      <w:proofErr w:type="spellStart"/>
      <w:r>
        <w:rPr>
          <w:color w:val="131313"/>
        </w:rPr>
        <w:t>množství</w:t>
      </w:r>
      <w:proofErr w:type="spellEnd"/>
      <w:r>
        <w:rPr>
          <w:color w:val="131313"/>
          <w:spacing w:val="15"/>
        </w:rPr>
        <w:t xml:space="preserve"> </w:t>
      </w:r>
      <w:proofErr w:type="spellStart"/>
      <w:r>
        <w:rPr>
          <w:color w:val="131313"/>
        </w:rPr>
        <w:t>zboží</w:t>
      </w:r>
      <w:proofErr w:type="spellEnd"/>
      <w:r>
        <w:rPr>
          <w:color w:val="131313"/>
          <w:spacing w:val="15"/>
        </w:rPr>
        <w:t xml:space="preserve"> </w:t>
      </w:r>
      <w:proofErr w:type="spellStart"/>
      <w:r>
        <w:rPr>
          <w:color w:val="131313"/>
        </w:rPr>
        <w:t>za</w:t>
      </w:r>
      <w:proofErr w:type="spellEnd"/>
      <w:r>
        <w:rPr>
          <w:color w:val="131313"/>
          <w:spacing w:val="15"/>
        </w:rPr>
        <w:t xml:space="preserve"> </w:t>
      </w:r>
      <w:proofErr w:type="spellStart"/>
      <w:r>
        <w:rPr>
          <w:color w:val="131313"/>
        </w:rPr>
        <w:t>velkoobchodní</w:t>
      </w:r>
      <w:proofErr w:type="spellEnd"/>
      <w:r>
        <w:rPr>
          <w:color w:val="131313"/>
          <w:spacing w:val="31"/>
        </w:rPr>
        <w:t xml:space="preserve"> </w:t>
      </w:r>
      <w:proofErr w:type="spellStart"/>
      <w:r>
        <w:rPr>
          <w:color w:val="131313"/>
        </w:rPr>
        <w:t>ceny</w:t>
      </w:r>
      <w:proofErr w:type="spellEnd"/>
      <w:r>
        <w:rPr>
          <w:color w:val="131313"/>
          <w:w w:val="98"/>
        </w:rPr>
        <w:t xml:space="preserve"> </w:t>
      </w:r>
      <w:proofErr w:type="spellStart"/>
      <w:r>
        <w:rPr>
          <w:color w:val="131313"/>
        </w:rPr>
        <w:t>prodávajícího</w:t>
      </w:r>
      <w:proofErr w:type="spellEnd"/>
      <w:r>
        <w:rPr>
          <w:color w:val="131313"/>
        </w:rPr>
        <w:t>,</w:t>
      </w:r>
      <w:r>
        <w:rPr>
          <w:color w:val="131313"/>
          <w:spacing w:val="-2"/>
        </w:rPr>
        <w:t xml:space="preserve"> </w:t>
      </w:r>
      <w:proofErr w:type="spellStart"/>
      <w:r>
        <w:rPr>
          <w:color w:val="131313"/>
        </w:rPr>
        <w:t>tedy</w:t>
      </w:r>
      <w:proofErr w:type="spellEnd"/>
      <w:r>
        <w:rPr>
          <w:color w:val="131313"/>
          <w:spacing w:val="2"/>
        </w:rPr>
        <w:t xml:space="preserve"> </w:t>
      </w:r>
      <w:proofErr w:type="spellStart"/>
      <w:r>
        <w:rPr>
          <w:color w:val="131313"/>
        </w:rPr>
        <w:t>ceny</w:t>
      </w:r>
      <w:proofErr w:type="spellEnd"/>
      <w:r>
        <w:rPr>
          <w:color w:val="131313"/>
          <w:spacing w:val="-4"/>
        </w:rPr>
        <w:t xml:space="preserve"> </w:t>
      </w:r>
      <w:proofErr w:type="spellStart"/>
      <w:r>
        <w:rPr>
          <w:color w:val="131313"/>
        </w:rPr>
        <w:t>výrazně</w:t>
      </w:r>
      <w:proofErr w:type="spellEnd"/>
      <w:r>
        <w:rPr>
          <w:color w:val="131313"/>
          <w:spacing w:val="16"/>
        </w:rPr>
        <w:t xml:space="preserve"> </w:t>
      </w:r>
      <w:proofErr w:type="spellStart"/>
      <w:r>
        <w:rPr>
          <w:color w:val="131313"/>
        </w:rPr>
        <w:t>nižší</w:t>
      </w:r>
      <w:proofErr w:type="spellEnd"/>
      <w:r>
        <w:rPr>
          <w:color w:val="131313"/>
          <w:spacing w:val="-3"/>
        </w:rPr>
        <w:t xml:space="preserve"> </w:t>
      </w:r>
      <w:proofErr w:type="spellStart"/>
      <w:r>
        <w:rPr>
          <w:color w:val="131313"/>
        </w:rPr>
        <w:t>než</w:t>
      </w:r>
      <w:proofErr w:type="spellEnd"/>
      <w:r>
        <w:rPr>
          <w:color w:val="131313"/>
          <w:spacing w:val="-2"/>
        </w:rPr>
        <w:t xml:space="preserve"> </w:t>
      </w:r>
      <w:proofErr w:type="spellStart"/>
      <w:r>
        <w:rPr>
          <w:color w:val="131313"/>
        </w:rPr>
        <w:t>ceny</w:t>
      </w:r>
      <w:proofErr w:type="spellEnd"/>
      <w:r>
        <w:rPr>
          <w:color w:val="131313"/>
          <w:spacing w:val="4"/>
        </w:rPr>
        <w:t xml:space="preserve"> </w:t>
      </w:r>
      <w:proofErr w:type="spellStart"/>
      <w:r>
        <w:rPr>
          <w:color w:val="131313"/>
        </w:rPr>
        <w:t>maloobchodní</w:t>
      </w:r>
      <w:proofErr w:type="spellEnd"/>
      <w:r>
        <w:rPr>
          <w:color w:val="131313"/>
        </w:rPr>
        <w:t>.</w:t>
      </w:r>
    </w:p>
    <w:p w:rsidR="00283CDE" w:rsidRDefault="00283CDE">
      <w:pPr>
        <w:spacing w:before="7"/>
        <w:rPr>
          <w:rFonts w:ascii="Arial" w:eastAsia="Arial" w:hAnsi="Arial" w:cs="Arial"/>
          <w:sz w:val="20"/>
          <w:szCs w:val="20"/>
        </w:rPr>
      </w:pPr>
    </w:p>
    <w:p w:rsidR="00283CDE" w:rsidRDefault="00634273">
      <w:pPr>
        <w:pStyle w:val="Zkladntext"/>
        <w:ind w:left="1919" w:right="1565"/>
        <w:jc w:val="center"/>
      </w:pPr>
      <w:proofErr w:type="spellStart"/>
      <w:proofErr w:type="gramStart"/>
      <w:r>
        <w:rPr>
          <w:color w:val="131313"/>
          <w:w w:val="110"/>
        </w:rPr>
        <w:t>Článek</w:t>
      </w:r>
      <w:proofErr w:type="spellEnd"/>
      <w:r>
        <w:rPr>
          <w:color w:val="131313"/>
          <w:spacing w:val="-24"/>
          <w:w w:val="110"/>
        </w:rPr>
        <w:t xml:space="preserve"> </w:t>
      </w:r>
      <w:r>
        <w:rPr>
          <w:color w:val="131313"/>
          <w:w w:val="110"/>
        </w:rPr>
        <w:t>Ill.</w:t>
      </w:r>
      <w:proofErr w:type="gramEnd"/>
    </w:p>
    <w:p w:rsidR="00283CDE" w:rsidRDefault="00634273">
      <w:pPr>
        <w:pStyle w:val="Zkladntext"/>
        <w:spacing w:before="39"/>
        <w:ind w:left="1885" w:right="1565"/>
        <w:jc w:val="center"/>
      </w:pPr>
      <w:proofErr w:type="spellStart"/>
      <w:r>
        <w:rPr>
          <w:color w:val="131313"/>
        </w:rPr>
        <w:t>Rozsah</w:t>
      </w:r>
      <w:proofErr w:type="spellEnd"/>
      <w:r>
        <w:rPr>
          <w:color w:val="131313"/>
          <w:spacing w:val="7"/>
        </w:rPr>
        <w:t xml:space="preserve"> </w:t>
      </w:r>
      <w:proofErr w:type="spellStart"/>
      <w:r>
        <w:rPr>
          <w:color w:val="131313"/>
        </w:rPr>
        <w:t>dodávek</w:t>
      </w:r>
      <w:proofErr w:type="spellEnd"/>
      <w:r>
        <w:rPr>
          <w:color w:val="131313"/>
          <w:spacing w:val="1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8"/>
        </w:rPr>
        <w:t xml:space="preserve"> </w:t>
      </w:r>
      <w:proofErr w:type="spellStart"/>
      <w:r>
        <w:rPr>
          <w:color w:val="131313"/>
        </w:rPr>
        <w:t>způsob</w:t>
      </w:r>
      <w:proofErr w:type="spellEnd"/>
      <w:r>
        <w:rPr>
          <w:color w:val="131313"/>
          <w:spacing w:val="2"/>
        </w:rPr>
        <w:t xml:space="preserve"> </w:t>
      </w:r>
      <w:proofErr w:type="spellStart"/>
      <w:r>
        <w:rPr>
          <w:color w:val="131313"/>
        </w:rPr>
        <w:t>jeho</w:t>
      </w:r>
      <w:proofErr w:type="spellEnd"/>
      <w:r>
        <w:rPr>
          <w:color w:val="131313"/>
          <w:spacing w:val="21"/>
        </w:rPr>
        <w:t xml:space="preserve"> </w:t>
      </w:r>
      <w:proofErr w:type="spellStart"/>
      <w:r>
        <w:rPr>
          <w:color w:val="131313"/>
        </w:rPr>
        <w:t>sjednávání</w:t>
      </w:r>
      <w:proofErr w:type="spellEnd"/>
    </w:p>
    <w:p w:rsidR="00283CDE" w:rsidRDefault="00283CDE">
      <w:pPr>
        <w:spacing w:before="5"/>
        <w:rPr>
          <w:rFonts w:ascii="Arial" w:eastAsia="Arial" w:hAnsi="Arial" w:cs="Arial"/>
          <w:sz w:val="13"/>
          <w:szCs w:val="13"/>
        </w:rPr>
      </w:pPr>
    </w:p>
    <w:p w:rsidR="00283CDE" w:rsidRDefault="00634273">
      <w:pPr>
        <w:pStyle w:val="Zkladntext"/>
        <w:numPr>
          <w:ilvl w:val="1"/>
          <w:numId w:val="6"/>
        </w:numPr>
        <w:tabs>
          <w:tab w:val="left" w:pos="600"/>
        </w:tabs>
        <w:spacing w:line="312" w:lineRule="auto"/>
        <w:ind w:right="122" w:hanging="489"/>
        <w:jc w:val="both"/>
      </w:pPr>
      <w:proofErr w:type="spellStart"/>
      <w:r>
        <w:rPr>
          <w:color w:val="131313"/>
        </w:rPr>
        <w:t>Kupující</w:t>
      </w:r>
      <w:proofErr w:type="spellEnd"/>
      <w:r>
        <w:rPr>
          <w:color w:val="131313"/>
          <w:spacing w:val="9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15"/>
        </w:rPr>
        <w:t xml:space="preserve"> </w:t>
      </w:r>
      <w:proofErr w:type="spellStart"/>
      <w:r>
        <w:rPr>
          <w:color w:val="131313"/>
        </w:rPr>
        <w:t>touto</w:t>
      </w:r>
      <w:proofErr w:type="spellEnd"/>
      <w:r>
        <w:rPr>
          <w:color w:val="131313"/>
          <w:spacing w:val="31"/>
        </w:rPr>
        <w:t xml:space="preserve"> </w:t>
      </w:r>
      <w:proofErr w:type="spellStart"/>
      <w:r>
        <w:rPr>
          <w:color w:val="131313"/>
        </w:rPr>
        <w:t>smlouvou</w:t>
      </w:r>
      <w:proofErr w:type="spellEnd"/>
      <w:r>
        <w:rPr>
          <w:color w:val="131313"/>
          <w:spacing w:val="32"/>
        </w:rPr>
        <w:t xml:space="preserve"> </w:t>
      </w:r>
      <w:proofErr w:type="spellStart"/>
      <w:r>
        <w:rPr>
          <w:color w:val="131313"/>
        </w:rPr>
        <w:t>zavazuje</w:t>
      </w:r>
      <w:proofErr w:type="spellEnd"/>
      <w:r>
        <w:rPr>
          <w:color w:val="131313"/>
          <w:spacing w:val="26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11"/>
        </w:rPr>
        <w:t xml:space="preserve"> </w:t>
      </w:r>
      <w:proofErr w:type="spellStart"/>
      <w:r>
        <w:rPr>
          <w:color w:val="131313"/>
        </w:rPr>
        <w:t>souladu</w:t>
      </w:r>
      <w:proofErr w:type="spellEnd"/>
      <w:r>
        <w:rPr>
          <w:color w:val="131313"/>
          <w:spacing w:val="2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10"/>
        </w:rPr>
        <w:t xml:space="preserve"> </w:t>
      </w:r>
      <w:proofErr w:type="spellStart"/>
      <w:r>
        <w:rPr>
          <w:color w:val="131313"/>
        </w:rPr>
        <w:t>čl</w:t>
      </w:r>
      <w:proofErr w:type="spellEnd"/>
      <w:r>
        <w:rPr>
          <w:color w:val="131313"/>
        </w:rPr>
        <w:t>.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2.1</w:t>
      </w:r>
      <w:r>
        <w:rPr>
          <w:color w:val="131313"/>
          <w:spacing w:val="-10"/>
        </w:rPr>
        <w:t xml:space="preserve"> </w:t>
      </w:r>
      <w:proofErr w:type="spellStart"/>
      <w:r>
        <w:rPr>
          <w:color w:val="131313"/>
        </w:rPr>
        <w:t>této</w:t>
      </w:r>
      <w:proofErr w:type="spellEnd"/>
      <w:r>
        <w:rPr>
          <w:color w:val="131313"/>
          <w:spacing w:val="23"/>
        </w:rPr>
        <w:t xml:space="preserve"> </w:t>
      </w:r>
      <w:proofErr w:type="spellStart"/>
      <w:r>
        <w:rPr>
          <w:color w:val="131313"/>
        </w:rPr>
        <w:t>smlouvy</w:t>
      </w:r>
      <w:proofErr w:type="spellEnd"/>
      <w:r>
        <w:rPr>
          <w:color w:val="131313"/>
          <w:spacing w:val="33"/>
        </w:rPr>
        <w:t xml:space="preserve"> </w:t>
      </w:r>
      <w:proofErr w:type="spellStart"/>
      <w:r>
        <w:rPr>
          <w:color w:val="131313"/>
        </w:rPr>
        <w:t>odebrat</w:t>
      </w:r>
      <w:proofErr w:type="spellEnd"/>
      <w:r>
        <w:rPr>
          <w:color w:val="131313"/>
          <w:spacing w:val="39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29"/>
        </w:rPr>
        <w:t xml:space="preserve"> </w:t>
      </w:r>
      <w:proofErr w:type="spellStart"/>
      <w:r>
        <w:rPr>
          <w:color w:val="131313"/>
        </w:rPr>
        <w:t>konce</w:t>
      </w:r>
      <w:proofErr w:type="spellEnd"/>
      <w:r>
        <w:rPr>
          <w:color w:val="131313"/>
          <w:spacing w:val="30"/>
        </w:rPr>
        <w:t xml:space="preserve"> </w:t>
      </w:r>
      <w:proofErr w:type="spellStart"/>
      <w:r>
        <w:rPr>
          <w:color w:val="131313"/>
        </w:rPr>
        <w:t>kalendářního</w:t>
      </w:r>
      <w:proofErr w:type="spellEnd"/>
      <w:r>
        <w:rPr>
          <w:color w:val="131313"/>
          <w:spacing w:val="45"/>
        </w:rPr>
        <w:t xml:space="preserve"> </w:t>
      </w:r>
      <w:proofErr w:type="spellStart"/>
      <w:r>
        <w:rPr>
          <w:color w:val="131313"/>
        </w:rPr>
        <w:t>roku</w:t>
      </w:r>
      <w:proofErr w:type="spellEnd"/>
      <w:r>
        <w:rPr>
          <w:color w:val="131313"/>
          <w:w w:val="104"/>
        </w:rPr>
        <w:t xml:space="preserve"> </w:t>
      </w:r>
      <w:r>
        <w:rPr>
          <w:color w:val="131313"/>
          <w:spacing w:val="-6"/>
        </w:rPr>
        <w:t>2018</w:t>
      </w:r>
      <w:r>
        <w:rPr>
          <w:color w:val="131313"/>
          <w:spacing w:val="8"/>
        </w:rPr>
        <w:t xml:space="preserve"> </w:t>
      </w:r>
      <w:proofErr w:type="spellStart"/>
      <w:r>
        <w:rPr>
          <w:color w:val="131313"/>
        </w:rPr>
        <w:t>minimálně</w:t>
      </w:r>
      <w:proofErr w:type="spellEnd"/>
      <w:r>
        <w:rPr>
          <w:color w:val="131313"/>
          <w:spacing w:val="25"/>
        </w:rPr>
        <w:t xml:space="preserve"> </w:t>
      </w:r>
      <w:r>
        <w:rPr>
          <w:color w:val="131313"/>
        </w:rPr>
        <w:t>100</w:t>
      </w:r>
      <w:r>
        <w:rPr>
          <w:color w:val="131313"/>
          <w:spacing w:val="-4"/>
        </w:rPr>
        <w:t xml:space="preserve"> </w:t>
      </w:r>
      <w:proofErr w:type="spellStart"/>
      <w:r>
        <w:rPr>
          <w:color w:val="131313"/>
        </w:rPr>
        <w:t>ks</w:t>
      </w:r>
      <w:proofErr w:type="spellEnd"/>
      <w:r>
        <w:rPr>
          <w:color w:val="131313"/>
          <w:spacing w:val="10"/>
        </w:rPr>
        <w:t xml:space="preserve"> </w:t>
      </w:r>
      <w:proofErr w:type="spellStart"/>
      <w:r>
        <w:rPr>
          <w:color w:val="131313"/>
        </w:rPr>
        <w:t>libovolného</w:t>
      </w:r>
      <w:proofErr w:type="spellEnd"/>
      <w:r>
        <w:rPr>
          <w:color w:val="131313"/>
          <w:spacing w:val="13"/>
        </w:rPr>
        <w:t xml:space="preserve"> </w:t>
      </w:r>
      <w:proofErr w:type="spellStart"/>
      <w:r>
        <w:rPr>
          <w:color w:val="131313"/>
        </w:rPr>
        <w:t>zboží</w:t>
      </w:r>
      <w:proofErr w:type="spellEnd"/>
      <w:r>
        <w:rPr>
          <w:color w:val="131313"/>
          <w:spacing w:val="5"/>
        </w:rPr>
        <w:t xml:space="preserve"> </w:t>
      </w:r>
      <w:proofErr w:type="spellStart"/>
      <w:r>
        <w:rPr>
          <w:color w:val="131313"/>
        </w:rPr>
        <w:t>ze</w:t>
      </w:r>
      <w:proofErr w:type="spellEnd"/>
      <w:r>
        <w:rPr>
          <w:color w:val="131313"/>
          <w:spacing w:val="10"/>
        </w:rPr>
        <w:t xml:space="preserve"> </w:t>
      </w:r>
      <w:proofErr w:type="spellStart"/>
      <w:r>
        <w:rPr>
          <w:color w:val="131313"/>
        </w:rPr>
        <w:t>sortimentu</w:t>
      </w:r>
      <w:proofErr w:type="spellEnd"/>
      <w:r>
        <w:rPr>
          <w:color w:val="131313"/>
          <w:spacing w:val="28"/>
        </w:rPr>
        <w:t xml:space="preserve"> </w:t>
      </w:r>
      <w:proofErr w:type="spellStart"/>
      <w:r>
        <w:rPr>
          <w:color w:val="131313"/>
        </w:rPr>
        <w:t>nabízeného</w:t>
      </w:r>
      <w:proofErr w:type="spellEnd"/>
      <w:r>
        <w:rPr>
          <w:color w:val="131313"/>
          <w:spacing w:val="33"/>
        </w:rPr>
        <w:t xml:space="preserve"> </w:t>
      </w:r>
      <w:proofErr w:type="spellStart"/>
      <w:r>
        <w:rPr>
          <w:color w:val="131313"/>
        </w:rPr>
        <w:t>prodávajícím</w:t>
      </w:r>
      <w:proofErr w:type="spellEnd"/>
      <w:r>
        <w:rPr>
          <w:color w:val="131313"/>
        </w:rPr>
        <w:t>.</w:t>
      </w:r>
    </w:p>
    <w:p w:rsidR="00283CDE" w:rsidRDefault="00634273">
      <w:pPr>
        <w:pStyle w:val="Zkladntext"/>
        <w:numPr>
          <w:ilvl w:val="1"/>
          <w:numId w:val="6"/>
        </w:numPr>
        <w:tabs>
          <w:tab w:val="left" w:pos="580"/>
        </w:tabs>
        <w:spacing w:before="64" w:line="315" w:lineRule="auto"/>
        <w:ind w:right="116" w:hanging="489"/>
        <w:jc w:val="both"/>
      </w:pPr>
      <w:proofErr w:type="spellStart"/>
      <w:r>
        <w:rPr>
          <w:color w:val="131313"/>
        </w:rPr>
        <w:t>Jednotlivé</w:t>
      </w:r>
      <w:proofErr w:type="spellEnd"/>
      <w:r>
        <w:rPr>
          <w:color w:val="131313"/>
          <w:spacing w:val="46"/>
        </w:rPr>
        <w:t xml:space="preserve"> </w:t>
      </w:r>
      <w:proofErr w:type="spellStart"/>
      <w:r>
        <w:rPr>
          <w:color w:val="131313"/>
        </w:rPr>
        <w:t>dodávky</w:t>
      </w:r>
      <w:proofErr w:type="spellEnd"/>
      <w:r>
        <w:rPr>
          <w:color w:val="131313"/>
          <w:spacing w:val="7"/>
        </w:rPr>
        <w:t xml:space="preserve"> </w:t>
      </w:r>
      <w:proofErr w:type="spellStart"/>
      <w:r>
        <w:rPr>
          <w:color w:val="131313"/>
        </w:rPr>
        <w:t>budou</w:t>
      </w:r>
      <w:proofErr w:type="spellEnd"/>
      <w:r>
        <w:rPr>
          <w:color w:val="131313"/>
          <w:spacing w:val="38"/>
        </w:rPr>
        <w:t xml:space="preserve"> </w:t>
      </w:r>
      <w:proofErr w:type="spellStart"/>
      <w:r>
        <w:rPr>
          <w:color w:val="131313"/>
        </w:rPr>
        <w:t>uskutečňovány</w:t>
      </w:r>
      <w:proofErr w:type="spellEnd"/>
      <w:r>
        <w:rPr>
          <w:color w:val="131313"/>
          <w:spacing w:val="9"/>
        </w:rPr>
        <w:t xml:space="preserve"> </w:t>
      </w:r>
      <w:proofErr w:type="spellStart"/>
      <w:proofErr w:type="gramStart"/>
      <w:r>
        <w:rPr>
          <w:color w:val="131313"/>
        </w:rPr>
        <w:t>na</w:t>
      </w:r>
      <w:proofErr w:type="spellEnd"/>
      <w:proofErr w:type="gramEnd"/>
      <w:r>
        <w:rPr>
          <w:color w:val="131313"/>
          <w:spacing w:val="32"/>
        </w:rPr>
        <w:t xml:space="preserve"> </w:t>
      </w:r>
      <w:proofErr w:type="spellStart"/>
      <w:r>
        <w:rPr>
          <w:color w:val="131313"/>
        </w:rPr>
        <w:t>základě</w:t>
      </w:r>
      <w:proofErr w:type="spellEnd"/>
      <w:r>
        <w:rPr>
          <w:color w:val="131313"/>
          <w:spacing w:val="3"/>
        </w:rPr>
        <w:t xml:space="preserve"> </w:t>
      </w:r>
      <w:proofErr w:type="spellStart"/>
      <w:r>
        <w:rPr>
          <w:color w:val="131313"/>
        </w:rPr>
        <w:t>písemných</w:t>
      </w:r>
      <w:proofErr w:type="spellEnd"/>
      <w:r>
        <w:rPr>
          <w:color w:val="131313"/>
          <w:spacing w:val="40"/>
        </w:rPr>
        <w:t xml:space="preserve"> </w:t>
      </w:r>
      <w:proofErr w:type="spellStart"/>
      <w:r>
        <w:rPr>
          <w:color w:val="131313"/>
        </w:rPr>
        <w:t>objednávek</w:t>
      </w:r>
      <w:proofErr w:type="spellEnd"/>
      <w:r>
        <w:rPr>
          <w:color w:val="131313"/>
        </w:rPr>
        <w:t>,</w:t>
      </w:r>
      <w:r>
        <w:rPr>
          <w:color w:val="131313"/>
          <w:spacing w:val="9"/>
        </w:rPr>
        <w:t xml:space="preserve"> </w:t>
      </w:r>
      <w:proofErr w:type="spellStart"/>
      <w:r>
        <w:rPr>
          <w:color w:val="131313"/>
        </w:rPr>
        <w:t>které</w:t>
      </w:r>
      <w:proofErr w:type="spellEnd"/>
      <w:r>
        <w:rPr>
          <w:color w:val="131313"/>
          <w:spacing w:val="32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7"/>
        </w:rPr>
        <w:t xml:space="preserve"> </w:t>
      </w:r>
      <w:proofErr w:type="spellStart"/>
      <w:r>
        <w:rPr>
          <w:color w:val="131313"/>
        </w:rPr>
        <w:t>okamžikem</w:t>
      </w:r>
      <w:proofErr w:type="spellEnd"/>
      <w:r>
        <w:rPr>
          <w:color w:val="131313"/>
          <w:spacing w:val="44"/>
        </w:rPr>
        <w:t xml:space="preserve"> </w:t>
      </w:r>
      <w:proofErr w:type="spellStart"/>
      <w:r>
        <w:rPr>
          <w:color w:val="131313"/>
        </w:rPr>
        <w:t>jejich</w:t>
      </w:r>
      <w:proofErr w:type="spellEnd"/>
      <w:r>
        <w:rPr>
          <w:color w:val="131313"/>
          <w:w w:val="102"/>
        </w:rPr>
        <w:t xml:space="preserve"> </w:t>
      </w:r>
      <w:proofErr w:type="spellStart"/>
      <w:r>
        <w:rPr>
          <w:color w:val="131313"/>
        </w:rPr>
        <w:t>doručení</w:t>
      </w:r>
      <w:proofErr w:type="spellEnd"/>
      <w:r>
        <w:rPr>
          <w:color w:val="131313"/>
          <w:spacing w:val="24"/>
        </w:rPr>
        <w:t xml:space="preserve"> </w:t>
      </w:r>
      <w:proofErr w:type="spellStart"/>
      <w:r>
        <w:rPr>
          <w:color w:val="131313"/>
        </w:rPr>
        <w:t>prodávajícímu</w:t>
      </w:r>
      <w:proofErr w:type="spellEnd"/>
      <w:r>
        <w:rPr>
          <w:color w:val="131313"/>
          <w:spacing w:val="19"/>
        </w:rPr>
        <w:t xml:space="preserve"> </w:t>
      </w:r>
      <w:proofErr w:type="spellStart"/>
      <w:r>
        <w:rPr>
          <w:color w:val="131313"/>
        </w:rPr>
        <w:t>stávají</w:t>
      </w:r>
      <w:proofErr w:type="spellEnd"/>
      <w:r>
        <w:rPr>
          <w:color w:val="131313"/>
          <w:spacing w:val="25"/>
        </w:rPr>
        <w:t xml:space="preserve"> </w:t>
      </w:r>
      <w:proofErr w:type="spellStart"/>
      <w:r>
        <w:rPr>
          <w:color w:val="131313"/>
        </w:rPr>
        <w:t>nedílnou</w:t>
      </w:r>
      <w:proofErr w:type="spellEnd"/>
      <w:r>
        <w:rPr>
          <w:color w:val="131313"/>
          <w:spacing w:val="17"/>
        </w:rPr>
        <w:t xml:space="preserve"> </w:t>
      </w:r>
      <w:proofErr w:type="spellStart"/>
      <w:r>
        <w:rPr>
          <w:color w:val="131313"/>
        </w:rPr>
        <w:t>součástí</w:t>
      </w:r>
      <w:proofErr w:type="spellEnd"/>
      <w:r>
        <w:rPr>
          <w:color w:val="131313"/>
          <w:spacing w:val="13"/>
        </w:rPr>
        <w:t xml:space="preserve"> </w:t>
      </w:r>
      <w:proofErr w:type="spellStart"/>
      <w:r>
        <w:rPr>
          <w:color w:val="131313"/>
        </w:rPr>
        <w:t>této</w:t>
      </w:r>
      <w:proofErr w:type="spellEnd"/>
      <w:r>
        <w:rPr>
          <w:color w:val="131313"/>
          <w:spacing w:val="21"/>
        </w:rPr>
        <w:t xml:space="preserve"> </w:t>
      </w:r>
      <w:proofErr w:type="spellStart"/>
      <w:r>
        <w:rPr>
          <w:color w:val="131313"/>
        </w:rPr>
        <w:t>smlouvy</w:t>
      </w:r>
      <w:proofErr w:type="spellEnd"/>
      <w:r>
        <w:rPr>
          <w:color w:val="131313"/>
        </w:rPr>
        <w:t>.</w:t>
      </w:r>
      <w:r>
        <w:rPr>
          <w:color w:val="131313"/>
          <w:spacing w:val="32"/>
        </w:rPr>
        <w:t xml:space="preserve"> </w:t>
      </w:r>
      <w:proofErr w:type="spellStart"/>
      <w:r>
        <w:rPr>
          <w:color w:val="131313"/>
        </w:rPr>
        <w:t>Prodávající</w:t>
      </w:r>
      <w:proofErr w:type="spellEnd"/>
      <w:r>
        <w:rPr>
          <w:color w:val="131313"/>
          <w:spacing w:val="5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35"/>
        </w:rPr>
        <w:t xml:space="preserve"> </w:t>
      </w:r>
      <w:proofErr w:type="spellStart"/>
      <w:r>
        <w:rPr>
          <w:color w:val="131313"/>
        </w:rPr>
        <w:t>povinen</w:t>
      </w:r>
      <w:proofErr w:type="spellEnd"/>
      <w:r>
        <w:rPr>
          <w:color w:val="131313"/>
          <w:spacing w:val="13"/>
        </w:rPr>
        <w:t xml:space="preserve"> </w:t>
      </w:r>
      <w:proofErr w:type="spellStart"/>
      <w:r>
        <w:rPr>
          <w:color w:val="131313"/>
        </w:rPr>
        <w:t>zboží</w:t>
      </w:r>
      <w:proofErr w:type="spellEnd"/>
      <w:r>
        <w:rPr>
          <w:color w:val="131313"/>
          <w:spacing w:val="16"/>
        </w:rPr>
        <w:t xml:space="preserve"> </w:t>
      </w:r>
      <w:proofErr w:type="spellStart"/>
      <w:r>
        <w:rPr>
          <w:color w:val="131313"/>
        </w:rPr>
        <w:t>dodat</w:t>
      </w:r>
      <w:proofErr w:type="spellEnd"/>
      <w:r>
        <w:rPr>
          <w:color w:val="131313"/>
          <w:spacing w:val="16"/>
        </w:rPr>
        <w:t xml:space="preserve"> </w:t>
      </w:r>
      <w:proofErr w:type="spellStart"/>
      <w:r>
        <w:rPr>
          <w:color w:val="131313"/>
        </w:rPr>
        <w:t>ve</w:t>
      </w:r>
      <w:proofErr w:type="spellEnd"/>
      <w:r>
        <w:rPr>
          <w:color w:val="131313"/>
          <w:spacing w:val="20"/>
        </w:rPr>
        <w:t xml:space="preserve"> </w:t>
      </w:r>
      <w:proofErr w:type="spellStart"/>
      <w:r>
        <w:rPr>
          <w:color w:val="131313"/>
        </w:rPr>
        <w:t>lhůtě</w:t>
      </w:r>
      <w:proofErr w:type="spellEnd"/>
      <w:r>
        <w:rPr>
          <w:color w:val="131313"/>
          <w:w w:val="107"/>
        </w:rPr>
        <w:t xml:space="preserve"> </w:t>
      </w:r>
      <w:proofErr w:type="spellStart"/>
      <w:r>
        <w:rPr>
          <w:color w:val="131313"/>
        </w:rPr>
        <w:t>přiměřené</w:t>
      </w:r>
      <w:proofErr w:type="spellEnd"/>
      <w:r>
        <w:rPr>
          <w:color w:val="131313"/>
          <w:spacing w:val="30"/>
        </w:rPr>
        <w:t xml:space="preserve"> </w:t>
      </w:r>
      <w:proofErr w:type="spellStart"/>
      <w:r>
        <w:rPr>
          <w:color w:val="131313"/>
        </w:rPr>
        <w:t>charakteru</w:t>
      </w:r>
      <w:proofErr w:type="spellEnd"/>
      <w:r>
        <w:rPr>
          <w:color w:val="131313"/>
          <w:spacing w:val="39"/>
        </w:rPr>
        <w:t xml:space="preserve"> </w:t>
      </w:r>
      <w:proofErr w:type="spellStart"/>
      <w:r>
        <w:rPr>
          <w:color w:val="131313"/>
        </w:rPr>
        <w:t>objednávky</w:t>
      </w:r>
      <w:proofErr w:type="spellEnd"/>
      <w:r>
        <w:rPr>
          <w:color w:val="131313"/>
        </w:rPr>
        <w:t>.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U</w:t>
      </w:r>
      <w:r>
        <w:rPr>
          <w:color w:val="131313"/>
          <w:spacing w:val="11"/>
        </w:rPr>
        <w:t xml:space="preserve"> </w:t>
      </w:r>
      <w:proofErr w:type="spellStart"/>
      <w:r>
        <w:rPr>
          <w:color w:val="131313"/>
        </w:rPr>
        <w:t>objednávek</w:t>
      </w:r>
      <w:proofErr w:type="spellEnd"/>
      <w:r>
        <w:rPr>
          <w:color w:val="131313"/>
          <w:spacing w:val="41"/>
        </w:rPr>
        <w:t xml:space="preserve"> </w:t>
      </w:r>
      <w:proofErr w:type="spellStart"/>
      <w:r>
        <w:rPr>
          <w:color w:val="131313"/>
        </w:rPr>
        <w:t>standardního</w:t>
      </w:r>
      <w:proofErr w:type="spellEnd"/>
      <w:r>
        <w:rPr>
          <w:color w:val="131313"/>
          <w:spacing w:val="42"/>
        </w:rPr>
        <w:t xml:space="preserve"> </w:t>
      </w:r>
      <w:proofErr w:type="spellStart"/>
      <w:r>
        <w:rPr>
          <w:color w:val="131313"/>
        </w:rPr>
        <w:t>sortimentu</w:t>
      </w:r>
      <w:proofErr w:type="spellEnd"/>
      <w:r>
        <w:rPr>
          <w:color w:val="131313"/>
          <w:spacing w:val="28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33"/>
        </w:rPr>
        <w:t xml:space="preserve"> </w:t>
      </w:r>
      <w:proofErr w:type="spellStart"/>
      <w:r>
        <w:rPr>
          <w:color w:val="131313"/>
        </w:rPr>
        <w:t>termín</w:t>
      </w:r>
      <w:proofErr w:type="spellEnd"/>
      <w:r>
        <w:rPr>
          <w:color w:val="131313"/>
          <w:spacing w:val="40"/>
        </w:rPr>
        <w:t xml:space="preserve"> </w:t>
      </w:r>
      <w:proofErr w:type="spellStart"/>
      <w:r>
        <w:rPr>
          <w:color w:val="131313"/>
        </w:rPr>
        <w:t>dodání</w:t>
      </w:r>
      <w:proofErr w:type="spellEnd"/>
      <w:r>
        <w:rPr>
          <w:color w:val="131313"/>
          <w:spacing w:val="19"/>
        </w:rPr>
        <w:t xml:space="preserve"> </w:t>
      </w:r>
      <w:proofErr w:type="spellStart"/>
      <w:r>
        <w:rPr>
          <w:color w:val="131313"/>
        </w:rPr>
        <w:t>obvykle</w:t>
      </w:r>
      <w:proofErr w:type="spellEnd"/>
      <w:r>
        <w:rPr>
          <w:color w:val="131313"/>
          <w:spacing w:val="39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44"/>
        </w:rPr>
        <w:t>1</w:t>
      </w:r>
      <w:r>
        <w:rPr>
          <w:color w:val="131313"/>
        </w:rPr>
        <w:t>4</w:t>
      </w:r>
      <w:r>
        <w:rPr>
          <w:color w:val="131313"/>
          <w:w w:val="106"/>
        </w:rPr>
        <w:t xml:space="preserve"> </w:t>
      </w:r>
      <w:proofErr w:type="spellStart"/>
      <w:r>
        <w:rPr>
          <w:color w:val="131313"/>
        </w:rPr>
        <w:t>dnů</w:t>
      </w:r>
      <w:proofErr w:type="spellEnd"/>
      <w:r>
        <w:rPr>
          <w:color w:val="131313"/>
          <w:spacing w:val="29"/>
        </w:rPr>
        <w:t xml:space="preserve"> </w:t>
      </w:r>
      <w:proofErr w:type="spellStart"/>
      <w:proofErr w:type="gramStart"/>
      <w:r>
        <w:rPr>
          <w:color w:val="131313"/>
        </w:rPr>
        <w:t>od</w:t>
      </w:r>
      <w:proofErr w:type="spellEnd"/>
      <w:proofErr w:type="gramEnd"/>
      <w:r>
        <w:rPr>
          <w:color w:val="131313"/>
          <w:spacing w:val="33"/>
        </w:rPr>
        <w:t xml:space="preserve"> </w:t>
      </w:r>
      <w:proofErr w:type="spellStart"/>
      <w:r>
        <w:rPr>
          <w:color w:val="131313"/>
        </w:rPr>
        <w:t>převzetí</w:t>
      </w:r>
      <w:proofErr w:type="spellEnd"/>
      <w:r>
        <w:rPr>
          <w:color w:val="131313"/>
          <w:spacing w:val="23"/>
        </w:rPr>
        <w:t xml:space="preserve"> </w:t>
      </w:r>
      <w:proofErr w:type="spellStart"/>
      <w:r>
        <w:rPr>
          <w:color w:val="131313"/>
        </w:rPr>
        <w:t>objednávky</w:t>
      </w:r>
      <w:proofErr w:type="spellEnd"/>
      <w:r>
        <w:rPr>
          <w:color w:val="131313"/>
        </w:rPr>
        <w:t>.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U</w:t>
      </w:r>
      <w:r>
        <w:rPr>
          <w:color w:val="131313"/>
          <w:spacing w:val="14"/>
        </w:rPr>
        <w:t xml:space="preserve"> </w:t>
      </w:r>
      <w:proofErr w:type="spellStart"/>
      <w:r>
        <w:rPr>
          <w:color w:val="131313"/>
        </w:rPr>
        <w:t>objednávek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objemnějších</w:t>
      </w:r>
      <w:proofErr w:type="spellEnd"/>
      <w:r>
        <w:rPr>
          <w:color w:val="131313"/>
          <w:spacing w:val="2"/>
        </w:rPr>
        <w:t xml:space="preserve"> </w:t>
      </w:r>
      <w:r>
        <w:rPr>
          <w:color w:val="131313"/>
        </w:rPr>
        <w:t>(</w:t>
      </w:r>
      <w:proofErr w:type="spellStart"/>
      <w:proofErr w:type="gramStart"/>
      <w:r>
        <w:rPr>
          <w:color w:val="131313"/>
        </w:rPr>
        <w:t>nad</w:t>
      </w:r>
      <w:proofErr w:type="spellEnd"/>
      <w:proofErr w:type="gramEnd"/>
      <w:r>
        <w:rPr>
          <w:color w:val="131313"/>
          <w:spacing w:val="23"/>
        </w:rPr>
        <w:t xml:space="preserve"> </w:t>
      </w:r>
      <w:r>
        <w:rPr>
          <w:color w:val="131313"/>
        </w:rPr>
        <w:t>50</w:t>
      </w:r>
      <w:r>
        <w:rPr>
          <w:color w:val="131313"/>
          <w:spacing w:val="27"/>
        </w:rPr>
        <w:t xml:space="preserve"> </w:t>
      </w:r>
      <w:proofErr w:type="spellStart"/>
      <w:r>
        <w:rPr>
          <w:color w:val="131313"/>
        </w:rPr>
        <w:t>kusů</w:t>
      </w:r>
      <w:proofErr w:type="spellEnd"/>
      <w:r>
        <w:rPr>
          <w:color w:val="131313"/>
        </w:rPr>
        <w:t>),</w:t>
      </w:r>
      <w:r>
        <w:rPr>
          <w:color w:val="131313"/>
          <w:spacing w:val="21"/>
        </w:rPr>
        <w:t xml:space="preserve"> </w:t>
      </w:r>
      <w:proofErr w:type="spellStart"/>
      <w:r>
        <w:rPr>
          <w:color w:val="131313"/>
        </w:rPr>
        <w:t>či</w:t>
      </w:r>
      <w:proofErr w:type="spellEnd"/>
      <w:r>
        <w:rPr>
          <w:color w:val="131313"/>
          <w:spacing w:val="18"/>
        </w:rPr>
        <w:t xml:space="preserve"> </w:t>
      </w:r>
      <w:proofErr w:type="spellStart"/>
      <w:r>
        <w:rPr>
          <w:color w:val="131313"/>
        </w:rPr>
        <w:t>zakázkových</w:t>
      </w:r>
      <w:proofErr w:type="spellEnd"/>
      <w:r>
        <w:rPr>
          <w:color w:val="131313"/>
          <w:spacing w:val="40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31"/>
        </w:rPr>
        <w:t xml:space="preserve"> </w:t>
      </w:r>
      <w:proofErr w:type="spellStart"/>
      <w:r>
        <w:rPr>
          <w:color w:val="131313"/>
        </w:rPr>
        <w:t>termín</w:t>
      </w:r>
      <w:proofErr w:type="spellEnd"/>
      <w:r>
        <w:rPr>
          <w:color w:val="131313"/>
          <w:spacing w:val="32"/>
        </w:rPr>
        <w:t xml:space="preserve"> </w:t>
      </w:r>
      <w:proofErr w:type="spellStart"/>
      <w:r>
        <w:rPr>
          <w:color w:val="131313"/>
        </w:rPr>
        <w:t>dodání</w:t>
      </w:r>
      <w:proofErr w:type="spellEnd"/>
      <w:r>
        <w:rPr>
          <w:color w:val="131313"/>
          <w:w w:val="101"/>
        </w:rPr>
        <w:t xml:space="preserve"> </w:t>
      </w:r>
      <w:proofErr w:type="spellStart"/>
      <w:r>
        <w:rPr>
          <w:color w:val="131313"/>
        </w:rPr>
        <w:t>stanoven</w:t>
      </w:r>
      <w:proofErr w:type="spellEnd"/>
      <w:r>
        <w:rPr>
          <w:color w:val="131313"/>
          <w:spacing w:val="24"/>
        </w:rPr>
        <w:t xml:space="preserve"> </w:t>
      </w:r>
      <w:proofErr w:type="spellStart"/>
      <w:r>
        <w:rPr>
          <w:color w:val="131313"/>
        </w:rPr>
        <w:t>dohodou</w:t>
      </w:r>
      <w:proofErr w:type="spellEnd"/>
      <w:r>
        <w:rPr>
          <w:color w:val="131313"/>
          <w:spacing w:val="23"/>
        </w:rPr>
        <w:t xml:space="preserve"> </w:t>
      </w:r>
      <w:proofErr w:type="spellStart"/>
      <w:r>
        <w:rPr>
          <w:color w:val="131313"/>
        </w:rPr>
        <w:t>stran</w:t>
      </w:r>
      <w:proofErr w:type="spellEnd"/>
      <w:r>
        <w:rPr>
          <w:color w:val="131313"/>
        </w:rPr>
        <w:t>.</w:t>
      </w:r>
    </w:p>
    <w:p w:rsidR="00283CDE" w:rsidRDefault="00283CDE">
      <w:pPr>
        <w:spacing w:line="315" w:lineRule="auto"/>
        <w:jc w:val="both"/>
        <w:sectPr w:rsidR="00283CDE">
          <w:type w:val="continuous"/>
          <w:pgSz w:w="11910" w:h="16840"/>
          <w:pgMar w:top="600" w:right="1620" w:bottom="280" w:left="1220" w:header="708" w:footer="708" w:gutter="0"/>
          <w:cols w:space="708"/>
        </w:sectPr>
      </w:pPr>
    </w:p>
    <w:bookmarkStart w:id="0" w:name="_GoBack"/>
    <w:bookmarkEnd w:id="0"/>
    <w:p w:rsidR="00283CDE" w:rsidRDefault="00634273">
      <w:pPr>
        <w:spacing w:line="20" w:lineRule="atLeast"/>
        <w:ind w:left="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2" style="width:145.7pt;height:.25pt;mso-position-horizontal-relative:char;mso-position-vertical-relative:line" coordsize="2914,5">
            <v:group id="_x0000_s1033" style="position:absolute;left:2;top:2;width:2909;height:2" coordorigin="2,2" coordsize="2909,2">
              <v:shape id="_x0000_s1034" style="position:absolute;left:2;top:2;width:2909;height:2" coordorigin="2,2" coordsize="2909,0" path="m2,2r2909,e" filled="f" strokecolor="#a0a0a0" strokeweight=".24pt">
                <v:path arrowok="t"/>
              </v:shape>
            </v:group>
            <w10:wrap type="none"/>
            <w10:anchorlock/>
          </v:group>
        </w:pict>
      </w:r>
    </w:p>
    <w:p w:rsidR="00283CDE" w:rsidRDefault="00283CDE">
      <w:pPr>
        <w:rPr>
          <w:rFonts w:ascii="Arial" w:eastAsia="Arial" w:hAnsi="Arial" w:cs="Arial"/>
          <w:sz w:val="20"/>
          <w:szCs w:val="20"/>
        </w:rPr>
      </w:pPr>
    </w:p>
    <w:p w:rsidR="00283CDE" w:rsidRDefault="00283CDE">
      <w:pPr>
        <w:rPr>
          <w:rFonts w:ascii="Arial" w:eastAsia="Arial" w:hAnsi="Arial" w:cs="Arial"/>
          <w:sz w:val="20"/>
          <w:szCs w:val="20"/>
        </w:rPr>
      </w:pPr>
    </w:p>
    <w:p w:rsidR="00283CDE" w:rsidRDefault="00283CDE">
      <w:pPr>
        <w:rPr>
          <w:rFonts w:ascii="Arial" w:eastAsia="Arial" w:hAnsi="Arial" w:cs="Arial"/>
          <w:sz w:val="20"/>
          <w:szCs w:val="20"/>
        </w:rPr>
      </w:pPr>
    </w:p>
    <w:p w:rsidR="00283CDE" w:rsidRDefault="00283CDE">
      <w:pPr>
        <w:rPr>
          <w:rFonts w:ascii="Arial" w:eastAsia="Arial" w:hAnsi="Arial" w:cs="Arial"/>
          <w:sz w:val="20"/>
          <w:szCs w:val="20"/>
        </w:rPr>
      </w:pPr>
    </w:p>
    <w:p w:rsidR="00283CDE" w:rsidRDefault="00283CDE">
      <w:pPr>
        <w:spacing w:before="9"/>
        <w:rPr>
          <w:rFonts w:ascii="Arial" w:eastAsia="Arial" w:hAnsi="Arial" w:cs="Arial"/>
          <w:sz w:val="27"/>
          <w:szCs w:val="27"/>
        </w:rPr>
      </w:pPr>
    </w:p>
    <w:p w:rsidR="00283CDE" w:rsidRDefault="00634273">
      <w:pPr>
        <w:spacing w:before="79" w:line="306" w:lineRule="auto"/>
        <w:ind w:left="5131" w:right="5215" w:firstLine="388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/>
          <w:b/>
          <w:color w:val="151515"/>
          <w:sz w:val="16"/>
        </w:rPr>
        <w:t>Článek</w:t>
      </w:r>
      <w:proofErr w:type="spellEnd"/>
      <w:r>
        <w:rPr>
          <w:rFonts w:ascii="Arial" w:hAnsi="Arial"/>
          <w:b/>
          <w:color w:val="151515"/>
          <w:spacing w:val="17"/>
          <w:sz w:val="16"/>
        </w:rPr>
        <w:t xml:space="preserve"> </w:t>
      </w:r>
      <w:r>
        <w:rPr>
          <w:rFonts w:ascii="Arial" w:hAnsi="Arial"/>
          <w:b/>
          <w:color w:val="151515"/>
          <w:sz w:val="16"/>
        </w:rPr>
        <w:t>IV.</w:t>
      </w:r>
      <w:proofErr w:type="gramEnd"/>
      <w:r>
        <w:rPr>
          <w:rFonts w:ascii="Arial" w:hAnsi="Arial"/>
          <w:b/>
          <w:color w:val="151515"/>
          <w:w w:val="108"/>
          <w:sz w:val="16"/>
        </w:rPr>
        <w:t xml:space="preserve"> </w:t>
      </w:r>
      <w:proofErr w:type="spellStart"/>
      <w:r>
        <w:rPr>
          <w:rFonts w:ascii="Arial" w:hAnsi="Arial"/>
          <w:b/>
          <w:color w:val="151515"/>
          <w:sz w:val="16"/>
        </w:rPr>
        <w:t>Cena</w:t>
      </w:r>
      <w:proofErr w:type="spellEnd"/>
      <w:r>
        <w:rPr>
          <w:rFonts w:ascii="Arial" w:hAnsi="Arial"/>
          <w:b/>
          <w:color w:val="151515"/>
          <w:spacing w:val="17"/>
          <w:sz w:val="16"/>
        </w:rPr>
        <w:t xml:space="preserve"> </w:t>
      </w:r>
      <w:r>
        <w:rPr>
          <w:rFonts w:ascii="Arial" w:hAnsi="Arial"/>
          <w:b/>
          <w:color w:val="151515"/>
          <w:sz w:val="16"/>
        </w:rPr>
        <w:t>a</w:t>
      </w:r>
      <w:r>
        <w:rPr>
          <w:rFonts w:ascii="Arial" w:hAnsi="Arial"/>
          <w:b/>
          <w:color w:val="151515"/>
          <w:spacing w:val="13"/>
          <w:sz w:val="16"/>
        </w:rPr>
        <w:t xml:space="preserve"> </w:t>
      </w:r>
      <w:proofErr w:type="spellStart"/>
      <w:r>
        <w:rPr>
          <w:rFonts w:ascii="Arial" w:hAnsi="Arial"/>
          <w:b/>
          <w:color w:val="151515"/>
          <w:sz w:val="16"/>
        </w:rPr>
        <w:t>režim</w:t>
      </w:r>
      <w:proofErr w:type="spellEnd"/>
      <w:r>
        <w:rPr>
          <w:rFonts w:ascii="Arial" w:hAnsi="Arial"/>
          <w:b/>
          <w:color w:val="151515"/>
          <w:spacing w:val="9"/>
          <w:sz w:val="16"/>
        </w:rPr>
        <w:t xml:space="preserve"> </w:t>
      </w:r>
      <w:proofErr w:type="spellStart"/>
      <w:r>
        <w:rPr>
          <w:rFonts w:ascii="Arial" w:hAnsi="Arial"/>
          <w:b/>
          <w:color w:val="151515"/>
          <w:sz w:val="16"/>
        </w:rPr>
        <w:t>platby</w:t>
      </w:r>
      <w:proofErr w:type="spellEnd"/>
    </w:p>
    <w:p w:rsidR="00283CDE" w:rsidRDefault="00634273">
      <w:pPr>
        <w:pStyle w:val="Zkladntext"/>
        <w:numPr>
          <w:ilvl w:val="1"/>
          <w:numId w:val="5"/>
        </w:numPr>
        <w:tabs>
          <w:tab w:val="left" w:pos="1810"/>
        </w:tabs>
        <w:spacing w:before="102" w:line="313" w:lineRule="auto"/>
        <w:ind w:right="1725" w:hanging="485"/>
      </w:pPr>
      <w:proofErr w:type="spellStart"/>
      <w:r>
        <w:rPr>
          <w:color w:val="151515"/>
        </w:rPr>
        <w:t>Kupní</w:t>
      </w:r>
      <w:proofErr w:type="spellEnd"/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cena</w:t>
      </w:r>
      <w:proofErr w:type="spellEnd"/>
      <w:r>
        <w:rPr>
          <w:color w:val="151515"/>
          <w:spacing w:val="19"/>
        </w:rPr>
        <w:t xml:space="preserve"> </w:t>
      </w:r>
      <w:proofErr w:type="spellStart"/>
      <w:r>
        <w:rPr>
          <w:color w:val="151515"/>
        </w:rPr>
        <w:t>zboží</w:t>
      </w:r>
      <w:proofErr w:type="spellEnd"/>
      <w:r>
        <w:rPr>
          <w:color w:val="151515"/>
          <w:spacing w:val="17"/>
        </w:rPr>
        <w:t xml:space="preserve"> </w:t>
      </w:r>
      <w:proofErr w:type="spellStart"/>
      <w:r>
        <w:rPr>
          <w:color w:val="151515"/>
        </w:rPr>
        <w:t>dle</w:t>
      </w:r>
      <w:proofErr w:type="spellEnd"/>
      <w:r>
        <w:rPr>
          <w:color w:val="151515"/>
          <w:spacing w:val="14"/>
        </w:rPr>
        <w:t xml:space="preserve"> </w:t>
      </w:r>
      <w:proofErr w:type="spellStart"/>
      <w:r>
        <w:rPr>
          <w:color w:val="151515"/>
        </w:rPr>
        <w:t>čl</w:t>
      </w:r>
      <w:proofErr w:type="spellEnd"/>
      <w:r>
        <w:rPr>
          <w:color w:val="151515"/>
        </w:rPr>
        <w:t>.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2.1</w:t>
      </w:r>
      <w:r>
        <w:rPr>
          <w:color w:val="151515"/>
          <w:spacing w:val="-22"/>
        </w:rPr>
        <w:t xml:space="preserve"> </w:t>
      </w:r>
      <w:proofErr w:type="spellStart"/>
      <w:r>
        <w:rPr>
          <w:color w:val="151515"/>
        </w:rPr>
        <w:t>této</w:t>
      </w:r>
      <w:proofErr w:type="spellEnd"/>
      <w:r>
        <w:rPr>
          <w:color w:val="151515"/>
          <w:spacing w:val="12"/>
        </w:rPr>
        <w:t xml:space="preserve"> </w:t>
      </w:r>
      <w:proofErr w:type="spellStart"/>
      <w:r>
        <w:rPr>
          <w:color w:val="151515"/>
        </w:rPr>
        <w:t>smlouvy</w:t>
      </w:r>
      <w:proofErr w:type="spellEnd"/>
      <w:r>
        <w:rPr>
          <w:color w:val="151515"/>
          <w:spacing w:val="20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20"/>
        </w:rPr>
        <w:t xml:space="preserve"> </w:t>
      </w:r>
      <w:proofErr w:type="spellStart"/>
      <w:r>
        <w:rPr>
          <w:color w:val="151515"/>
        </w:rPr>
        <w:t>při</w:t>
      </w:r>
      <w:proofErr w:type="spellEnd"/>
      <w:r>
        <w:rPr>
          <w:color w:val="151515"/>
          <w:spacing w:val="10"/>
        </w:rPr>
        <w:t xml:space="preserve"> </w:t>
      </w:r>
      <w:proofErr w:type="spellStart"/>
      <w:r>
        <w:rPr>
          <w:color w:val="151515"/>
        </w:rPr>
        <w:t>dodržení</w:t>
      </w:r>
      <w:proofErr w:type="spellEnd"/>
      <w:r>
        <w:rPr>
          <w:color w:val="151515"/>
          <w:spacing w:val="7"/>
        </w:rPr>
        <w:t xml:space="preserve"> </w:t>
      </w:r>
      <w:proofErr w:type="spellStart"/>
      <w:r>
        <w:rPr>
          <w:color w:val="151515"/>
        </w:rPr>
        <w:t>sjednaného</w:t>
      </w:r>
      <w:proofErr w:type="spellEnd"/>
      <w:r>
        <w:rPr>
          <w:color w:val="151515"/>
          <w:spacing w:val="38"/>
        </w:rPr>
        <w:t xml:space="preserve"> </w:t>
      </w:r>
      <w:proofErr w:type="spellStart"/>
      <w:r>
        <w:rPr>
          <w:color w:val="151515"/>
        </w:rPr>
        <w:t>množství</w:t>
      </w:r>
      <w:proofErr w:type="spellEnd"/>
      <w:r>
        <w:rPr>
          <w:color w:val="151515"/>
          <w:spacing w:val="8"/>
        </w:rPr>
        <w:t xml:space="preserve"> </w:t>
      </w:r>
      <w:proofErr w:type="spellStart"/>
      <w:r>
        <w:rPr>
          <w:color w:val="151515"/>
        </w:rPr>
        <w:t>odebraného</w:t>
      </w:r>
      <w:proofErr w:type="spellEnd"/>
      <w:r>
        <w:rPr>
          <w:color w:val="151515"/>
          <w:spacing w:val="34"/>
        </w:rPr>
        <w:t xml:space="preserve"> </w:t>
      </w:r>
      <w:proofErr w:type="spellStart"/>
      <w:r>
        <w:rPr>
          <w:color w:val="151515"/>
        </w:rPr>
        <w:t>zboží</w:t>
      </w:r>
      <w:proofErr w:type="spellEnd"/>
      <w:r>
        <w:rPr>
          <w:color w:val="151515"/>
          <w:spacing w:val="18"/>
        </w:rPr>
        <w:t xml:space="preserve"> </w:t>
      </w:r>
      <w:proofErr w:type="spellStart"/>
      <w:r>
        <w:rPr>
          <w:color w:val="151515"/>
        </w:rPr>
        <w:t>dle</w:t>
      </w:r>
      <w:proofErr w:type="spellEnd"/>
      <w:r>
        <w:rPr>
          <w:color w:val="151515"/>
          <w:spacing w:val="9"/>
        </w:rPr>
        <w:t xml:space="preserve"> </w:t>
      </w:r>
      <w:proofErr w:type="spellStart"/>
      <w:r>
        <w:rPr>
          <w:color w:val="151515"/>
        </w:rPr>
        <w:t>čl</w:t>
      </w:r>
      <w:proofErr w:type="spellEnd"/>
      <w:r>
        <w:rPr>
          <w:color w:val="151515"/>
        </w:rPr>
        <w:t>.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3.1</w:t>
      </w:r>
      <w:r>
        <w:rPr>
          <w:color w:val="151515"/>
          <w:w w:val="111"/>
        </w:rPr>
        <w:t xml:space="preserve"> </w:t>
      </w:r>
      <w:proofErr w:type="spellStart"/>
      <w:r>
        <w:rPr>
          <w:color w:val="151515"/>
        </w:rPr>
        <w:t>této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26"/>
        </w:rPr>
        <w:t xml:space="preserve"> </w:t>
      </w:r>
      <w:proofErr w:type="spellStart"/>
      <w:r>
        <w:rPr>
          <w:color w:val="151515"/>
        </w:rPr>
        <w:t>smlouvy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26"/>
        </w:rPr>
        <w:t xml:space="preserve"> </w:t>
      </w:r>
      <w:proofErr w:type="spellStart"/>
      <w:r>
        <w:rPr>
          <w:color w:val="151515"/>
        </w:rPr>
        <w:t>stanoví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20"/>
        </w:rPr>
        <w:t xml:space="preserve"> </w:t>
      </w:r>
      <w:proofErr w:type="spellStart"/>
      <w:r>
        <w:rPr>
          <w:color w:val="151515"/>
        </w:rPr>
        <w:t>dle</w:t>
      </w:r>
      <w:proofErr w:type="spellEnd"/>
      <w:r>
        <w:rPr>
          <w:color w:val="151515"/>
          <w:spacing w:val="15"/>
        </w:rPr>
        <w:t xml:space="preserve"> </w:t>
      </w:r>
      <w:proofErr w:type="spellStart"/>
      <w:r>
        <w:rPr>
          <w:color w:val="151515"/>
        </w:rPr>
        <w:t>platného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18"/>
        </w:rPr>
        <w:t xml:space="preserve"> </w:t>
      </w:r>
      <w:proofErr w:type="spellStart"/>
      <w:r>
        <w:rPr>
          <w:color w:val="151515"/>
        </w:rPr>
        <w:t>velkoobchodního</w:t>
      </w:r>
      <w:proofErr w:type="spellEnd"/>
      <w:r>
        <w:rPr>
          <w:color w:val="151515"/>
        </w:rPr>
        <w:t xml:space="preserve">   </w:t>
      </w:r>
      <w:proofErr w:type="spellStart"/>
      <w:r>
        <w:rPr>
          <w:color w:val="151515"/>
        </w:rPr>
        <w:t>ceníku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25"/>
        </w:rPr>
        <w:t xml:space="preserve"> </w:t>
      </w:r>
      <w:proofErr w:type="spellStart"/>
      <w:r>
        <w:rPr>
          <w:color w:val="151515"/>
        </w:rPr>
        <w:t>prodávajícího</w:t>
      </w:r>
      <w:proofErr w:type="spellEnd"/>
      <w:r>
        <w:rPr>
          <w:color w:val="151515"/>
        </w:rPr>
        <w:t xml:space="preserve">, 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s</w:t>
      </w:r>
      <w:r>
        <w:rPr>
          <w:color w:val="151515"/>
          <w:spacing w:val="-7"/>
        </w:rPr>
        <w:t xml:space="preserve"> </w:t>
      </w:r>
      <w:proofErr w:type="spellStart"/>
      <w:r>
        <w:rPr>
          <w:color w:val="151515"/>
        </w:rPr>
        <w:t>jehož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44"/>
        </w:rPr>
        <w:t xml:space="preserve"> </w:t>
      </w:r>
      <w:proofErr w:type="spellStart"/>
      <w:r>
        <w:rPr>
          <w:color w:val="151515"/>
        </w:rPr>
        <w:t>platným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22"/>
        </w:rPr>
        <w:t xml:space="preserve"> </w:t>
      </w:r>
      <w:proofErr w:type="spellStart"/>
      <w:r>
        <w:rPr>
          <w:color w:val="151515"/>
        </w:rPr>
        <w:t>zněním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je</w:t>
      </w:r>
      <w:r>
        <w:rPr>
          <w:color w:val="151515"/>
          <w:w w:val="103"/>
        </w:rPr>
        <w:t xml:space="preserve"> </w:t>
      </w:r>
      <w:proofErr w:type="spellStart"/>
      <w:r>
        <w:rPr>
          <w:color w:val="151515"/>
        </w:rPr>
        <w:t>kupující</w:t>
      </w:r>
      <w:proofErr w:type="spellEnd"/>
      <w:r>
        <w:rPr>
          <w:color w:val="151515"/>
          <w:spacing w:val="22"/>
        </w:rPr>
        <w:t xml:space="preserve"> </w:t>
      </w:r>
      <w:proofErr w:type="spellStart"/>
      <w:r>
        <w:rPr>
          <w:color w:val="151515"/>
        </w:rPr>
        <w:t>seznámen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36"/>
        </w:rPr>
        <w:t xml:space="preserve"> </w:t>
      </w:r>
      <w:proofErr w:type="spellStart"/>
      <w:r>
        <w:rPr>
          <w:color w:val="151515"/>
        </w:rPr>
        <w:t>tvoří</w:t>
      </w:r>
      <w:proofErr w:type="spellEnd"/>
      <w:r>
        <w:rPr>
          <w:color w:val="151515"/>
          <w:spacing w:val="44"/>
        </w:rPr>
        <w:t xml:space="preserve"> </w:t>
      </w:r>
      <w:proofErr w:type="spellStart"/>
      <w:r>
        <w:rPr>
          <w:color w:val="151515"/>
        </w:rPr>
        <w:t>přílohu</w:t>
      </w:r>
      <w:proofErr w:type="spellEnd"/>
      <w:r>
        <w:rPr>
          <w:color w:val="151515"/>
          <w:spacing w:val="34"/>
        </w:rPr>
        <w:t xml:space="preserve"> </w:t>
      </w:r>
      <w:proofErr w:type="spellStart"/>
      <w:r>
        <w:rPr>
          <w:color w:val="151515"/>
        </w:rPr>
        <w:t>této</w:t>
      </w:r>
      <w:proofErr w:type="spellEnd"/>
      <w:r>
        <w:rPr>
          <w:color w:val="151515"/>
          <w:spacing w:val="46"/>
        </w:rPr>
        <w:t xml:space="preserve"> </w:t>
      </w:r>
      <w:proofErr w:type="spellStart"/>
      <w:r>
        <w:rPr>
          <w:color w:val="151515"/>
        </w:rPr>
        <w:t>smlouvy</w:t>
      </w:r>
      <w:proofErr w:type="spellEnd"/>
      <w:r>
        <w:rPr>
          <w:color w:val="151515"/>
        </w:rPr>
        <w:t>.</w:t>
      </w:r>
      <w:r>
        <w:rPr>
          <w:color w:val="151515"/>
          <w:spacing w:val="46"/>
        </w:rPr>
        <w:t xml:space="preserve"> </w:t>
      </w:r>
      <w:proofErr w:type="spellStart"/>
      <w:r>
        <w:rPr>
          <w:color w:val="151515"/>
        </w:rPr>
        <w:t>Ceník</w:t>
      </w:r>
      <w:proofErr w:type="spellEnd"/>
      <w:r>
        <w:rPr>
          <w:color w:val="151515"/>
          <w:spacing w:val="31"/>
        </w:rPr>
        <w:t xml:space="preserve"> </w:t>
      </w:r>
      <w:r>
        <w:rPr>
          <w:color w:val="151515"/>
        </w:rPr>
        <w:t xml:space="preserve">je </w:t>
      </w:r>
      <w:r>
        <w:rPr>
          <w:color w:val="151515"/>
          <w:spacing w:val="7"/>
        </w:rPr>
        <w:t xml:space="preserve"> </w:t>
      </w:r>
      <w:proofErr w:type="spellStart"/>
      <w:r>
        <w:rPr>
          <w:color w:val="151515"/>
        </w:rPr>
        <w:t>aktualizován</w:t>
      </w:r>
      <w:proofErr w:type="spellEnd"/>
      <w:r>
        <w:rPr>
          <w:color w:val="151515"/>
          <w:spacing w:val="47"/>
        </w:rPr>
        <w:t xml:space="preserve"> </w:t>
      </w:r>
      <w:proofErr w:type="spellStart"/>
      <w:r>
        <w:rPr>
          <w:color w:val="151515"/>
        </w:rPr>
        <w:t>vždy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k</w:t>
      </w:r>
      <w:r>
        <w:rPr>
          <w:color w:val="151515"/>
          <w:spacing w:val="11"/>
        </w:rPr>
        <w:t xml:space="preserve"> </w:t>
      </w:r>
      <w:proofErr w:type="spellStart"/>
      <w:r>
        <w:rPr>
          <w:color w:val="151515"/>
        </w:rPr>
        <w:t>prvnímu</w:t>
      </w:r>
      <w:proofErr w:type="spellEnd"/>
      <w:r>
        <w:rPr>
          <w:color w:val="151515"/>
          <w:spacing w:val="46"/>
        </w:rPr>
        <w:t xml:space="preserve"> </w:t>
      </w:r>
      <w:proofErr w:type="spellStart"/>
      <w:r>
        <w:rPr>
          <w:color w:val="151515"/>
        </w:rPr>
        <w:t>dni</w:t>
      </w:r>
      <w:proofErr w:type="spellEnd"/>
      <w:r>
        <w:rPr>
          <w:color w:val="151515"/>
          <w:spacing w:val="42"/>
        </w:rPr>
        <w:t xml:space="preserve"> </w:t>
      </w:r>
      <w:proofErr w:type="spellStart"/>
      <w:r>
        <w:rPr>
          <w:color w:val="151515"/>
        </w:rPr>
        <w:t>kalendářního</w:t>
      </w:r>
      <w:proofErr w:type="spellEnd"/>
      <w:r>
        <w:rPr>
          <w:color w:val="151515"/>
        </w:rPr>
        <w:t xml:space="preserve"> </w:t>
      </w:r>
      <w:proofErr w:type="spellStart"/>
      <w:r>
        <w:rPr>
          <w:color w:val="151515"/>
        </w:rPr>
        <w:t>čtvrtletí</w:t>
      </w:r>
      <w:proofErr w:type="spellEnd"/>
      <w:r>
        <w:rPr>
          <w:color w:val="151515"/>
        </w:rPr>
        <w:t xml:space="preserve">, </w:t>
      </w:r>
      <w:r>
        <w:rPr>
          <w:color w:val="151515"/>
          <w:spacing w:val="13"/>
        </w:rPr>
        <w:t xml:space="preserve"> </w:t>
      </w:r>
      <w:proofErr w:type="spellStart"/>
      <w:r>
        <w:rPr>
          <w:color w:val="151515"/>
        </w:rPr>
        <w:t>přičemž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 xml:space="preserve">pro  </w:t>
      </w:r>
      <w:proofErr w:type="spellStart"/>
      <w:r>
        <w:rPr>
          <w:color w:val="151515"/>
        </w:rPr>
        <w:t>cenu</w:t>
      </w:r>
      <w:proofErr w:type="spellEnd"/>
      <w:r>
        <w:rPr>
          <w:color w:val="151515"/>
          <w:spacing w:val="44"/>
        </w:rPr>
        <w:t xml:space="preserve"> </w:t>
      </w:r>
      <w:proofErr w:type="spellStart"/>
      <w:r>
        <w:rPr>
          <w:color w:val="151515"/>
        </w:rPr>
        <w:t>jednotlivých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42"/>
        </w:rPr>
        <w:t xml:space="preserve"> </w:t>
      </w:r>
      <w:proofErr w:type="spellStart"/>
      <w:r>
        <w:rPr>
          <w:color w:val="151515"/>
        </w:rPr>
        <w:t>částí</w:t>
      </w:r>
      <w:proofErr w:type="spellEnd"/>
      <w:r>
        <w:rPr>
          <w:color w:val="151515"/>
          <w:spacing w:val="44"/>
        </w:rPr>
        <w:t xml:space="preserve"> </w:t>
      </w:r>
      <w:proofErr w:type="spellStart"/>
      <w:r>
        <w:rPr>
          <w:color w:val="151515"/>
        </w:rPr>
        <w:t>dodávky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 xml:space="preserve">je </w:t>
      </w:r>
      <w:r>
        <w:rPr>
          <w:color w:val="151515"/>
          <w:spacing w:val="22"/>
        </w:rPr>
        <w:t xml:space="preserve"> </w:t>
      </w:r>
      <w:proofErr w:type="spellStart"/>
      <w:r>
        <w:rPr>
          <w:color w:val="151515"/>
        </w:rPr>
        <w:t>rozhodující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stav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13"/>
        </w:rPr>
        <w:t xml:space="preserve"> </w:t>
      </w:r>
      <w:proofErr w:type="spellStart"/>
      <w:r>
        <w:rPr>
          <w:color w:val="151515"/>
        </w:rPr>
        <w:t>ke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3"/>
        </w:rPr>
        <w:t xml:space="preserve"> </w:t>
      </w:r>
      <w:proofErr w:type="spellStart"/>
      <w:r>
        <w:rPr>
          <w:color w:val="151515"/>
        </w:rPr>
        <w:t>dni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10"/>
        </w:rPr>
        <w:t xml:space="preserve"> </w:t>
      </w:r>
      <w:proofErr w:type="spellStart"/>
      <w:r>
        <w:rPr>
          <w:color w:val="151515"/>
        </w:rPr>
        <w:t>doručení</w:t>
      </w:r>
      <w:proofErr w:type="spellEnd"/>
      <w:r>
        <w:rPr>
          <w:color w:val="151515"/>
        </w:rPr>
        <w:t xml:space="preserve"> </w:t>
      </w:r>
      <w:r>
        <w:rPr>
          <w:color w:val="151515"/>
          <w:spacing w:val="5"/>
        </w:rPr>
        <w:t xml:space="preserve"> </w:t>
      </w:r>
      <w:proofErr w:type="spellStart"/>
      <w:r>
        <w:rPr>
          <w:color w:val="151515"/>
        </w:rPr>
        <w:t>objednávky</w:t>
      </w:r>
      <w:proofErr w:type="spellEnd"/>
      <w:r>
        <w:rPr>
          <w:color w:val="151515"/>
        </w:rPr>
        <w:t xml:space="preserve">. </w:t>
      </w:r>
      <w:proofErr w:type="spellStart"/>
      <w:r>
        <w:rPr>
          <w:color w:val="151515"/>
        </w:rPr>
        <w:t>Aktualizovaný</w:t>
      </w:r>
      <w:proofErr w:type="spellEnd"/>
      <w:r>
        <w:rPr>
          <w:color w:val="151515"/>
          <w:spacing w:val="16"/>
        </w:rPr>
        <w:t xml:space="preserve"> </w:t>
      </w:r>
      <w:proofErr w:type="spellStart"/>
      <w:r>
        <w:rPr>
          <w:color w:val="151515"/>
        </w:rPr>
        <w:t>ceník</w:t>
      </w:r>
      <w:proofErr w:type="spellEnd"/>
      <w:r>
        <w:rPr>
          <w:color w:val="151515"/>
          <w:spacing w:val="-11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17"/>
        </w:rPr>
        <w:t xml:space="preserve"> </w:t>
      </w:r>
      <w:proofErr w:type="spellStart"/>
      <w:r>
        <w:rPr>
          <w:color w:val="151515"/>
        </w:rPr>
        <w:t>prodávající</w:t>
      </w:r>
      <w:proofErr w:type="spellEnd"/>
      <w:r>
        <w:rPr>
          <w:color w:val="151515"/>
          <w:spacing w:val="1"/>
        </w:rPr>
        <w:t xml:space="preserve"> </w:t>
      </w:r>
      <w:proofErr w:type="spellStart"/>
      <w:r>
        <w:rPr>
          <w:color w:val="151515"/>
        </w:rPr>
        <w:t>povinen</w:t>
      </w:r>
      <w:proofErr w:type="spellEnd"/>
      <w:r>
        <w:rPr>
          <w:color w:val="151515"/>
          <w:spacing w:val="2"/>
        </w:rPr>
        <w:t xml:space="preserve"> </w:t>
      </w:r>
      <w:proofErr w:type="spellStart"/>
      <w:r>
        <w:rPr>
          <w:color w:val="151515"/>
        </w:rPr>
        <w:t>kupujícímu</w:t>
      </w:r>
      <w:proofErr w:type="spellEnd"/>
      <w:r>
        <w:rPr>
          <w:color w:val="151515"/>
          <w:spacing w:val="16"/>
        </w:rPr>
        <w:t xml:space="preserve"> </w:t>
      </w:r>
      <w:proofErr w:type="spellStart"/>
      <w:proofErr w:type="gramStart"/>
      <w:r>
        <w:rPr>
          <w:color w:val="151515"/>
        </w:rPr>
        <w:t>na</w:t>
      </w:r>
      <w:proofErr w:type="spellEnd"/>
      <w:proofErr w:type="gramEnd"/>
      <w:r>
        <w:rPr>
          <w:color w:val="151515"/>
          <w:spacing w:val="-16"/>
        </w:rPr>
        <w:t xml:space="preserve"> </w:t>
      </w:r>
      <w:proofErr w:type="spellStart"/>
      <w:r>
        <w:rPr>
          <w:color w:val="151515"/>
        </w:rPr>
        <w:t>jeho</w:t>
      </w:r>
      <w:proofErr w:type="spellEnd"/>
      <w:r>
        <w:rPr>
          <w:color w:val="151515"/>
          <w:spacing w:val="13"/>
        </w:rPr>
        <w:t xml:space="preserve"> </w:t>
      </w:r>
      <w:proofErr w:type="spellStart"/>
      <w:r>
        <w:rPr>
          <w:color w:val="151515"/>
        </w:rPr>
        <w:t>žádost</w:t>
      </w:r>
      <w:proofErr w:type="spellEnd"/>
      <w:r>
        <w:rPr>
          <w:color w:val="151515"/>
          <w:spacing w:val="6"/>
        </w:rPr>
        <w:t xml:space="preserve"> </w:t>
      </w:r>
      <w:proofErr w:type="spellStart"/>
      <w:r>
        <w:rPr>
          <w:color w:val="151515"/>
        </w:rPr>
        <w:t>zaslat</w:t>
      </w:r>
      <w:proofErr w:type="spellEnd"/>
      <w:r>
        <w:rPr>
          <w:color w:val="151515"/>
        </w:rPr>
        <w:t>.</w:t>
      </w:r>
    </w:p>
    <w:p w:rsidR="00283CDE" w:rsidRDefault="00634273">
      <w:pPr>
        <w:pStyle w:val="Zkladntext"/>
        <w:numPr>
          <w:ilvl w:val="1"/>
          <w:numId w:val="5"/>
        </w:numPr>
        <w:tabs>
          <w:tab w:val="left" w:pos="1805"/>
        </w:tabs>
        <w:spacing w:before="63" w:line="316" w:lineRule="auto"/>
        <w:ind w:left="1790" w:right="1768" w:hanging="480"/>
        <w:jc w:val="both"/>
      </w:pPr>
      <w:proofErr w:type="spellStart"/>
      <w:r>
        <w:rPr>
          <w:color w:val="151515"/>
        </w:rPr>
        <w:t>Cena</w:t>
      </w:r>
      <w:proofErr w:type="spellEnd"/>
      <w:r>
        <w:rPr>
          <w:color w:val="151515"/>
          <w:spacing w:val="34"/>
        </w:rPr>
        <w:t xml:space="preserve"> </w:t>
      </w:r>
      <w:proofErr w:type="spellStart"/>
      <w:r>
        <w:rPr>
          <w:color w:val="151515"/>
        </w:rPr>
        <w:t>za</w:t>
      </w:r>
      <w:proofErr w:type="spellEnd"/>
      <w:r>
        <w:rPr>
          <w:color w:val="151515"/>
          <w:spacing w:val="38"/>
        </w:rPr>
        <w:t xml:space="preserve"> </w:t>
      </w:r>
      <w:proofErr w:type="spellStart"/>
      <w:r>
        <w:rPr>
          <w:color w:val="151515"/>
        </w:rPr>
        <w:t>zboží</w:t>
      </w:r>
      <w:proofErr w:type="spellEnd"/>
      <w:r>
        <w:rPr>
          <w:color w:val="151515"/>
          <w:spacing w:val="34"/>
        </w:rPr>
        <w:t xml:space="preserve"> </w:t>
      </w:r>
      <w:proofErr w:type="spellStart"/>
      <w:r>
        <w:rPr>
          <w:color w:val="151515"/>
        </w:rPr>
        <w:t>bude</w:t>
      </w:r>
      <w:proofErr w:type="spellEnd"/>
      <w:r>
        <w:rPr>
          <w:color w:val="151515"/>
          <w:spacing w:val="29"/>
        </w:rPr>
        <w:t xml:space="preserve"> </w:t>
      </w:r>
      <w:proofErr w:type="spellStart"/>
      <w:r>
        <w:rPr>
          <w:color w:val="151515"/>
        </w:rPr>
        <w:t>kupujícím</w:t>
      </w:r>
      <w:proofErr w:type="spellEnd"/>
      <w:r>
        <w:rPr>
          <w:color w:val="151515"/>
          <w:spacing w:val="40"/>
        </w:rPr>
        <w:t xml:space="preserve"> </w:t>
      </w:r>
      <w:proofErr w:type="spellStart"/>
      <w:r>
        <w:rPr>
          <w:color w:val="151515"/>
        </w:rPr>
        <w:t>uhrazena</w:t>
      </w:r>
      <w:proofErr w:type="spellEnd"/>
      <w:r>
        <w:rPr>
          <w:color w:val="151515"/>
        </w:rPr>
        <w:t xml:space="preserve"> </w:t>
      </w:r>
      <w:proofErr w:type="spellStart"/>
      <w:proofErr w:type="gramStart"/>
      <w:r>
        <w:rPr>
          <w:color w:val="151515"/>
        </w:rPr>
        <w:t>na</w:t>
      </w:r>
      <w:proofErr w:type="spellEnd"/>
      <w:proofErr w:type="gramEnd"/>
      <w:r>
        <w:rPr>
          <w:color w:val="151515"/>
          <w:spacing w:val="27"/>
        </w:rPr>
        <w:t xml:space="preserve"> </w:t>
      </w:r>
      <w:proofErr w:type="spellStart"/>
      <w:r>
        <w:rPr>
          <w:color w:val="151515"/>
        </w:rPr>
        <w:t>základě</w:t>
      </w:r>
      <w:proofErr w:type="spellEnd"/>
      <w:r>
        <w:rPr>
          <w:color w:val="151515"/>
          <w:spacing w:val="37"/>
        </w:rPr>
        <w:t xml:space="preserve"> </w:t>
      </w:r>
      <w:proofErr w:type="spellStart"/>
      <w:r>
        <w:rPr>
          <w:color w:val="151515"/>
        </w:rPr>
        <w:t>faktury</w:t>
      </w:r>
      <w:proofErr w:type="spellEnd"/>
      <w:r>
        <w:rPr>
          <w:color w:val="151515"/>
          <w:spacing w:val="33"/>
        </w:rPr>
        <w:t xml:space="preserve"> </w:t>
      </w:r>
      <w:proofErr w:type="spellStart"/>
      <w:r>
        <w:rPr>
          <w:color w:val="151515"/>
        </w:rPr>
        <w:t>vystavené</w:t>
      </w:r>
      <w:proofErr w:type="spellEnd"/>
      <w:r>
        <w:rPr>
          <w:color w:val="151515"/>
          <w:spacing w:val="2"/>
        </w:rPr>
        <w:t xml:space="preserve"> </w:t>
      </w:r>
      <w:proofErr w:type="spellStart"/>
      <w:r>
        <w:rPr>
          <w:color w:val="151515"/>
        </w:rPr>
        <w:t>prodávajícím</w:t>
      </w:r>
      <w:proofErr w:type="spellEnd"/>
      <w:r>
        <w:rPr>
          <w:color w:val="151515"/>
          <w:spacing w:val="37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30"/>
        </w:rPr>
        <w:t xml:space="preserve"> </w:t>
      </w:r>
      <w:proofErr w:type="spellStart"/>
      <w:r>
        <w:rPr>
          <w:color w:val="151515"/>
        </w:rPr>
        <w:t>lhůtou</w:t>
      </w:r>
      <w:proofErr w:type="spellEnd"/>
      <w:r>
        <w:rPr>
          <w:color w:val="151515"/>
          <w:spacing w:val="25"/>
        </w:rPr>
        <w:t xml:space="preserve"> </w:t>
      </w:r>
      <w:proofErr w:type="spellStart"/>
      <w:r>
        <w:rPr>
          <w:color w:val="151515"/>
        </w:rPr>
        <w:t>splatnosti</w:t>
      </w:r>
      <w:proofErr w:type="spellEnd"/>
      <w:r>
        <w:rPr>
          <w:color w:val="151515"/>
          <w:w w:val="102"/>
        </w:rPr>
        <w:t xml:space="preserve"> </w:t>
      </w:r>
      <w:proofErr w:type="spellStart"/>
      <w:r>
        <w:rPr>
          <w:color w:val="151515"/>
        </w:rPr>
        <w:t>čtrnáct</w:t>
      </w:r>
      <w:proofErr w:type="spellEnd"/>
      <w:r>
        <w:rPr>
          <w:color w:val="151515"/>
          <w:spacing w:val="26"/>
        </w:rPr>
        <w:t xml:space="preserve"> </w:t>
      </w:r>
      <w:proofErr w:type="spellStart"/>
      <w:r>
        <w:rPr>
          <w:color w:val="151515"/>
        </w:rPr>
        <w:t>dnů</w:t>
      </w:r>
      <w:proofErr w:type="spellEnd"/>
      <w:r>
        <w:rPr>
          <w:color w:val="151515"/>
          <w:spacing w:val="9"/>
        </w:rPr>
        <w:t xml:space="preserve"> </w:t>
      </w:r>
      <w:proofErr w:type="spellStart"/>
      <w:r>
        <w:rPr>
          <w:color w:val="151515"/>
        </w:rPr>
        <w:t>od</w:t>
      </w:r>
      <w:proofErr w:type="spellEnd"/>
      <w:r>
        <w:rPr>
          <w:color w:val="151515"/>
          <w:spacing w:val="17"/>
        </w:rPr>
        <w:t xml:space="preserve"> </w:t>
      </w:r>
      <w:r>
        <w:rPr>
          <w:color w:val="151515"/>
        </w:rPr>
        <w:t>data</w:t>
      </w:r>
      <w:r>
        <w:rPr>
          <w:color w:val="151515"/>
          <w:spacing w:val="27"/>
        </w:rPr>
        <w:t xml:space="preserve"> </w:t>
      </w:r>
      <w:proofErr w:type="spellStart"/>
      <w:r>
        <w:rPr>
          <w:color w:val="151515"/>
        </w:rPr>
        <w:t>převzetí</w:t>
      </w:r>
      <w:proofErr w:type="spellEnd"/>
      <w:r>
        <w:rPr>
          <w:color w:val="151515"/>
          <w:spacing w:val="7"/>
        </w:rPr>
        <w:t xml:space="preserve"> </w:t>
      </w:r>
      <w:proofErr w:type="spellStart"/>
      <w:r>
        <w:rPr>
          <w:color w:val="151515"/>
        </w:rPr>
        <w:t>zboží</w:t>
      </w:r>
      <w:proofErr w:type="spellEnd"/>
      <w:r>
        <w:rPr>
          <w:color w:val="151515"/>
          <w:spacing w:val="18"/>
        </w:rPr>
        <w:t xml:space="preserve"> </w:t>
      </w:r>
      <w:proofErr w:type="spellStart"/>
      <w:r>
        <w:rPr>
          <w:color w:val="151515"/>
        </w:rPr>
        <w:t>kupujícím</w:t>
      </w:r>
      <w:proofErr w:type="spellEnd"/>
      <w:r>
        <w:rPr>
          <w:color w:val="151515"/>
        </w:rPr>
        <w:t>,</w:t>
      </w:r>
      <w:r>
        <w:rPr>
          <w:color w:val="151515"/>
          <w:spacing w:val="24"/>
        </w:rPr>
        <w:t xml:space="preserve"> </w:t>
      </w:r>
      <w:proofErr w:type="spellStart"/>
      <w:r>
        <w:rPr>
          <w:color w:val="151515"/>
        </w:rPr>
        <w:t>není</w:t>
      </w:r>
      <w:proofErr w:type="spellEnd"/>
      <w:r>
        <w:rPr>
          <w:color w:val="151515"/>
        </w:rPr>
        <w:t>-li</w:t>
      </w:r>
      <w:r>
        <w:rPr>
          <w:color w:val="151515"/>
          <w:spacing w:val="13"/>
        </w:rPr>
        <w:t xml:space="preserve"> </w:t>
      </w:r>
      <w:proofErr w:type="spellStart"/>
      <w:r>
        <w:rPr>
          <w:color w:val="151515"/>
        </w:rPr>
        <w:t>dílčí</w:t>
      </w:r>
      <w:proofErr w:type="spellEnd"/>
      <w:r>
        <w:rPr>
          <w:color w:val="151515"/>
          <w:spacing w:val="15"/>
        </w:rPr>
        <w:t xml:space="preserve"> </w:t>
      </w:r>
      <w:proofErr w:type="spellStart"/>
      <w:r>
        <w:rPr>
          <w:color w:val="151515"/>
        </w:rPr>
        <w:t>dohodou</w:t>
      </w:r>
      <w:proofErr w:type="spellEnd"/>
      <w:r>
        <w:rPr>
          <w:color w:val="151515"/>
          <w:spacing w:val="31"/>
        </w:rPr>
        <w:t xml:space="preserve"> </w:t>
      </w:r>
      <w:proofErr w:type="spellStart"/>
      <w:r>
        <w:rPr>
          <w:color w:val="151515"/>
        </w:rPr>
        <w:t>určeno</w:t>
      </w:r>
      <w:proofErr w:type="spellEnd"/>
      <w:r>
        <w:rPr>
          <w:color w:val="151515"/>
          <w:spacing w:val="6"/>
        </w:rPr>
        <w:t xml:space="preserve"> </w:t>
      </w:r>
      <w:proofErr w:type="spellStart"/>
      <w:r>
        <w:rPr>
          <w:color w:val="151515"/>
        </w:rPr>
        <w:t>jinak</w:t>
      </w:r>
      <w:proofErr w:type="spellEnd"/>
      <w:r>
        <w:rPr>
          <w:color w:val="151515"/>
        </w:rPr>
        <w:t>.</w:t>
      </w:r>
      <w:r>
        <w:rPr>
          <w:color w:val="151515"/>
          <w:spacing w:val="33"/>
        </w:rPr>
        <w:t xml:space="preserve"> </w:t>
      </w:r>
      <w:proofErr w:type="spellStart"/>
      <w:r>
        <w:rPr>
          <w:color w:val="151515"/>
        </w:rPr>
        <w:t>Přesáhne</w:t>
      </w:r>
      <w:proofErr w:type="spellEnd"/>
      <w:r>
        <w:rPr>
          <w:color w:val="151515"/>
        </w:rPr>
        <w:t>-li</w:t>
      </w:r>
      <w:r>
        <w:rPr>
          <w:color w:val="151515"/>
          <w:spacing w:val="27"/>
        </w:rPr>
        <w:t xml:space="preserve"> </w:t>
      </w:r>
      <w:proofErr w:type="spellStart"/>
      <w:r>
        <w:rPr>
          <w:color w:val="151515"/>
        </w:rPr>
        <w:t>hodnota</w:t>
      </w:r>
      <w:proofErr w:type="spellEnd"/>
      <w:r>
        <w:rPr>
          <w:color w:val="151515"/>
          <w:spacing w:val="8"/>
        </w:rPr>
        <w:t xml:space="preserve"> </w:t>
      </w:r>
      <w:proofErr w:type="spellStart"/>
      <w:r>
        <w:rPr>
          <w:color w:val="151515"/>
        </w:rPr>
        <w:t>jedné</w:t>
      </w:r>
      <w:proofErr w:type="spellEnd"/>
      <w:r>
        <w:rPr>
          <w:color w:val="151515"/>
          <w:w w:val="102"/>
        </w:rPr>
        <w:t xml:space="preserve"> </w:t>
      </w:r>
      <w:proofErr w:type="spellStart"/>
      <w:r>
        <w:rPr>
          <w:color w:val="151515"/>
        </w:rPr>
        <w:t>objednávky</w:t>
      </w:r>
      <w:proofErr w:type="spellEnd"/>
      <w:r>
        <w:rPr>
          <w:color w:val="151515"/>
          <w:spacing w:val="28"/>
        </w:rPr>
        <w:t xml:space="preserve"> </w:t>
      </w:r>
      <w:proofErr w:type="spellStart"/>
      <w:r>
        <w:rPr>
          <w:color w:val="151515"/>
        </w:rPr>
        <w:t>výši</w:t>
      </w:r>
      <w:proofErr w:type="spellEnd"/>
      <w:r>
        <w:rPr>
          <w:color w:val="151515"/>
          <w:spacing w:val="30"/>
        </w:rPr>
        <w:t xml:space="preserve"> </w:t>
      </w:r>
      <w:r>
        <w:rPr>
          <w:color w:val="151515"/>
          <w:spacing w:val="1"/>
        </w:rPr>
        <w:t>60.000</w:t>
      </w:r>
      <w:proofErr w:type="gramStart"/>
      <w:r>
        <w:rPr>
          <w:color w:val="151515"/>
          <w:spacing w:val="1"/>
        </w:rPr>
        <w:t>,</w:t>
      </w:r>
      <w:r>
        <w:rPr>
          <w:color w:val="151515"/>
        </w:rPr>
        <w:t>-</w:t>
      </w:r>
      <w:proofErr w:type="gramEnd"/>
      <w:r>
        <w:rPr>
          <w:color w:val="151515"/>
          <w:spacing w:val="22"/>
        </w:rPr>
        <w:t xml:space="preserve"> </w:t>
      </w:r>
      <w:proofErr w:type="spellStart"/>
      <w:r>
        <w:rPr>
          <w:color w:val="151515"/>
        </w:rPr>
        <w:t>Kč</w:t>
      </w:r>
      <w:proofErr w:type="spellEnd"/>
      <w:r>
        <w:rPr>
          <w:color w:val="151515"/>
          <w:spacing w:val="26"/>
        </w:rPr>
        <w:t xml:space="preserve"> </w:t>
      </w:r>
      <w:proofErr w:type="spellStart"/>
      <w:r>
        <w:rPr>
          <w:color w:val="151515"/>
        </w:rPr>
        <w:t>včetně</w:t>
      </w:r>
      <w:proofErr w:type="spellEnd"/>
      <w:r>
        <w:rPr>
          <w:color w:val="151515"/>
          <w:spacing w:val="31"/>
        </w:rPr>
        <w:t xml:space="preserve"> </w:t>
      </w:r>
      <w:proofErr w:type="spellStart"/>
      <w:r>
        <w:rPr>
          <w:color w:val="151515"/>
        </w:rPr>
        <w:t>daně</w:t>
      </w:r>
      <w:proofErr w:type="spellEnd"/>
      <w:r>
        <w:rPr>
          <w:color w:val="151515"/>
          <w:spacing w:val="23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15"/>
        </w:rPr>
        <w:t xml:space="preserve"> </w:t>
      </w:r>
      <w:proofErr w:type="spellStart"/>
      <w:r>
        <w:rPr>
          <w:color w:val="151515"/>
        </w:rPr>
        <w:t>přidané</w:t>
      </w:r>
      <w:proofErr w:type="spellEnd"/>
      <w:r>
        <w:rPr>
          <w:color w:val="151515"/>
          <w:spacing w:val="25"/>
        </w:rPr>
        <w:t xml:space="preserve"> </w:t>
      </w:r>
      <w:proofErr w:type="spellStart"/>
      <w:r>
        <w:rPr>
          <w:color w:val="151515"/>
        </w:rPr>
        <w:t>hodnoty</w:t>
      </w:r>
      <w:proofErr w:type="spellEnd"/>
      <w:r>
        <w:rPr>
          <w:color w:val="151515"/>
        </w:rPr>
        <w:t>,</w:t>
      </w:r>
      <w:r>
        <w:rPr>
          <w:color w:val="151515"/>
          <w:spacing w:val="24"/>
        </w:rPr>
        <w:t xml:space="preserve"> </w:t>
      </w:r>
      <w:proofErr w:type="spellStart"/>
      <w:r>
        <w:rPr>
          <w:color w:val="151515"/>
        </w:rPr>
        <w:t>bude</w:t>
      </w:r>
      <w:proofErr w:type="spellEnd"/>
      <w:r>
        <w:rPr>
          <w:color w:val="151515"/>
          <w:spacing w:val="22"/>
        </w:rPr>
        <w:t xml:space="preserve"> </w:t>
      </w:r>
      <w:proofErr w:type="spellStart"/>
      <w:r>
        <w:rPr>
          <w:color w:val="151515"/>
        </w:rPr>
        <w:t>cena</w:t>
      </w:r>
      <w:proofErr w:type="spellEnd"/>
      <w:r>
        <w:rPr>
          <w:color w:val="151515"/>
          <w:spacing w:val="28"/>
        </w:rPr>
        <w:t xml:space="preserve"> </w:t>
      </w:r>
      <w:proofErr w:type="spellStart"/>
      <w:r>
        <w:rPr>
          <w:color w:val="151515"/>
        </w:rPr>
        <w:t>za</w:t>
      </w:r>
      <w:proofErr w:type="spellEnd"/>
      <w:r>
        <w:rPr>
          <w:color w:val="151515"/>
          <w:spacing w:val="21"/>
        </w:rPr>
        <w:t xml:space="preserve"> </w:t>
      </w:r>
      <w:proofErr w:type="spellStart"/>
      <w:r>
        <w:rPr>
          <w:color w:val="151515"/>
        </w:rPr>
        <w:t>takovou</w:t>
      </w:r>
      <w:proofErr w:type="spellEnd"/>
      <w:r>
        <w:rPr>
          <w:color w:val="151515"/>
          <w:spacing w:val="32"/>
        </w:rPr>
        <w:t xml:space="preserve"> </w:t>
      </w:r>
      <w:proofErr w:type="spellStart"/>
      <w:r>
        <w:rPr>
          <w:color w:val="151515"/>
        </w:rPr>
        <w:t>objednávku</w:t>
      </w:r>
      <w:proofErr w:type="spellEnd"/>
      <w:r>
        <w:rPr>
          <w:color w:val="151515"/>
          <w:spacing w:val="46"/>
        </w:rPr>
        <w:t xml:space="preserve"> </w:t>
      </w:r>
      <w:proofErr w:type="spellStart"/>
      <w:r>
        <w:rPr>
          <w:color w:val="151515"/>
        </w:rPr>
        <w:t>uhrazena</w:t>
      </w:r>
      <w:proofErr w:type="spellEnd"/>
      <w:r>
        <w:rPr>
          <w:color w:val="151515"/>
          <w:spacing w:val="21"/>
          <w:w w:val="98"/>
        </w:rPr>
        <w:t xml:space="preserve"> </w:t>
      </w:r>
      <w:proofErr w:type="spellStart"/>
      <w:r>
        <w:rPr>
          <w:color w:val="151515"/>
        </w:rPr>
        <w:t>před</w:t>
      </w:r>
      <w:proofErr w:type="spellEnd"/>
      <w:r>
        <w:rPr>
          <w:color w:val="151515"/>
          <w:spacing w:val="12"/>
        </w:rPr>
        <w:t xml:space="preserve"> </w:t>
      </w:r>
      <w:proofErr w:type="spellStart"/>
      <w:r>
        <w:rPr>
          <w:color w:val="151515"/>
        </w:rPr>
        <w:t>jeho</w:t>
      </w:r>
      <w:proofErr w:type="spellEnd"/>
      <w:r>
        <w:rPr>
          <w:color w:val="151515"/>
          <w:spacing w:val="45"/>
        </w:rPr>
        <w:t xml:space="preserve"> </w:t>
      </w:r>
      <w:proofErr w:type="spellStart"/>
      <w:r>
        <w:rPr>
          <w:color w:val="151515"/>
        </w:rPr>
        <w:t>dodáním</w:t>
      </w:r>
      <w:proofErr w:type="spellEnd"/>
      <w:r>
        <w:rPr>
          <w:color w:val="151515"/>
          <w:spacing w:val="34"/>
        </w:rPr>
        <w:t xml:space="preserve"> </w:t>
      </w:r>
      <w:proofErr w:type="spellStart"/>
      <w:r>
        <w:rPr>
          <w:color w:val="151515"/>
        </w:rPr>
        <w:t>zboží</w:t>
      </w:r>
      <w:proofErr w:type="spellEnd"/>
      <w:r>
        <w:rPr>
          <w:color w:val="151515"/>
          <w:spacing w:val="30"/>
        </w:rPr>
        <w:t xml:space="preserve"> </w:t>
      </w:r>
      <w:proofErr w:type="spellStart"/>
      <w:r>
        <w:rPr>
          <w:color w:val="151515"/>
        </w:rPr>
        <w:t>na</w:t>
      </w:r>
      <w:proofErr w:type="spellEnd"/>
      <w:r>
        <w:rPr>
          <w:color w:val="151515"/>
          <w:spacing w:val="22"/>
        </w:rPr>
        <w:t xml:space="preserve"> </w:t>
      </w:r>
      <w:proofErr w:type="spellStart"/>
      <w:r>
        <w:rPr>
          <w:color w:val="151515"/>
        </w:rPr>
        <w:t>zálohovou</w:t>
      </w:r>
      <w:proofErr w:type="spellEnd"/>
      <w:r>
        <w:rPr>
          <w:color w:val="151515"/>
          <w:spacing w:val="44"/>
        </w:rPr>
        <w:t xml:space="preserve"> </w:t>
      </w:r>
      <w:proofErr w:type="spellStart"/>
      <w:r>
        <w:rPr>
          <w:color w:val="151515"/>
        </w:rPr>
        <w:t>fakturu</w:t>
      </w:r>
      <w:proofErr w:type="spellEnd"/>
      <w:r>
        <w:rPr>
          <w:color w:val="151515"/>
          <w:spacing w:val="32"/>
        </w:rPr>
        <w:t xml:space="preserve"> </w:t>
      </w:r>
      <w:proofErr w:type="spellStart"/>
      <w:r>
        <w:rPr>
          <w:color w:val="151515"/>
        </w:rPr>
        <w:t>ve</w:t>
      </w:r>
      <w:proofErr w:type="spellEnd"/>
      <w:r>
        <w:rPr>
          <w:color w:val="151515"/>
          <w:spacing w:val="27"/>
        </w:rPr>
        <w:t xml:space="preserve"> </w:t>
      </w:r>
      <w:proofErr w:type="spellStart"/>
      <w:r>
        <w:rPr>
          <w:color w:val="151515"/>
        </w:rPr>
        <w:t>výši</w:t>
      </w:r>
      <w:proofErr w:type="spellEnd"/>
      <w:r>
        <w:rPr>
          <w:color w:val="151515"/>
          <w:spacing w:val="44"/>
        </w:rPr>
        <w:t xml:space="preserve"> </w:t>
      </w:r>
      <w:proofErr w:type="spellStart"/>
      <w:r>
        <w:rPr>
          <w:color w:val="151515"/>
        </w:rPr>
        <w:t>minimálně</w:t>
      </w:r>
      <w:proofErr w:type="spellEnd"/>
      <w:r>
        <w:rPr>
          <w:color w:val="151515"/>
          <w:spacing w:val="22"/>
        </w:rPr>
        <w:t xml:space="preserve"> </w:t>
      </w:r>
      <w:r>
        <w:rPr>
          <w:color w:val="151515"/>
        </w:rPr>
        <w:t>50%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13"/>
        </w:rPr>
        <w:t xml:space="preserve"> </w:t>
      </w:r>
      <w:proofErr w:type="spellStart"/>
      <w:r>
        <w:rPr>
          <w:color w:val="151515"/>
        </w:rPr>
        <w:t>celkové</w:t>
      </w:r>
      <w:proofErr w:type="spellEnd"/>
      <w:r>
        <w:rPr>
          <w:color w:val="151515"/>
          <w:spacing w:val="31"/>
        </w:rPr>
        <w:t xml:space="preserve"> </w:t>
      </w:r>
      <w:proofErr w:type="spellStart"/>
      <w:r>
        <w:rPr>
          <w:color w:val="151515"/>
        </w:rPr>
        <w:t>částky</w:t>
      </w:r>
      <w:proofErr w:type="spellEnd"/>
      <w:r>
        <w:rPr>
          <w:color w:val="151515"/>
          <w:spacing w:val="29"/>
        </w:rPr>
        <w:t xml:space="preserve"> </w:t>
      </w:r>
      <w:proofErr w:type="spellStart"/>
      <w:r>
        <w:rPr>
          <w:color w:val="151515"/>
        </w:rPr>
        <w:t>této</w:t>
      </w:r>
      <w:proofErr w:type="spellEnd"/>
      <w:r>
        <w:rPr>
          <w:color w:val="151515"/>
          <w:spacing w:val="31"/>
        </w:rPr>
        <w:t xml:space="preserve"> </w:t>
      </w:r>
      <w:proofErr w:type="spellStart"/>
      <w:r>
        <w:rPr>
          <w:color w:val="151515"/>
        </w:rPr>
        <w:t>objednávky</w:t>
      </w:r>
      <w:proofErr w:type="spellEnd"/>
      <w:r>
        <w:rPr>
          <w:color w:val="151515"/>
        </w:rPr>
        <w:t xml:space="preserve">. </w:t>
      </w:r>
      <w:proofErr w:type="spellStart"/>
      <w:r>
        <w:rPr>
          <w:color w:val="151515"/>
        </w:rPr>
        <w:t>Přičemž</w:t>
      </w:r>
      <w:proofErr w:type="spellEnd"/>
      <w:r>
        <w:rPr>
          <w:color w:val="151515"/>
          <w:spacing w:val="22"/>
        </w:rPr>
        <w:t xml:space="preserve"> </w:t>
      </w:r>
      <w:proofErr w:type="spellStart"/>
      <w:r>
        <w:rPr>
          <w:color w:val="151515"/>
        </w:rPr>
        <w:t>za</w:t>
      </w:r>
      <w:proofErr w:type="spellEnd"/>
      <w:r>
        <w:rPr>
          <w:color w:val="151515"/>
          <w:spacing w:val="31"/>
        </w:rPr>
        <w:t xml:space="preserve"> </w:t>
      </w:r>
      <w:proofErr w:type="spellStart"/>
      <w:r>
        <w:rPr>
          <w:color w:val="151515"/>
        </w:rPr>
        <w:t>uhrazenou</w:t>
      </w:r>
      <w:proofErr w:type="spellEnd"/>
      <w:r>
        <w:rPr>
          <w:color w:val="151515"/>
          <w:spacing w:val="23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-3"/>
        </w:rPr>
        <w:t xml:space="preserve"> </w:t>
      </w:r>
      <w:proofErr w:type="spellStart"/>
      <w:r>
        <w:rPr>
          <w:color w:val="151515"/>
        </w:rPr>
        <w:t>cena</w:t>
      </w:r>
      <w:proofErr w:type="spellEnd"/>
      <w:r>
        <w:rPr>
          <w:color w:val="151515"/>
          <w:spacing w:val="32"/>
        </w:rPr>
        <w:t xml:space="preserve"> </w:t>
      </w:r>
      <w:proofErr w:type="spellStart"/>
      <w:r>
        <w:rPr>
          <w:color w:val="151515"/>
        </w:rPr>
        <w:t>nebo</w:t>
      </w:r>
      <w:proofErr w:type="spellEnd"/>
      <w:r>
        <w:rPr>
          <w:color w:val="151515"/>
          <w:spacing w:val="8"/>
        </w:rPr>
        <w:t xml:space="preserve"> </w:t>
      </w:r>
      <w:proofErr w:type="spellStart"/>
      <w:r>
        <w:rPr>
          <w:color w:val="151515"/>
        </w:rPr>
        <w:t>její</w:t>
      </w:r>
      <w:proofErr w:type="spellEnd"/>
      <w:r>
        <w:rPr>
          <w:color w:val="151515"/>
          <w:spacing w:val="24"/>
        </w:rPr>
        <w:t xml:space="preserve"> </w:t>
      </w:r>
      <w:proofErr w:type="spellStart"/>
      <w:r>
        <w:rPr>
          <w:color w:val="151515"/>
        </w:rPr>
        <w:t>část</w:t>
      </w:r>
      <w:proofErr w:type="spellEnd"/>
      <w:r>
        <w:rPr>
          <w:color w:val="151515"/>
          <w:spacing w:val="26"/>
        </w:rPr>
        <w:t xml:space="preserve"> </w:t>
      </w:r>
      <w:proofErr w:type="spellStart"/>
      <w:r>
        <w:rPr>
          <w:color w:val="151515"/>
        </w:rPr>
        <w:t>považuje</w:t>
      </w:r>
      <w:proofErr w:type="spellEnd"/>
      <w:r>
        <w:rPr>
          <w:color w:val="151515"/>
          <w:spacing w:val="23"/>
        </w:rPr>
        <w:t xml:space="preserve"> </w:t>
      </w:r>
      <w:proofErr w:type="spellStart"/>
      <w:r>
        <w:rPr>
          <w:color w:val="151515"/>
        </w:rPr>
        <w:t>dnem</w:t>
      </w:r>
      <w:proofErr w:type="spellEnd"/>
      <w:r>
        <w:rPr>
          <w:color w:val="151515"/>
        </w:rPr>
        <w:t>,</w:t>
      </w:r>
      <w:r>
        <w:rPr>
          <w:color w:val="151515"/>
          <w:spacing w:val="26"/>
        </w:rPr>
        <w:t xml:space="preserve"> </w:t>
      </w:r>
      <w:proofErr w:type="spellStart"/>
      <w:r>
        <w:rPr>
          <w:color w:val="151515"/>
        </w:rPr>
        <w:t>kdy</w:t>
      </w:r>
      <w:proofErr w:type="spellEnd"/>
      <w:r>
        <w:rPr>
          <w:color w:val="151515"/>
          <w:spacing w:val="19"/>
        </w:rPr>
        <w:t xml:space="preserve"> </w:t>
      </w:r>
      <w:proofErr w:type="spellStart"/>
      <w:r>
        <w:rPr>
          <w:color w:val="151515"/>
        </w:rPr>
        <w:t>bude</w:t>
      </w:r>
      <w:proofErr w:type="spellEnd"/>
      <w:r>
        <w:rPr>
          <w:color w:val="151515"/>
          <w:spacing w:val="21"/>
        </w:rPr>
        <w:t xml:space="preserve"> </w:t>
      </w:r>
      <w:proofErr w:type="spellStart"/>
      <w:r>
        <w:rPr>
          <w:color w:val="151515"/>
        </w:rPr>
        <w:t>příslušná</w:t>
      </w:r>
      <w:proofErr w:type="spellEnd"/>
      <w:r>
        <w:rPr>
          <w:color w:val="151515"/>
          <w:spacing w:val="28"/>
        </w:rPr>
        <w:t xml:space="preserve"> </w:t>
      </w:r>
      <w:proofErr w:type="spellStart"/>
      <w:r>
        <w:rPr>
          <w:color w:val="151515"/>
        </w:rPr>
        <w:t>částka</w:t>
      </w:r>
      <w:proofErr w:type="spellEnd"/>
      <w:r>
        <w:rPr>
          <w:color w:val="151515"/>
          <w:spacing w:val="30"/>
        </w:rPr>
        <w:t xml:space="preserve"> </w:t>
      </w:r>
      <w:proofErr w:type="spellStart"/>
      <w:r>
        <w:rPr>
          <w:color w:val="151515"/>
        </w:rPr>
        <w:t>připsána</w:t>
      </w:r>
      <w:proofErr w:type="spellEnd"/>
      <w:r>
        <w:rPr>
          <w:color w:val="151515"/>
          <w:spacing w:val="27"/>
        </w:rPr>
        <w:t xml:space="preserve"> </w:t>
      </w:r>
      <w:proofErr w:type="spellStart"/>
      <w:proofErr w:type="gramStart"/>
      <w:r>
        <w:rPr>
          <w:color w:val="151515"/>
        </w:rPr>
        <w:t>na</w:t>
      </w:r>
      <w:proofErr w:type="spellEnd"/>
      <w:proofErr w:type="gramEnd"/>
      <w:r>
        <w:rPr>
          <w:color w:val="151515"/>
          <w:spacing w:val="19"/>
        </w:rPr>
        <w:t xml:space="preserve"> </w:t>
      </w:r>
      <w:proofErr w:type="spellStart"/>
      <w:r>
        <w:rPr>
          <w:color w:val="151515"/>
        </w:rPr>
        <w:t>účet</w:t>
      </w:r>
      <w:proofErr w:type="spellEnd"/>
      <w:r>
        <w:rPr>
          <w:color w:val="151515"/>
          <w:w w:val="101"/>
        </w:rPr>
        <w:t xml:space="preserve"> </w:t>
      </w:r>
      <w:proofErr w:type="spellStart"/>
      <w:r>
        <w:rPr>
          <w:color w:val="151515"/>
        </w:rPr>
        <w:t>prodávajícího</w:t>
      </w:r>
      <w:proofErr w:type="spellEnd"/>
      <w:r>
        <w:rPr>
          <w:color w:val="151515"/>
        </w:rPr>
        <w:t>.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11"/>
        </w:rPr>
        <w:t xml:space="preserve"> </w:t>
      </w:r>
      <w:proofErr w:type="spellStart"/>
      <w:r>
        <w:rPr>
          <w:color w:val="151515"/>
        </w:rPr>
        <w:t>případě</w:t>
      </w:r>
      <w:proofErr w:type="spellEnd"/>
      <w:r>
        <w:rPr>
          <w:color w:val="151515"/>
        </w:rPr>
        <w:t>,</w:t>
      </w:r>
      <w:r>
        <w:rPr>
          <w:color w:val="151515"/>
          <w:spacing w:val="21"/>
        </w:rPr>
        <w:t xml:space="preserve"> </w:t>
      </w:r>
      <w:proofErr w:type="spellStart"/>
      <w:r>
        <w:rPr>
          <w:color w:val="151515"/>
        </w:rPr>
        <w:t>že</w:t>
      </w:r>
      <w:proofErr w:type="spellEnd"/>
      <w:r>
        <w:rPr>
          <w:color w:val="151515"/>
          <w:spacing w:val="30"/>
        </w:rPr>
        <w:t xml:space="preserve"> </w:t>
      </w:r>
      <w:proofErr w:type="spellStart"/>
      <w:r>
        <w:rPr>
          <w:color w:val="151515"/>
        </w:rPr>
        <w:t>bude</w:t>
      </w:r>
      <w:proofErr w:type="spellEnd"/>
      <w:r>
        <w:rPr>
          <w:color w:val="151515"/>
          <w:spacing w:val="25"/>
        </w:rPr>
        <w:t xml:space="preserve"> </w:t>
      </w:r>
      <w:proofErr w:type="spellStart"/>
      <w:r>
        <w:rPr>
          <w:color w:val="151515"/>
        </w:rPr>
        <w:t>kupující</w:t>
      </w:r>
      <w:proofErr w:type="spellEnd"/>
      <w:r>
        <w:rPr>
          <w:color w:val="151515"/>
          <w:spacing w:val="9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14"/>
        </w:rPr>
        <w:t xml:space="preserve"> </w:t>
      </w:r>
      <w:proofErr w:type="spellStart"/>
      <w:r>
        <w:rPr>
          <w:color w:val="151515"/>
        </w:rPr>
        <w:t>prodlení</w:t>
      </w:r>
      <w:proofErr w:type="spellEnd"/>
      <w:r>
        <w:rPr>
          <w:color w:val="151515"/>
          <w:spacing w:val="16"/>
        </w:rPr>
        <w:t xml:space="preserve"> </w:t>
      </w:r>
      <w:r>
        <w:rPr>
          <w:color w:val="151515"/>
        </w:rPr>
        <w:t>s</w:t>
      </w:r>
      <w:r>
        <w:rPr>
          <w:color w:val="151515"/>
          <w:spacing w:val="8"/>
        </w:rPr>
        <w:t xml:space="preserve"> </w:t>
      </w:r>
      <w:proofErr w:type="spellStart"/>
      <w:r>
        <w:rPr>
          <w:color w:val="151515"/>
        </w:rPr>
        <w:t>placením</w:t>
      </w:r>
      <w:proofErr w:type="spellEnd"/>
      <w:r>
        <w:rPr>
          <w:color w:val="151515"/>
          <w:spacing w:val="26"/>
        </w:rPr>
        <w:t xml:space="preserve"> </w:t>
      </w:r>
      <w:proofErr w:type="spellStart"/>
      <w:r>
        <w:rPr>
          <w:color w:val="151515"/>
        </w:rPr>
        <w:t>faktury</w:t>
      </w:r>
      <w:proofErr w:type="spellEnd"/>
      <w:r>
        <w:rPr>
          <w:color w:val="151515"/>
        </w:rPr>
        <w:t>,</w:t>
      </w:r>
      <w:r>
        <w:rPr>
          <w:color w:val="151515"/>
          <w:spacing w:val="22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25"/>
        </w:rPr>
        <w:t xml:space="preserve"> </w:t>
      </w:r>
      <w:proofErr w:type="spellStart"/>
      <w:r>
        <w:rPr>
          <w:color w:val="151515"/>
        </w:rPr>
        <w:t>povinen</w:t>
      </w:r>
      <w:proofErr w:type="spellEnd"/>
      <w:r>
        <w:rPr>
          <w:color w:val="151515"/>
          <w:spacing w:val="18"/>
        </w:rPr>
        <w:t xml:space="preserve"> </w:t>
      </w:r>
      <w:proofErr w:type="spellStart"/>
      <w:r>
        <w:rPr>
          <w:color w:val="151515"/>
        </w:rPr>
        <w:t>zaplatit</w:t>
      </w:r>
      <w:proofErr w:type="spellEnd"/>
      <w:r>
        <w:rPr>
          <w:color w:val="151515"/>
          <w:spacing w:val="32"/>
        </w:rPr>
        <w:t xml:space="preserve"> </w:t>
      </w:r>
      <w:proofErr w:type="spellStart"/>
      <w:r>
        <w:rPr>
          <w:color w:val="151515"/>
        </w:rPr>
        <w:t>prodávajícímu</w:t>
      </w:r>
      <w:proofErr w:type="spellEnd"/>
      <w:r>
        <w:rPr>
          <w:color w:val="151515"/>
        </w:rPr>
        <w:t xml:space="preserve"> </w:t>
      </w:r>
      <w:proofErr w:type="spellStart"/>
      <w:r>
        <w:rPr>
          <w:color w:val="151515"/>
        </w:rPr>
        <w:t>smluvní</w:t>
      </w:r>
      <w:proofErr w:type="spellEnd"/>
      <w:r>
        <w:rPr>
          <w:color w:val="151515"/>
          <w:spacing w:val="10"/>
        </w:rPr>
        <w:t xml:space="preserve"> </w:t>
      </w:r>
      <w:proofErr w:type="spellStart"/>
      <w:r>
        <w:rPr>
          <w:color w:val="151515"/>
        </w:rPr>
        <w:t>pokutu</w:t>
      </w:r>
      <w:proofErr w:type="spellEnd"/>
      <w:r>
        <w:rPr>
          <w:color w:val="151515"/>
          <w:spacing w:val="-6"/>
        </w:rPr>
        <w:t xml:space="preserve"> </w:t>
      </w:r>
      <w:proofErr w:type="spellStart"/>
      <w:r>
        <w:rPr>
          <w:color w:val="151515"/>
        </w:rPr>
        <w:t>ve</w:t>
      </w:r>
      <w:proofErr w:type="spellEnd"/>
      <w:r>
        <w:rPr>
          <w:color w:val="151515"/>
          <w:spacing w:val="2"/>
        </w:rPr>
        <w:t xml:space="preserve"> </w:t>
      </w:r>
      <w:proofErr w:type="spellStart"/>
      <w:r>
        <w:rPr>
          <w:color w:val="151515"/>
        </w:rPr>
        <w:t>výši</w:t>
      </w:r>
      <w:proofErr w:type="spellEnd"/>
      <w:r>
        <w:rPr>
          <w:color w:val="151515"/>
          <w:spacing w:val="3"/>
        </w:rPr>
        <w:t xml:space="preserve"> </w:t>
      </w:r>
      <w:r>
        <w:rPr>
          <w:color w:val="151515"/>
          <w:spacing w:val="-5"/>
        </w:rPr>
        <w:t>0</w:t>
      </w:r>
      <w:proofErr w:type="gramStart"/>
      <w:r>
        <w:rPr>
          <w:color w:val="151515"/>
          <w:spacing w:val="-5"/>
        </w:rPr>
        <w:t>,1</w:t>
      </w:r>
      <w:proofErr w:type="gramEnd"/>
      <w:r>
        <w:rPr>
          <w:color w:val="151515"/>
          <w:spacing w:val="-6"/>
        </w:rPr>
        <w:t>%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8"/>
        </w:rPr>
        <w:t xml:space="preserve"> </w:t>
      </w:r>
      <w:proofErr w:type="spellStart"/>
      <w:r>
        <w:rPr>
          <w:color w:val="151515"/>
        </w:rPr>
        <w:t>dlužné</w:t>
      </w:r>
      <w:proofErr w:type="spellEnd"/>
      <w:r>
        <w:rPr>
          <w:color w:val="151515"/>
        </w:rPr>
        <w:t xml:space="preserve"> </w:t>
      </w:r>
      <w:proofErr w:type="spellStart"/>
      <w:r>
        <w:rPr>
          <w:color w:val="151515"/>
        </w:rPr>
        <w:t>částky</w:t>
      </w:r>
      <w:proofErr w:type="spellEnd"/>
      <w:r>
        <w:rPr>
          <w:color w:val="151515"/>
          <w:spacing w:val="5"/>
        </w:rPr>
        <w:t xml:space="preserve"> </w:t>
      </w:r>
      <w:proofErr w:type="spellStart"/>
      <w:r>
        <w:rPr>
          <w:color w:val="151515"/>
        </w:rPr>
        <w:t>za</w:t>
      </w:r>
      <w:proofErr w:type="spellEnd"/>
      <w:r>
        <w:rPr>
          <w:color w:val="151515"/>
          <w:spacing w:val="10"/>
        </w:rPr>
        <w:t xml:space="preserve"> </w:t>
      </w:r>
      <w:proofErr w:type="spellStart"/>
      <w:r>
        <w:rPr>
          <w:color w:val="151515"/>
        </w:rPr>
        <w:t>každý</w:t>
      </w:r>
      <w:proofErr w:type="spellEnd"/>
      <w:r>
        <w:rPr>
          <w:color w:val="151515"/>
          <w:spacing w:val="3"/>
        </w:rPr>
        <w:t xml:space="preserve"> </w:t>
      </w:r>
      <w:r>
        <w:rPr>
          <w:color w:val="151515"/>
        </w:rPr>
        <w:t>den</w:t>
      </w:r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prodlení</w:t>
      </w:r>
      <w:proofErr w:type="spellEnd"/>
      <w:r>
        <w:rPr>
          <w:color w:val="151515"/>
        </w:rPr>
        <w:t>.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15"/>
        </w:rPr>
        <w:t xml:space="preserve"> </w:t>
      </w:r>
      <w:proofErr w:type="spellStart"/>
      <w:r>
        <w:rPr>
          <w:color w:val="151515"/>
        </w:rPr>
        <w:t>případě</w:t>
      </w:r>
      <w:proofErr w:type="spellEnd"/>
      <w:r>
        <w:rPr>
          <w:color w:val="151515"/>
          <w:spacing w:val="6"/>
        </w:rPr>
        <w:t xml:space="preserve"> </w:t>
      </w:r>
      <w:proofErr w:type="spellStart"/>
      <w:r>
        <w:rPr>
          <w:color w:val="151515"/>
        </w:rPr>
        <w:t>prodlení</w:t>
      </w:r>
      <w:proofErr w:type="spellEnd"/>
      <w:r>
        <w:rPr>
          <w:color w:val="151515"/>
          <w:spacing w:val="1"/>
        </w:rPr>
        <w:t xml:space="preserve"> </w:t>
      </w:r>
      <w:proofErr w:type="spellStart"/>
      <w:r>
        <w:rPr>
          <w:color w:val="151515"/>
        </w:rPr>
        <w:t>kupujícího</w:t>
      </w:r>
      <w:proofErr w:type="spellEnd"/>
      <w:r>
        <w:rPr>
          <w:color w:val="151515"/>
          <w:spacing w:val="2"/>
        </w:rPr>
        <w:t xml:space="preserve"> </w:t>
      </w:r>
      <w:r>
        <w:rPr>
          <w:color w:val="151515"/>
        </w:rPr>
        <w:t>s</w:t>
      </w:r>
      <w:r>
        <w:rPr>
          <w:color w:val="151515"/>
          <w:spacing w:val="8"/>
        </w:rPr>
        <w:t xml:space="preserve"> </w:t>
      </w:r>
      <w:proofErr w:type="spellStart"/>
      <w:r>
        <w:rPr>
          <w:color w:val="151515"/>
        </w:rPr>
        <w:t>placením</w:t>
      </w:r>
      <w:proofErr w:type="spellEnd"/>
      <w:r>
        <w:rPr>
          <w:color w:val="151515"/>
          <w:w w:val="98"/>
        </w:rPr>
        <w:t xml:space="preserve"> </w:t>
      </w:r>
      <w:proofErr w:type="spellStart"/>
      <w:r>
        <w:rPr>
          <w:color w:val="151515"/>
        </w:rPr>
        <w:t>faktury</w:t>
      </w:r>
      <w:proofErr w:type="spellEnd"/>
      <w:r>
        <w:rPr>
          <w:color w:val="151515"/>
          <w:spacing w:val="27"/>
        </w:rPr>
        <w:t xml:space="preserve"> </w:t>
      </w:r>
      <w:proofErr w:type="spellStart"/>
      <w:r>
        <w:rPr>
          <w:color w:val="151515"/>
        </w:rPr>
        <w:t>delším</w:t>
      </w:r>
      <w:proofErr w:type="spellEnd"/>
      <w:r>
        <w:rPr>
          <w:color w:val="151515"/>
          <w:spacing w:val="24"/>
        </w:rPr>
        <w:t xml:space="preserve"> </w:t>
      </w:r>
      <w:proofErr w:type="spellStart"/>
      <w:r>
        <w:rPr>
          <w:color w:val="151515"/>
        </w:rPr>
        <w:t>než</w:t>
      </w:r>
      <w:proofErr w:type="spellEnd"/>
      <w:r>
        <w:rPr>
          <w:color w:val="151515"/>
          <w:spacing w:val="13"/>
        </w:rPr>
        <w:t xml:space="preserve"> </w:t>
      </w:r>
      <w:proofErr w:type="spellStart"/>
      <w:r>
        <w:rPr>
          <w:color w:val="151515"/>
        </w:rPr>
        <w:t>dva</w:t>
      </w:r>
      <w:proofErr w:type="spellEnd"/>
      <w:r>
        <w:rPr>
          <w:color w:val="151515"/>
          <w:spacing w:val="24"/>
        </w:rPr>
        <w:t xml:space="preserve"> </w:t>
      </w:r>
      <w:proofErr w:type="spellStart"/>
      <w:r>
        <w:rPr>
          <w:color w:val="151515"/>
        </w:rPr>
        <w:t>měsíce</w:t>
      </w:r>
      <w:proofErr w:type="spellEnd"/>
      <w:r>
        <w:rPr>
          <w:color w:val="151515"/>
          <w:spacing w:val="14"/>
        </w:rPr>
        <w:t xml:space="preserve"> </w:t>
      </w:r>
      <w:proofErr w:type="spellStart"/>
      <w:proofErr w:type="gramStart"/>
      <w:r>
        <w:rPr>
          <w:color w:val="151515"/>
        </w:rPr>
        <w:t>od</w:t>
      </w:r>
      <w:proofErr w:type="spellEnd"/>
      <w:proofErr w:type="gramEnd"/>
      <w:r>
        <w:rPr>
          <w:color w:val="151515"/>
          <w:spacing w:val="20"/>
        </w:rPr>
        <w:t xml:space="preserve"> </w:t>
      </w:r>
      <w:proofErr w:type="spellStart"/>
      <w:r>
        <w:rPr>
          <w:color w:val="151515"/>
        </w:rPr>
        <w:t>písemného</w:t>
      </w:r>
      <w:proofErr w:type="spellEnd"/>
      <w:r>
        <w:rPr>
          <w:color w:val="151515"/>
          <w:spacing w:val="28"/>
        </w:rPr>
        <w:t xml:space="preserve"> </w:t>
      </w:r>
      <w:proofErr w:type="spellStart"/>
      <w:r>
        <w:rPr>
          <w:color w:val="151515"/>
        </w:rPr>
        <w:t>upozornění</w:t>
      </w:r>
      <w:proofErr w:type="spellEnd"/>
      <w:r>
        <w:rPr>
          <w:color w:val="151515"/>
          <w:spacing w:val="12"/>
        </w:rPr>
        <w:t xml:space="preserve"> </w:t>
      </w:r>
      <w:proofErr w:type="spellStart"/>
      <w:r>
        <w:rPr>
          <w:color w:val="151515"/>
        </w:rPr>
        <w:t>ze</w:t>
      </w:r>
      <w:proofErr w:type="spellEnd"/>
      <w:r>
        <w:rPr>
          <w:color w:val="151515"/>
          <w:spacing w:val="6"/>
        </w:rPr>
        <w:t xml:space="preserve"> </w:t>
      </w:r>
      <w:proofErr w:type="spellStart"/>
      <w:r>
        <w:rPr>
          <w:color w:val="151515"/>
        </w:rPr>
        <w:t>strany</w:t>
      </w:r>
      <w:proofErr w:type="spellEnd"/>
      <w:r>
        <w:rPr>
          <w:color w:val="151515"/>
          <w:spacing w:val="23"/>
        </w:rPr>
        <w:t xml:space="preserve"> </w:t>
      </w:r>
      <w:proofErr w:type="spellStart"/>
      <w:r>
        <w:rPr>
          <w:color w:val="151515"/>
        </w:rPr>
        <w:t>prodávajícího</w:t>
      </w:r>
      <w:proofErr w:type="spellEnd"/>
      <w:r>
        <w:rPr>
          <w:color w:val="151515"/>
          <w:spacing w:val="32"/>
        </w:rPr>
        <w:t xml:space="preserve"> </w:t>
      </w:r>
      <w:proofErr w:type="spellStart"/>
      <w:r>
        <w:rPr>
          <w:color w:val="151515"/>
        </w:rPr>
        <w:t>poslaného</w:t>
      </w:r>
      <w:proofErr w:type="spellEnd"/>
      <w:r>
        <w:rPr>
          <w:color w:val="151515"/>
          <w:spacing w:val="21"/>
        </w:rPr>
        <w:t xml:space="preserve"> </w:t>
      </w:r>
      <w:proofErr w:type="spellStart"/>
      <w:r>
        <w:rPr>
          <w:color w:val="151515"/>
        </w:rPr>
        <w:t>doporučeným</w:t>
      </w:r>
      <w:proofErr w:type="spellEnd"/>
      <w:r>
        <w:rPr>
          <w:color w:val="151515"/>
          <w:w w:val="102"/>
        </w:rPr>
        <w:t xml:space="preserve"> </w:t>
      </w:r>
      <w:proofErr w:type="spellStart"/>
      <w:r>
        <w:rPr>
          <w:color w:val="151515"/>
        </w:rPr>
        <w:t>dopisem</w:t>
      </w:r>
      <w:proofErr w:type="spellEnd"/>
      <w:r>
        <w:rPr>
          <w:color w:val="151515"/>
          <w:spacing w:val="30"/>
        </w:rPr>
        <w:t xml:space="preserve"> </w:t>
      </w:r>
      <w:proofErr w:type="spellStart"/>
      <w:r>
        <w:rPr>
          <w:color w:val="151515"/>
        </w:rPr>
        <w:t>nebo</w:t>
      </w:r>
      <w:proofErr w:type="spellEnd"/>
      <w:r>
        <w:rPr>
          <w:color w:val="151515"/>
          <w:spacing w:val="16"/>
        </w:rPr>
        <w:t xml:space="preserve"> </w:t>
      </w:r>
      <w:r>
        <w:rPr>
          <w:color w:val="151515"/>
        </w:rPr>
        <w:t>e-</w:t>
      </w:r>
      <w:proofErr w:type="spellStart"/>
      <w:r>
        <w:rPr>
          <w:color w:val="151515"/>
        </w:rPr>
        <w:t>mailem</w:t>
      </w:r>
      <w:proofErr w:type="spellEnd"/>
      <w:r>
        <w:rPr>
          <w:color w:val="151515"/>
          <w:spacing w:val="34"/>
        </w:rPr>
        <w:t xml:space="preserve"> </w:t>
      </w:r>
      <w:proofErr w:type="spellStart"/>
      <w:r>
        <w:rPr>
          <w:color w:val="151515"/>
        </w:rPr>
        <w:t>kupujícímu</w:t>
      </w:r>
      <w:proofErr w:type="spellEnd"/>
      <w:r>
        <w:rPr>
          <w:color w:val="151515"/>
          <w:spacing w:val="8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30"/>
        </w:rPr>
        <w:t xml:space="preserve"> </w:t>
      </w:r>
      <w:proofErr w:type="spellStart"/>
      <w:r>
        <w:rPr>
          <w:color w:val="151515"/>
        </w:rPr>
        <w:t>prodávající</w:t>
      </w:r>
      <w:proofErr w:type="spellEnd"/>
      <w:r>
        <w:rPr>
          <w:color w:val="151515"/>
          <w:spacing w:val="20"/>
        </w:rPr>
        <w:t xml:space="preserve"> </w:t>
      </w:r>
      <w:proofErr w:type="spellStart"/>
      <w:r>
        <w:rPr>
          <w:color w:val="151515"/>
        </w:rPr>
        <w:t>oprávněn</w:t>
      </w:r>
      <w:proofErr w:type="spellEnd"/>
      <w:r>
        <w:rPr>
          <w:color w:val="151515"/>
          <w:spacing w:val="28"/>
        </w:rPr>
        <w:t xml:space="preserve"> </w:t>
      </w:r>
      <w:proofErr w:type="spellStart"/>
      <w:r>
        <w:rPr>
          <w:color w:val="151515"/>
        </w:rPr>
        <w:t>od</w:t>
      </w:r>
      <w:proofErr w:type="spellEnd"/>
      <w:r>
        <w:rPr>
          <w:color w:val="151515"/>
          <w:spacing w:val="6"/>
        </w:rPr>
        <w:t xml:space="preserve"> </w:t>
      </w:r>
      <w:proofErr w:type="spellStart"/>
      <w:r>
        <w:rPr>
          <w:color w:val="151515"/>
        </w:rPr>
        <w:t>této</w:t>
      </w:r>
      <w:proofErr w:type="spellEnd"/>
      <w:r>
        <w:rPr>
          <w:color w:val="151515"/>
          <w:spacing w:val="19"/>
        </w:rPr>
        <w:t xml:space="preserve"> </w:t>
      </w:r>
      <w:proofErr w:type="spellStart"/>
      <w:r>
        <w:rPr>
          <w:color w:val="151515"/>
        </w:rPr>
        <w:t>odstoupit</w:t>
      </w:r>
      <w:proofErr w:type="spellEnd"/>
      <w:r>
        <w:rPr>
          <w:color w:val="151515"/>
        </w:rPr>
        <w:t>.</w:t>
      </w:r>
    </w:p>
    <w:p w:rsidR="00283CDE" w:rsidRDefault="00634273">
      <w:pPr>
        <w:pStyle w:val="Zkladntext"/>
        <w:numPr>
          <w:ilvl w:val="1"/>
          <w:numId w:val="5"/>
        </w:numPr>
        <w:tabs>
          <w:tab w:val="left" w:pos="1786"/>
        </w:tabs>
        <w:spacing w:before="60" w:line="312" w:lineRule="auto"/>
        <w:ind w:left="1790" w:right="1767" w:hanging="485"/>
        <w:jc w:val="both"/>
      </w:pPr>
      <w:proofErr w:type="spellStart"/>
      <w:r>
        <w:rPr>
          <w:color w:val="151515"/>
          <w:w w:val="105"/>
        </w:rPr>
        <w:t>Jestliže</w:t>
      </w:r>
      <w:proofErr w:type="spellEnd"/>
      <w:r>
        <w:rPr>
          <w:color w:val="151515"/>
          <w:spacing w:val="-15"/>
          <w:w w:val="105"/>
        </w:rPr>
        <w:t xml:space="preserve"> </w:t>
      </w:r>
      <w:proofErr w:type="spellStart"/>
      <w:r>
        <w:rPr>
          <w:color w:val="151515"/>
          <w:w w:val="105"/>
        </w:rPr>
        <w:t>kupující</w:t>
      </w:r>
      <w:proofErr w:type="spellEnd"/>
      <w:r>
        <w:rPr>
          <w:color w:val="151515"/>
          <w:spacing w:val="-23"/>
          <w:w w:val="105"/>
        </w:rPr>
        <w:t xml:space="preserve"> </w:t>
      </w:r>
      <w:proofErr w:type="spellStart"/>
      <w:r>
        <w:rPr>
          <w:color w:val="151515"/>
          <w:w w:val="105"/>
        </w:rPr>
        <w:t>objedná</w:t>
      </w:r>
      <w:proofErr w:type="spellEnd"/>
      <w:r>
        <w:rPr>
          <w:color w:val="151515"/>
          <w:spacing w:val="-9"/>
          <w:w w:val="105"/>
        </w:rPr>
        <w:t xml:space="preserve"> </w:t>
      </w:r>
      <w:proofErr w:type="spellStart"/>
      <w:r>
        <w:rPr>
          <w:color w:val="151515"/>
          <w:w w:val="105"/>
        </w:rPr>
        <w:t>nestandardní</w:t>
      </w:r>
      <w:proofErr w:type="spellEnd"/>
      <w:r>
        <w:rPr>
          <w:color w:val="151515"/>
          <w:spacing w:val="-19"/>
          <w:w w:val="105"/>
        </w:rPr>
        <w:t xml:space="preserve"> </w:t>
      </w:r>
      <w:proofErr w:type="spellStart"/>
      <w:r>
        <w:rPr>
          <w:color w:val="151515"/>
          <w:w w:val="105"/>
        </w:rPr>
        <w:t>zboží</w:t>
      </w:r>
      <w:proofErr w:type="spellEnd"/>
      <w:r>
        <w:rPr>
          <w:color w:val="151515"/>
          <w:spacing w:val="-21"/>
          <w:w w:val="105"/>
        </w:rPr>
        <w:t xml:space="preserve"> </w:t>
      </w:r>
      <w:r>
        <w:rPr>
          <w:color w:val="151515"/>
          <w:w w:val="185"/>
        </w:rPr>
        <w:t>-</w:t>
      </w:r>
      <w:r>
        <w:rPr>
          <w:color w:val="151515"/>
          <w:spacing w:val="-71"/>
          <w:w w:val="185"/>
        </w:rPr>
        <w:t xml:space="preserve"> </w:t>
      </w:r>
      <w:proofErr w:type="spellStart"/>
      <w:r>
        <w:rPr>
          <w:color w:val="151515"/>
          <w:w w:val="105"/>
        </w:rPr>
        <w:t>zakázkovou</w:t>
      </w:r>
      <w:proofErr w:type="spellEnd"/>
      <w:r>
        <w:rPr>
          <w:color w:val="151515"/>
          <w:spacing w:val="-12"/>
          <w:w w:val="105"/>
        </w:rPr>
        <w:t xml:space="preserve"> </w:t>
      </w:r>
      <w:proofErr w:type="spellStart"/>
      <w:r>
        <w:rPr>
          <w:color w:val="151515"/>
          <w:w w:val="105"/>
        </w:rPr>
        <w:t>výrobu</w:t>
      </w:r>
      <w:proofErr w:type="spellEnd"/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(</w:t>
      </w:r>
      <w:proofErr w:type="spellStart"/>
      <w:r>
        <w:rPr>
          <w:color w:val="151515"/>
          <w:w w:val="105"/>
        </w:rPr>
        <w:t>zboží</w:t>
      </w:r>
      <w:proofErr w:type="spellEnd"/>
      <w:r>
        <w:rPr>
          <w:color w:val="151515"/>
          <w:spacing w:val="-25"/>
          <w:w w:val="105"/>
        </w:rPr>
        <w:t xml:space="preserve"> </w:t>
      </w:r>
      <w:r>
        <w:rPr>
          <w:color w:val="151515"/>
          <w:w w:val="105"/>
        </w:rPr>
        <w:t>s</w:t>
      </w:r>
      <w:r>
        <w:rPr>
          <w:color w:val="151515"/>
          <w:spacing w:val="-26"/>
          <w:w w:val="105"/>
        </w:rPr>
        <w:t xml:space="preserve"> </w:t>
      </w:r>
      <w:proofErr w:type="spellStart"/>
      <w:r>
        <w:rPr>
          <w:color w:val="151515"/>
          <w:w w:val="105"/>
        </w:rPr>
        <w:t>výšivkou</w:t>
      </w:r>
      <w:proofErr w:type="spellEnd"/>
      <w:r>
        <w:rPr>
          <w:color w:val="151515"/>
          <w:w w:val="105"/>
        </w:rPr>
        <w:t>,</w:t>
      </w:r>
      <w:r>
        <w:rPr>
          <w:color w:val="151515"/>
          <w:spacing w:val="-16"/>
          <w:w w:val="105"/>
        </w:rPr>
        <w:t xml:space="preserve"> </w:t>
      </w:r>
      <w:proofErr w:type="spellStart"/>
      <w:r>
        <w:rPr>
          <w:color w:val="151515"/>
          <w:w w:val="105"/>
        </w:rPr>
        <w:t>zboží</w:t>
      </w:r>
      <w:proofErr w:type="spellEnd"/>
      <w:r>
        <w:rPr>
          <w:color w:val="151515"/>
          <w:spacing w:val="-21"/>
          <w:w w:val="105"/>
        </w:rPr>
        <w:t xml:space="preserve"> </w:t>
      </w:r>
      <w:proofErr w:type="spellStart"/>
      <w:r>
        <w:rPr>
          <w:color w:val="151515"/>
          <w:w w:val="105"/>
        </w:rPr>
        <w:t>šité</w:t>
      </w:r>
      <w:proofErr w:type="spellEnd"/>
      <w:r>
        <w:rPr>
          <w:color w:val="151515"/>
          <w:spacing w:val="-16"/>
          <w:w w:val="105"/>
        </w:rPr>
        <w:t xml:space="preserve"> </w:t>
      </w:r>
      <w:proofErr w:type="spellStart"/>
      <w:proofErr w:type="gramStart"/>
      <w:r>
        <w:rPr>
          <w:color w:val="151515"/>
          <w:w w:val="105"/>
        </w:rPr>
        <w:t>na</w:t>
      </w:r>
      <w:proofErr w:type="spellEnd"/>
      <w:proofErr w:type="gramEnd"/>
      <w:r>
        <w:rPr>
          <w:color w:val="151515"/>
          <w:spacing w:val="-16"/>
          <w:w w:val="105"/>
        </w:rPr>
        <w:t xml:space="preserve"> </w:t>
      </w:r>
      <w:proofErr w:type="spellStart"/>
      <w:r>
        <w:rPr>
          <w:color w:val="151515"/>
          <w:w w:val="105"/>
        </w:rPr>
        <w:t>míru</w:t>
      </w:r>
      <w:proofErr w:type="spellEnd"/>
      <w:r>
        <w:rPr>
          <w:color w:val="151515"/>
          <w:spacing w:val="-20"/>
          <w:w w:val="105"/>
        </w:rPr>
        <w:t xml:space="preserve"> </w:t>
      </w:r>
      <w:proofErr w:type="spellStart"/>
      <w:r>
        <w:rPr>
          <w:color w:val="151515"/>
          <w:w w:val="105"/>
        </w:rPr>
        <w:t>nebo</w:t>
      </w:r>
      <w:proofErr w:type="spellEnd"/>
      <w:r>
        <w:rPr>
          <w:color w:val="151515"/>
          <w:w w:val="102"/>
        </w:rPr>
        <w:t xml:space="preserve"> </w:t>
      </w:r>
      <w:proofErr w:type="spellStart"/>
      <w:r>
        <w:rPr>
          <w:color w:val="151515"/>
          <w:w w:val="105"/>
        </w:rPr>
        <w:t>další</w:t>
      </w:r>
      <w:proofErr w:type="spellEnd"/>
      <w:r>
        <w:rPr>
          <w:color w:val="151515"/>
          <w:spacing w:val="-2"/>
          <w:w w:val="105"/>
        </w:rPr>
        <w:t xml:space="preserve"> </w:t>
      </w:r>
      <w:proofErr w:type="spellStart"/>
      <w:r>
        <w:rPr>
          <w:color w:val="151515"/>
          <w:w w:val="105"/>
        </w:rPr>
        <w:t>nestandardní</w:t>
      </w:r>
      <w:proofErr w:type="spellEnd"/>
      <w:r>
        <w:rPr>
          <w:color w:val="151515"/>
          <w:spacing w:val="9"/>
          <w:w w:val="105"/>
        </w:rPr>
        <w:t xml:space="preserve"> </w:t>
      </w:r>
      <w:proofErr w:type="spellStart"/>
      <w:r>
        <w:rPr>
          <w:color w:val="151515"/>
          <w:w w:val="105"/>
        </w:rPr>
        <w:t>úpravy</w:t>
      </w:r>
      <w:proofErr w:type="spellEnd"/>
      <w:r>
        <w:rPr>
          <w:color w:val="151515"/>
          <w:w w:val="105"/>
        </w:rPr>
        <w:t>),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je</w:t>
      </w:r>
      <w:r>
        <w:rPr>
          <w:color w:val="151515"/>
          <w:spacing w:val="6"/>
          <w:w w:val="105"/>
        </w:rPr>
        <w:t xml:space="preserve"> </w:t>
      </w:r>
      <w:proofErr w:type="spellStart"/>
      <w:r>
        <w:rPr>
          <w:color w:val="151515"/>
          <w:w w:val="105"/>
        </w:rPr>
        <w:t>povinen</w:t>
      </w:r>
      <w:proofErr w:type="spellEnd"/>
      <w:r>
        <w:rPr>
          <w:color w:val="151515"/>
          <w:spacing w:val="-2"/>
          <w:w w:val="105"/>
        </w:rPr>
        <w:t xml:space="preserve"> </w:t>
      </w:r>
      <w:proofErr w:type="spellStart"/>
      <w:r>
        <w:rPr>
          <w:color w:val="151515"/>
          <w:w w:val="105"/>
        </w:rPr>
        <w:t>cenu</w:t>
      </w:r>
      <w:proofErr w:type="spellEnd"/>
      <w:r>
        <w:rPr>
          <w:color w:val="151515"/>
          <w:spacing w:val="-2"/>
          <w:w w:val="105"/>
        </w:rPr>
        <w:t xml:space="preserve"> </w:t>
      </w:r>
      <w:proofErr w:type="spellStart"/>
      <w:r>
        <w:rPr>
          <w:color w:val="151515"/>
          <w:w w:val="105"/>
        </w:rPr>
        <w:t>za</w:t>
      </w:r>
      <w:proofErr w:type="spellEnd"/>
      <w:r>
        <w:rPr>
          <w:color w:val="151515"/>
          <w:spacing w:val="-3"/>
          <w:w w:val="105"/>
        </w:rPr>
        <w:t xml:space="preserve"> </w:t>
      </w:r>
      <w:proofErr w:type="spellStart"/>
      <w:r>
        <w:rPr>
          <w:color w:val="151515"/>
          <w:w w:val="105"/>
        </w:rPr>
        <w:t>toto</w:t>
      </w:r>
      <w:proofErr w:type="spellEnd"/>
      <w:r>
        <w:rPr>
          <w:color w:val="151515"/>
          <w:spacing w:val="-1"/>
          <w:w w:val="105"/>
        </w:rPr>
        <w:t xml:space="preserve"> </w:t>
      </w:r>
      <w:proofErr w:type="spellStart"/>
      <w:r>
        <w:rPr>
          <w:color w:val="151515"/>
          <w:w w:val="105"/>
        </w:rPr>
        <w:t>zboží</w:t>
      </w:r>
      <w:proofErr w:type="spellEnd"/>
      <w:r>
        <w:rPr>
          <w:color w:val="151515"/>
          <w:spacing w:val="1"/>
          <w:w w:val="105"/>
        </w:rPr>
        <w:t xml:space="preserve"> </w:t>
      </w:r>
      <w:proofErr w:type="spellStart"/>
      <w:r>
        <w:rPr>
          <w:color w:val="151515"/>
          <w:w w:val="105"/>
        </w:rPr>
        <w:t>uhradit</w:t>
      </w:r>
      <w:proofErr w:type="spellEnd"/>
      <w:r>
        <w:rPr>
          <w:color w:val="151515"/>
          <w:spacing w:val="1"/>
          <w:w w:val="105"/>
        </w:rPr>
        <w:t xml:space="preserve"> </w:t>
      </w:r>
      <w:proofErr w:type="spellStart"/>
      <w:r>
        <w:rPr>
          <w:color w:val="151515"/>
          <w:w w:val="105"/>
        </w:rPr>
        <w:t>předem</w:t>
      </w:r>
      <w:proofErr w:type="spellEnd"/>
      <w:r>
        <w:rPr>
          <w:color w:val="151515"/>
          <w:w w:val="105"/>
        </w:rPr>
        <w:t>,</w:t>
      </w:r>
      <w:r>
        <w:rPr>
          <w:color w:val="151515"/>
          <w:spacing w:val="-9"/>
          <w:w w:val="105"/>
        </w:rPr>
        <w:t xml:space="preserve"> </w:t>
      </w:r>
      <w:proofErr w:type="spellStart"/>
      <w:r>
        <w:rPr>
          <w:color w:val="151515"/>
          <w:w w:val="105"/>
        </w:rPr>
        <w:t>tj</w:t>
      </w:r>
      <w:proofErr w:type="spellEnd"/>
      <w:r>
        <w:rPr>
          <w:color w:val="151515"/>
          <w:w w:val="105"/>
        </w:rPr>
        <w:t>.</w:t>
      </w:r>
      <w:r>
        <w:rPr>
          <w:color w:val="151515"/>
          <w:spacing w:val="-3"/>
          <w:w w:val="105"/>
        </w:rPr>
        <w:t xml:space="preserve"> </w:t>
      </w:r>
      <w:proofErr w:type="spellStart"/>
      <w:proofErr w:type="gramStart"/>
      <w:r>
        <w:rPr>
          <w:color w:val="151515"/>
          <w:w w:val="105"/>
        </w:rPr>
        <w:t>před</w:t>
      </w:r>
      <w:proofErr w:type="spellEnd"/>
      <w:proofErr w:type="gramEnd"/>
      <w:r>
        <w:rPr>
          <w:color w:val="151515"/>
          <w:spacing w:val="-6"/>
          <w:w w:val="105"/>
        </w:rPr>
        <w:t xml:space="preserve"> </w:t>
      </w:r>
      <w:proofErr w:type="spellStart"/>
      <w:r>
        <w:rPr>
          <w:color w:val="151515"/>
          <w:w w:val="105"/>
        </w:rPr>
        <w:t>zahájením</w:t>
      </w:r>
      <w:proofErr w:type="spellEnd"/>
      <w:r>
        <w:rPr>
          <w:color w:val="151515"/>
          <w:spacing w:val="-2"/>
          <w:w w:val="105"/>
        </w:rPr>
        <w:t xml:space="preserve"> </w:t>
      </w:r>
      <w:proofErr w:type="spellStart"/>
      <w:r>
        <w:rPr>
          <w:color w:val="151515"/>
          <w:w w:val="105"/>
        </w:rPr>
        <w:t>jeho</w:t>
      </w:r>
      <w:proofErr w:type="spellEnd"/>
      <w:r>
        <w:rPr>
          <w:color w:val="151515"/>
          <w:spacing w:val="7"/>
          <w:w w:val="105"/>
        </w:rPr>
        <w:t xml:space="preserve"> </w:t>
      </w:r>
      <w:proofErr w:type="spellStart"/>
      <w:r>
        <w:rPr>
          <w:color w:val="151515"/>
          <w:w w:val="105"/>
        </w:rPr>
        <w:t>výroby</w:t>
      </w:r>
      <w:proofErr w:type="spellEnd"/>
      <w:r>
        <w:rPr>
          <w:color w:val="151515"/>
          <w:w w:val="105"/>
        </w:rPr>
        <w:t>,</w:t>
      </w:r>
      <w:r>
        <w:rPr>
          <w:color w:val="151515"/>
          <w:w w:val="102"/>
        </w:rPr>
        <w:t xml:space="preserve"> </w:t>
      </w:r>
      <w:r>
        <w:rPr>
          <w:color w:val="151515"/>
          <w:w w:val="105"/>
        </w:rPr>
        <w:t>v</w:t>
      </w:r>
      <w:r>
        <w:rPr>
          <w:color w:val="151515"/>
          <w:spacing w:val="-17"/>
          <w:w w:val="105"/>
        </w:rPr>
        <w:t xml:space="preserve"> </w:t>
      </w:r>
      <w:proofErr w:type="spellStart"/>
      <w:r>
        <w:rPr>
          <w:color w:val="151515"/>
          <w:w w:val="105"/>
        </w:rPr>
        <w:t>plné</w:t>
      </w:r>
      <w:proofErr w:type="spellEnd"/>
      <w:r>
        <w:rPr>
          <w:color w:val="151515"/>
          <w:spacing w:val="-26"/>
          <w:w w:val="105"/>
        </w:rPr>
        <w:t xml:space="preserve"> </w:t>
      </w:r>
      <w:proofErr w:type="spellStart"/>
      <w:r>
        <w:rPr>
          <w:color w:val="151515"/>
          <w:w w:val="105"/>
        </w:rPr>
        <w:t>výši</w:t>
      </w:r>
      <w:proofErr w:type="spellEnd"/>
      <w:r>
        <w:rPr>
          <w:color w:val="151515"/>
          <w:w w:val="105"/>
        </w:rPr>
        <w:t>.</w:t>
      </w:r>
    </w:p>
    <w:p w:rsidR="00283CDE" w:rsidRDefault="00634273">
      <w:pPr>
        <w:pStyle w:val="Zkladntext"/>
        <w:numPr>
          <w:ilvl w:val="1"/>
          <w:numId w:val="5"/>
        </w:numPr>
        <w:tabs>
          <w:tab w:val="left" w:pos="1791"/>
        </w:tabs>
        <w:spacing w:before="64" w:line="315" w:lineRule="auto"/>
        <w:ind w:left="1785" w:right="1771" w:hanging="480"/>
        <w:jc w:val="both"/>
      </w:pPr>
      <w:r>
        <w:rPr>
          <w:color w:val="151515"/>
        </w:rPr>
        <w:t>V</w:t>
      </w:r>
      <w:r>
        <w:rPr>
          <w:color w:val="151515"/>
          <w:spacing w:val="19"/>
        </w:rPr>
        <w:t xml:space="preserve"> </w:t>
      </w:r>
      <w:proofErr w:type="spellStart"/>
      <w:r>
        <w:rPr>
          <w:color w:val="151515"/>
        </w:rPr>
        <w:t>případě</w:t>
      </w:r>
      <w:proofErr w:type="spellEnd"/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zaplacení</w:t>
      </w:r>
      <w:proofErr w:type="spellEnd"/>
      <w:r>
        <w:rPr>
          <w:color w:val="151515"/>
          <w:spacing w:val="12"/>
        </w:rPr>
        <w:t xml:space="preserve"> </w:t>
      </w:r>
      <w:proofErr w:type="spellStart"/>
      <w:r>
        <w:rPr>
          <w:color w:val="151515"/>
        </w:rPr>
        <w:t>ceny</w:t>
      </w:r>
      <w:proofErr w:type="spellEnd"/>
      <w:r>
        <w:rPr>
          <w:color w:val="151515"/>
          <w:spacing w:val="8"/>
        </w:rPr>
        <w:t xml:space="preserve"> </w:t>
      </w:r>
      <w:proofErr w:type="spellStart"/>
      <w:r>
        <w:rPr>
          <w:color w:val="151515"/>
        </w:rPr>
        <w:t>za</w:t>
      </w:r>
      <w:proofErr w:type="spellEnd"/>
      <w:r>
        <w:rPr>
          <w:color w:val="151515"/>
          <w:spacing w:val="9"/>
        </w:rPr>
        <w:t xml:space="preserve"> </w:t>
      </w:r>
      <w:proofErr w:type="spellStart"/>
      <w:r>
        <w:rPr>
          <w:color w:val="151515"/>
        </w:rPr>
        <w:t>zboží</w:t>
      </w:r>
      <w:proofErr w:type="spellEnd"/>
      <w:r>
        <w:rPr>
          <w:color w:val="151515"/>
          <w:spacing w:val="10"/>
        </w:rPr>
        <w:t xml:space="preserve"> </w:t>
      </w:r>
      <w:proofErr w:type="spellStart"/>
      <w:r>
        <w:rPr>
          <w:color w:val="151515"/>
        </w:rPr>
        <w:t>před</w:t>
      </w:r>
      <w:proofErr w:type="spellEnd"/>
      <w:r>
        <w:rPr>
          <w:color w:val="151515"/>
          <w:spacing w:val="-15"/>
        </w:rPr>
        <w:t xml:space="preserve"> </w:t>
      </w:r>
      <w:proofErr w:type="spellStart"/>
      <w:r>
        <w:rPr>
          <w:color w:val="151515"/>
        </w:rPr>
        <w:t>jeho</w:t>
      </w:r>
      <w:proofErr w:type="spellEnd"/>
      <w:r>
        <w:rPr>
          <w:color w:val="151515"/>
          <w:spacing w:val="33"/>
        </w:rPr>
        <w:t xml:space="preserve"> </w:t>
      </w:r>
      <w:proofErr w:type="spellStart"/>
      <w:r>
        <w:rPr>
          <w:color w:val="151515"/>
        </w:rPr>
        <w:t>předáním</w:t>
      </w:r>
      <w:proofErr w:type="spellEnd"/>
      <w:r>
        <w:rPr>
          <w:color w:val="151515"/>
          <w:spacing w:val="19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15"/>
        </w:rPr>
        <w:t xml:space="preserve"> </w:t>
      </w:r>
      <w:proofErr w:type="spellStart"/>
      <w:r>
        <w:rPr>
          <w:color w:val="151515"/>
        </w:rPr>
        <w:t>převzetím</w:t>
      </w:r>
      <w:proofErr w:type="spellEnd"/>
      <w:r>
        <w:rPr>
          <w:color w:val="151515"/>
          <w:spacing w:val="15"/>
        </w:rPr>
        <w:t xml:space="preserve"> </w:t>
      </w:r>
      <w:proofErr w:type="spellStart"/>
      <w:r>
        <w:rPr>
          <w:color w:val="151515"/>
        </w:rPr>
        <w:t>bude</w:t>
      </w:r>
      <w:proofErr w:type="spellEnd"/>
      <w:r>
        <w:rPr>
          <w:color w:val="151515"/>
          <w:spacing w:val="9"/>
        </w:rPr>
        <w:t xml:space="preserve"> </w:t>
      </w:r>
      <w:proofErr w:type="spellStart"/>
      <w:r>
        <w:rPr>
          <w:color w:val="151515"/>
        </w:rPr>
        <w:t>kupní</w:t>
      </w:r>
      <w:proofErr w:type="spellEnd"/>
      <w:r>
        <w:rPr>
          <w:color w:val="151515"/>
          <w:spacing w:val="-4"/>
        </w:rPr>
        <w:t xml:space="preserve"> </w:t>
      </w:r>
      <w:proofErr w:type="spellStart"/>
      <w:r>
        <w:rPr>
          <w:color w:val="151515"/>
        </w:rPr>
        <w:t>cena</w:t>
      </w:r>
      <w:proofErr w:type="spellEnd"/>
      <w:r>
        <w:rPr>
          <w:color w:val="151515"/>
          <w:spacing w:val="12"/>
        </w:rPr>
        <w:t xml:space="preserve"> </w:t>
      </w:r>
      <w:proofErr w:type="spellStart"/>
      <w:r>
        <w:rPr>
          <w:color w:val="151515"/>
        </w:rPr>
        <w:t>dle</w:t>
      </w:r>
      <w:proofErr w:type="spellEnd"/>
      <w:r>
        <w:rPr>
          <w:color w:val="151515"/>
          <w:spacing w:val="7"/>
        </w:rPr>
        <w:t xml:space="preserve"> </w:t>
      </w:r>
      <w:proofErr w:type="spellStart"/>
      <w:r>
        <w:rPr>
          <w:color w:val="151515"/>
        </w:rPr>
        <w:t>čl</w:t>
      </w:r>
      <w:proofErr w:type="spellEnd"/>
      <w:r>
        <w:rPr>
          <w:color w:val="151515"/>
        </w:rPr>
        <w:t>.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4.1</w:t>
      </w:r>
      <w:r>
        <w:rPr>
          <w:color w:val="151515"/>
          <w:spacing w:val="-24"/>
        </w:rPr>
        <w:t xml:space="preserve"> </w:t>
      </w:r>
      <w:proofErr w:type="spellStart"/>
      <w:r>
        <w:rPr>
          <w:color w:val="151515"/>
        </w:rPr>
        <w:t>této</w:t>
      </w:r>
      <w:proofErr w:type="spellEnd"/>
      <w:r>
        <w:rPr>
          <w:color w:val="151515"/>
          <w:spacing w:val="9"/>
        </w:rPr>
        <w:t xml:space="preserve"> </w:t>
      </w:r>
      <w:proofErr w:type="spellStart"/>
      <w:r>
        <w:rPr>
          <w:color w:val="151515"/>
        </w:rPr>
        <w:t>smlouvy</w:t>
      </w:r>
      <w:proofErr w:type="spellEnd"/>
      <w:r>
        <w:rPr>
          <w:color w:val="151515"/>
        </w:rPr>
        <w:t xml:space="preserve"> </w:t>
      </w:r>
      <w:proofErr w:type="spellStart"/>
      <w:r>
        <w:rPr>
          <w:color w:val="151515"/>
        </w:rPr>
        <w:t>snížena</w:t>
      </w:r>
      <w:proofErr w:type="spellEnd"/>
      <w:r>
        <w:rPr>
          <w:color w:val="151515"/>
          <w:spacing w:val="9"/>
        </w:rPr>
        <w:t xml:space="preserve"> </w:t>
      </w:r>
      <w:r>
        <w:rPr>
          <w:color w:val="151515"/>
        </w:rPr>
        <w:t>o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2%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9"/>
        </w:rPr>
        <w:t xml:space="preserve"> </w:t>
      </w:r>
      <w:proofErr w:type="spellStart"/>
      <w:r>
        <w:rPr>
          <w:color w:val="151515"/>
        </w:rPr>
        <w:t>ceny</w:t>
      </w:r>
      <w:proofErr w:type="spellEnd"/>
      <w:r>
        <w:rPr>
          <w:color w:val="151515"/>
          <w:spacing w:val="7"/>
        </w:rPr>
        <w:t xml:space="preserve"> </w:t>
      </w:r>
      <w:r>
        <w:rPr>
          <w:color w:val="151515"/>
        </w:rPr>
        <w:t>bez</w:t>
      </w:r>
      <w:r>
        <w:rPr>
          <w:color w:val="151515"/>
          <w:spacing w:val="6"/>
        </w:rPr>
        <w:t xml:space="preserve"> </w:t>
      </w:r>
      <w:proofErr w:type="spellStart"/>
      <w:proofErr w:type="gramStart"/>
      <w:r>
        <w:rPr>
          <w:color w:val="151515"/>
        </w:rPr>
        <w:t>daně</w:t>
      </w:r>
      <w:proofErr w:type="spellEnd"/>
      <w:proofErr w:type="gramEnd"/>
      <w:r>
        <w:rPr>
          <w:color w:val="151515"/>
          <w:spacing w:val="4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5"/>
        </w:rPr>
        <w:t xml:space="preserve"> </w:t>
      </w:r>
      <w:proofErr w:type="spellStart"/>
      <w:r>
        <w:rPr>
          <w:color w:val="151515"/>
        </w:rPr>
        <w:t>přidané</w:t>
      </w:r>
      <w:proofErr w:type="spellEnd"/>
      <w:r>
        <w:rPr>
          <w:color w:val="151515"/>
          <w:spacing w:val="5"/>
        </w:rPr>
        <w:t xml:space="preserve"> </w:t>
      </w:r>
      <w:proofErr w:type="spellStart"/>
      <w:r>
        <w:rPr>
          <w:color w:val="151515"/>
        </w:rPr>
        <w:t>hodnoty</w:t>
      </w:r>
      <w:proofErr w:type="spellEnd"/>
      <w:r>
        <w:rPr>
          <w:color w:val="151515"/>
        </w:rPr>
        <w:t>,</w:t>
      </w:r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pokud</w:t>
      </w:r>
      <w:proofErr w:type="spellEnd"/>
      <w:r>
        <w:rPr>
          <w:color w:val="151515"/>
          <w:spacing w:val="-2"/>
        </w:rPr>
        <w:t xml:space="preserve"> </w:t>
      </w:r>
      <w:r>
        <w:rPr>
          <w:color w:val="151515"/>
        </w:rPr>
        <w:t>o</w:t>
      </w:r>
      <w:r>
        <w:rPr>
          <w:color w:val="151515"/>
          <w:spacing w:val="-12"/>
        </w:rPr>
        <w:t xml:space="preserve"> </w:t>
      </w:r>
      <w:proofErr w:type="spellStart"/>
      <w:r>
        <w:rPr>
          <w:color w:val="151515"/>
        </w:rPr>
        <w:t>tuto</w:t>
      </w:r>
      <w:proofErr w:type="spellEnd"/>
      <w:r>
        <w:rPr>
          <w:color w:val="151515"/>
          <w:spacing w:val="3"/>
        </w:rPr>
        <w:t xml:space="preserve"> </w:t>
      </w:r>
      <w:proofErr w:type="spellStart"/>
      <w:r>
        <w:rPr>
          <w:color w:val="151515"/>
        </w:rPr>
        <w:t>slevu</w:t>
      </w:r>
      <w:proofErr w:type="spellEnd"/>
      <w:r>
        <w:rPr>
          <w:color w:val="151515"/>
          <w:spacing w:val="3"/>
        </w:rPr>
        <w:t xml:space="preserve"> </w:t>
      </w:r>
      <w:proofErr w:type="spellStart"/>
      <w:r>
        <w:rPr>
          <w:color w:val="151515"/>
        </w:rPr>
        <w:t>výslovně</w:t>
      </w:r>
      <w:proofErr w:type="spellEnd"/>
      <w:r>
        <w:rPr>
          <w:color w:val="151515"/>
          <w:spacing w:val="15"/>
        </w:rPr>
        <w:t xml:space="preserve"> </w:t>
      </w:r>
      <w:proofErr w:type="spellStart"/>
      <w:r>
        <w:rPr>
          <w:color w:val="151515"/>
        </w:rPr>
        <w:t>kupující</w:t>
      </w:r>
      <w:proofErr w:type="spellEnd"/>
      <w:r>
        <w:rPr>
          <w:color w:val="151515"/>
          <w:spacing w:val="-8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15"/>
        </w:rPr>
        <w:t xml:space="preserve"> </w:t>
      </w:r>
      <w:proofErr w:type="spellStart"/>
      <w:r>
        <w:rPr>
          <w:color w:val="151515"/>
        </w:rPr>
        <w:t>objednávce</w:t>
      </w:r>
      <w:proofErr w:type="spellEnd"/>
      <w:r>
        <w:rPr>
          <w:color w:val="151515"/>
          <w:spacing w:val="14"/>
        </w:rPr>
        <w:t xml:space="preserve"> </w:t>
      </w:r>
      <w:proofErr w:type="spellStart"/>
      <w:r>
        <w:rPr>
          <w:color w:val="151515"/>
        </w:rPr>
        <w:t>požádá</w:t>
      </w:r>
      <w:proofErr w:type="spellEnd"/>
      <w:r>
        <w:rPr>
          <w:color w:val="151515"/>
        </w:rPr>
        <w:t>.</w:t>
      </w:r>
      <w:r>
        <w:rPr>
          <w:color w:val="151515"/>
          <w:w w:val="97"/>
        </w:rPr>
        <w:t xml:space="preserve"> </w:t>
      </w:r>
      <w:r>
        <w:rPr>
          <w:color w:val="151515"/>
        </w:rPr>
        <w:t>Tato</w:t>
      </w:r>
      <w:r>
        <w:rPr>
          <w:color w:val="151515"/>
          <w:spacing w:val="-2"/>
        </w:rPr>
        <w:t xml:space="preserve"> </w:t>
      </w:r>
      <w:proofErr w:type="spellStart"/>
      <w:r>
        <w:rPr>
          <w:color w:val="151515"/>
        </w:rPr>
        <w:t>sleva</w:t>
      </w:r>
      <w:proofErr w:type="spellEnd"/>
      <w:r>
        <w:rPr>
          <w:color w:val="151515"/>
        </w:rPr>
        <w:t xml:space="preserve"> se</w:t>
      </w:r>
      <w:r>
        <w:rPr>
          <w:color w:val="151515"/>
          <w:spacing w:val="-3"/>
        </w:rPr>
        <w:t xml:space="preserve"> </w:t>
      </w:r>
      <w:proofErr w:type="spellStart"/>
      <w:r>
        <w:rPr>
          <w:color w:val="151515"/>
        </w:rPr>
        <w:t>nevztahuje</w:t>
      </w:r>
      <w:proofErr w:type="spellEnd"/>
      <w:r>
        <w:rPr>
          <w:color w:val="151515"/>
          <w:spacing w:val="10"/>
        </w:rPr>
        <w:t xml:space="preserve"> </w:t>
      </w:r>
      <w:r>
        <w:rPr>
          <w:color w:val="151515"/>
        </w:rPr>
        <w:t>k</w:t>
      </w:r>
      <w:r>
        <w:rPr>
          <w:color w:val="151515"/>
          <w:spacing w:val="-3"/>
        </w:rPr>
        <w:t xml:space="preserve"> </w:t>
      </w:r>
      <w:proofErr w:type="spellStart"/>
      <w:r>
        <w:rPr>
          <w:color w:val="151515"/>
        </w:rPr>
        <w:t>objednávkám</w:t>
      </w:r>
      <w:proofErr w:type="spellEnd"/>
      <w:r>
        <w:rPr>
          <w:color w:val="151515"/>
          <w:spacing w:val="19"/>
        </w:rPr>
        <w:t xml:space="preserve"> </w:t>
      </w:r>
      <w:proofErr w:type="spellStart"/>
      <w:proofErr w:type="gramStart"/>
      <w:r>
        <w:rPr>
          <w:color w:val="151515"/>
        </w:rPr>
        <w:t>na</w:t>
      </w:r>
      <w:proofErr w:type="spellEnd"/>
      <w:proofErr w:type="gramEnd"/>
      <w:r>
        <w:rPr>
          <w:color w:val="151515"/>
          <w:spacing w:val="-3"/>
        </w:rPr>
        <w:t xml:space="preserve"> </w:t>
      </w:r>
      <w:proofErr w:type="spellStart"/>
      <w:r>
        <w:rPr>
          <w:color w:val="151515"/>
        </w:rPr>
        <w:t>zakázkovou</w:t>
      </w:r>
      <w:proofErr w:type="spellEnd"/>
      <w:r>
        <w:rPr>
          <w:color w:val="151515"/>
          <w:spacing w:val="8"/>
        </w:rPr>
        <w:t xml:space="preserve"> </w:t>
      </w:r>
      <w:proofErr w:type="spellStart"/>
      <w:r>
        <w:rPr>
          <w:color w:val="151515"/>
        </w:rPr>
        <w:t>výrobu</w:t>
      </w:r>
      <w:proofErr w:type="spellEnd"/>
      <w:r>
        <w:rPr>
          <w:color w:val="151515"/>
        </w:rPr>
        <w:t>.</w:t>
      </w:r>
    </w:p>
    <w:p w:rsidR="00283CDE" w:rsidRDefault="00634273">
      <w:pPr>
        <w:pStyle w:val="Zkladntext"/>
        <w:numPr>
          <w:ilvl w:val="1"/>
          <w:numId w:val="5"/>
        </w:numPr>
        <w:tabs>
          <w:tab w:val="left" w:pos="1800"/>
        </w:tabs>
        <w:spacing w:before="57" w:line="314" w:lineRule="auto"/>
        <w:ind w:left="1785" w:right="1775" w:hanging="485"/>
        <w:jc w:val="both"/>
      </w:pPr>
      <w:proofErr w:type="spellStart"/>
      <w:r>
        <w:rPr>
          <w:color w:val="151515"/>
        </w:rPr>
        <w:t>Neodebere</w:t>
      </w:r>
      <w:proofErr w:type="spellEnd"/>
      <w:r>
        <w:rPr>
          <w:color w:val="151515"/>
        </w:rPr>
        <w:t>-li</w:t>
      </w:r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kupující</w:t>
      </w:r>
      <w:proofErr w:type="spellEnd"/>
      <w:r>
        <w:rPr>
          <w:color w:val="151515"/>
          <w:spacing w:val="27"/>
        </w:rPr>
        <w:t xml:space="preserve"> </w:t>
      </w:r>
      <w:proofErr w:type="spellStart"/>
      <w:r>
        <w:rPr>
          <w:color w:val="151515"/>
        </w:rPr>
        <w:t>sjednané</w:t>
      </w:r>
      <w:proofErr w:type="spellEnd"/>
      <w:r>
        <w:rPr>
          <w:color w:val="151515"/>
          <w:spacing w:val="7"/>
        </w:rPr>
        <w:t xml:space="preserve"> </w:t>
      </w:r>
      <w:proofErr w:type="spellStart"/>
      <w:r>
        <w:rPr>
          <w:color w:val="151515"/>
        </w:rPr>
        <w:t>množství</w:t>
      </w:r>
      <w:proofErr w:type="spellEnd"/>
      <w:r>
        <w:rPr>
          <w:color w:val="151515"/>
          <w:spacing w:val="35"/>
        </w:rPr>
        <w:t xml:space="preserve"> </w:t>
      </w:r>
      <w:proofErr w:type="spellStart"/>
      <w:r>
        <w:rPr>
          <w:color w:val="151515"/>
        </w:rPr>
        <w:t>zboží</w:t>
      </w:r>
      <w:proofErr w:type="spellEnd"/>
      <w:r>
        <w:rPr>
          <w:color w:val="151515"/>
          <w:spacing w:val="40"/>
        </w:rPr>
        <w:t xml:space="preserve"> </w:t>
      </w:r>
      <w:proofErr w:type="spellStart"/>
      <w:r>
        <w:rPr>
          <w:color w:val="151515"/>
        </w:rPr>
        <w:t>dle</w:t>
      </w:r>
      <w:proofErr w:type="spellEnd"/>
      <w:r>
        <w:rPr>
          <w:color w:val="151515"/>
          <w:spacing w:val="41"/>
        </w:rPr>
        <w:t xml:space="preserve"> </w:t>
      </w:r>
      <w:proofErr w:type="spellStart"/>
      <w:r>
        <w:rPr>
          <w:color w:val="151515"/>
        </w:rPr>
        <w:t>čl</w:t>
      </w:r>
      <w:proofErr w:type="spellEnd"/>
      <w:r>
        <w:rPr>
          <w:color w:val="151515"/>
        </w:rPr>
        <w:t>.</w:t>
      </w:r>
      <w:r>
        <w:rPr>
          <w:color w:val="151515"/>
          <w:spacing w:val="31"/>
        </w:rPr>
        <w:t xml:space="preserve"> </w:t>
      </w:r>
      <w:r>
        <w:rPr>
          <w:color w:val="151515"/>
        </w:rPr>
        <w:t>3.1</w:t>
      </w:r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této</w:t>
      </w:r>
      <w:proofErr w:type="spellEnd"/>
      <w:r>
        <w:rPr>
          <w:color w:val="151515"/>
          <w:spacing w:val="40"/>
        </w:rPr>
        <w:t xml:space="preserve"> </w:t>
      </w:r>
      <w:proofErr w:type="spellStart"/>
      <w:r>
        <w:rPr>
          <w:color w:val="151515"/>
        </w:rPr>
        <w:t>smlouvy</w:t>
      </w:r>
      <w:proofErr w:type="spellEnd"/>
      <w:r>
        <w:rPr>
          <w:color w:val="151515"/>
        </w:rPr>
        <w:t>,</w:t>
      </w:r>
      <w:r>
        <w:rPr>
          <w:color w:val="151515"/>
          <w:spacing w:val="3"/>
        </w:rPr>
        <w:t xml:space="preserve"> </w:t>
      </w:r>
      <w:proofErr w:type="spellStart"/>
      <w:r>
        <w:rPr>
          <w:color w:val="151515"/>
        </w:rPr>
        <w:t>ujednání</w:t>
      </w:r>
      <w:proofErr w:type="spellEnd"/>
      <w:r>
        <w:rPr>
          <w:color w:val="151515"/>
          <w:spacing w:val="43"/>
        </w:rPr>
        <w:t xml:space="preserve"> </w:t>
      </w:r>
      <w:r>
        <w:rPr>
          <w:color w:val="151515"/>
        </w:rPr>
        <w:t>o</w:t>
      </w:r>
      <w:r>
        <w:rPr>
          <w:color w:val="151515"/>
          <w:spacing w:val="34"/>
        </w:rPr>
        <w:t xml:space="preserve"> </w:t>
      </w:r>
      <w:proofErr w:type="spellStart"/>
      <w:r>
        <w:rPr>
          <w:color w:val="151515"/>
        </w:rPr>
        <w:t>ceně</w:t>
      </w:r>
      <w:proofErr w:type="spellEnd"/>
      <w:r>
        <w:rPr>
          <w:color w:val="151515"/>
          <w:spacing w:val="39"/>
        </w:rPr>
        <w:t xml:space="preserve"> </w:t>
      </w:r>
      <w:proofErr w:type="spellStart"/>
      <w:r>
        <w:rPr>
          <w:color w:val="151515"/>
        </w:rPr>
        <w:t>dle</w:t>
      </w:r>
      <w:proofErr w:type="spellEnd"/>
      <w:r>
        <w:rPr>
          <w:color w:val="151515"/>
          <w:spacing w:val="36"/>
        </w:rPr>
        <w:t xml:space="preserve"> </w:t>
      </w:r>
      <w:proofErr w:type="spellStart"/>
      <w:r>
        <w:rPr>
          <w:color w:val="151515"/>
        </w:rPr>
        <w:t>čl</w:t>
      </w:r>
      <w:proofErr w:type="spellEnd"/>
      <w:r>
        <w:rPr>
          <w:color w:val="151515"/>
        </w:rPr>
        <w:t>.</w:t>
      </w:r>
      <w:r>
        <w:rPr>
          <w:color w:val="151515"/>
          <w:spacing w:val="32"/>
        </w:rPr>
        <w:t xml:space="preserve"> </w:t>
      </w:r>
      <w:r>
        <w:rPr>
          <w:color w:val="151515"/>
        </w:rPr>
        <w:t>4.1</w:t>
      </w:r>
      <w:r>
        <w:rPr>
          <w:color w:val="151515"/>
          <w:spacing w:val="5"/>
        </w:rPr>
        <w:t xml:space="preserve"> </w:t>
      </w:r>
      <w:proofErr w:type="spellStart"/>
      <w:r>
        <w:rPr>
          <w:color w:val="151515"/>
        </w:rPr>
        <w:t>této</w:t>
      </w:r>
      <w:proofErr w:type="spellEnd"/>
      <w:r>
        <w:rPr>
          <w:color w:val="151515"/>
          <w:w w:val="113"/>
        </w:rPr>
        <w:t xml:space="preserve"> </w:t>
      </w:r>
      <w:proofErr w:type="spellStart"/>
      <w:r>
        <w:rPr>
          <w:color w:val="151515"/>
        </w:rPr>
        <w:t>smlouvy</w:t>
      </w:r>
      <w:proofErr w:type="spellEnd"/>
      <w:r>
        <w:rPr>
          <w:color w:val="151515"/>
          <w:spacing w:val="21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15"/>
        </w:rPr>
        <w:t xml:space="preserve"> </w:t>
      </w:r>
      <w:proofErr w:type="spellStart"/>
      <w:r>
        <w:rPr>
          <w:color w:val="151515"/>
        </w:rPr>
        <w:t>ruší</w:t>
      </w:r>
      <w:proofErr w:type="spellEnd"/>
      <w:r>
        <w:rPr>
          <w:color w:val="151515"/>
          <w:spacing w:val="4"/>
        </w:rPr>
        <w:t xml:space="preserve"> </w:t>
      </w:r>
      <w:r>
        <w:rPr>
          <w:color w:val="151515"/>
        </w:rPr>
        <w:t xml:space="preserve">a </w:t>
      </w:r>
      <w:proofErr w:type="spellStart"/>
      <w:r>
        <w:rPr>
          <w:color w:val="151515"/>
        </w:rPr>
        <w:t>cena</w:t>
      </w:r>
      <w:proofErr w:type="spellEnd"/>
      <w:r>
        <w:rPr>
          <w:color w:val="151515"/>
          <w:spacing w:val="17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-2"/>
        </w:rPr>
        <w:t xml:space="preserve"> </w:t>
      </w:r>
      <w:proofErr w:type="spellStart"/>
      <w:r>
        <w:rPr>
          <w:color w:val="151515"/>
        </w:rPr>
        <w:t>sjednává</w:t>
      </w:r>
      <w:proofErr w:type="spellEnd"/>
      <w:r>
        <w:rPr>
          <w:color w:val="151515"/>
          <w:spacing w:val="14"/>
        </w:rPr>
        <w:t xml:space="preserve"> </w:t>
      </w:r>
      <w:proofErr w:type="spellStart"/>
      <w:r>
        <w:rPr>
          <w:color w:val="151515"/>
        </w:rPr>
        <w:t>jako</w:t>
      </w:r>
      <w:proofErr w:type="spellEnd"/>
      <w:r>
        <w:rPr>
          <w:color w:val="151515"/>
          <w:spacing w:val="29"/>
        </w:rPr>
        <w:t xml:space="preserve"> </w:t>
      </w:r>
      <w:proofErr w:type="spellStart"/>
      <w:r>
        <w:rPr>
          <w:color w:val="151515"/>
        </w:rPr>
        <w:t>cena</w:t>
      </w:r>
      <w:proofErr w:type="spellEnd"/>
      <w:r>
        <w:rPr>
          <w:color w:val="151515"/>
          <w:spacing w:val="27"/>
        </w:rPr>
        <w:t xml:space="preserve"> </w:t>
      </w:r>
      <w:proofErr w:type="spellStart"/>
      <w:r>
        <w:rPr>
          <w:color w:val="151515"/>
        </w:rPr>
        <w:t>maloobchodní</w:t>
      </w:r>
      <w:proofErr w:type="spellEnd"/>
      <w:r>
        <w:rPr>
          <w:color w:val="151515"/>
          <w:spacing w:val="19"/>
        </w:rPr>
        <w:t xml:space="preserve"> </w:t>
      </w:r>
      <w:proofErr w:type="spellStart"/>
      <w:r>
        <w:rPr>
          <w:color w:val="151515"/>
        </w:rPr>
        <w:t>dle</w:t>
      </w:r>
      <w:proofErr w:type="spellEnd"/>
      <w:r>
        <w:rPr>
          <w:color w:val="151515"/>
          <w:spacing w:val="15"/>
        </w:rPr>
        <w:t xml:space="preserve"> </w:t>
      </w:r>
      <w:proofErr w:type="spellStart"/>
      <w:r>
        <w:rPr>
          <w:color w:val="151515"/>
        </w:rPr>
        <w:t>příslušného</w:t>
      </w:r>
      <w:proofErr w:type="spellEnd"/>
      <w:r>
        <w:rPr>
          <w:color w:val="151515"/>
          <w:spacing w:val="21"/>
        </w:rPr>
        <w:t xml:space="preserve"> </w:t>
      </w:r>
      <w:proofErr w:type="spellStart"/>
      <w:r>
        <w:rPr>
          <w:color w:val="151515"/>
        </w:rPr>
        <w:t>ceníku</w:t>
      </w:r>
      <w:proofErr w:type="spellEnd"/>
      <w:r>
        <w:rPr>
          <w:color w:val="151515"/>
          <w:spacing w:val="20"/>
        </w:rPr>
        <w:t xml:space="preserve"> </w:t>
      </w:r>
      <w:proofErr w:type="spellStart"/>
      <w:r>
        <w:rPr>
          <w:color w:val="151515"/>
        </w:rPr>
        <w:t>prodávajícího</w:t>
      </w:r>
      <w:proofErr w:type="spellEnd"/>
      <w:r>
        <w:rPr>
          <w:color w:val="151515"/>
        </w:rPr>
        <w:t>,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to</w:t>
      </w:r>
      <w:r>
        <w:rPr>
          <w:color w:val="151515"/>
          <w:spacing w:val="15"/>
        </w:rPr>
        <w:t xml:space="preserve"> </w:t>
      </w:r>
      <w:proofErr w:type="spellStart"/>
      <w:r>
        <w:rPr>
          <w:color w:val="151515"/>
        </w:rPr>
        <w:t>dle</w:t>
      </w:r>
      <w:proofErr w:type="spellEnd"/>
      <w:r>
        <w:rPr>
          <w:color w:val="151515"/>
          <w:w w:val="101"/>
        </w:rPr>
        <w:t xml:space="preserve"> </w:t>
      </w:r>
      <w:proofErr w:type="spellStart"/>
      <w:r>
        <w:rPr>
          <w:color w:val="151515"/>
        </w:rPr>
        <w:t>cen</w:t>
      </w:r>
      <w:proofErr w:type="spellEnd"/>
      <w:r>
        <w:rPr>
          <w:color w:val="151515"/>
          <w:spacing w:val="10"/>
        </w:rPr>
        <w:t xml:space="preserve"> </w:t>
      </w:r>
      <w:proofErr w:type="spellStart"/>
      <w:r>
        <w:rPr>
          <w:color w:val="151515"/>
        </w:rPr>
        <w:t>stanovených</w:t>
      </w:r>
      <w:proofErr w:type="spellEnd"/>
      <w:r>
        <w:rPr>
          <w:color w:val="151515"/>
          <w:spacing w:val="31"/>
        </w:rPr>
        <w:t xml:space="preserve"> </w:t>
      </w:r>
      <w:r>
        <w:rPr>
          <w:color w:val="151515"/>
        </w:rPr>
        <w:t>pro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IV.</w:t>
      </w:r>
      <w:r>
        <w:rPr>
          <w:color w:val="151515"/>
          <w:spacing w:val="-3"/>
        </w:rPr>
        <w:t xml:space="preserve"> </w:t>
      </w:r>
      <w:proofErr w:type="spellStart"/>
      <w:proofErr w:type="gramStart"/>
      <w:r>
        <w:rPr>
          <w:color w:val="151515"/>
        </w:rPr>
        <w:t>čtvrtletí</w:t>
      </w:r>
      <w:proofErr w:type="spellEnd"/>
      <w:proofErr w:type="gramEnd"/>
      <w:r>
        <w:rPr>
          <w:color w:val="151515"/>
          <w:spacing w:val="18"/>
        </w:rPr>
        <w:t xml:space="preserve"> </w:t>
      </w:r>
      <w:proofErr w:type="spellStart"/>
      <w:r>
        <w:rPr>
          <w:color w:val="151515"/>
        </w:rPr>
        <w:t>kalendářního</w:t>
      </w:r>
      <w:proofErr w:type="spellEnd"/>
      <w:r>
        <w:rPr>
          <w:color w:val="151515"/>
          <w:spacing w:val="31"/>
        </w:rPr>
        <w:t xml:space="preserve"> </w:t>
      </w:r>
      <w:proofErr w:type="spellStart"/>
      <w:r>
        <w:rPr>
          <w:color w:val="151515"/>
        </w:rPr>
        <w:t>roku</w:t>
      </w:r>
      <w:proofErr w:type="spellEnd"/>
      <w:r>
        <w:rPr>
          <w:color w:val="151515"/>
          <w:spacing w:val="12"/>
        </w:rPr>
        <w:t xml:space="preserve"> </w:t>
      </w:r>
      <w:r>
        <w:rPr>
          <w:color w:val="151515"/>
          <w:spacing w:val="-5"/>
        </w:rPr>
        <w:t>2018.</w:t>
      </w:r>
      <w:r>
        <w:rPr>
          <w:color w:val="151515"/>
          <w:spacing w:val="8"/>
        </w:rPr>
        <w:t xml:space="preserve"> </w:t>
      </w:r>
      <w:proofErr w:type="spellStart"/>
      <w:r>
        <w:rPr>
          <w:color w:val="151515"/>
        </w:rPr>
        <w:t>Prodávající</w:t>
      </w:r>
      <w:proofErr w:type="spellEnd"/>
      <w:r>
        <w:rPr>
          <w:color w:val="151515"/>
          <w:spacing w:val="2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2"/>
        </w:rPr>
        <w:t xml:space="preserve"> </w:t>
      </w:r>
      <w:proofErr w:type="spellStart"/>
      <w:r>
        <w:rPr>
          <w:color w:val="151515"/>
        </w:rPr>
        <w:t>takovém</w:t>
      </w:r>
      <w:proofErr w:type="spellEnd"/>
      <w:r>
        <w:rPr>
          <w:color w:val="151515"/>
          <w:spacing w:val="29"/>
        </w:rPr>
        <w:t xml:space="preserve"> </w:t>
      </w:r>
      <w:proofErr w:type="spellStart"/>
      <w:r>
        <w:rPr>
          <w:color w:val="151515"/>
        </w:rPr>
        <w:t>případě</w:t>
      </w:r>
      <w:proofErr w:type="spellEnd"/>
      <w:r>
        <w:rPr>
          <w:color w:val="151515"/>
          <w:spacing w:val="7"/>
        </w:rPr>
        <w:t xml:space="preserve"> </w:t>
      </w:r>
      <w:proofErr w:type="spellStart"/>
      <w:r>
        <w:rPr>
          <w:color w:val="151515"/>
        </w:rPr>
        <w:t>vystaví</w:t>
      </w:r>
      <w:proofErr w:type="spellEnd"/>
      <w:r>
        <w:rPr>
          <w:color w:val="151515"/>
          <w:spacing w:val="19"/>
        </w:rPr>
        <w:t xml:space="preserve"> </w:t>
      </w:r>
      <w:proofErr w:type="spellStart"/>
      <w:r>
        <w:rPr>
          <w:color w:val="151515"/>
        </w:rPr>
        <w:t>kupujícímu</w:t>
      </w:r>
      <w:proofErr w:type="spellEnd"/>
      <w:r>
        <w:rPr>
          <w:color w:val="151515"/>
          <w:spacing w:val="23"/>
        </w:rPr>
        <w:t xml:space="preserve"> </w:t>
      </w:r>
      <w:proofErr w:type="spellStart"/>
      <w:r>
        <w:rPr>
          <w:color w:val="151515"/>
        </w:rPr>
        <w:t>fakturu</w:t>
      </w:r>
      <w:proofErr w:type="spellEnd"/>
      <w:r>
        <w:rPr>
          <w:color w:val="151515"/>
          <w:spacing w:val="23"/>
        </w:rPr>
        <w:t xml:space="preserve"> </w:t>
      </w:r>
      <w:proofErr w:type="spellStart"/>
      <w:proofErr w:type="gramStart"/>
      <w:r>
        <w:rPr>
          <w:color w:val="151515"/>
        </w:rPr>
        <w:t>na</w:t>
      </w:r>
      <w:proofErr w:type="spellEnd"/>
      <w:proofErr w:type="gramEnd"/>
      <w:r>
        <w:rPr>
          <w:color w:val="151515"/>
          <w:spacing w:val="10"/>
        </w:rPr>
        <w:t xml:space="preserve"> </w:t>
      </w:r>
      <w:proofErr w:type="spellStart"/>
      <w:r>
        <w:rPr>
          <w:color w:val="151515"/>
        </w:rPr>
        <w:t>doplatek</w:t>
      </w:r>
      <w:proofErr w:type="spellEnd"/>
      <w:r>
        <w:rPr>
          <w:color w:val="151515"/>
          <w:spacing w:val="21"/>
        </w:rPr>
        <w:t xml:space="preserve"> </w:t>
      </w:r>
      <w:proofErr w:type="spellStart"/>
      <w:r>
        <w:rPr>
          <w:color w:val="151515"/>
        </w:rPr>
        <w:t>ceny</w:t>
      </w:r>
      <w:proofErr w:type="spellEnd"/>
      <w:r>
        <w:rPr>
          <w:color w:val="151515"/>
        </w:rPr>
        <w:t>;</w:t>
      </w:r>
      <w:r>
        <w:rPr>
          <w:color w:val="151515"/>
          <w:spacing w:val="7"/>
        </w:rPr>
        <w:t xml:space="preserve"> </w:t>
      </w:r>
      <w:proofErr w:type="spellStart"/>
      <w:r>
        <w:rPr>
          <w:color w:val="151515"/>
        </w:rPr>
        <w:t>tato</w:t>
      </w:r>
      <w:proofErr w:type="spellEnd"/>
      <w:r>
        <w:rPr>
          <w:color w:val="151515"/>
          <w:spacing w:val="17"/>
        </w:rPr>
        <w:t xml:space="preserve"> </w:t>
      </w:r>
      <w:proofErr w:type="spellStart"/>
      <w:r>
        <w:rPr>
          <w:color w:val="151515"/>
        </w:rPr>
        <w:t>faktura</w:t>
      </w:r>
      <w:proofErr w:type="spellEnd"/>
      <w:r>
        <w:rPr>
          <w:color w:val="151515"/>
          <w:spacing w:val="13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20"/>
        </w:rPr>
        <w:t xml:space="preserve"> </w:t>
      </w:r>
      <w:proofErr w:type="spellStart"/>
      <w:r>
        <w:rPr>
          <w:color w:val="151515"/>
        </w:rPr>
        <w:t>splatná</w:t>
      </w:r>
      <w:proofErr w:type="spellEnd"/>
      <w:r>
        <w:rPr>
          <w:color w:val="151515"/>
          <w:spacing w:val="33"/>
        </w:rPr>
        <w:t xml:space="preserve"> </w:t>
      </w:r>
      <w:r>
        <w:rPr>
          <w:color w:val="151515"/>
        </w:rPr>
        <w:t>do</w:t>
      </w:r>
      <w:r>
        <w:rPr>
          <w:color w:val="151515"/>
          <w:spacing w:val="18"/>
        </w:rPr>
        <w:t xml:space="preserve"> </w:t>
      </w:r>
      <w:r>
        <w:rPr>
          <w:color w:val="151515"/>
          <w:spacing w:val="-40"/>
        </w:rPr>
        <w:t>1</w:t>
      </w:r>
      <w:r>
        <w:rPr>
          <w:color w:val="151515"/>
        </w:rPr>
        <w:t>5</w:t>
      </w:r>
      <w:r>
        <w:rPr>
          <w:color w:val="151515"/>
          <w:spacing w:val="14"/>
        </w:rPr>
        <w:t xml:space="preserve"> </w:t>
      </w:r>
      <w:proofErr w:type="spellStart"/>
      <w:r>
        <w:rPr>
          <w:color w:val="151515"/>
        </w:rPr>
        <w:t>dnů</w:t>
      </w:r>
      <w:proofErr w:type="spellEnd"/>
      <w:r>
        <w:rPr>
          <w:color w:val="151515"/>
          <w:spacing w:val="10"/>
        </w:rPr>
        <w:t xml:space="preserve"> </w:t>
      </w:r>
      <w:proofErr w:type="spellStart"/>
      <w:r>
        <w:rPr>
          <w:color w:val="151515"/>
        </w:rPr>
        <w:t>od</w:t>
      </w:r>
      <w:proofErr w:type="spellEnd"/>
      <w:r>
        <w:rPr>
          <w:color w:val="151515"/>
          <w:spacing w:val="-8"/>
        </w:rPr>
        <w:t xml:space="preserve"> </w:t>
      </w:r>
      <w:proofErr w:type="spellStart"/>
      <w:r>
        <w:rPr>
          <w:color w:val="151515"/>
        </w:rPr>
        <w:t>jejího</w:t>
      </w:r>
      <w:proofErr w:type="spellEnd"/>
      <w:r>
        <w:rPr>
          <w:color w:val="151515"/>
          <w:spacing w:val="38"/>
        </w:rPr>
        <w:t xml:space="preserve"> </w:t>
      </w:r>
      <w:proofErr w:type="spellStart"/>
      <w:r>
        <w:rPr>
          <w:color w:val="151515"/>
        </w:rPr>
        <w:t>doručení</w:t>
      </w:r>
      <w:proofErr w:type="spellEnd"/>
      <w:r>
        <w:rPr>
          <w:color w:val="151515"/>
          <w:spacing w:val="19"/>
        </w:rPr>
        <w:t xml:space="preserve"> </w:t>
      </w:r>
      <w:proofErr w:type="spellStart"/>
      <w:r>
        <w:rPr>
          <w:color w:val="151515"/>
        </w:rPr>
        <w:t>kupujícímu</w:t>
      </w:r>
      <w:proofErr w:type="spellEnd"/>
      <w:r>
        <w:rPr>
          <w:color w:val="151515"/>
        </w:rPr>
        <w:t>.</w:t>
      </w:r>
    </w:p>
    <w:p w:rsidR="00283CDE" w:rsidRDefault="00283CDE">
      <w:pPr>
        <w:spacing w:before="5"/>
        <w:rPr>
          <w:rFonts w:ascii="Arial" w:eastAsia="Arial" w:hAnsi="Arial" w:cs="Arial"/>
          <w:sz w:val="20"/>
          <w:szCs w:val="20"/>
        </w:rPr>
      </w:pPr>
    </w:p>
    <w:p w:rsidR="00283CDE" w:rsidRDefault="00634273">
      <w:pPr>
        <w:spacing w:line="300" w:lineRule="auto"/>
        <w:ind w:left="5395" w:right="5507" w:hanging="8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b/>
          <w:color w:val="151515"/>
          <w:sz w:val="16"/>
        </w:rPr>
        <w:t>Článek</w:t>
      </w:r>
      <w:proofErr w:type="spellEnd"/>
      <w:r>
        <w:rPr>
          <w:rFonts w:ascii="Arial" w:hAnsi="Arial"/>
          <w:b/>
          <w:color w:val="151515"/>
          <w:spacing w:val="-4"/>
          <w:sz w:val="16"/>
        </w:rPr>
        <w:t xml:space="preserve"> </w:t>
      </w:r>
      <w:r>
        <w:rPr>
          <w:rFonts w:ascii="Arial" w:hAnsi="Arial"/>
          <w:b/>
          <w:color w:val="151515"/>
          <w:sz w:val="16"/>
        </w:rPr>
        <w:t>V.</w:t>
      </w:r>
      <w:r>
        <w:rPr>
          <w:rFonts w:ascii="Arial" w:hAnsi="Arial"/>
          <w:b/>
          <w:color w:val="151515"/>
          <w:w w:val="103"/>
          <w:sz w:val="16"/>
        </w:rPr>
        <w:t xml:space="preserve"> </w:t>
      </w:r>
      <w:proofErr w:type="spellStart"/>
      <w:r>
        <w:rPr>
          <w:rFonts w:ascii="Arial" w:hAnsi="Arial"/>
          <w:b/>
          <w:color w:val="151515"/>
          <w:sz w:val="16"/>
        </w:rPr>
        <w:t>Dodání</w:t>
      </w:r>
      <w:proofErr w:type="spellEnd"/>
      <w:r>
        <w:rPr>
          <w:rFonts w:ascii="Arial" w:hAnsi="Arial"/>
          <w:b/>
          <w:color w:val="151515"/>
          <w:spacing w:val="3"/>
          <w:sz w:val="16"/>
        </w:rPr>
        <w:t xml:space="preserve"> </w:t>
      </w:r>
      <w:proofErr w:type="spellStart"/>
      <w:r>
        <w:rPr>
          <w:rFonts w:ascii="Arial" w:hAnsi="Arial"/>
          <w:b/>
          <w:color w:val="151515"/>
          <w:sz w:val="16"/>
        </w:rPr>
        <w:t>zboží</w:t>
      </w:r>
      <w:proofErr w:type="spellEnd"/>
    </w:p>
    <w:p w:rsidR="00283CDE" w:rsidRDefault="00634273">
      <w:pPr>
        <w:pStyle w:val="Zkladntext"/>
        <w:numPr>
          <w:ilvl w:val="1"/>
          <w:numId w:val="4"/>
        </w:numPr>
        <w:tabs>
          <w:tab w:val="left" w:pos="1800"/>
        </w:tabs>
        <w:spacing w:before="112" w:line="306" w:lineRule="auto"/>
        <w:ind w:right="1771" w:hanging="485"/>
        <w:jc w:val="both"/>
      </w:pPr>
      <w:proofErr w:type="spellStart"/>
      <w:r>
        <w:rPr>
          <w:color w:val="151515"/>
        </w:rPr>
        <w:t>Místem</w:t>
      </w:r>
      <w:proofErr w:type="spellEnd"/>
      <w:r>
        <w:rPr>
          <w:color w:val="151515"/>
          <w:spacing w:val="7"/>
        </w:rPr>
        <w:t xml:space="preserve"> </w:t>
      </w:r>
      <w:proofErr w:type="spellStart"/>
      <w:r>
        <w:rPr>
          <w:color w:val="151515"/>
        </w:rPr>
        <w:t>dodání</w:t>
      </w:r>
      <w:proofErr w:type="spellEnd"/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zboží</w:t>
      </w:r>
      <w:proofErr w:type="spellEnd"/>
      <w:r>
        <w:rPr>
          <w:color w:val="151515"/>
          <w:spacing w:val="-10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23"/>
        </w:rPr>
        <w:t xml:space="preserve"> </w:t>
      </w:r>
      <w:proofErr w:type="spellStart"/>
      <w:r>
        <w:rPr>
          <w:color w:val="151515"/>
        </w:rPr>
        <w:t>místo</w:t>
      </w:r>
      <w:proofErr w:type="spellEnd"/>
      <w:r>
        <w:rPr>
          <w:color w:val="151515"/>
          <w:spacing w:val="8"/>
        </w:rPr>
        <w:t xml:space="preserve"> </w:t>
      </w:r>
      <w:proofErr w:type="spellStart"/>
      <w:r>
        <w:rPr>
          <w:color w:val="151515"/>
        </w:rPr>
        <w:t>uvedené</w:t>
      </w:r>
      <w:proofErr w:type="spellEnd"/>
      <w:r>
        <w:rPr>
          <w:color w:val="151515"/>
          <w:spacing w:val="9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objednávce</w:t>
      </w:r>
      <w:proofErr w:type="spellEnd"/>
      <w:r>
        <w:rPr>
          <w:color w:val="151515"/>
        </w:rPr>
        <w:t>;</w:t>
      </w:r>
      <w:r>
        <w:rPr>
          <w:color w:val="151515"/>
          <w:spacing w:val="16"/>
        </w:rPr>
        <w:t xml:space="preserve"> </w:t>
      </w:r>
      <w:proofErr w:type="spellStart"/>
      <w:r>
        <w:rPr>
          <w:color w:val="151515"/>
        </w:rPr>
        <w:t>není</w:t>
      </w:r>
      <w:proofErr w:type="spellEnd"/>
      <w:r>
        <w:rPr>
          <w:color w:val="151515"/>
        </w:rPr>
        <w:t>-li</w:t>
      </w:r>
      <w:r>
        <w:rPr>
          <w:color w:val="151515"/>
          <w:spacing w:val="9"/>
        </w:rPr>
        <w:t xml:space="preserve"> </w:t>
      </w:r>
      <w:proofErr w:type="spellStart"/>
      <w:r>
        <w:rPr>
          <w:color w:val="151515"/>
        </w:rPr>
        <w:t>místo</w:t>
      </w:r>
      <w:proofErr w:type="spellEnd"/>
      <w:r>
        <w:rPr>
          <w:color w:val="151515"/>
          <w:spacing w:val="7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objednávce</w:t>
      </w:r>
      <w:proofErr w:type="spellEnd"/>
      <w:r>
        <w:rPr>
          <w:color w:val="151515"/>
          <w:spacing w:val="20"/>
        </w:rPr>
        <w:t xml:space="preserve"> </w:t>
      </w:r>
      <w:proofErr w:type="spellStart"/>
      <w:r>
        <w:rPr>
          <w:color w:val="151515"/>
        </w:rPr>
        <w:t>uvedeno</w:t>
      </w:r>
      <w:proofErr w:type="spellEnd"/>
      <w:r>
        <w:rPr>
          <w:color w:val="151515"/>
        </w:rPr>
        <w:t>,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23"/>
        </w:rPr>
        <w:t xml:space="preserve"> </w:t>
      </w:r>
      <w:proofErr w:type="spellStart"/>
      <w:r>
        <w:rPr>
          <w:color w:val="151515"/>
        </w:rPr>
        <w:t>místem</w:t>
      </w:r>
      <w:proofErr w:type="spellEnd"/>
      <w:r>
        <w:rPr>
          <w:color w:val="151515"/>
          <w:spacing w:val="9"/>
        </w:rPr>
        <w:t xml:space="preserve"> </w:t>
      </w:r>
      <w:proofErr w:type="spellStart"/>
      <w:r>
        <w:rPr>
          <w:color w:val="151515"/>
        </w:rPr>
        <w:t>dodání</w:t>
      </w:r>
      <w:proofErr w:type="spellEnd"/>
      <w:r>
        <w:rPr>
          <w:color w:val="151515"/>
          <w:w w:val="101"/>
        </w:rPr>
        <w:t xml:space="preserve"> </w:t>
      </w:r>
      <w:proofErr w:type="spellStart"/>
      <w:r>
        <w:rPr>
          <w:color w:val="151515"/>
        </w:rPr>
        <w:t>sídlo</w:t>
      </w:r>
      <w:proofErr w:type="spellEnd"/>
      <w:r>
        <w:rPr>
          <w:color w:val="151515"/>
          <w:spacing w:val="11"/>
        </w:rPr>
        <w:t xml:space="preserve"> </w:t>
      </w:r>
      <w:proofErr w:type="spellStart"/>
      <w:r>
        <w:rPr>
          <w:color w:val="151515"/>
        </w:rPr>
        <w:t>kupujícího</w:t>
      </w:r>
      <w:proofErr w:type="spellEnd"/>
      <w:r>
        <w:rPr>
          <w:color w:val="151515"/>
        </w:rPr>
        <w:t>.</w:t>
      </w:r>
    </w:p>
    <w:p w:rsidR="00283CDE" w:rsidRDefault="00634273">
      <w:pPr>
        <w:pStyle w:val="Zkladntext"/>
        <w:numPr>
          <w:ilvl w:val="1"/>
          <w:numId w:val="4"/>
        </w:numPr>
        <w:tabs>
          <w:tab w:val="left" w:pos="1799"/>
          <w:tab w:val="left" w:pos="1800"/>
        </w:tabs>
        <w:spacing w:before="68"/>
        <w:ind w:left="1800"/>
      </w:pPr>
      <w:proofErr w:type="spellStart"/>
      <w:r>
        <w:rPr>
          <w:color w:val="151515"/>
        </w:rPr>
        <w:t>Náklady</w:t>
      </w:r>
      <w:proofErr w:type="spellEnd"/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za</w:t>
      </w:r>
      <w:proofErr w:type="spellEnd"/>
      <w:r>
        <w:rPr>
          <w:color w:val="151515"/>
          <w:spacing w:val="5"/>
        </w:rPr>
        <w:t xml:space="preserve"> </w:t>
      </w:r>
      <w:proofErr w:type="spellStart"/>
      <w:r>
        <w:rPr>
          <w:color w:val="151515"/>
        </w:rPr>
        <w:t>dopravu</w:t>
      </w:r>
      <w:proofErr w:type="spellEnd"/>
      <w:r>
        <w:rPr>
          <w:color w:val="151515"/>
          <w:spacing w:val="-2"/>
        </w:rPr>
        <w:t xml:space="preserve"> </w:t>
      </w:r>
      <w:proofErr w:type="spellStart"/>
      <w:r>
        <w:rPr>
          <w:color w:val="151515"/>
        </w:rPr>
        <w:t>zboží</w:t>
      </w:r>
      <w:proofErr w:type="spellEnd"/>
      <w:r>
        <w:rPr>
          <w:color w:val="151515"/>
          <w:spacing w:val="1"/>
        </w:rPr>
        <w:t xml:space="preserve"> </w:t>
      </w:r>
      <w:proofErr w:type="spellStart"/>
      <w:r>
        <w:rPr>
          <w:color w:val="151515"/>
        </w:rPr>
        <w:t>nejsou</w:t>
      </w:r>
      <w:proofErr w:type="spellEnd"/>
      <w:r>
        <w:rPr>
          <w:color w:val="151515"/>
          <w:spacing w:val="-4"/>
        </w:rPr>
        <w:t xml:space="preserve"> </w:t>
      </w:r>
      <w:proofErr w:type="spellStart"/>
      <w:r>
        <w:rPr>
          <w:color w:val="151515"/>
        </w:rPr>
        <w:t>zahrnuty</w:t>
      </w:r>
      <w:proofErr w:type="spellEnd"/>
      <w:r>
        <w:rPr>
          <w:color w:val="151515"/>
          <w:spacing w:val="7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8"/>
        </w:rPr>
        <w:t xml:space="preserve"> </w:t>
      </w:r>
      <w:proofErr w:type="spellStart"/>
      <w:r>
        <w:rPr>
          <w:color w:val="151515"/>
        </w:rPr>
        <w:t>kupní</w:t>
      </w:r>
      <w:proofErr w:type="spellEnd"/>
      <w:r>
        <w:rPr>
          <w:color w:val="151515"/>
          <w:spacing w:val="-13"/>
        </w:rPr>
        <w:t xml:space="preserve"> </w:t>
      </w:r>
      <w:proofErr w:type="spellStart"/>
      <w:r>
        <w:rPr>
          <w:color w:val="151515"/>
        </w:rPr>
        <w:t>ceně</w:t>
      </w:r>
      <w:proofErr w:type="spellEnd"/>
      <w:r>
        <w:rPr>
          <w:color w:val="151515"/>
        </w:rPr>
        <w:t>.</w:t>
      </w:r>
    </w:p>
    <w:p w:rsidR="00283CDE" w:rsidRDefault="00283CDE">
      <w:pPr>
        <w:rPr>
          <w:rFonts w:ascii="Arial" w:eastAsia="Arial" w:hAnsi="Arial" w:cs="Arial"/>
          <w:sz w:val="16"/>
          <w:szCs w:val="16"/>
        </w:rPr>
      </w:pPr>
    </w:p>
    <w:p w:rsidR="00283CDE" w:rsidRDefault="00634273">
      <w:pPr>
        <w:spacing w:before="114" w:line="300" w:lineRule="auto"/>
        <w:ind w:left="5044" w:right="4836" w:firstLine="456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/>
          <w:b/>
          <w:color w:val="151515"/>
          <w:sz w:val="16"/>
        </w:rPr>
        <w:t>Článek</w:t>
      </w:r>
      <w:proofErr w:type="spellEnd"/>
      <w:r>
        <w:rPr>
          <w:rFonts w:ascii="Arial" w:hAnsi="Arial"/>
          <w:b/>
          <w:color w:val="151515"/>
          <w:spacing w:val="3"/>
          <w:sz w:val="16"/>
        </w:rPr>
        <w:t xml:space="preserve"> </w:t>
      </w:r>
      <w:r>
        <w:rPr>
          <w:rFonts w:ascii="Arial" w:hAnsi="Arial"/>
          <w:b/>
          <w:color w:val="151515"/>
          <w:sz w:val="16"/>
        </w:rPr>
        <w:t>VI.</w:t>
      </w:r>
      <w:proofErr w:type="gramEnd"/>
      <w:r>
        <w:rPr>
          <w:rFonts w:ascii="Arial" w:hAnsi="Arial"/>
          <w:b/>
          <w:color w:val="151515"/>
          <w:w w:val="106"/>
          <w:sz w:val="16"/>
        </w:rPr>
        <w:t xml:space="preserve"> </w:t>
      </w:r>
      <w:proofErr w:type="spellStart"/>
      <w:r>
        <w:rPr>
          <w:rFonts w:ascii="Arial" w:hAnsi="Arial"/>
          <w:b/>
          <w:color w:val="151515"/>
          <w:sz w:val="16"/>
        </w:rPr>
        <w:t>Povinnosti</w:t>
      </w:r>
      <w:proofErr w:type="spellEnd"/>
      <w:r>
        <w:rPr>
          <w:rFonts w:ascii="Arial" w:hAnsi="Arial"/>
          <w:b/>
          <w:color w:val="151515"/>
          <w:spacing w:val="3"/>
          <w:sz w:val="16"/>
        </w:rPr>
        <w:t xml:space="preserve"> </w:t>
      </w:r>
      <w:proofErr w:type="spellStart"/>
      <w:r>
        <w:rPr>
          <w:rFonts w:ascii="Arial" w:hAnsi="Arial"/>
          <w:b/>
          <w:color w:val="151515"/>
          <w:sz w:val="16"/>
        </w:rPr>
        <w:t>kupujícího</w:t>
      </w:r>
      <w:proofErr w:type="spellEnd"/>
    </w:p>
    <w:p w:rsidR="00283CDE" w:rsidRDefault="00634273">
      <w:pPr>
        <w:pStyle w:val="Zkladntext"/>
        <w:numPr>
          <w:ilvl w:val="1"/>
          <w:numId w:val="3"/>
        </w:numPr>
        <w:tabs>
          <w:tab w:val="left" w:pos="1796"/>
        </w:tabs>
        <w:spacing w:before="107"/>
        <w:ind w:hanging="476"/>
      </w:pPr>
      <w:proofErr w:type="spellStart"/>
      <w:r>
        <w:rPr>
          <w:color w:val="151515"/>
        </w:rPr>
        <w:t>Kupující</w:t>
      </w:r>
      <w:proofErr w:type="spellEnd"/>
      <w:r>
        <w:rPr>
          <w:color w:val="151515"/>
          <w:spacing w:val="-12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24"/>
        </w:rPr>
        <w:t xml:space="preserve"> </w:t>
      </w:r>
      <w:proofErr w:type="spellStart"/>
      <w:r>
        <w:rPr>
          <w:color w:val="151515"/>
        </w:rPr>
        <w:t>povinen</w:t>
      </w:r>
      <w:proofErr w:type="spellEnd"/>
      <w:r>
        <w:rPr>
          <w:color w:val="151515"/>
          <w:spacing w:val="10"/>
        </w:rPr>
        <w:t xml:space="preserve"> </w:t>
      </w:r>
      <w:proofErr w:type="spellStart"/>
      <w:r>
        <w:rPr>
          <w:color w:val="151515"/>
        </w:rPr>
        <w:t>zboží</w:t>
      </w:r>
      <w:proofErr w:type="spellEnd"/>
      <w:r>
        <w:rPr>
          <w:color w:val="151515"/>
          <w:spacing w:val="13"/>
        </w:rPr>
        <w:t xml:space="preserve"> </w:t>
      </w:r>
      <w:proofErr w:type="spellStart"/>
      <w:r>
        <w:rPr>
          <w:color w:val="151515"/>
        </w:rPr>
        <w:t>řádně</w:t>
      </w:r>
      <w:proofErr w:type="spellEnd"/>
      <w:r>
        <w:rPr>
          <w:color w:val="151515"/>
          <w:spacing w:val="18"/>
        </w:rPr>
        <w:t xml:space="preserve"> </w:t>
      </w:r>
      <w:proofErr w:type="spellStart"/>
      <w:r>
        <w:rPr>
          <w:color w:val="151515"/>
        </w:rPr>
        <w:t>převzít</w:t>
      </w:r>
      <w:proofErr w:type="spellEnd"/>
      <w:r>
        <w:rPr>
          <w:color w:val="151515"/>
          <w:spacing w:val="19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2"/>
        </w:rPr>
        <w:t xml:space="preserve"> </w:t>
      </w:r>
      <w:proofErr w:type="spellStart"/>
      <w:r>
        <w:rPr>
          <w:color w:val="151515"/>
        </w:rPr>
        <w:t>toto</w:t>
      </w:r>
      <w:proofErr w:type="spellEnd"/>
      <w:r>
        <w:rPr>
          <w:color w:val="151515"/>
          <w:spacing w:val="22"/>
        </w:rPr>
        <w:t xml:space="preserve"> </w:t>
      </w:r>
      <w:proofErr w:type="spellStart"/>
      <w:r>
        <w:rPr>
          <w:color w:val="151515"/>
        </w:rPr>
        <w:t>převzetí</w:t>
      </w:r>
      <w:proofErr w:type="spellEnd"/>
      <w:r>
        <w:rPr>
          <w:color w:val="151515"/>
          <w:spacing w:val="12"/>
        </w:rPr>
        <w:t xml:space="preserve"> </w:t>
      </w:r>
      <w:proofErr w:type="spellStart"/>
      <w:r>
        <w:rPr>
          <w:color w:val="151515"/>
        </w:rPr>
        <w:t>potvrdit</w:t>
      </w:r>
      <w:proofErr w:type="spellEnd"/>
      <w:r>
        <w:rPr>
          <w:color w:val="151515"/>
        </w:rPr>
        <w:t>.</w:t>
      </w:r>
    </w:p>
    <w:p w:rsidR="00283CDE" w:rsidRDefault="00634273">
      <w:pPr>
        <w:pStyle w:val="Zkladntext"/>
        <w:numPr>
          <w:ilvl w:val="1"/>
          <w:numId w:val="3"/>
        </w:numPr>
        <w:tabs>
          <w:tab w:val="left" w:pos="1796"/>
        </w:tabs>
        <w:spacing w:before="121"/>
        <w:ind w:left="1795"/>
      </w:pPr>
      <w:proofErr w:type="spellStart"/>
      <w:r>
        <w:rPr>
          <w:color w:val="151515"/>
        </w:rPr>
        <w:t>Kupující</w:t>
      </w:r>
      <w:proofErr w:type="spellEnd"/>
      <w:r>
        <w:rPr>
          <w:color w:val="151515"/>
          <w:spacing w:val="-15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23"/>
        </w:rPr>
        <w:t xml:space="preserve"> </w:t>
      </w:r>
      <w:proofErr w:type="spellStart"/>
      <w:r>
        <w:rPr>
          <w:color w:val="151515"/>
        </w:rPr>
        <w:t>konečným</w:t>
      </w:r>
      <w:proofErr w:type="spellEnd"/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spotřebitelem</w:t>
      </w:r>
      <w:proofErr w:type="spellEnd"/>
      <w:r>
        <w:rPr>
          <w:color w:val="151515"/>
          <w:spacing w:val="18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 xml:space="preserve">se </w:t>
      </w:r>
      <w:proofErr w:type="spellStart"/>
      <w:r>
        <w:rPr>
          <w:color w:val="151515"/>
        </w:rPr>
        <w:t>zbožím</w:t>
      </w:r>
      <w:proofErr w:type="spellEnd"/>
      <w:r>
        <w:rPr>
          <w:color w:val="151515"/>
          <w:spacing w:val="21"/>
        </w:rPr>
        <w:t xml:space="preserve"> </w:t>
      </w:r>
      <w:proofErr w:type="spellStart"/>
      <w:r>
        <w:rPr>
          <w:color w:val="151515"/>
        </w:rPr>
        <w:t>dle</w:t>
      </w:r>
      <w:proofErr w:type="spellEnd"/>
      <w:r>
        <w:rPr>
          <w:color w:val="151515"/>
          <w:spacing w:val="-5"/>
        </w:rPr>
        <w:t xml:space="preserve"> </w:t>
      </w:r>
      <w:proofErr w:type="spellStart"/>
      <w:r>
        <w:rPr>
          <w:color w:val="151515"/>
        </w:rPr>
        <w:t>této</w:t>
      </w:r>
      <w:proofErr w:type="spellEnd"/>
      <w:r>
        <w:rPr>
          <w:color w:val="151515"/>
          <w:spacing w:val="9"/>
        </w:rPr>
        <w:t xml:space="preserve"> </w:t>
      </w:r>
      <w:proofErr w:type="spellStart"/>
      <w:r>
        <w:rPr>
          <w:color w:val="151515"/>
        </w:rPr>
        <w:t>smlouvy</w:t>
      </w:r>
      <w:proofErr w:type="spellEnd"/>
      <w:r>
        <w:rPr>
          <w:color w:val="151515"/>
          <w:spacing w:val="20"/>
        </w:rPr>
        <w:t xml:space="preserve"> </w:t>
      </w:r>
      <w:proofErr w:type="spellStart"/>
      <w:r>
        <w:rPr>
          <w:color w:val="151515"/>
        </w:rPr>
        <w:t>nesmí</w:t>
      </w:r>
      <w:proofErr w:type="spellEnd"/>
      <w:r>
        <w:rPr>
          <w:color w:val="151515"/>
          <w:spacing w:val="1"/>
        </w:rPr>
        <w:t xml:space="preserve"> </w:t>
      </w:r>
      <w:proofErr w:type="spellStart"/>
      <w:r>
        <w:rPr>
          <w:color w:val="151515"/>
        </w:rPr>
        <w:t>dále</w:t>
      </w:r>
      <w:proofErr w:type="spellEnd"/>
      <w:r>
        <w:rPr>
          <w:color w:val="151515"/>
          <w:spacing w:val="8"/>
        </w:rPr>
        <w:t xml:space="preserve"> </w:t>
      </w:r>
      <w:proofErr w:type="spellStart"/>
      <w:r>
        <w:rPr>
          <w:color w:val="151515"/>
        </w:rPr>
        <w:t>obchodovat</w:t>
      </w:r>
      <w:proofErr w:type="spellEnd"/>
      <w:r>
        <w:rPr>
          <w:color w:val="151515"/>
        </w:rPr>
        <w:t>.</w:t>
      </w:r>
    </w:p>
    <w:p w:rsidR="00283CDE" w:rsidRDefault="00634273">
      <w:pPr>
        <w:pStyle w:val="Zkladntext"/>
        <w:numPr>
          <w:ilvl w:val="1"/>
          <w:numId w:val="3"/>
        </w:numPr>
        <w:tabs>
          <w:tab w:val="left" w:pos="1796"/>
        </w:tabs>
        <w:spacing w:before="121" w:line="312" w:lineRule="auto"/>
        <w:ind w:right="1783" w:hanging="476"/>
        <w:jc w:val="both"/>
      </w:pPr>
      <w:proofErr w:type="spellStart"/>
      <w:r>
        <w:rPr>
          <w:color w:val="151515"/>
        </w:rPr>
        <w:t>Při</w:t>
      </w:r>
      <w:proofErr w:type="spellEnd"/>
      <w:r>
        <w:rPr>
          <w:color w:val="151515"/>
          <w:spacing w:val="13"/>
        </w:rPr>
        <w:t xml:space="preserve"> </w:t>
      </w:r>
      <w:proofErr w:type="spellStart"/>
      <w:r>
        <w:rPr>
          <w:color w:val="151515"/>
        </w:rPr>
        <w:t>porušení</w:t>
      </w:r>
      <w:proofErr w:type="spellEnd"/>
      <w:r>
        <w:rPr>
          <w:color w:val="151515"/>
          <w:spacing w:val="23"/>
        </w:rPr>
        <w:t xml:space="preserve"> </w:t>
      </w:r>
      <w:proofErr w:type="spellStart"/>
      <w:r>
        <w:rPr>
          <w:color w:val="151515"/>
        </w:rPr>
        <w:t>povinnosti</w:t>
      </w:r>
      <w:proofErr w:type="spellEnd"/>
      <w:r>
        <w:rPr>
          <w:color w:val="151515"/>
          <w:spacing w:val="32"/>
        </w:rPr>
        <w:t xml:space="preserve"> </w:t>
      </w:r>
      <w:proofErr w:type="spellStart"/>
      <w:r>
        <w:rPr>
          <w:color w:val="151515"/>
        </w:rPr>
        <w:t>dle</w:t>
      </w:r>
      <w:proofErr w:type="spellEnd"/>
      <w:r>
        <w:rPr>
          <w:color w:val="151515"/>
          <w:spacing w:val="22"/>
        </w:rPr>
        <w:t xml:space="preserve"> </w:t>
      </w:r>
      <w:proofErr w:type="spellStart"/>
      <w:r>
        <w:rPr>
          <w:color w:val="151515"/>
        </w:rPr>
        <w:t>čl</w:t>
      </w:r>
      <w:proofErr w:type="spellEnd"/>
      <w:r>
        <w:rPr>
          <w:color w:val="151515"/>
        </w:rPr>
        <w:t>.</w:t>
      </w:r>
      <w:r>
        <w:rPr>
          <w:color w:val="151515"/>
          <w:spacing w:val="17"/>
        </w:rPr>
        <w:t xml:space="preserve"> </w:t>
      </w:r>
      <w:r>
        <w:rPr>
          <w:color w:val="151515"/>
        </w:rPr>
        <w:t>6.2</w:t>
      </w:r>
      <w:r>
        <w:rPr>
          <w:color w:val="151515"/>
          <w:spacing w:val="19"/>
        </w:rPr>
        <w:t xml:space="preserve"> </w:t>
      </w:r>
      <w:proofErr w:type="spellStart"/>
      <w:r>
        <w:rPr>
          <w:color w:val="151515"/>
        </w:rPr>
        <w:t>této</w:t>
      </w:r>
      <w:proofErr w:type="spellEnd"/>
      <w:r>
        <w:rPr>
          <w:color w:val="151515"/>
          <w:spacing w:val="26"/>
        </w:rPr>
        <w:t xml:space="preserve"> </w:t>
      </w:r>
      <w:proofErr w:type="spellStart"/>
      <w:r>
        <w:rPr>
          <w:color w:val="151515"/>
        </w:rPr>
        <w:t>smlouvy</w:t>
      </w:r>
      <w:proofErr w:type="spellEnd"/>
      <w:r>
        <w:rPr>
          <w:color w:val="151515"/>
          <w:spacing w:val="21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39"/>
        </w:rPr>
        <w:t xml:space="preserve"> </w:t>
      </w:r>
      <w:proofErr w:type="spellStart"/>
      <w:r>
        <w:rPr>
          <w:color w:val="151515"/>
        </w:rPr>
        <w:t>kupující</w:t>
      </w:r>
      <w:proofErr w:type="spellEnd"/>
      <w:r>
        <w:rPr>
          <w:color w:val="151515"/>
          <w:spacing w:val="19"/>
        </w:rPr>
        <w:t xml:space="preserve"> </w:t>
      </w:r>
      <w:proofErr w:type="spellStart"/>
      <w:r>
        <w:rPr>
          <w:color w:val="151515"/>
        </w:rPr>
        <w:t>povinen</w:t>
      </w:r>
      <w:proofErr w:type="spellEnd"/>
      <w:r>
        <w:rPr>
          <w:color w:val="151515"/>
          <w:spacing w:val="25"/>
        </w:rPr>
        <w:t xml:space="preserve"> </w:t>
      </w:r>
      <w:proofErr w:type="spellStart"/>
      <w:r>
        <w:rPr>
          <w:color w:val="151515"/>
        </w:rPr>
        <w:t>zaplatit</w:t>
      </w:r>
      <w:proofErr w:type="spellEnd"/>
      <w:r>
        <w:rPr>
          <w:color w:val="151515"/>
          <w:spacing w:val="45"/>
        </w:rPr>
        <w:t xml:space="preserve"> </w:t>
      </w:r>
      <w:proofErr w:type="spellStart"/>
      <w:r>
        <w:rPr>
          <w:color w:val="151515"/>
        </w:rPr>
        <w:t>prodávajícímu</w:t>
      </w:r>
      <w:proofErr w:type="spellEnd"/>
      <w:r>
        <w:rPr>
          <w:color w:val="151515"/>
          <w:spacing w:val="33"/>
        </w:rPr>
        <w:t xml:space="preserve"> </w:t>
      </w:r>
      <w:proofErr w:type="spellStart"/>
      <w:r>
        <w:rPr>
          <w:color w:val="151515"/>
        </w:rPr>
        <w:t>smluvní</w:t>
      </w:r>
      <w:proofErr w:type="spellEnd"/>
      <w:r>
        <w:rPr>
          <w:color w:val="151515"/>
          <w:spacing w:val="25"/>
        </w:rPr>
        <w:t xml:space="preserve"> </w:t>
      </w:r>
      <w:proofErr w:type="spellStart"/>
      <w:r>
        <w:rPr>
          <w:color w:val="151515"/>
        </w:rPr>
        <w:t>pokutu</w:t>
      </w:r>
      <w:proofErr w:type="spellEnd"/>
      <w:r>
        <w:rPr>
          <w:color w:val="151515"/>
        </w:rPr>
        <w:t>,</w:t>
      </w:r>
      <w:r>
        <w:rPr>
          <w:color w:val="151515"/>
          <w:w w:val="105"/>
        </w:rPr>
        <w:t xml:space="preserve"> </w:t>
      </w:r>
      <w:proofErr w:type="spellStart"/>
      <w:r>
        <w:rPr>
          <w:color w:val="151515"/>
        </w:rPr>
        <w:t>jejíž</w:t>
      </w:r>
      <w:proofErr w:type="spellEnd"/>
      <w:r>
        <w:rPr>
          <w:color w:val="151515"/>
          <w:spacing w:val="13"/>
        </w:rPr>
        <w:t xml:space="preserve"> </w:t>
      </w:r>
      <w:proofErr w:type="spellStart"/>
      <w:r>
        <w:rPr>
          <w:color w:val="151515"/>
        </w:rPr>
        <w:t>výše</w:t>
      </w:r>
      <w:proofErr w:type="spellEnd"/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činí</w:t>
      </w:r>
      <w:proofErr w:type="spellEnd"/>
      <w:r>
        <w:rPr>
          <w:color w:val="151515"/>
          <w:spacing w:val="-12"/>
        </w:rPr>
        <w:t xml:space="preserve"> </w:t>
      </w:r>
      <w:r>
        <w:rPr>
          <w:color w:val="151515"/>
        </w:rPr>
        <w:t>50%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1"/>
        </w:rPr>
        <w:t xml:space="preserve"> </w:t>
      </w:r>
      <w:proofErr w:type="spellStart"/>
      <w:r>
        <w:rPr>
          <w:color w:val="151515"/>
        </w:rPr>
        <w:t>ceny</w:t>
      </w:r>
      <w:proofErr w:type="spellEnd"/>
      <w:r>
        <w:rPr>
          <w:color w:val="151515"/>
          <w:spacing w:val="3"/>
        </w:rPr>
        <w:t xml:space="preserve"> </w:t>
      </w:r>
      <w:proofErr w:type="spellStart"/>
      <w:r>
        <w:rPr>
          <w:color w:val="151515"/>
        </w:rPr>
        <w:t>dodávek</w:t>
      </w:r>
      <w:proofErr w:type="spellEnd"/>
      <w:r>
        <w:rPr>
          <w:color w:val="151515"/>
          <w:spacing w:val="10"/>
        </w:rPr>
        <w:t xml:space="preserve"> </w:t>
      </w:r>
      <w:proofErr w:type="spellStart"/>
      <w:r>
        <w:rPr>
          <w:color w:val="151515"/>
        </w:rPr>
        <w:t>uskutečněných</w:t>
      </w:r>
      <w:proofErr w:type="spellEnd"/>
      <w:r>
        <w:rPr>
          <w:color w:val="151515"/>
          <w:spacing w:val="17"/>
        </w:rPr>
        <w:t xml:space="preserve"> </w:t>
      </w:r>
      <w:proofErr w:type="spellStart"/>
      <w:r>
        <w:rPr>
          <w:color w:val="151515"/>
        </w:rPr>
        <w:t>dle</w:t>
      </w:r>
      <w:proofErr w:type="spellEnd"/>
      <w:r>
        <w:rPr>
          <w:color w:val="151515"/>
          <w:spacing w:val="-12"/>
        </w:rPr>
        <w:t xml:space="preserve"> </w:t>
      </w:r>
      <w:proofErr w:type="spellStart"/>
      <w:r>
        <w:rPr>
          <w:color w:val="151515"/>
        </w:rPr>
        <w:t>této</w:t>
      </w:r>
      <w:proofErr w:type="spellEnd"/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smlouvy</w:t>
      </w:r>
      <w:proofErr w:type="spellEnd"/>
      <w:r>
        <w:rPr>
          <w:color w:val="151515"/>
        </w:rPr>
        <w:t>.</w:t>
      </w:r>
    </w:p>
    <w:p w:rsidR="00283CDE" w:rsidRDefault="00634273">
      <w:pPr>
        <w:pStyle w:val="Zkladntext"/>
        <w:numPr>
          <w:ilvl w:val="1"/>
          <w:numId w:val="3"/>
        </w:numPr>
        <w:tabs>
          <w:tab w:val="left" w:pos="1781"/>
        </w:tabs>
        <w:spacing w:before="64" w:line="315" w:lineRule="auto"/>
        <w:ind w:left="1790" w:right="1787" w:hanging="490"/>
        <w:jc w:val="both"/>
      </w:pPr>
      <w:proofErr w:type="spellStart"/>
      <w:r>
        <w:rPr>
          <w:color w:val="151515"/>
        </w:rPr>
        <w:t>Zaplacením</w:t>
      </w:r>
      <w:proofErr w:type="spellEnd"/>
      <w:r>
        <w:rPr>
          <w:color w:val="151515"/>
          <w:spacing w:val="25"/>
        </w:rPr>
        <w:t xml:space="preserve"> </w:t>
      </w:r>
      <w:proofErr w:type="spellStart"/>
      <w:r>
        <w:rPr>
          <w:color w:val="151515"/>
        </w:rPr>
        <w:t>smluvní</w:t>
      </w:r>
      <w:proofErr w:type="spellEnd"/>
      <w:r>
        <w:rPr>
          <w:color w:val="151515"/>
          <w:spacing w:val="22"/>
        </w:rPr>
        <w:t xml:space="preserve"> </w:t>
      </w:r>
      <w:proofErr w:type="spellStart"/>
      <w:r>
        <w:rPr>
          <w:color w:val="151515"/>
        </w:rPr>
        <w:t>pokuty</w:t>
      </w:r>
      <w:proofErr w:type="spellEnd"/>
      <w:r>
        <w:rPr>
          <w:color w:val="151515"/>
          <w:spacing w:val="9"/>
        </w:rPr>
        <w:t xml:space="preserve"> </w:t>
      </w:r>
      <w:proofErr w:type="spellStart"/>
      <w:r>
        <w:rPr>
          <w:color w:val="151515"/>
        </w:rPr>
        <w:t>sjednané</w:t>
      </w:r>
      <w:proofErr w:type="spellEnd"/>
      <w:r>
        <w:rPr>
          <w:color w:val="151515"/>
          <w:spacing w:val="25"/>
        </w:rPr>
        <w:t xml:space="preserve"> </w:t>
      </w:r>
      <w:proofErr w:type="spellStart"/>
      <w:r>
        <w:rPr>
          <w:color w:val="151515"/>
        </w:rPr>
        <w:t>dle</w:t>
      </w:r>
      <w:proofErr w:type="spellEnd"/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této</w:t>
      </w:r>
      <w:proofErr w:type="spellEnd"/>
      <w:r>
        <w:rPr>
          <w:color w:val="151515"/>
          <w:spacing w:val="16"/>
        </w:rPr>
        <w:t xml:space="preserve"> </w:t>
      </w:r>
      <w:proofErr w:type="spellStart"/>
      <w:r>
        <w:rPr>
          <w:color w:val="151515"/>
        </w:rPr>
        <w:t>smlouvy</w:t>
      </w:r>
      <w:proofErr w:type="spellEnd"/>
      <w:r>
        <w:rPr>
          <w:color w:val="151515"/>
          <w:spacing w:val="28"/>
        </w:rPr>
        <w:t xml:space="preserve"> </w:t>
      </w:r>
      <w:proofErr w:type="spellStart"/>
      <w:r>
        <w:rPr>
          <w:color w:val="151515"/>
        </w:rPr>
        <w:t>není</w:t>
      </w:r>
      <w:proofErr w:type="spellEnd"/>
      <w:r>
        <w:rPr>
          <w:color w:val="151515"/>
          <w:spacing w:val="2"/>
        </w:rPr>
        <w:t xml:space="preserve"> </w:t>
      </w:r>
      <w:proofErr w:type="spellStart"/>
      <w:r>
        <w:rPr>
          <w:color w:val="151515"/>
        </w:rPr>
        <w:t>dotčeno</w:t>
      </w:r>
      <w:proofErr w:type="spellEnd"/>
      <w:r>
        <w:rPr>
          <w:color w:val="151515"/>
          <w:spacing w:val="25"/>
        </w:rPr>
        <w:t xml:space="preserve"> </w:t>
      </w:r>
      <w:proofErr w:type="spellStart"/>
      <w:r>
        <w:rPr>
          <w:color w:val="151515"/>
        </w:rPr>
        <w:t>právo</w:t>
      </w:r>
      <w:proofErr w:type="spellEnd"/>
      <w:r>
        <w:rPr>
          <w:color w:val="151515"/>
          <w:spacing w:val="19"/>
        </w:rPr>
        <w:t xml:space="preserve"> </w:t>
      </w:r>
      <w:proofErr w:type="spellStart"/>
      <w:r>
        <w:rPr>
          <w:color w:val="151515"/>
        </w:rPr>
        <w:t>prodávajícího</w:t>
      </w:r>
      <w:proofErr w:type="spellEnd"/>
      <w:r>
        <w:rPr>
          <w:color w:val="151515"/>
          <w:spacing w:val="29"/>
        </w:rPr>
        <w:t xml:space="preserve"> </w:t>
      </w:r>
      <w:proofErr w:type="spellStart"/>
      <w:proofErr w:type="gramStart"/>
      <w:r>
        <w:rPr>
          <w:color w:val="151515"/>
        </w:rPr>
        <w:t>na</w:t>
      </w:r>
      <w:proofErr w:type="spellEnd"/>
      <w:proofErr w:type="gramEnd"/>
      <w:r>
        <w:rPr>
          <w:color w:val="151515"/>
          <w:spacing w:val="13"/>
        </w:rPr>
        <w:t xml:space="preserve"> </w:t>
      </w:r>
      <w:proofErr w:type="spellStart"/>
      <w:r>
        <w:rPr>
          <w:color w:val="151515"/>
        </w:rPr>
        <w:t>náhradu</w:t>
      </w:r>
      <w:proofErr w:type="spellEnd"/>
      <w:r>
        <w:rPr>
          <w:color w:val="151515"/>
          <w:spacing w:val="15"/>
        </w:rPr>
        <w:t xml:space="preserve"> </w:t>
      </w:r>
      <w:proofErr w:type="spellStart"/>
      <w:r>
        <w:rPr>
          <w:color w:val="151515"/>
        </w:rPr>
        <w:t>škody</w:t>
      </w:r>
      <w:proofErr w:type="spellEnd"/>
      <w:r>
        <w:rPr>
          <w:color w:val="151515"/>
          <w:w w:val="98"/>
        </w:rPr>
        <w:t xml:space="preserve"> </w:t>
      </w:r>
      <w:proofErr w:type="spellStart"/>
      <w:r>
        <w:rPr>
          <w:color w:val="151515"/>
        </w:rPr>
        <w:t>ani</w:t>
      </w:r>
      <w:proofErr w:type="spellEnd"/>
      <w:r>
        <w:rPr>
          <w:color w:val="151515"/>
          <w:spacing w:val="6"/>
        </w:rPr>
        <w:t xml:space="preserve"> </w:t>
      </w:r>
      <w:proofErr w:type="spellStart"/>
      <w:r>
        <w:rPr>
          <w:color w:val="151515"/>
        </w:rPr>
        <w:t>další</w:t>
      </w:r>
      <w:proofErr w:type="spellEnd"/>
      <w:r>
        <w:rPr>
          <w:color w:val="151515"/>
          <w:spacing w:val="6"/>
        </w:rPr>
        <w:t xml:space="preserve"> </w:t>
      </w:r>
      <w:proofErr w:type="spellStart"/>
      <w:r>
        <w:rPr>
          <w:color w:val="151515"/>
        </w:rPr>
        <w:t>majetkové</w:t>
      </w:r>
      <w:proofErr w:type="spellEnd"/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sankce</w:t>
      </w:r>
      <w:proofErr w:type="spellEnd"/>
      <w:r>
        <w:rPr>
          <w:color w:val="151515"/>
        </w:rPr>
        <w:t>,</w:t>
      </w:r>
      <w:r>
        <w:rPr>
          <w:color w:val="151515"/>
          <w:spacing w:val="13"/>
        </w:rPr>
        <w:t xml:space="preserve"> </w:t>
      </w:r>
      <w:proofErr w:type="spellStart"/>
      <w:r>
        <w:rPr>
          <w:color w:val="151515"/>
        </w:rPr>
        <w:t>přičemž</w:t>
      </w:r>
      <w:proofErr w:type="spellEnd"/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smluvní</w:t>
      </w:r>
      <w:proofErr w:type="spellEnd"/>
      <w:r>
        <w:rPr>
          <w:color w:val="151515"/>
          <w:spacing w:val="9"/>
        </w:rPr>
        <w:t xml:space="preserve"> </w:t>
      </w:r>
      <w:proofErr w:type="spellStart"/>
      <w:r>
        <w:rPr>
          <w:color w:val="151515"/>
        </w:rPr>
        <w:t>pokuta</w:t>
      </w:r>
      <w:proofErr w:type="spellEnd"/>
      <w:r>
        <w:rPr>
          <w:color w:val="151515"/>
          <w:spacing w:val="3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6"/>
        </w:rPr>
        <w:t xml:space="preserve"> </w:t>
      </w:r>
      <w:proofErr w:type="spellStart"/>
      <w:r>
        <w:rPr>
          <w:color w:val="151515"/>
        </w:rPr>
        <w:t>na</w:t>
      </w:r>
      <w:proofErr w:type="spellEnd"/>
      <w:r>
        <w:rPr>
          <w:color w:val="151515"/>
          <w:spacing w:val="7"/>
        </w:rPr>
        <w:t xml:space="preserve"> </w:t>
      </w:r>
      <w:proofErr w:type="spellStart"/>
      <w:r>
        <w:rPr>
          <w:color w:val="151515"/>
        </w:rPr>
        <w:t>náhradu</w:t>
      </w:r>
      <w:proofErr w:type="spellEnd"/>
      <w:r>
        <w:rPr>
          <w:color w:val="151515"/>
          <w:spacing w:val="-1"/>
        </w:rPr>
        <w:t xml:space="preserve"> </w:t>
      </w:r>
      <w:proofErr w:type="spellStart"/>
      <w:r>
        <w:rPr>
          <w:color w:val="151515"/>
        </w:rPr>
        <w:t>škody</w:t>
      </w:r>
      <w:proofErr w:type="spellEnd"/>
      <w:r>
        <w:rPr>
          <w:color w:val="151515"/>
          <w:spacing w:val="7"/>
        </w:rPr>
        <w:t xml:space="preserve"> </w:t>
      </w:r>
      <w:r>
        <w:rPr>
          <w:color w:val="151515"/>
        </w:rPr>
        <w:t xml:space="preserve">a </w:t>
      </w:r>
      <w:proofErr w:type="spellStart"/>
      <w:r>
        <w:rPr>
          <w:color w:val="151515"/>
        </w:rPr>
        <w:t>tyto</w:t>
      </w:r>
      <w:proofErr w:type="spellEnd"/>
      <w:r>
        <w:rPr>
          <w:color w:val="151515"/>
        </w:rPr>
        <w:t xml:space="preserve"> </w:t>
      </w:r>
      <w:proofErr w:type="spellStart"/>
      <w:r>
        <w:rPr>
          <w:color w:val="151515"/>
        </w:rPr>
        <w:t>sankce</w:t>
      </w:r>
      <w:proofErr w:type="spellEnd"/>
      <w:r>
        <w:rPr>
          <w:color w:val="151515"/>
          <w:spacing w:val="10"/>
        </w:rPr>
        <w:t xml:space="preserve"> </w:t>
      </w:r>
      <w:proofErr w:type="spellStart"/>
      <w:r>
        <w:rPr>
          <w:color w:val="151515"/>
        </w:rPr>
        <w:t>nezapočítává</w:t>
      </w:r>
      <w:proofErr w:type="spellEnd"/>
      <w:r>
        <w:rPr>
          <w:color w:val="151515"/>
          <w:spacing w:val="16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4"/>
        </w:rPr>
        <w:t xml:space="preserve"> </w:t>
      </w:r>
      <w:proofErr w:type="spellStart"/>
      <w:r>
        <w:rPr>
          <w:color w:val="151515"/>
        </w:rPr>
        <w:t>výše</w:t>
      </w:r>
      <w:proofErr w:type="spellEnd"/>
      <w:r>
        <w:rPr>
          <w:color w:val="151515"/>
          <w:w w:val="95"/>
        </w:rPr>
        <w:t xml:space="preserve"> </w:t>
      </w:r>
      <w:proofErr w:type="spellStart"/>
      <w:r>
        <w:rPr>
          <w:color w:val="151515"/>
        </w:rPr>
        <w:t>náhrady</w:t>
      </w:r>
      <w:proofErr w:type="spellEnd"/>
      <w:r>
        <w:rPr>
          <w:color w:val="151515"/>
          <w:spacing w:val="2"/>
        </w:rPr>
        <w:t xml:space="preserve"> </w:t>
      </w:r>
      <w:proofErr w:type="spellStart"/>
      <w:r>
        <w:rPr>
          <w:color w:val="151515"/>
        </w:rPr>
        <w:t>škody</w:t>
      </w:r>
      <w:proofErr w:type="spellEnd"/>
      <w:r>
        <w:rPr>
          <w:color w:val="151515"/>
          <w:spacing w:val="12"/>
        </w:rPr>
        <w:t xml:space="preserve"> </w:t>
      </w:r>
      <w:proofErr w:type="spellStart"/>
      <w:r>
        <w:rPr>
          <w:color w:val="151515"/>
        </w:rPr>
        <w:t>není</w:t>
      </w:r>
      <w:proofErr w:type="spellEnd"/>
      <w:r>
        <w:rPr>
          <w:color w:val="151515"/>
          <w:spacing w:val="-14"/>
        </w:rPr>
        <w:t xml:space="preserve"> </w:t>
      </w:r>
      <w:proofErr w:type="spellStart"/>
      <w:r>
        <w:rPr>
          <w:color w:val="151515"/>
        </w:rPr>
        <w:t>výší</w:t>
      </w:r>
      <w:proofErr w:type="spellEnd"/>
      <w:r>
        <w:rPr>
          <w:color w:val="151515"/>
          <w:spacing w:val="-1"/>
        </w:rPr>
        <w:t xml:space="preserve"> </w:t>
      </w:r>
      <w:proofErr w:type="spellStart"/>
      <w:r>
        <w:rPr>
          <w:color w:val="151515"/>
        </w:rPr>
        <w:t>smluvní</w:t>
      </w:r>
      <w:proofErr w:type="spellEnd"/>
      <w:r>
        <w:rPr>
          <w:color w:val="151515"/>
          <w:spacing w:val="9"/>
        </w:rPr>
        <w:t xml:space="preserve"> </w:t>
      </w:r>
      <w:proofErr w:type="spellStart"/>
      <w:r>
        <w:rPr>
          <w:color w:val="151515"/>
        </w:rPr>
        <w:t>pokuty</w:t>
      </w:r>
      <w:proofErr w:type="spellEnd"/>
      <w:r>
        <w:rPr>
          <w:color w:val="151515"/>
          <w:spacing w:val="1"/>
        </w:rPr>
        <w:t xml:space="preserve"> </w:t>
      </w:r>
      <w:proofErr w:type="spellStart"/>
      <w:r>
        <w:rPr>
          <w:color w:val="151515"/>
        </w:rPr>
        <w:t>omezena</w:t>
      </w:r>
      <w:proofErr w:type="spellEnd"/>
      <w:r>
        <w:rPr>
          <w:color w:val="151515"/>
        </w:rPr>
        <w:t>.</w:t>
      </w:r>
    </w:p>
    <w:p w:rsidR="00283CDE" w:rsidRDefault="00283CDE">
      <w:pPr>
        <w:spacing w:before="2"/>
        <w:rPr>
          <w:rFonts w:ascii="Arial" w:eastAsia="Arial" w:hAnsi="Arial" w:cs="Arial"/>
          <w:sz w:val="21"/>
          <w:szCs w:val="21"/>
        </w:rPr>
      </w:pPr>
    </w:p>
    <w:p w:rsidR="00283CDE" w:rsidRDefault="00634273">
      <w:pPr>
        <w:spacing w:line="306" w:lineRule="auto"/>
        <w:ind w:left="5231" w:right="5362" w:hanging="5"/>
        <w:jc w:val="center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/>
          <w:b/>
          <w:color w:val="151515"/>
          <w:sz w:val="16"/>
        </w:rPr>
        <w:t>Článek</w:t>
      </w:r>
      <w:proofErr w:type="spellEnd"/>
      <w:r>
        <w:rPr>
          <w:rFonts w:ascii="Arial" w:hAnsi="Arial"/>
          <w:b/>
          <w:color w:val="151515"/>
          <w:spacing w:val="6"/>
          <w:sz w:val="16"/>
        </w:rPr>
        <w:t xml:space="preserve"> </w:t>
      </w:r>
      <w:r>
        <w:rPr>
          <w:rFonts w:ascii="Arial" w:hAnsi="Arial"/>
          <w:b/>
          <w:color w:val="151515"/>
          <w:sz w:val="16"/>
        </w:rPr>
        <w:t>VII.</w:t>
      </w:r>
      <w:proofErr w:type="gramEnd"/>
      <w:r>
        <w:rPr>
          <w:rFonts w:ascii="Arial" w:hAnsi="Arial"/>
          <w:b/>
          <w:color w:val="151515"/>
          <w:w w:val="108"/>
          <w:sz w:val="16"/>
        </w:rPr>
        <w:t xml:space="preserve"> </w:t>
      </w:r>
      <w:proofErr w:type="spellStart"/>
      <w:r>
        <w:rPr>
          <w:rFonts w:ascii="Arial" w:hAnsi="Arial"/>
          <w:b/>
          <w:color w:val="151515"/>
          <w:w w:val="105"/>
          <w:sz w:val="16"/>
        </w:rPr>
        <w:t>Ostatní</w:t>
      </w:r>
      <w:proofErr w:type="spellEnd"/>
      <w:r>
        <w:rPr>
          <w:rFonts w:ascii="Arial" w:hAnsi="Arial"/>
          <w:b/>
          <w:color w:val="151515"/>
          <w:spacing w:val="-20"/>
          <w:w w:val="105"/>
          <w:sz w:val="16"/>
        </w:rPr>
        <w:t xml:space="preserve"> </w:t>
      </w:r>
      <w:proofErr w:type="spellStart"/>
      <w:r>
        <w:rPr>
          <w:rFonts w:ascii="Arial" w:hAnsi="Arial"/>
          <w:b/>
          <w:color w:val="151515"/>
          <w:w w:val="105"/>
          <w:sz w:val="16"/>
        </w:rPr>
        <w:t>ujednání</w:t>
      </w:r>
      <w:proofErr w:type="spellEnd"/>
    </w:p>
    <w:p w:rsidR="00283CDE" w:rsidRDefault="00634273">
      <w:pPr>
        <w:pStyle w:val="Zkladntext"/>
        <w:numPr>
          <w:ilvl w:val="1"/>
          <w:numId w:val="2"/>
        </w:numPr>
        <w:tabs>
          <w:tab w:val="left" w:pos="1796"/>
        </w:tabs>
        <w:spacing w:before="102" w:line="315" w:lineRule="auto"/>
        <w:ind w:right="1784" w:hanging="484"/>
        <w:jc w:val="both"/>
      </w:pPr>
      <w:proofErr w:type="spellStart"/>
      <w:r>
        <w:rPr>
          <w:color w:val="151515"/>
        </w:rPr>
        <w:t>Účastníci</w:t>
      </w:r>
      <w:proofErr w:type="spellEnd"/>
      <w:r>
        <w:rPr>
          <w:color w:val="151515"/>
          <w:spacing w:val="21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24"/>
        </w:rPr>
        <w:t xml:space="preserve"> </w:t>
      </w:r>
      <w:proofErr w:type="spellStart"/>
      <w:r>
        <w:rPr>
          <w:color w:val="151515"/>
        </w:rPr>
        <w:t>zavazují</w:t>
      </w:r>
      <w:proofErr w:type="spellEnd"/>
      <w:r>
        <w:rPr>
          <w:color w:val="151515"/>
        </w:rPr>
        <w:t>,</w:t>
      </w:r>
      <w:r>
        <w:rPr>
          <w:color w:val="151515"/>
          <w:spacing w:val="39"/>
        </w:rPr>
        <w:t xml:space="preserve"> </w:t>
      </w:r>
      <w:proofErr w:type="spellStart"/>
      <w:r>
        <w:rPr>
          <w:color w:val="151515"/>
        </w:rPr>
        <w:t>že</w:t>
      </w:r>
      <w:proofErr w:type="spellEnd"/>
      <w:r>
        <w:rPr>
          <w:color w:val="151515"/>
          <w:spacing w:val="22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31"/>
        </w:rPr>
        <w:t xml:space="preserve"> </w:t>
      </w:r>
      <w:proofErr w:type="spellStart"/>
      <w:r>
        <w:rPr>
          <w:color w:val="151515"/>
        </w:rPr>
        <w:t>případě</w:t>
      </w:r>
      <w:proofErr w:type="spellEnd"/>
      <w:r>
        <w:rPr>
          <w:color w:val="151515"/>
          <w:spacing w:val="26"/>
        </w:rPr>
        <w:t xml:space="preserve"> </w:t>
      </w:r>
      <w:proofErr w:type="spellStart"/>
      <w:r>
        <w:rPr>
          <w:color w:val="151515"/>
        </w:rPr>
        <w:t>sporů</w:t>
      </w:r>
      <w:proofErr w:type="spellEnd"/>
      <w:r>
        <w:rPr>
          <w:color w:val="151515"/>
          <w:spacing w:val="27"/>
        </w:rPr>
        <w:t xml:space="preserve"> </w:t>
      </w:r>
      <w:r>
        <w:rPr>
          <w:color w:val="151515"/>
        </w:rPr>
        <w:t>o</w:t>
      </w:r>
      <w:r>
        <w:rPr>
          <w:color w:val="151515"/>
          <w:spacing w:val="22"/>
        </w:rPr>
        <w:t xml:space="preserve"> </w:t>
      </w:r>
      <w:proofErr w:type="spellStart"/>
      <w:r>
        <w:rPr>
          <w:color w:val="151515"/>
        </w:rPr>
        <w:t>obsah</w:t>
      </w:r>
      <w:proofErr w:type="spellEnd"/>
      <w:r>
        <w:rPr>
          <w:color w:val="151515"/>
          <w:spacing w:val="34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33"/>
        </w:rPr>
        <w:t xml:space="preserve"> </w:t>
      </w:r>
      <w:proofErr w:type="spellStart"/>
      <w:r>
        <w:rPr>
          <w:color w:val="151515"/>
        </w:rPr>
        <w:t>plnění</w:t>
      </w:r>
      <w:proofErr w:type="spellEnd"/>
      <w:r>
        <w:rPr>
          <w:color w:val="151515"/>
          <w:spacing w:val="13"/>
        </w:rPr>
        <w:t xml:space="preserve"> </w:t>
      </w:r>
      <w:proofErr w:type="spellStart"/>
      <w:r>
        <w:rPr>
          <w:color w:val="151515"/>
        </w:rPr>
        <w:t>této</w:t>
      </w:r>
      <w:proofErr w:type="spellEnd"/>
      <w:r>
        <w:rPr>
          <w:color w:val="151515"/>
          <w:spacing w:val="29"/>
        </w:rPr>
        <w:t xml:space="preserve"> </w:t>
      </w:r>
      <w:proofErr w:type="spellStart"/>
      <w:r>
        <w:rPr>
          <w:color w:val="151515"/>
        </w:rPr>
        <w:t>smlouvy</w:t>
      </w:r>
      <w:proofErr w:type="spellEnd"/>
      <w:r>
        <w:rPr>
          <w:color w:val="151515"/>
          <w:spacing w:val="33"/>
        </w:rPr>
        <w:t xml:space="preserve"> </w:t>
      </w:r>
      <w:proofErr w:type="spellStart"/>
      <w:r>
        <w:rPr>
          <w:color w:val="151515"/>
        </w:rPr>
        <w:t>vynaloží</w:t>
      </w:r>
      <w:proofErr w:type="spellEnd"/>
      <w:r>
        <w:rPr>
          <w:color w:val="151515"/>
          <w:spacing w:val="30"/>
        </w:rPr>
        <w:t xml:space="preserve"> </w:t>
      </w:r>
      <w:proofErr w:type="spellStart"/>
      <w:r>
        <w:rPr>
          <w:color w:val="151515"/>
        </w:rPr>
        <w:t>veškeré</w:t>
      </w:r>
      <w:proofErr w:type="spellEnd"/>
      <w:r>
        <w:rPr>
          <w:color w:val="151515"/>
          <w:spacing w:val="44"/>
        </w:rPr>
        <w:t xml:space="preserve"> </w:t>
      </w:r>
      <w:proofErr w:type="spellStart"/>
      <w:r>
        <w:rPr>
          <w:color w:val="151515"/>
        </w:rPr>
        <w:t>úsilí</w:t>
      </w:r>
      <w:proofErr w:type="spellEnd"/>
      <w:r>
        <w:rPr>
          <w:color w:val="151515"/>
        </w:rPr>
        <w:t>,</w:t>
      </w:r>
      <w:r>
        <w:rPr>
          <w:color w:val="151515"/>
          <w:spacing w:val="24"/>
        </w:rPr>
        <w:t xml:space="preserve"> </w:t>
      </w:r>
      <w:proofErr w:type="spellStart"/>
      <w:r>
        <w:rPr>
          <w:color w:val="151515"/>
        </w:rPr>
        <w:t>které</w:t>
      </w:r>
      <w:proofErr w:type="spellEnd"/>
      <w:r>
        <w:rPr>
          <w:color w:val="151515"/>
          <w:spacing w:val="25"/>
        </w:rPr>
        <w:t xml:space="preserve"> </w:t>
      </w:r>
      <w:proofErr w:type="spellStart"/>
      <w:r>
        <w:rPr>
          <w:color w:val="151515"/>
        </w:rPr>
        <w:t>lze</w:t>
      </w:r>
      <w:proofErr w:type="spellEnd"/>
      <w:r>
        <w:rPr>
          <w:color w:val="151515"/>
          <w:w w:val="97"/>
        </w:rPr>
        <w:t xml:space="preserve"> </w:t>
      </w:r>
      <w:proofErr w:type="spellStart"/>
      <w:r>
        <w:rPr>
          <w:color w:val="151515"/>
        </w:rPr>
        <w:t>spravedlivě</w:t>
      </w:r>
      <w:proofErr w:type="spellEnd"/>
      <w:r>
        <w:rPr>
          <w:color w:val="151515"/>
          <w:spacing w:val="30"/>
        </w:rPr>
        <w:t xml:space="preserve"> </w:t>
      </w:r>
      <w:proofErr w:type="spellStart"/>
      <w:r>
        <w:rPr>
          <w:color w:val="151515"/>
        </w:rPr>
        <w:t>požadovat</w:t>
      </w:r>
      <w:proofErr w:type="spellEnd"/>
      <w:r>
        <w:rPr>
          <w:color w:val="151515"/>
        </w:rPr>
        <w:t>,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k</w:t>
      </w:r>
      <w:r>
        <w:rPr>
          <w:color w:val="151515"/>
          <w:spacing w:val="-2"/>
        </w:rPr>
        <w:t xml:space="preserve"> </w:t>
      </w:r>
      <w:proofErr w:type="spellStart"/>
      <w:r>
        <w:rPr>
          <w:color w:val="151515"/>
        </w:rPr>
        <w:t>tomu</w:t>
      </w:r>
      <w:proofErr w:type="spellEnd"/>
      <w:r>
        <w:rPr>
          <w:color w:val="151515"/>
        </w:rPr>
        <w:t>,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aby</w:t>
      </w:r>
      <w:r>
        <w:rPr>
          <w:color w:val="151515"/>
          <w:spacing w:val="7"/>
        </w:rPr>
        <w:t xml:space="preserve"> </w:t>
      </w:r>
      <w:proofErr w:type="spellStart"/>
      <w:r>
        <w:rPr>
          <w:color w:val="151515"/>
        </w:rPr>
        <w:t>tyto</w:t>
      </w:r>
      <w:proofErr w:type="spellEnd"/>
      <w:r>
        <w:rPr>
          <w:color w:val="151515"/>
          <w:spacing w:val="14"/>
        </w:rPr>
        <w:t xml:space="preserve"> </w:t>
      </w:r>
      <w:proofErr w:type="spellStart"/>
      <w:r>
        <w:rPr>
          <w:color w:val="151515"/>
        </w:rPr>
        <w:t>spory</w:t>
      </w:r>
      <w:proofErr w:type="spellEnd"/>
      <w:r>
        <w:rPr>
          <w:color w:val="151515"/>
          <w:spacing w:val="21"/>
        </w:rPr>
        <w:t xml:space="preserve"> </w:t>
      </w:r>
      <w:proofErr w:type="spellStart"/>
      <w:r>
        <w:rPr>
          <w:color w:val="151515"/>
        </w:rPr>
        <w:t>byly</w:t>
      </w:r>
      <w:proofErr w:type="spellEnd"/>
      <w:r>
        <w:rPr>
          <w:color w:val="151515"/>
          <w:spacing w:val="6"/>
        </w:rPr>
        <w:t xml:space="preserve"> </w:t>
      </w:r>
      <w:proofErr w:type="spellStart"/>
      <w:r>
        <w:rPr>
          <w:color w:val="151515"/>
        </w:rPr>
        <w:t>vyřešeny</w:t>
      </w:r>
      <w:proofErr w:type="spellEnd"/>
      <w:r>
        <w:rPr>
          <w:color w:val="151515"/>
          <w:spacing w:val="22"/>
        </w:rPr>
        <w:t xml:space="preserve"> </w:t>
      </w:r>
      <w:proofErr w:type="spellStart"/>
      <w:r>
        <w:rPr>
          <w:color w:val="151515"/>
        </w:rPr>
        <w:t>smírnou</w:t>
      </w:r>
      <w:proofErr w:type="spellEnd"/>
      <w:r>
        <w:rPr>
          <w:color w:val="151515"/>
          <w:spacing w:val="25"/>
        </w:rPr>
        <w:t xml:space="preserve"> </w:t>
      </w:r>
      <w:proofErr w:type="spellStart"/>
      <w:r>
        <w:rPr>
          <w:color w:val="151515"/>
        </w:rPr>
        <w:t>cestou</w:t>
      </w:r>
      <w:proofErr w:type="spellEnd"/>
      <w:r>
        <w:rPr>
          <w:color w:val="151515"/>
        </w:rPr>
        <w:t>,</w:t>
      </w:r>
      <w:r>
        <w:rPr>
          <w:color w:val="151515"/>
          <w:spacing w:val="13"/>
        </w:rPr>
        <w:t xml:space="preserve"> </w:t>
      </w:r>
      <w:proofErr w:type="spellStart"/>
      <w:r>
        <w:rPr>
          <w:color w:val="151515"/>
        </w:rPr>
        <w:t>zejména</w:t>
      </w:r>
      <w:proofErr w:type="spellEnd"/>
      <w:r>
        <w:rPr>
          <w:color w:val="151515"/>
          <w:spacing w:val="31"/>
        </w:rPr>
        <w:t xml:space="preserve"> </w:t>
      </w:r>
      <w:r>
        <w:rPr>
          <w:color w:val="151515"/>
        </w:rPr>
        <w:t>aby</w:t>
      </w:r>
      <w:r>
        <w:rPr>
          <w:color w:val="151515"/>
          <w:spacing w:val="23"/>
        </w:rPr>
        <w:t xml:space="preserve"> </w:t>
      </w:r>
      <w:proofErr w:type="spellStart"/>
      <w:r>
        <w:rPr>
          <w:color w:val="151515"/>
        </w:rPr>
        <w:t>byly</w:t>
      </w:r>
      <w:proofErr w:type="spellEnd"/>
      <w:r>
        <w:rPr>
          <w:color w:val="151515"/>
          <w:spacing w:val="13"/>
        </w:rPr>
        <w:t xml:space="preserve"> </w:t>
      </w:r>
      <w:proofErr w:type="spellStart"/>
      <w:r>
        <w:rPr>
          <w:color w:val="151515"/>
        </w:rPr>
        <w:t>odstraněny</w:t>
      </w:r>
      <w:proofErr w:type="spellEnd"/>
      <w:r>
        <w:rPr>
          <w:color w:val="151515"/>
          <w:w w:val="101"/>
        </w:rPr>
        <w:t xml:space="preserve"> </w:t>
      </w:r>
      <w:proofErr w:type="spellStart"/>
      <w:r>
        <w:rPr>
          <w:color w:val="151515"/>
        </w:rPr>
        <w:t>okolnosti</w:t>
      </w:r>
      <w:proofErr w:type="spellEnd"/>
      <w:r>
        <w:rPr>
          <w:color w:val="151515"/>
          <w:spacing w:val="11"/>
        </w:rPr>
        <w:t xml:space="preserve"> </w:t>
      </w:r>
      <w:proofErr w:type="spellStart"/>
      <w:r>
        <w:rPr>
          <w:color w:val="151515"/>
        </w:rPr>
        <w:t>vedoucí</w:t>
      </w:r>
      <w:proofErr w:type="spellEnd"/>
      <w:r>
        <w:rPr>
          <w:color w:val="151515"/>
          <w:spacing w:val="21"/>
        </w:rPr>
        <w:t xml:space="preserve"> </w:t>
      </w:r>
      <w:proofErr w:type="spellStart"/>
      <w:r>
        <w:rPr>
          <w:color w:val="151515"/>
        </w:rPr>
        <w:t>ke</w:t>
      </w:r>
      <w:proofErr w:type="spellEnd"/>
      <w:r>
        <w:rPr>
          <w:color w:val="151515"/>
          <w:spacing w:val="-2"/>
        </w:rPr>
        <w:t xml:space="preserve"> </w:t>
      </w:r>
      <w:proofErr w:type="spellStart"/>
      <w:r>
        <w:rPr>
          <w:color w:val="151515"/>
        </w:rPr>
        <w:t>vzniku</w:t>
      </w:r>
      <w:proofErr w:type="spellEnd"/>
      <w:r>
        <w:rPr>
          <w:color w:val="151515"/>
          <w:spacing w:val="25"/>
        </w:rPr>
        <w:t xml:space="preserve"> </w:t>
      </w:r>
      <w:proofErr w:type="spellStart"/>
      <w:r>
        <w:rPr>
          <w:color w:val="151515"/>
        </w:rPr>
        <w:t>práva</w:t>
      </w:r>
      <w:proofErr w:type="spellEnd"/>
      <w:r>
        <w:rPr>
          <w:color w:val="151515"/>
          <w:spacing w:val="17"/>
        </w:rPr>
        <w:t xml:space="preserve"> </w:t>
      </w:r>
      <w:proofErr w:type="spellStart"/>
      <w:r>
        <w:rPr>
          <w:color w:val="151515"/>
        </w:rPr>
        <w:t>od</w:t>
      </w:r>
      <w:proofErr w:type="spellEnd"/>
      <w:r>
        <w:rPr>
          <w:color w:val="151515"/>
          <w:spacing w:val="8"/>
        </w:rPr>
        <w:t xml:space="preserve"> </w:t>
      </w:r>
      <w:proofErr w:type="spellStart"/>
      <w:r>
        <w:rPr>
          <w:color w:val="151515"/>
        </w:rPr>
        <w:t>smlouvy</w:t>
      </w:r>
      <w:proofErr w:type="spellEnd"/>
      <w:r>
        <w:rPr>
          <w:color w:val="151515"/>
          <w:spacing w:val="20"/>
        </w:rPr>
        <w:t xml:space="preserve"> </w:t>
      </w:r>
      <w:proofErr w:type="spellStart"/>
      <w:r>
        <w:rPr>
          <w:color w:val="151515"/>
        </w:rPr>
        <w:t>odstoupit</w:t>
      </w:r>
      <w:proofErr w:type="spellEnd"/>
      <w:r>
        <w:rPr>
          <w:color w:val="151515"/>
        </w:rPr>
        <w:t>.</w:t>
      </w:r>
    </w:p>
    <w:p w:rsidR="00283CDE" w:rsidRDefault="00634273">
      <w:pPr>
        <w:pStyle w:val="Zkladntext"/>
        <w:numPr>
          <w:ilvl w:val="1"/>
          <w:numId w:val="2"/>
        </w:numPr>
        <w:tabs>
          <w:tab w:val="left" w:pos="1776"/>
        </w:tabs>
        <w:spacing w:before="61"/>
        <w:ind w:left="1776" w:hanging="480"/>
      </w:pPr>
      <w:r>
        <w:rPr>
          <w:color w:val="151515"/>
        </w:rPr>
        <w:t>Tato</w:t>
      </w:r>
      <w:r>
        <w:rPr>
          <w:color w:val="151515"/>
          <w:spacing w:val="-1"/>
        </w:rPr>
        <w:t xml:space="preserve"> </w:t>
      </w:r>
      <w:proofErr w:type="spellStart"/>
      <w:r>
        <w:rPr>
          <w:color w:val="151515"/>
        </w:rPr>
        <w:t>smlouva</w:t>
      </w:r>
      <w:proofErr w:type="spellEnd"/>
      <w:r>
        <w:rPr>
          <w:color w:val="151515"/>
          <w:spacing w:val="6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-3"/>
        </w:rPr>
        <w:t xml:space="preserve"> </w:t>
      </w:r>
      <w:proofErr w:type="spellStart"/>
      <w:r>
        <w:rPr>
          <w:color w:val="151515"/>
        </w:rPr>
        <w:t>řídí</w:t>
      </w:r>
      <w:proofErr w:type="spellEnd"/>
      <w:r>
        <w:rPr>
          <w:color w:val="151515"/>
          <w:spacing w:val="-8"/>
        </w:rPr>
        <w:t xml:space="preserve"> </w:t>
      </w:r>
      <w:proofErr w:type="spellStart"/>
      <w:r>
        <w:rPr>
          <w:color w:val="151515"/>
        </w:rPr>
        <w:t>českým</w:t>
      </w:r>
      <w:proofErr w:type="spellEnd"/>
      <w:r>
        <w:rPr>
          <w:color w:val="151515"/>
          <w:spacing w:val="8"/>
        </w:rPr>
        <w:t xml:space="preserve"> </w:t>
      </w:r>
      <w:proofErr w:type="spellStart"/>
      <w:r>
        <w:rPr>
          <w:color w:val="151515"/>
        </w:rPr>
        <w:t>právním</w:t>
      </w:r>
      <w:proofErr w:type="spellEnd"/>
      <w:r>
        <w:rPr>
          <w:color w:val="151515"/>
          <w:spacing w:val="-2"/>
        </w:rPr>
        <w:t xml:space="preserve"> </w:t>
      </w:r>
      <w:proofErr w:type="spellStart"/>
      <w:r>
        <w:rPr>
          <w:color w:val="151515"/>
        </w:rPr>
        <w:t>řádem</w:t>
      </w:r>
      <w:proofErr w:type="spellEnd"/>
      <w:r>
        <w:rPr>
          <w:color w:val="151515"/>
          <w:spacing w:val="-1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1"/>
        </w:rPr>
        <w:t xml:space="preserve"> </w:t>
      </w:r>
      <w:proofErr w:type="spellStart"/>
      <w:r>
        <w:rPr>
          <w:color w:val="151515"/>
        </w:rPr>
        <w:t>zejména</w:t>
      </w:r>
      <w:proofErr w:type="spellEnd"/>
      <w:r>
        <w:rPr>
          <w:color w:val="151515"/>
          <w:spacing w:val="17"/>
        </w:rPr>
        <w:t xml:space="preserve"> </w:t>
      </w:r>
      <w:proofErr w:type="spellStart"/>
      <w:r>
        <w:rPr>
          <w:color w:val="151515"/>
        </w:rPr>
        <w:t>příslušnými</w:t>
      </w:r>
      <w:proofErr w:type="spellEnd"/>
      <w:r>
        <w:rPr>
          <w:color w:val="151515"/>
          <w:spacing w:val="11"/>
        </w:rPr>
        <w:t xml:space="preserve"> </w:t>
      </w:r>
      <w:proofErr w:type="spellStart"/>
      <w:r>
        <w:rPr>
          <w:color w:val="151515"/>
        </w:rPr>
        <w:t>ustanoveními</w:t>
      </w:r>
      <w:proofErr w:type="spellEnd"/>
      <w:r>
        <w:rPr>
          <w:color w:val="151515"/>
          <w:spacing w:val="10"/>
        </w:rPr>
        <w:t xml:space="preserve"> </w:t>
      </w:r>
      <w:proofErr w:type="spellStart"/>
      <w:r>
        <w:rPr>
          <w:color w:val="151515"/>
        </w:rPr>
        <w:t>občanského</w:t>
      </w:r>
      <w:proofErr w:type="spellEnd"/>
      <w:r>
        <w:rPr>
          <w:color w:val="151515"/>
          <w:spacing w:val="14"/>
        </w:rPr>
        <w:t xml:space="preserve"> </w:t>
      </w:r>
      <w:proofErr w:type="spellStart"/>
      <w:r>
        <w:rPr>
          <w:color w:val="151515"/>
        </w:rPr>
        <w:t>zákoníku</w:t>
      </w:r>
      <w:proofErr w:type="spellEnd"/>
      <w:r>
        <w:rPr>
          <w:color w:val="151515"/>
        </w:rPr>
        <w:t>.</w:t>
      </w:r>
    </w:p>
    <w:p w:rsidR="00283CDE" w:rsidRDefault="00634273">
      <w:pPr>
        <w:pStyle w:val="Zkladntext"/>
        <w:numPr>
          <w:ilvl w:val="1"/>
          <w:numId w:val="2"/>
        </w:numPr>
        <w:tabs>
          <w:tab w:val="left" w:pos="1834"/>
        </w:tabs>
        <w:spacing w:before="111" w:line="282" w:lineRule="auto"/>
        <w:ind w:left="1828" w:right="1322" w:hanging="532"/>
        <w:jc w:val="both"/>
      </w:pPr>
      <w:proofErr w:type="spellStart"/>
      <w:r>
        <w:rPr>
          <w:color w:val="151515"/>
        </w:rPr>
        <w:t>Veškeré</w:t>
      </w:r>
      <w:proofErr w:type="spellEnd"/>
      <w:r>
        <w:rPr>
          <w:color w:val="151515"/>
          <w:spacing w:val="37"/>
        </w:rPr>
        <w:t xml:space="preserve"> </w:t>
      </w:r>
      <w:proofErr w:type="spellStart"/>
      <w:r>
        <w:rPr>
          <w:color w:val="151515"/>
        </w:rPr>
        <w:t>písemnosti</w:t>
      </w:r>
      <w:proofErr w:type="spellEnd"/>
      <w:r>
        <w:rPr>
          <w:color w:val="151515"/>
          <w:spacing w:val="24"/>
        </w:rPr>
        <w:t xml:space="preserve"> </w:t>
      </w:r>
      <w:proofErr w:type="spellStart"/>
      <w:r>
        <w:rPr>
          <w:color w:val="151515"/>
        </w:rPr>
        <w:t>související</w:t>
      </w:r>
      <w:proofErr w:type="spellEnd"/>
      <w:r>
        <w:rPr>
          <w:color w:val="151515"/>
          <w:spacing w:val="31"/>
        </w:rPr>
        <w:t xml:space="preserve"> </w:t>
      </w:r>
      <w:r>
        <w:rPr>
          <w:color w:val="151515"/>
        </w:rPr>
        <w:t>s</w:t>
      </w:r>
      <w:r>
        <w:rPr>
          <w:color w:val="151515"/>
          <w:spacing w:val="-4"/>
        </w:rPr>
        <w:t xml:space="preserve"> </w:t>
      </w:r>
      <w:proofErr w:type="spellStart"/>
      <w:r>
        <w:rPr>
          <w:color w:val="151515"/>
        </w:rPr>
        <w:t>touto</w:t>
      </w:r>
      <w:proofErr w:type="spellEnd"/>
      <w:r>
        <w:rPr>
          <w:color w:val="151515"/>
          <w:spacing w:val="23"/>
        </w:rPr>
        <w:t xml:space="preserve"> </w:t>
      </w:r>
      <w:proofErr w:type="spellStart"/>
      <w:r>
        <w:rPr>
          <w:color w:val="151515"/>
        </w:rPr>
        <w:t>smlouvou</w:t>
      </w:r>
      <w:proofErr w:type="spellEnd"/>
      <w:r>
        <w:rPr>
          <w:color w:val="151515"/>
          <w:spacing w:val="32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24"/>
        </w:rPr>
        <w:t xml:space="preserve"> </w:t>
      </w:r>
      <w:proofErr w:type="spellStart"/>
      <w:r>
        <w:rPr>
          <w:color w:val="151515"/>
        </w:rPr>
        <w:t>doručují</w:t>
      </w:r>
      <w:proofErr w:type="spellEnd"/>
      <w:r>
        <w:rPr>
          <w:color w:val="151515"/>
          <w:spacing w:val="20"/>
        </w:rPr>
        <w:t xml:space="preserve"> </w:t>
      </w:r>
      <w:proofErr w:type="spellStart"/>
      <w:r>
        <w:rPr>
          <w:color w:val="151515"/>
        </w:rPr>
        <w:t>stranám</w:t>
      </w:r>
      <w:proofErr w:type="spellEnd"/>
      <w:r>
        <w:rPr>
          <w:color w:val="151515"/>
          <w:spacing w:val="20"/>
        </w:rPr>
        <w:t xml:space="preserve"> </w:t>
      </w:r>
      <w:proofErr w:type="spellStart"/>
      <w:r>
        <w:rPr>
          <w:color w:val="151515"/>
        </w:rPr>
        <w:t>smlouvy</w:t>
      </w:r>
      <w:proofErr w:type="spellEnd"/>
      <w:r>
        <w:rPr>
          <w:color w:val="151515"/>
        </w:rPr>
        <w:t>,</w:t>
      </w:r>
      <w:r>
        <w:rPr>
          <w:color w:val="151515"/>
          <w:spacing w:val="32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to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11"/>
        </w:rPr>
        <w:t xml:space="preserve"> </w:t>
      </w:r>
      <w:proofErr w:type="spellStart"/>
      <w:r>
        <w:rPr>
          <w:color w:val="151515"/>
        </w:rPr>
        <w:t>případě</w:t>
      </w:r>
      <w:proofErr w:type="spellEnd"/>
      <w:r>
        <w:rPr>
          <w:color w:val="151515"/>
          <w:spacing w:val="31"/>
        </w:rPr>
        <w:t xml:space="preserve"> </w:t>
      </w:r>
      <w:proofErr w:type="spellStart"/>
      <w:r>
        <w:rPr>
          <w:color w:val="151515"/>
        </w:rPr>
        <w:t>prodávajícího</w:t>
      </w:r>
      <w:proofErr w:type="spellEnd"/>
      <w:r>
        <w:rPr>
          <w:color w:val="151515"/>
          <w:spacing w:val="39"/>
        </w:rPr>
        <w:t xml:space="preserve"> </w:t>
      </w:r>
      <w:proofErr w:type="spellStart"/>
      <w:proofErr w:type="gramStart"/>
      <w:r>
        <w:rPr>
          <w:color w:val="151515"/>
        </w:rPr>
        <w:t>na</w:t>
      </w:r>
      <w:proofErr w:type="spellEnd"/>
      <w:proofErr w:type="gramEnd"/>
      <w:r>
        <w:rPr>
          <w:color w:val="151515"/>
          <w:w w:val="96"/>
        </w:rPr>
        <w:t xml:space="preserve"> </w:t>
      </w:r>
      <w:proofErr w:type="spellStart"/>
      <w:r>
        <w:rPr>
          <w:color w:val="151515"/>
        </w:rPr>
        <w:t>adresu</w:t>
      </w:r>
      <w:proofErr w:type="spellEnd"/>
      <w:r>
        <w:rPr>
          <w:color w:val="151515"/>
          <w:spacing w:val="24"/>
        </w:rPr>
        <w:t xml:space="preserve"> </w:t>
      </w:r>
      <w:r>
        <w:rPr>
          <w:color w:val="151515"/>
        </w:rPr>
        <w:t>Cadenza</w:t>
      </w:r>
      <w:r>
        <w:rPr>
          <w:color w:val="151515"/>
          <w:spacing w:val="31"/>
        </w:rPr>
        <w:t xml:space="preserve"> </w:t>
      </w:r>
      <w:proofErr w:type="spellStart"/>
      <w:r>
        <w:rPr>
          <w:color w:val="151515"/>
        </w:rPr>
        <w:t>s.r.o</w:t>
      </w:r>
      <w:proofErr w:type="spellEnd"/>
      <w:r>
        <w:rPr>
          <w:color w:val="151515"/>
          <w:spacing w:val="1"/>
        </w:rPr>
        <w:t>.</w:t>
      </w:r>
      <w:r>
        <w:rPr>
          <w:color w:val="151515"/>
        </w:rPr>
        <w:t>,</w:t>
      </w:r>
      <w:r>
        <w:rPr>
          <w:color w:val="151515"/>
          <w:spacing w:val="-10"/>
        </w:rPr>
        <w:t xml:space="preserve"> </w:t>
      </w:r>
      <w:proofErr w:type="spellStart"/>
      <w:r>
        <w:rPr>
          <w:color w:val="151515"/>
        </w:rPr>
        <w:t>Myslíkova</w:t>
      </w:r>
      <w:proofErr w:type="spellEnd"/>
      <w:r>
        <w:rPr>
          <w:color w:val="151515"/>
          <w:spacing w:val="31"/>
        </w:rPr>
        <w:t xml:space="preserve"> </w:t>
      </w:r>
      <w:r>
        <w:rPr>
          <w:color w:val="151515"/>
        </w:rPr>
        <w:t>3</w:t>
      </w:r>
      <w:r>
        <w:rPr>
          <w:color w:val="151515"/>
          <w:spacing w:val="-24"/>
        </w:rPr>
        <w:t>1</w:t>
      </w:r>
      <w:r>
        <w:rPr>
          <w:color w:val="151515"/>
        </w:rPr>
        <w:t>,</w:t>
      </w:r>
      <w:r>
        <w:rPr>
          <w:color w:val="151515"/>
          <w:spacing w:val="-6"/>
        </w:rPr>
        <w:t xml:space="preserve"> </w:t>
      </w:r>
      <w:r>
        <w:rPr>
          <w:color w:val="151515"/>
          <w:spacing w:val="-35"/>
        </w:rPr>
        <w:t>1</w:t>
      </w:r>
      <w:r>
        <w:rPr>
          <w:color w:val="151515"/>
        </w:rPr>
        <w:t>10</w:t>
      </w:r>
      <w:r>
        <w:rPr>
          <w:color w:val="151515"/>
          <w:spacing w:val="21"/>
        </w:rPr>
        <w:t xml:space="preserve"> </w:t>
      </w:r>
      <w:r>
        <w:rPr>
          <w:color w:val="151515"/>
        </w:rPr>
        <w:t>Praha</w:t>
      </w:r>
      <w:r>
        <w:rPr>
          <w:color w:val="151515"/>
          <w:spacing w:val="22"/>
        </w:rPr>
        <w:t xml:space="preserve"> </w:t>
      </w:r>
      <w:r>
        <w:rPr>
          <w:color w:val="151515"/>
          <w:spacing w:val="-60"/>
          <w:w w:val="135"/>
        </w:rPr>
        <w:t>1</w:t>
      </w:r>
      <w:r>
        <w:rPr>
          <w:color w:val="151515"/>
          <w:w w:val="135"/>
        </w:rPr>
        <w:t>,</w:t>
      </w:r>
      <w:r>
        <w:rPr>
          <w:color w:val="151515"/>
          <w:spacing w:val="35"/>
          <w:w w:val="135"/>
        </w:rPr>
        <w:t xml:space="preserve"> </w:t>
      </w:r>
      <w:proofErr w:type="spellStart"/>
      <w:r>
        <w:rPr>
          <w:color w:val="151515"/>
        </w:rPr>
        <w:t>případně</w:t>
      </w:r>
      <w:proofErr w:type="spellEnd"/>
      <w:r>
        <w:rPr>
          <w:color w:val="151515"/>
          <w:spacing w:val="24"/>
        </w:rPr>
        <w:t xml:space="preserve"> </w:t>
      </w:r>
      <w:r>
        <w:rPr>
          <w:color w:val="151515"/>
        </w:rPr>
        <w:t>e-mail</w:t>
      </w:r>
      <w:r>
        <w:rPr>
          <w:color w:val="151515"/>
          <w:spacing w:val="28"/>
        </w:rPr>
        <w:t xml:space="preserve"> </w:t>
      </w:r>
      <w:hyperlink r:id="rId7">
        <w:r>
          <w:rPr>
            <w:color w:val="333B69"/>
          </w:rPr>
          <w:t>info@c</w:t>
        </w:r>
        <w:r>
          <w:rPr>
            <w:color w:val="333B69"/>
            <w:spacing w:val="11"/>
          </w:rPr>
          <w:t>a</w:t>
        </w:r>
        <w:r>
          <w:rPr>
            <w:color w:val="2A2D82"/>
            <w:spacing w:val="3"/>
          </w:rPr>
          <w:t>d</w:t>
        </w:r>
        <w:r>
          <w:rPr>
            <w:color w:val="333B69"/>
          </w:rPr>
          <w:t>enza.cz</w:t>
        </w:r>
      </w:hyperlink>
      <w:r>
        <w:rPr>
          <w:color w:val="333B69"/>
          <w:spacing w:val="25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21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8"/>
        </w:rPr>
        <w:t xml:space="preserve"> </w:t>
      </w:r>
      <w:proofErr w:type="spellStart"/>
      <w:r>
        <w:rPr>
          <w:color w:val="151515"/>
        </w:rPr>
        <w:t>případě</w:t>
      </w:r>
      <w:proofErr w:type="spellEnd"/>
      <w:r>
        <w:rPr>
          <w:color w:val="151515"/>
          <w:spacing w:val="23"/>
        </w:rPr>
        <w:t xml:space="preserve"> </w:t>
      </w:r>
      <w:proofErr w:type="spellStart"/>
      <w:r>
        <w:rPr>
          <w:color w:val="151515"/>
        </w:rPr>
        <w:t>kupujícího</w:t>
      </w:r>
      <w:proofErr w:type="spellEnd"/>
      <w:r>
        <w:rPr>
          <w:color w:val="151515"/>
          <w:spacing w:val="30"/>
        </w:rPr>
        <w:t xml:space="preserve"> </w:t>
      </w:r>
      <w:proofErr w:type="spellStart"/>
      <w:r>
        <w:rPr>
          <w:color w:val="151515"/>
        </w:rPr>
        <w:t>na</w:t>
      </w:r>
      <w:proofErr w:type="spellEnd"/>
      <w:r>
        <w:rPr>
          <w:color w:val="151515"/>
          <w:w w:val="99"/>
        </w:rPr>
        <w:t xml:space="preserve"> </w:t>
      </w:r>
      <w:proofErr w:type="spellStart"/>
      <w:r>
        <w:rPr>
          <w:color w:val="151515"/>
        </w:rPr>
        <w:t>adresu</w:t>
      </w:r>
      <w:proofErr w:type="spellEnd"/>
      <w:r>
        <w:rPr>
          <w:color w:val="151515"/>
          <w:spacing w:val="29"/>
        </w:rPr>
        <w:t xml:space="preserve"> </w:t>
      </w:r>
      <w:proofErr w:type="spellStart"/>
      <w:r>
        <w:rPr>
          <w:color w:val="151515"/>
        </w:rPr>
        <w:t>Revmatologický</w:t>
      </w:r>
      <w:proofErr w:type="spellEnd"/>
      <w:r>
        <w:rPr>
          <w:color w:val="151515"/>
          <w:spacing w:val="31"/>
        </w:rPr>
        <w:t xml:space="preserve"> </w:t>
      </w:r>
      <w:proofErr w:type="spellStart"/>
      <w:r>
        <w:rPr>
          <w:color w:val="151515"/>
        </w:rPr>
        <w:t>ústav</w:t>
      </w:r>
      <w:proofErr w:type="spellEnd"/>
      <w:r>
        <w:rPr>
          <w:color w:val="151515"/>
        </w:rPr>
        <w:t>.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Na</w:t>
      </w:r>
      <w:r>
        <w:rPr>
          <w:color w:val="151515"/>
          <w:spacing w:val="17"/>
        </w:rPr>
        <w:t xml:space="preserve"> </w:t>
      </w:r>
      <w:proofErr w:type="spellStart"/>
      <w:r>
        <w:rPr>
          <w:color w:val="151515"/>
        </w:rPr>
        <w:t>Slupi</w:t>
      </w:r>
      <w:proofErr w:type="spellEnd"/>
      <w:r>
        <w:rPr>
          <w:color w:val="151515"/>
          <w:spacing w:val="15"/>
        </w:rPr>
        <w:t xml:space="preserve"> </w:t>
      </w:r>
      <w:r>
        <w:rPr>
          <w:color w:val="151515"/>
        </w:rPr>
        <w:t>450/4,</w:t>
      </w:r>
      <w:r>
        <w:rPr>
          <w:color w:val="151515"/>
          <w:spacing w:val="29"/>
        </w:rPr>
        <w:t xml:space="preserve"> </w:t>
      </w:r>
      <w:r>
        <w:rPr>
          <w:color w:val="151515"/>
          <w:spacing w:val="-40"/>
        </w:rPr>
        <w:t>1</w:t>
      </w:r>
      <w:r>
        <w:rPr>
          <w:color w:val="151515"/>
        </w:rPr>
        <w:t>28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00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Praha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2,</w:t>
      </w:r>
      <w:r>
        <w:rPr>
          <w:color w:val="151515"/>
          <w:spacing w:val="23"/>
        </w:rPr>
        <w:t xml:space="preserve"> </w:t>
      </w:r>
      <w:proofErr w:type="spellStart"/>
      <w:r>
        <w:rPr>
          <w:color w:val="151515"/>
        </w:rPr>
        <w:t>případně</w:t>
      </w:r>
      <w:proofErr w:type="spellEnd"/>
      <w:r>
        <w:rPr>
          <w:color w:val="151515"/>
          <w:spacing w:val="25"/>
        </w:rPr>
        <w:t xml:space="preserve"> </w:t>
      </w:r>
      <w:r>
        <w:rPr>
          <w:color w:val="151515"/>
        </w:rPr>
        <w:t>e-mail:</w:t>
      </w:r>
      <w:r>
        <w:rPr>
          <w:color w:val="151515"/>
          <w:spacing w:val="29"/>
        </w:rPr>
        <w:t xml:space="preserve"> </w:t>
      </w:r>
      <w:hyperlink r:id="rId8">
        <w:r>
          <w:rPr>
            <w:color w:val="081682"/>
          </w:rPr>
          <w:t>mtz@revma.cz</w:t>
        </w:r>
      </w:hyperlink>
      <w:r>
        <w:rPr>
          <w:color w:val="081682"/>
          <w:spacing w:val="45"/>
        </w:rPr>
        <w:t xml:space="preserve"> </w:t>
      </w:r>
      <w:proofErr w:type="spellStart"/>
      <w:r>
        <w:rPr>
          <w:color w:val="151515"/>
        </w:rPr>
        <w:t>Písemnost</w:t>
      </w:r>
      <w:proofErr w:type="spellEnd"/>
      <w:r>
        <w:rPr>
          <w:color w:val="151515"/>
          <w:spacing w:val="26"/>
        </w:rPr>
        <w:t xml:space="preserve"> </w:t>
      </w:r>
      <w:proofErr w:type="spellStart"/>
      <w:r>
        <w:rPr>
          <w:color w:val="151515"/>
        </w:rPr>
        <w:t>dle</w:t>
      </w:r>
      <w:proofErr w:type="spellEnd"/>
      <w:r>
        <w:rPr>
          <w:color w:val="151515"/>
          <w:w w:val="101"/>
        </w:rPr>
        <w:t xml:space="preserve"> </w:t>
      </w:r>
      <w:proofErr w:type="spellStart"/>
      <w:r>
        <w:rPr>
          <w:color w:val="151515"/>
        </w:rPr>
        <w:t>této</w:t>
      </w:r>
      <w:proofErr w:type="spellEnd"/>
      <w:r>
        <w:rPr>
          <w:color w:val="151515"/>
          <w:spacing w:val="13"/>
        </w:rPr>
        <w:t xml:space="preserve"> </w:t>
      </w:r>
      <w:proofErr w:type="spellStart"/>
      <w:r>
        <w:rPr>
          <w:color w:val="151515"/>
        </w:rPr>
        <w:t>smlouvy</w:t>
      </w:r>
      <w:proofErr w:type="spellEnd"/>
      <w:r>
        <w:rPr>
          <w:color w:val="151515"/>
          <w:spacing w:val="18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15"/>
        </w:rPr>
        <w:t xml:space="preserve"> </w:t>
      </w:r>
      <w:proofErr w:type="spellStart"/>
      <w:r>
        <w:rPr>
          <w:color w:val="151515"/>
        </w:rPr>
        <w:t>má</w:t>
      </w:r>
      <w:proofErr w:type="spellEnd"/>
      <w:r>
        <w:rPr>
          <w:color w:val="151515"/>
          <w:spacing w:val="6"/>
        </w:rPr>
        <w:t xml:space="preserve"> </w:t>
      </w:r>
      <w:proofErr w:type="spellStart"/>
      <w:r>
        <w:rPr>
          <w:color w:val="151515"/>
        </w:rPr>
        <w:t>za</w:t>
      </w:r>
      <w:proofErr w:type="spellEnd"/>
      <w:r>
        <w:rPr>
          <w:color w:val="151515"/>
          <w:spacing w:val="17"/>
        </w:rPr>
        <w:t xml:space="preserve"> </w:t>
      </w:r>
      <w:proofErr w:type="spellStart"/>
      <w:r>
        <w:rPr>
          <w:color w:val="151515"/>
        </w:rPr>
        <w:t>doručenou</w:t>
      </w:r>
      <w:proofErr w:type="spellEnd"/>
      <w:r>
        <w:rPr>
          <w:color w:val="151515"/>
          <w:spacing w:val="15"/>
        </w:rPr>
        <w:t xml:space="preserve"> </w:t>
      </w:r>
      <w:proofErr w:type="spellStart"/>
      <w:r>
        <w:rPr>
          <w:color w:val="151515"/>
        </w:rPr>
        <w:t>též</w:t>
      </w:r>
      <w:proofErr w:type="spellEnd"/>
      <w:r>
        <w:rPr>
          <w:color w:val="151515"/>
          <w:spacing w:val="13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17"/>
        </w:rPr>
        <w:t xml:space="preserve"> </w:t>
      </w:r>
      <w:proofErr w:type="spellStart"/>
      <w:r>
        <w:rPr>
          <w:color w:val="151515"/>
        </w:rPr>
        <w:t>případě</w:t>
      </w:r>
      <w:proofErr w:type="spellEnd"/>
      <w:r>
        <w:rPr>
          <w:color w:val="151515"/>
        </w:rPr>
        <w:t>,</w:t>
      </w:r>
      <w:r>
        <w:rPr>
          <w:color w:val="151515"/>
          <w:spacing w:val="11"/>
        </w:rPr>
        <w:t xml:space="preserve"> </w:t>
      </w:r>
      <w:proofErr w:type="spellStart"/>
      <w:r>
        <w:rPr>
          <w:color w:val="151515"/>
        </w:rPr>
        <w:t>není</w:t>
      </w:r>
      <w:proofErr w:type="spellEnd"/>
      <w:r>
        <w:rPr>
          <w:color w:val="151515"/>
        </w:rPr>
        <w:t>-li</w:t>
      </w:r>
      <w:r>
        <w:rPr>
          <w:color w:val="151515"/>
          <w:spacing w:val="-2"/>
        </w:rPr>
        <w:t xml:space="preserve"> </w:t>
      </w:r>
      <w:proofErr w:type="spellStart"/>
      <w:r>
        <w:rPr>
          <w:color w:val="151515"/>
        </w:rPr>
        <w:t>jejím</w:t>
      </w:r>
      <w:proofErr w:type="spellEnd"/>
      <w:r>
        <w:rPr>
          <w:color w:val="151515"/>
          <w:spacing w:val="28"/>
        </w:rPr>
        <w:t xml:space="preserve"> </w:t>
      </w:r>
      <w:proofErr w:type="spellStart"/>
      <w:r>
        <w:rPr>
          <w:color w:val="151515"/>
        </w:rPr>
        <w:t>adresátem</w:t>
      </w:r>
      <w:proofErr w:type="spellEnd"/>
      <w:r>
        <w:rPr>
          <w:color w:val="151515"/>
          <w:spacing w:val="17"/>
        </w:rPr>
        <w:t xml:space="preserve"> </w:t>
      </w:r>
      <w:proofErr w:type="spellStart"/>
      <w:r>
        <w:rPr>
          <w:color w:val="151515"/>
        </w:rPr>
        <w:t>vyzvednuta</w:t>
      </w:r>
      <w:proofErr w:type="spellEnd"/>
      <w:r>
        <w:rPr>
          <w:color w:val="151515"/>
          <w:spacing w:val="27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21"/>
        </w:rPr>
        <w:t xml:space="preserve"> </w:t>
      </w:r>
      <w:proofErr w:type="spellStart"/>
      <w:r>
        <w:rPr>
          <w:color w:val="151515"/>
        </w:rPr>
        <w:t>úložné</w:t>
      </w:r>
      <w:proofErr w:type="spellEnd"/>
      <w:r>
        <w:rPr>
          <w:color w:val="151515"/>
          <w:spacing w:val="13"/>
        </w:rPr>
        <w:t xml:space="preserve"> </w:t>
      </w:r>
      <w:proofErr w:type="spellStart"/>
      <w:r>
        <w:rPr>
          <w:color w:val="151515"/>
        </w:rPr>
        <w:t>době</w:t>
      </w:r>
      <w:proofErr w:type="spellEnd"/>
      <w:r>
        <w:rPr>
          <w:color w:val="151515"/>
          <w:spacing w:val="17"/>
        </w:rPr>
        <w:t xml:space="preserve"> </w:t>
      </w:r>
      <w:proofErr w:type="spellStart"/>
      <w:r>
        <w:rPr>
          <w:color w:val="151515"/>
        </w:rPr>
        <w:t>na</w:t>
      </w:r>
      <w:proofErr w:type="spellEnd"/>
      <w:r>
        <w:rPr>
          <w:color w:val="151515"/>
          <w:spacing w:val="14"/>
        </w:rPr>
        <w:t xml:space="preserve"> </w:t>
      </w:r>
      <w:proofErr w:type="spellStart"/>
      <w:r>
        <w:rPr>
          <w:color w:val="151515"/>
        </w:rPr>
        <w:t>poště</w:t>
      </w:r>
      <w:proofErr w:type="spellEnd"/>
      <w:r>
        <w:rPr>
          <w:color w:val="151515"/>
          <w:spacing w:val="12"/>
        </w:rPr>
        <w:t xml:space="preserve"> </w:t>
      </w:r>
      <w:r>
        <w:rPr>
          <w:color w:val="151515"/>
        </w:rPr>
        <w:t>bez</w:t>
      </w:r>
    </w:p>
    <w:p w:rsidR="00283CDE" w:rsidRDefault="00283CDE">
      <w:pPr>
        <w:spacing w:line="282" w:lineRule="auto"/>
        <w:jc w:val="both"/>
        <w:sectPr w:rsidR="00283CDE">
          <w:pgSz w:w="11910" w:h="16840"/>
          <w:pgMar w:top="0" w:right="0" w:bottom="0" w:left="0" w:header="708" w:footer="708" w:gutter="0"/>
          <w:cols w:space="708"/>
        </w:sectPr>
      </w:pPr>
    </w:p>
    <w:p w:rsidR="00283CDE" w:rsidRDefault="00283CDE">
      <w:pPr>
        <w:rPr>
          <w:rFonts w:ascii="Arial" w:eastAsia="Arial" w:hAnsi="Arial" w:cs="Arial"/>
          <w:sz w:val="20"/>
          <w:szCs w:val="20"/>
        </w:rPr>
      </w:pPr>
    </w:p>
    <w:p w:rsidR="00283CDE" w:rsidRDefault="00283CDE">
      <w:pPr>
        <w:rPr>
          <w:rFonts w:ascii="Arial" w:eastAsia="Arial" w:hAnsi="Arial" w:cs="Arial"/>
          <w:sz w:val="20"/>
          <w:szCs w:val="20"/>
        </w:rPr>
      </w:pPr>
    </w:p>
    <w:p w:rsidR="00283CDE" w:rsidRDefault="00283CDE">
      <w:pPr>
        <w:rPr>
          <w:rFonts w:ascii="Arial" w:eastAsia="Arial" w:hAnsi="Arial" w:cs="Arial"/>
          <w:sz w:val="29"/>
          <w:szCs w:val="29"/>
        </w:rPr>
      </w:pPr>
    </w:p>
    <w:p w:rsidR="00283CDE" w:rsidRDefault="00634273">
      <w:pPr>
        <w:pStyle w:val="Zkladntext"/>
        <w:spacing w:before="78" w:line="276" w:lineRule="auto"/>
        <w:ind w:left="1819" w:right="1237" w:hanging="5"/>
      </w:pPr>
      <w:r>
        <w:pict>
          <v:group id="_x0000_s1030" style="position:absolute;left:0;text-align:left;margin-left:.95pt;margin-top:-38.7pt;width:592.85pt;height:.1pt;z-index:1144;mso-position-horizontal-relative:page" coordorigin="19,-774" coordsize="11857,2">
            <v:shape id="_x0000_s1031" style="position:absolute;left:19;top:-774;width:11857;height:2" coordorigin="19,-774" coordsize="11857,0" path="m19,-774r11856,e" filled="f" strokecolor="#878787" strokeweight=".42231mm">
              <v:path arrowok="t"/>
            </v:shape>
            <w10:wrap anchorx="page"/>
          </v:group>
        </w:pict>
      </w:r>
      <w:proofErr w:type="spellStart"/>
      <w:proofErr w:type="gramStart"/>
      <w:r>
        <w:rPr>
          <w:color w:val="161616"/>
        </w:rPr>
        <w:t>ohledu</w:t>
      </w:r>
      <w:proofErr w:type="spellEnd"/>
      <w:proofErr w:type="gramEnd"/>
      <w:r>
        <w:rPr>
          <w:color w:val="161616"/>
          <w:spacing w:val="20"/>
        </w:rPr>
        <w:t xml:space="preserve"> </w:t>
      </w:r>
      <w:proofErr w:type="spellStart"/>
      <w:r>
        <w:rPr>
          <w:color w:val="161616"/>
        </w:rPr>
        <w:t>na</w:t>
      </w:r>
      <w:proofErr w:type="spellEnd"/>
      <w:r>
        <w:rPr>
          <w:color w:val="161616"/>
          <w:spacing w:val="5"/>
        </w:rPr>
        <w:t xml:space="preserve"> </w:t>
      </w:r>
      <w:r>
        <w:rPr>
          <w:color w:val="161616"/>
        </w:rPr>
        <w:t>to,</w:t>
      </w:r>
      <w:r>
        <w:rPr>
          <w:color w:val="161616"/>
          <w:spacing w:val="2"/>
        </w:rPr>
        <w:t xml:space="preserve"> </w:t>
      </w:r>
      <w:proofErr w:type="spellStart"/>
      <w:r>
        <w:rPr>
          <w:color w:val="161616"/>
        </w:rPr>
        <w:t>zda</w:t>
      </w:r>
      <w:proofErr w:type="spellEnd"/>
      <w:r>
        <w:rPr>
          <w:color w:val="161616"/>
          <w:spacing w:val="15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10"/>
        </w:rPr>
        <w:t xml:space="preserve"> </w:t>
      </w:r>
      <w:proofErr w:type="spellStart"/>
      <w:r>
        <w:rPr>
          <w:color w:val="161616"/>
        </w:rPr>
        <w:t>adresát</w:t>
      </w:r>
      <w:proofErr w:type="spellEnd"/>
      <w:r>
        <w:rPr>
          <w:color w:val="161616"/>
          <w:spacing w:val="24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-5"/>
        </w:rPr>
        <w:t xml:space="preserve"> </w:t>
      </w:r>
      <w:proofErr w:type="spellStart"/>
      <w:r>
        <w:rPr>
          <w:color w:val="161616"/>
        </w:rPr>
        <w:t>jejím</w:t>
      </w:r>
      <w:proofErr w:type="spellEnd"/>
      <w:r>
        <w:rPr>
          <w:color w:val="161616"/>
          <w:spacing w:val="29"/>
        </w:rPr>
        <w:t xml:space="preserve"> </w:t>
      </w:r>
      <w:proofErr w:type="spellStart"/>
      <w:r>
        <w:rPr>
          <w:color w:val="161616"/>
        </w:rPr>
        <w:t>uložení</w:t>
      </w:r>
      <w:proofErr w:type="spellEnd"/>
      <w:r>
        <w:rPr>
          <w:color w:val="161616"/>
          <w:spacing w:val="7"/>
        </w:rPr>
        <w:t xml:space="preserve"> </w:t>
      </w:r>
      <w:proofErr w:type="spellStart"/>
      <w:r>
        <w:rPr>
          <w:color w:val="161616"/>
        </w:rPr>
        <w:t>dozvěděl</w:t>
      </w:r>
      <w:proofErr w:type="spellEnd"/>
      <w:r>
        <w:rPr>
          <w:color w:val="161616"/>
        </w:rPr>
        <w:t>.</w:t>
      </w:r>
      <w:r>
        <w:rPr>
          <w:color w:val="161616"/>
          <w:spacing w:val="22"/>
        </w:rPr>
        <w:t xml:space="preserve"> </w:t>
      </w:r>
      <w:proofErr w:type="spellStart"/>
      <w:r>
        <w:rPr>
          <w:color w:val="161616"/>
        </w:rPr>
        <w:t>Písemnost</w:t>
      </w:r>
      <w:proofErr w:type="spellEnd"/>
      <w:r>
        <w:rPr>
          <w:color w:val="161616"/>
          <w:spacing w:val="2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28"/>
        </w:rPr>
        <w:t xml:space="preserve"> </w:t>
      </w:r>
      <w:proofErr w:type="spellStart"/>
      <w:r>
        <w:rPr>
          <w:color w:val="161616"/>
        </w:rPr>
        <w:t>pak</w:t>
      </w:r>
      <w:proofErr w:type="spellEnd"/>
      <w:r>
        <w:rPr>
          <w:color w:val="161616"/>
          <w:spacing w:val="14"/>
        </w:rPr>
        <w:t xml:space="preserve"> </w:t>
      </w:r>
      <w:proofErr w:type="spellStart"/>
      <w:r>
        <w:rPr>
          <w:color w:val="161616"/>
        </w:rPr>
        <w:t>doručena</w:t>
      </w:r>
      <w:proofErr w:type="spellEnd"/>
      <w:r>
        <w:rPr>
          <w:color w:val="161616"/>
          <w:spacing w:val="22"/>
        </w:rPr>
        <w:t xml:space="preserve"> </w:t>
      </w:r>
      <w:proofErr w:type="spellStart"/>
      <w:r>
        <w:rPr>
          <w:color w:val="161616"/>
        </w:rPr>
        <w:t>posledním</w:t>
      </w:r>
      <w:proofErr w:type="spellEnd"/>
      <w:r>
        <w:rPr>
          <w:color w:val="161616"/>
          <w:spacing w:val="19"/>
        </w:rPr>
        <w:t xml:space="preserve"> </w:t>
      </w:r>
      <w:proofErr w:type="spellStart"/>
      <w:r>
        <w:rPr>
          <w:color w:val="161616"/>
        </w:rPr>
        <w:t>dnem</w:t>
      </w:r>
      <w:proofErr w:type="spellEnd"/>
      <w:r>
        <w:rPr>
          <w:color w:val="161616"/>
          <w:spacing w:val="17"/>
        </w:rPr>
        <w:t xml:space="preserve"> </w:t>
      </w:r>
      <w:proofErr w:type="spellStart"/>
      <w:r>
        <w:rPr>
          <w:color w:val="161616"/>
        </w:rPr>
        <w:t>úložné</w:t>
      </w:r>
      <w:proofErr w:type="spellEnd"/>
      <w:r>
        <w:rPr>
          <w:color w:val="161616"/>
          <w:spacing w:val="12"/>
        </w:rPr>
        <w:t xml:space="preserve"> </w:t>
      </w:r>
      <w:proofErr w:type="spellStart"/>
      <w:r>
        <w:rPr>
          <w:color w:val="161616"/>
        </w:rPr>
        <w:t>doby</w:t>
      </w:r>
      <w:proofErr w:type="spellEnd"/>
      <w:r>
        <w:rPr>
          <w:color w:val="161616"/>
          <w:w w:val="101"/>
        </w:rPr>
        <w:t xml:space="preserve"> </w:t>
      </w:r>
      <w:proofErr w:type="spellStart"/>
      <w:proofErr w:type="gramStart"/>
      <w:r>
        <w:rPr>
          <w:color w:val="161616"/>
        </w:rPr>
        <w:t>na</w:t>
      </w:r>
      <w:proofErr w:type="spellEnd"/>
      <w:proofErr w:type="gramEnd"/>
      <w:r>
        <w:rPr>
          <w:color w:val="161616"/>
          <w:spacing w:val="34"/>
        </w:rPr>
        <w:t xml:space="preserve"> </w:t>
      </w:r>
      <w:proofErr w:type="spellStart"/>
      <w:r>
        <w:rPr>
          <w:color w:val="161616"/>
          <w:spacing w:val="1"/>
        </w:rPr>
        <w:t>poště</w:t>
      </w:r>
      <w:proofErr w:type="spellEnd"/>
      <w:r>
        <w:rPr>
          <w:color w:val="525252"/>
        </w:rPr>
        <w:t>.</w:t>
      </w:r>
    </w:p>
    <w:p w:rsidR="00283CDE" w:rsidRDefault="00283CDE">
      <w:pPr>
        <w:rPr>
          <w:rFonts w:ascii="Arial" w:eastAsia="Arial" w:hAnsi="Arial" w:cs="Arial"/>
          <w:sz w:val="16"/>
          <w:szCs w:val="16"/>
        </w:rPr>
      </w:pPr>
    </w:p>
    <w:p w:rsidR="00283CDE" w:rsidRDefault="00283CDE">
      <w:pPr>
        <w:spacing w:before="11"/>
        <w:rPr>
          <w:rFonts w:ascii="Arial" w:eastAsia="Arial" w:hAnsi="Arial" w:cs="Arial"/>
          <w:sz w:val="14"/>
          <w:szCs w:val="14"/>
        </w:rPr>
      </w:pPr>
    </w:p>
    <w:p w:rsidR="00283CDE" w:rsidRDefault="00634273">
      <w:pPr>
        <w:pStyle w:val="Zkladntext"/>
        <w:numPr>
          <w:ilvl w:val="1"/>
          <w:numId w:val="2"/>
        </w:numPr>
        <w:tabs>
          <w:tab w:val="left" w:pos="1811"/>
        </w:tabs>
        <w:ind w:left="1810" w:hanging="532"/>
      </w:pPr>
      <w:r>
        <w:rPr>
          <w:color w:val="161616"/>
        </w:rPr>
        <w:t>Tato</w:t>
      </w:r>
      <w:r>
        <w:rPr>
          <w:color w:val="161616"/>
          <w:spacing w:val="5"/>
        </w:rPr>
        <w:t xml:space="preserve"> </w:t>
      </w:r>
      <w:proofErr w:type="spellStart"/>
      <w:r>
        <w:rPr>
          <w:color w:val="161616"/>
        </w:rPr>
        <w:t>smlouva</w:t>
      </w:r>
      <w:proofErr w:type="spellEnd"/>
      <w:r>
        <w:rPr>
          <w:color w:val="161616"/>
          <w:spacing w:val="18"/>
        </w:rPr>
        <w:t xml:space="preserve"> </w:t>
      </w:r>
      <w:proofErr w:type="spellStart"/>
      <w:r>
        <w:rPr>
          <w:color w:val="161616"/>
        </w:rPr>
        <w:t>může</w:t>
      </w:r>
      <w:proofErr w:type="spellEnd"/>
      <w:r>
        <w:rPr>
          <w:color w:val="161616"/>
          <w:spacing w:val="6"/>
        </w:rPr>
        <w:t xml:space="preserve"> </w:t>
      </w:r>
      <w:proofErr w:type="spellStart"/>
      <w:r>
        <w:rPr>
          <w:color w:val="161616"/>
        </w:rPr>
        <w:t>být</w:t>
      </w:r>
      <w:proofErr w:type="spellEnd"/>
      <w:r>
        <w:rPr>
          <w:color w:val="161616"/>
          <w:spacing w:val="4"/>
        </w:rPr>
        <w:t xml:space="preserve"> </w:t>
      </w:r>
      <w:proofErr w:type="spellStart"/>
      <w:r>
        <w:rPr>
          <w:color w:val="161616"/>
        </w:rPr>
        <w:t>měněna</w:t>
      </w:r>
      <w:proofErr w:type="spellEnd"/>
      <w:r>
        <w:rPr>
          <w:color w:val="161616"/>
          <w:spacing w:val="16"/>
        </w:rPr>
        <w:t xml:space="preserve"> </w:t>
      </w:r>
      <w:proofErr w:type="spellStart"/>
      <w:r>
        <w:rPr>
          <w:color w:val="161616"/>
        </w:rPr>
        <w:t>pouze</w:t>
      </w:r>
      <w:proofErr w:type="spellEnd"/>
      <w:r>
        <w:rPr>
          <w:color w:val="161616"/>
          <w:spacing w:val="7"/>
        </w:rPr>
        <w:t xml:space="preserve"> </w:t>
      </w:r>
      <w:proofErr w:type="spellStart"/>
      <w:r>
        <w:rPr>
          <w:color w:val="161616"/>
        </w:rPr>
        <w:t>písemnými</w:t>
      </w:r>
      <w:proofErr w:type="spellEnd"/>
      <w:r>
        <w:rPr>
          <w:color w:val="161616"/>
          <w:spacing w:val="9"/>
        </w:rPr>
        <w:t xml:space="preserve"> </w:t>
      </w:r>
      <w:proofErr w:type="spellStart"/>
      <w:r>
        <w:rPr>
          <w:color w:val="161616"/>
        </w:rPr>
        <w:t>dodatky</w:t>
      </w:r>
      <w:proofErr w:type="spellEnd"/>
      <w:r>
        <w:rPr>
          <w:color w:val="161616"/>
          <w:spacing w:val="20"/>
        </w:rPr>
        <w:t xml:space="preserve"> </w:t>
      </w:r>
      <w:proofErr w:type="spellStart"/>
      <w:r>
        <w:rPr>
          <w:color w:val="161616"/>
        </w:rPr>
        <w:t>podepsanými</w:t>
      </w:r>
      <w:proofErr w:type="spellEnd"/>
      <w:r>
        <w:rPr>
          <w:color w:val="161616"/>
          <w:spacing w:val="9"/>
        </w:rPr>
        <w:t xml:space="preserve"> </w:t>
      </w:r>
      <w:proofErr w:type="spellStart"/>
      <w:r>
        <w:rPr>
          <w:color w:val="161616"/>
        </w:rPr>
        <w:t>všemi</w:t>
      </w:r>
      <w:proofErr w:type="spellEnd"/>
      <w:r>
        <w:rPr>
          <w:color w:val="161616"/>
          <w:spacing w:val="17"/>
        </w:rPr>
        <w:t xml:space="preserve"> </w:t>
      </w:r>
      <w:proofErr w:type="spellStart"/>
      <w:proofErr w:type="gramStart"/>
      <w:r>
        <w:rPr>
          <w:color w:val="161616"/>
        </w:rPr>
        <w:t>účastníky</w:t>
      </w:r>
      <w:proofErr w:type="spellEnd"/>
      <w:r>
        <w:rPr>
          <w:color w:val="161616"/>
          <w:spacing w:val="-20"/>
        </w:rPr>
        <w:t xml:space="preserve"> </w:t>
      </w:r>
      <w:r>
        <w:rPr>
          <w:color w:val="313133"/>
        </w:rPr>
        <w:t>.</w:t>
      </w:r>
      <w:proofErr w:type="gramEnd"/>
    </w:p>
    <w:p w:rsidR="00283CDE" w:rsidRDefault="00634273">
      <w:pPr>
        <w:pStyle w:val="Zkladntext"/>
        <w:numPr>
          <w:ilvl w:val="1"/>
          <w:numId w:val="2"/>
        </w:numPr>
        <w:tabs>
          <w:tab w:val="left" w:pos="1815"/>
        </w:tabs>
        <w:spacing w:before="97" w:line="286" w:lineRule="auto"/>
        <w:ind w:left="1810" w:right="1443" w:hanging="532"/>
        <w:jc w:val="both"/>
      </w:pPr>
      <w:proofErr w:type="spellStart"/>
      <w:r>
        <w:rPr>
          <w:color w:val="161616"/>
        </w:rPr>
        <w:t>Stane</w:t>
      </w:r>
      <w:proofErr w:type="spellEnd"/>
      <w:r>
        <w:rPr>
          <w:color w:val="161616"/>
        </w:rPr>
        <w:t>-li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31"/>
        </w:rPr>
        <w:t xml:space="preserve"> </w:t>
      </w:r>
      <w:proofErr w:type="spellStart"/>
      <w:r>
        <w:rPr>
          <w:color w:val="161616"/>
        </w:rPr>
        <w:t>některé</w:t>
      </w:r>
      <w:proofErr w:type="spellEnd"/>
      <w:r>
        <w:rPr>
          <w:color w:val="161616"/>
          <w:spacing w:val="17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30"/>
        </w:rPr>
        <w:t xml:space="preserve"> </w:t>
      </w:r>
      <w:proofErr w:type="spellStart"/>
      <w:r>
        <w:rPr>
          <w:color w:val="161616"/>
        </w:rPr>
        <w:t>ustanovení</w:t>
      </w:r>
      <w:proofErr w:type="spellEnd"/>
      <w:r>
        <w:rPr>
          <w:color w:val="161616"/>
          <w:spacing w:val="17"/>
        </w:rPr>
        <w:t xml:space="preserve"> </w:t>
      </w:r>
      <w:proofErr w:type="spellStart"/>
      <w:r>
        <w:rPr>
          <w:color w:val="161616"/>
        </w:rPr>
        <w:t>této</w:t>
      </w:r>
      <w:proofErr w:type="spellEnd"/>
      <w:r>
        <w:rPr>
          <w:color w:val="161616"/>
          <w:spacing w:val="28"/>
        </w:rPr>
        <w:t xml:space="preserve"> </w:t>
      </w:r>
      <w:proofErr w:type="spellStart"/>
      <w:r>
        <w:rPr>
          <w:color w:val="161616"/>
        </w:rPr>
        <w:t>smlouvy</w:t>
      </w:r>
      <w:proofErr w:type="spellEnd"/>
      <w:r>
        <w:rPr>
          <w:color w:val="161616"/>
          <w:spacing w:val="3"/>
        </w:rPr>
        <w:t xml:space="preserve"> </w:t>
      </w:r>
      <w:proofErr w:type="spellStart"/>
      <w:r>
        <w:rPr>
          <w:color w:val="161616"/>
        </w:rPr>
        <w:t>neplatným</w:t>
      </w:r>
      <w:proofErr w:type="spellEnd"/>
      <w:r>
        <w:rPr>
          <w:color w:val="161616"/>
        </w:rPr>
        <w:t>,</w:t>
      </w:r>
      <w:r>
        <w:rPr>
          <w:color w:val="161616"/>
          <w:spacing w:val="38"/>
        </w:rPr>
        <w:t xml:space="preserve"> </w:t>
      </w:r>
      <w:proofErr w:type="spellStart"/>
      <w:r>
        <w:rPr>
          <w:color w:val="161616"/>
        </w:rPr>
        <w:t>neúčinným</w:t>
      </w:r>
      <w:proofErr w:type="spellEnd"/>
      <w:r>
        <w:rPr>
          <w:color w:val="161616"/>
          <w:spacing w:val="23"/>
        </w:rPr>
        <w:t xml:space="preserve"> </w:t>
      </w:r>
      <w:proofErr w:type="spellStart"/>
      <w:r>
        <w:rPr>
          <w:color w:val="161616"/>
        </w:rPr>
        <w:t>či</w:t>
      </w:r>
      <w:proofErr w:type="spellEnd"/>
      <w:r>
        <w:rPr>
          <w:color w:val="161616"/>
          <w:spacing w:val="21"/>
        </w:rPr>
        <w:t xml:space="preserve"> </w:t>
      </w:r>
      <w:proofErr w:type="spellStart"/>
      <w:r>
        <w:rPr>
          <w:color w:val="161616"/>
        </w:rPr>
        <w:t>nevykonatelným</w:t>
      </w:r>
      <w:proofErr w:type="spellEnd"/>
      <w:r>
        <w:rPr>
          <w:color w:val="161616"/>
          <w:spacing w:val="40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13"/>
        </w:rPr>
        <w:t xml:space="preserve"> </w:t>
      </w:r>
      <w:r>
        <w:rPr>
          <w:color w:val="161616"/>
          <w:spacing w:val="3"/>
        </w:rPr>
        <w:t>je</w:t>
      </w:r>
      <w:r>
        <w:rPr>
          <w:color w:val="313133"/>
          <w:spacing w:val="3"/>
        </w:rPr>
        <w:t>-</w:t>
      </w:r>
      <w:r>
        <w:rPr>
          <w:color w:val="161616"/>
          <w:spacing w:val="3"/>
        </w:rPr>
        <w:t>li</w:t>
      </w:r>
      <w:r>
        <w:rPr>
          <w:color w:val="161616"/>
          <w:spacing w:val="12"/>
        </w:rPr>
        <w:t xml:space="preserve"> </w:t>
      </w:r>
      <w:proofErr w:type="spellStart"/>
      <w:r>
        <w:rPr>
          <w:color w:val="161616"/>
        </w:rPr>
        <w:t>oddělitelné</w:t>
      </w:r>
      <w:proofErr w:type="spellEnd"/>
      <w:r>
        <w:rPr>
          <w:color w:val="161616"/>
          <w:spacing w:val="34"/>
        </w:rPr>
        <w:t xml:space="preserve"> </w:t>
      </w:r>
      <w:proofErr w:type="spellStart"/>
      <w:proofErr w:type="gramStart"/>
      <w:r>
        <w:rPr>
          <w:color w:val="161616"/>
        </w:rPr>
        <w:t>od</w:t>
      </w:r>
      <w:proofErr w:type="spellEnd"/>
      <w:proofErr w:type="gramEnd"/>
      <w:r>
        <w:rPr>
          <w:color w:val="161616"/>
          <w:spacing w:val="21"/>
          <w:w w:val="104"/>
        </w:rPr>
        <w:t xml:space="preserve"> </w:t>
      </w:r>
      <w:proofErr w:type="spellStart"/>
      <w:r>
        <w:rPr>
          <w:color w:val="161616"/>
        </w:rPr>
        <w:t>zbytku</w:t>
      </w:r>
      <w:proofErr w:type="spellEnd"/>
      <w:r>
        <w:rPr>
          <w:color w:val="161616"/>
          <w:spacing w:val="20"/>
        </w:rPr>
        <w:t xml:space="preserve"> </w:t>
      </w:r>
      <w:proofErr w:type="spellStart"/>
      <w:r>
        <w:rPr>
          <w:color w:val="161616"/>
        </w:rPr>
        <w:t>smlouvy</w:t>
      </w:r>
      <w:proofErr w:type="spellEnd"/>
      <w:r>
        <w:rPr>
          <w:color w:val="161616"/>
        </w:rPr>
        <w:t>,</w:t>
      </w:r>
      <w:r>
        <w:rPr>
          <w:color w:val="161616"/>
          <w:spacing w:val="13"/>
        </w:rPr>
        <w:t xml:space="preserve"> </w:t>
      </w:r>
      <w:proofErr w:type="spellStart"/>
      <w:r>
        <w:rPr>
          <w:color w:val="161616"/>
        </w:rPr>
        <w:t>zůstává</w:t>
      </w:r>
      <w:proofErr w:type="spellEnd"/>
      <w:r>
        <w:rPr>
          <w:color w:val="161616"/>
          <w:spacing w:val="21"/>
        </w:rPr>
        <w:t xml:space="preserve"> </w:t>
      </w:r>
      <w:proofErr w:type="spellStart"/>
      <w:r>
        <w:rPr>
          <w:color w:val="161616"/>
        </w:rPr>
        <w:t>tato</w:t>
      </w:r>
      <w:proofErr w:type="spellEnd"/>
      <w:r>
        <w:rPr>
          <w:color w:val="161616"/>
          <w:spacing w:val="17"/>
        </w:rPr>
        <w:t xml:space="preserve"> </w:t>
      </w:r>
      <w:proofErr w:type="spellStart"/>
      <w:r>
        <w:rPr>
          <w:color w:val="161616"/>
        </w:rPr>
        <w:t>smlouva</w:t>
      </w:r>
      <w:proofErr w:type="spellEnd"/>
      <w:r>
        <w:rPr>
          <w:color w:val="161616"/>
          <w:spacing w:val="23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21"/>
        </w:rPr>
        <w:t xml:space="preserve"> </w:t>
      </w:r>
      <w:proofErr w:type="spellStart"/>
      <w:r>
        <w:rPr>
          <w:color w:val="161616"/>
        </w:rPr>
        <w:t>platnosti</w:t>
      </w:r>
      <w:proofErr w:type="spellEnd"/>
      <w:r>
        <w:rPr>
          <w:color w:val="161616"/>
        </w:rPr>
        <w:t>.</w:t>
      </w:r>
      <w:r>
        <w:rPr>
          <w:color w:val="161616"/>
          <w:spacing w:val="26"/>
        </w:rPr>
        <w:t xml:space="preserve"> </w:t>
      </w:r>
      <w:proofErr w:type="spellStart"/>
      <w:r>
        <w:rPr>
          <w:color w:val="161616"/>
        </w:rPr>
        <w:t>Neplatné</w:t>
      </w:r>
      <w:proofErr w:type="spellEnd"/>
      <w:r>
        <w:rPr>
          <w:color w:val="161616"/>
        </w:rPr>
        <w:t>,</w:t>
      </w:r>
      <w:r>
        <w:rPr>
          <w:color w:val="161616"/>
          <w:spacing w:val="19"/>
        </w:rPr>
        <w:t xml:space="preserve"> </w:t>
      </w:r>
      <w:proofErr w:type="spellStart"/>
      <w:r>
        <w:rPr>
          <w:color w:val="161616"/>
        </w:rPr>
        <w:t>neúčinné</w:t>
      </w:r>
      <w:proofErr w:type="spellEnd"/>
      <w:r>
        <w:rPr>
          <w:color w:val="161616"/>
          <w:spacing w:val="22"/>
        </w:rPr>
        <w:t xml:space="preserve"> </w:t>
      </w:r>
      <w:proofErr w:type="spellStart"/>
      <w:r>
        <w:rPr>
          <w:color w:val="161616"/>
        </w:rPr>
        <w:t>či</w:t>
      </w:r>
      <w:proofErr w:type="spellEnd"/>
      <w:r>
        <w:rPr>
          <w:color w:val="161616"/>
          <w:spacing w:val="16"/>
        </w:rPr>
        <w:t xml:space="preserve"> </w:t>
      </w:r>
      <w:proofErr w:type="spellStart"/>
      <w:r>
        <w:rPr>
          <w:color w:val="161616"/>
        </w:rPr>
        <w:t>nevykonatelné</w:t>
      </w:r>
      <w:proofErr w:type="spellEnd"/>
      <w:r>
        <w:rPr>
          <w:color w:val="161616"/>
          <w:spacing w:val="37"/>
        </w:rPr>
        <w:t xml:space="preserve"> </w:t>
      </w:r>
      <w:proofErr w:type="spellStart"/>
      <w:proofErr w:type="gramStart"/>
      <w:r>
        <w:rPr>
          <w:color w:val="161616"/>
        </w:rPr>
        <w:t>ustanovení</w:t>
      </w:r>
      <w:proofErr w:type="spellEnd"/>
      <w:r>
        <w:rPr>
          <w:color w:val="161616"/>
        </w:rPr>
        <w:t xml:space="preserve"> </w:t>
      </w:r>
      <w:r>
        <w:rPr>
          <w:color w:val="161616"/>
          <w:spacing w:val="6"/>
        </w:rPr>
        <w:t xml:space="preserve"> </w:t>
      </w:r>
      <w:proofErr w:type="spellStart"/>
      <w:r>
        <w:rPr>
          <w:color w:val="161616"/>
        </w:rPr>
        <w:t>této</w:t>
      </w:r>
      <w:proofErr w:type="spellEnd"/>
      <w:proofErr w:type="gramEnd"/>
      <w:r>
        <w:rPr>
          <w:color w:val="161616"/>
          <w:w w:val="112"/>
        </w:rPr>
        <w:t xml:space="preserve"> </w:t>
      </w:r>
      <w:proofErr w:type="spellStart"/>
      <w:r>
        <w:rPr>
          <w:color w:val="161616"/>
        </w:rPr>
        <w:t>smlouvy</w:t>
      </w:r>
      <w:proofErr w:type="spellEnd"/>
      <w:r>
        <w:rPr>
          <w:color w:val="161616"/>
          <w:spacing w:val="42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25"/>
        </w:rPr>
        <w:t xml:space="preserve"> </w:t>
      </w:r>
      <w:proofErr w:type="spellStart"/>
      <w:r>
        <w:rPr>
          <w:color w:val="161616"/>
        </w:rPr>
        <w:t>zavazují</w:t>
      </w:r>
      <w:proofErr w:type="spellEnd"/>
      <w:r>
        <w:rPr>
          <w:color w:val="161616"/>
          <w:spacing w:val="38"/>
        </w:rPr>
        <w:t xml:space="preserve"> </w:t>
      </w:r>
      <w:proofErr w:type="spellStart"/>
      <w:r>
        <w:rPr>
          <w:color w:val="161616"/>
        </w:rPr>
        <w:t>smluvní</w:t>
      </w:r>
      <w:proofErr w:type="spellEnd"/>
      <w:r>
        <w:rPr>
          <w:color w:val="161616"/>
          <w:spacing w:val="32"/>
        </w:rPr>
        <w:t xml:space="preserve"> </w:t>
      </w:r>
      <w:proofErr w:type="spellStart"/>
      <w:r>
        <w:rPr>
          <w:color w:val="161616"/>
        </w:rPr>
        <w:t>strany</w:t>
      </w:r>
      <w:proofErr w:type="spellEnd"/>
      <w:r>
        <w:rPr>
          <w:color w:val="161616"/>
          <w:spacing w:val="47"/>
        </w:rPr>
        <w:t xml:space="preserve"> </w:t>
      </w:r>
      <w:proofErr w:type="spellStart"/>
      <w:r>
        <w:rPr>
          <w:color w:val="161616"/>
        </w:rPr>
        <w:t>nahradit</w:t>
      </w:r>
      <w:proofErr w:type="spellEnd"/>
      <w:r>
        <w:rPr>
          <w:color w:val="161616"/>
          <w:spacing w:val="31"/>
        </w:rPr>
        <w:t xml:space="preserve"> </w:t>
      </w:r>
      <w:proofErr w:type="spellStart"/>
      <w:r>
        <w:rPr>
          <w:color w:val="161616"/>
        </w:rPr>
        <w:t>takovým</w:t>
      </w:r>
      <w:proofErr w:type="spellEnd"/>
      <w:r>
        <w:rPr>
          <w:color w:val="161616"/>
          <w:spacing w:val="1"/>
        </w:rPr>
        <w:t xml:space="preserve"> </w:t>
      </w:r>
      <w:proofErr w:type="spellStart"/>
      <w:r>
        <w:rPr>
          <w:color w:val="161616"/>
        </w:rPr>
        <w:t>ustanovením</w:t>
      </w:r>
      <w:proofErr w:type="spellEnd"/>
      <w:r>
        <w:rPr>
          <w:color w:val="161616"/>
          <w:spacing w:val="1"/>
        </w:rPr>
        <w:t xml:space="preserve"> </w:t>
      </w:r>
      <w:proofErr w:type="spellStart"/>
      <w:r>
        <w:rPr>
          <w:color w:val="161616"/>
        </w:rPr>
        <w:t>platným</w:t>
      </w:r>
      <w:proofErr w:type="spellEnd"/>
      <w:r>
        <w:rPr>
          <w:color w:val="161616"/>
        </w:rPr>
        <w:t>,</w:t>
      </w:r>
      <w:r>
        <w:rPr>
          <w:color w:val="161616"/>
          <w:spacing w:val="36"/>
        </w:rPr>
        <w:t xml:space="preserve"> </w:t>
      </w:r>
      <w:proofErr w:type="spellStart"/>
      <w:r>
        <w:rPr>
          <w:color w:val="161616"/>
        </w:rPr>
        <w:t>účinným</w:t>
      </w:r>
      <w:proofErr w:type="spellEnd"/>
      <w:r>
        <w:rPr>
          <w:color w:val="161616"/>
          <w:spacing w:val="44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36"/>
        </w:rPr>
        <w:t xml:space="preserve"> </w:t>
      </w:r>
      <w:proofErr w:type="spellStart"/>
      <w:r>
        <w:rPr>
          <w:color w:val="161616"/>
        </w:rPr>
        <w:t>vykonatelným</w:t>
      </w:r>
      <w:proofErr w:type="spellEnd"/>
      <w:r>
        <w:rPr>
          <w:color w:val="161616"/>
        </w:rPr>
        <w:t>,</w:t>
      </w:r>
      <w:r>
        <w:rPr>
          <w:color w:val="161616"/>
          <w:spacing w:val="8"/>
        </w:rPr>
        <w:t xml:space="preserve"> </w:t>
      </w:r>
      <w:proofErr w:type="spellStart"/>
      <w:r>
        <w:rPr>
          <w:color w:val="161616"/>
        </w:rPr>
        <w:t>které</w:t>
      </w:r>
      <w:proofErr w:type="spellEnd"/>
      <w:r>
        <w:rPr>
          <w:color w:val="161616"/>
          <w:w w:val="104"/>
        </w:rPr>
        <w:t xml:space="preserve"> </w:t>
      </w:r>
      <w:proofErr w:type="spellStart"/>
      <w:r>
        <w:rPr>
          <w:color w:val="161616"/>
        </w:rPr>
        <w:t>nejblíže</w:t>
      </w:r>
      <w:proofErr w:type="spellEnd"/>
      <w:r>
        <w:rPr>
          <w:color w:val="161616"/>
          <w:spacing w:val="5"/>
        </w:rPr>
        <w:t xml:space="preserve"> </w:t>
      </w:r>
      <w:proofErr w:type="spellStart"/>
      <w:r>
        <w:rPr>
          <w:color w:val="161616"/>
        </w:rPr>
        <w:t>odpovídá</w:t>
      </w:r>
      <w:proofErr w:type="spellEnd"/>
      <w:r>
        <w:rPr>
          <w:color w:val="161616"/>
          <w:spacing w:val="21"/>
        </w:rPr>
        <w:t xml:space="preserve"> </w:t>
      </w:r>
      <w:proofErr w:type="spellStart"/>
      <w:r>
        <w:rPr>
          <w:color w:val="161616"/>
        </w:rPr>
        <w:t>povaze</w:t>
      </w:r>
      <w:proofErr w:type="spellEnd"/>
      <w:r>
        <w:rPr>
          <w:color w:val="161616"/>
          <w:spacing w:val="3"/>
        </w:rPr>
        <w:t xml:space="preserve"> </w:t>
      </w:r>
      <w:proofErr w:type="spellStart"/>
      <w:r>
        <w:rPr>
          <w:color w:val="161616"/>
        </w:rPr>
        <w:t>této</w:t>
      </w:r>
      <w:proofErr w:type="spellEnd"/>
      <w:r>
        <w:rPr>
          <w:color w:val="161616"/>
          <w:spacing w:val="8"/>
        </w:rPr>
        <w:t xml:space="preserve"> </w:t>
      </w:r>
      <w:proofErr w:type="spellStart"/>
      <w:r>
        <w:rPr>
          <w:color w:val="161616"/>
        </w:rPr>
        <w:t>smlouvy</w:t>
      </w:r>
      <w:proofErr w:type="spellEnd"/>
      <w:r>
        <w:rPr>
          <w:color w:val="161616"/>
          <w:spacing w:val="21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3"/>
        </w:rPr>
        <w:t xml:space="preserve"> </w:t>
      </w:r>
      <w:proofErr w:type="spellStart"/>
      <w:r>
        <w:rPr>
          <w:color w:val="161616"/>
        </w:rPr>
        <w:t>záměrům</w:t>
      </w:r>
      <w:proofErr w:type="spellEnd"/>
      <w:r>
        <w:rPr>
          <w:color w:val="161616"/>
          <w:spacing w:val="16"/>
        </w:rPr>
        <w:t xml:space="preserve"> </w:t>
      </w:r>
      <w:proofErr w:type="spellStart"/>
      <w:r>
        <w:rPr>
          <w:color w:val="161616"/>
        </w:rPr>
        <w:t>smluvních</w:t>
      </w:r>
      <w:proofErr w:type="spellEnd"/>
      <w:r>
        <w:rPr>
          <w:color w:val="161616"/>
          <w:spacing w:val="15"/>
        </w:rPr>
        <w:t xml:space="preserve"> </w:t>
      </w:r>
      <w:proofErr w:type="spellStart"/>
      <w:r>
        <w:rPr>
          <w:color w:val="161616"/>
        </w:rPr>
        <w:t>stran</w:t>
      </w:r>
      <w:proofErr w:type="spellEnd"/>
      <w:r>
        <w:rPr>
          <w:color w:val="161616"/>
          <w:spacing w:val="1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12"/>
        </w:rPr>
        <w:t xml:space="preserve"> </w:t>
      </w:r>
      <w:proofErr w:type="spellStart"/>
      <w:r>
        <w:rPr>
          <w:color w:val="161616"/>
        </w:rPr>
        <w:t>době</w:t>
      </w:r>
      <w:proofErr w:type="spellEnd"/>
      <w:r>
        <w:rPr>
          <w:color w:val="161616"/>
          <w:spacing w:val="11"/>
        </w:rPr>
        <w:t xml:space="preserve"> </w:t>
      </w:r>
      <w:proofErr w:type="spellStart"/>
      <w:r>
        <w:rPr>
          <w:color w:val="161616"/>
        </w:rPr>
        <w:t>uzavření</w:t>
      </w:r>
      <w:proofErr w:type="spellEnd"/>
      <w:r>
        <w:rPr>
          <w:color w:val="161616"/>
          <w:spacing w:val="-13"/>
        </w:rPr>
        <w:t xml:space="preserve"> </w:t>
      </w:r>
      <w:proofErr w:type="spellStart"/>
      <w:r>
        <w:rPr>
          <w:color w:val="161616"/>
        </w:rPr>
        <w:t>této</w:t>
      </w:r>
      <w:proofErr w:type="spellEnd"/>
      <w:r>
        <w:rPr>
          <w:color w:val="161616"/>
          <w:spacing w:val="9"/>
        </w:rPr>
        <w:t xml:space="preserve"> </w:t>
      </w:r>
      <w:proofErr w:type="spellStart"/>
      <w:r>
        <w:rPr>
          <w:color w:val="161616"/>
        </w:rPr>
        <w:t>smlouvy</w:t>
      </w:r>
      <w:proofErr w:type="spellEnd"/>
      <w:r>
        <w:rPr>
          <w:color w:val="161616"/>
        </w:rPr>
        <w:t>.</w:t>
      </w:r>
    </w:p>
    <w:p w:rsidR="00283CDE" w:rsidRDefault="00634273">
      <w:pPr>
        <w:pStyle w:val="Zkladntext"/>
        <w:numPr>
          <w:ilvl w:val="1"/>
          <w:numId w:val="2"/>
        </w:numPr>
        <w:tabs>
          <w:tab w:val="left" w:pos="1815"/>
        </w:tabs>
        <w:spacing w:before="60" w:line="282" w:lineRule="auto"/>
        <w:ind w:left="1800" w:right="1436" w:hanging="527"/>
        <w:jc w:val="both"/>
      </w:pPr>
      <w:proofErr w:type="spellStart"/>
      <w:r>
        <w:rPr>
          <w:color w:val="161616"/>
        </w:rPr>
        <w:t>Odstoupení</w:t>
      </w:r>
      <w:proofErr w:type="spellEnd"/>
      <w:r>
        <w:rPr>
          <w:color w:val="161616"/>
          <w:spacing w:val="38"/>
        </w:rPr>
        <w:t xml:space="preserve"> </w:t>
      </w:r>
      <w:proofErr w:type="gramStart"/>
      <w:r>
        <w:rPr>
          <w:color w:val="161616"/>
        </w:rPr>
        <w:t>od</w:t>
      </w:r>
      <w:proofErr w:type="gramEnd"/>
      <w:r>
        <w:rPr>
          <w:color w:val="161616"/>
          <w:spacing w:val="24"/>
        </w:rPr>
        <w:t xml:space="preserve"> </w:t>
      </w:r>
      <w:proofErr w:type="spellStart"/>
      <w:r>
        <w:rPr>
          <w:color w:val="161616"/>
        </w:rPr>
        <w:t>této</w:t>
      </w:r>
      <w:proofErr w:type="spellEnd"/>
      <w:r>
        <w:rPr>
          <w:color w:val="161616"/>
          <w:spacing w:val="35"/>
        </w:rPr>
        <w:t xml:space="preserve"> </w:t>
      </w:r>
      <w:proofErr w:type="spellStart"/>
      <w:r>
        <w:rPr>
          <w:color w:val="161616"/>
        </w:rPr>
        <w:t>smlouvy</w:t>
      </w:r>
      <w:proofErr w:type="spellEnd"/>
      <w:r>
        <w:rPr>
          <w:color w:val="161616"/>
          <w:spacing w:val="2"/>
        </w:rPr>
        <w:t xml:space="preserve"> </w:t>
      </w:r>
      <w:proofErr w:type="spellStart"/>
      <w:r>
        <w:rPr>
          <w:color w:val="161616"/>
        </w:rPr>
        <w:t>musí</w:t>
      </w:r>
      <w:proofErr w:type="spellEnd"/>
      <w:r>
        <w:rPr>
          <w:color w:val="161616"/>
          <w:spacing w:val="24"/>
        </w:rPr>
        <w:t xml:space="preserve"> </w:t>
      </w:r>
      <w:proofErr w:type="spellStart"/>
      <w:r>
        <w:rPr>
          <w:color w:val="161616"/>
        </w:rPr>
        <w:t>být</w:t>
      </w:r>
      <w:proofErr w:type="spellEnd"/>
      <w:r>
        <w:rPr>
          <w:color w:val="161616"/>
          <w:spacing w:val="35"/>
        </w:rPr>
        <w:t xml:space="preserve"> </w:t>
      </w:r>
      <w:proofErr w:type="spellStart"/>
      <w:r>
        <w:rPr>
          <w:color w:val="161616"/>
        </w:rPr>
        <w:t>učiněno</w:t>
      </w:r>
      <w:proofErr w:type="spellEnd"/>
      <w:r>
        <w:rPr>
          <w:color w:val="161616"/>
          <w:spacing w:val="30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39"/>
        </w:rPr>
        <w:t xml:space="preserve"> </w:t>
      </w:r>
      <w:proofErr w:type="spellStart"/>
      <w:r>
        <w:rPr>
          <w:color w:val="161616"/>
        </w:rPr>
        <w:t>písemné</w:t>
      </w:r>
      <w:proofErr w:type="spellEnd"/>
      <w:r>
        <w:rPr>
          <w:color w:val="161616"/>
          <w:spacing w:val="29"/>
        </w:rPr>
        <w:t xml:space="preserve"> </w:t>
      </w:r>
      <w:proofErr w:type="spellStart"/>
      <w:r>
        <w:rPr>
          <w:color w:val="161616"/>
        </w:rPr>
        <w:t>formě</w:t>
      </w:r>
      <w:proofErr w:type="spellEnd"/>
      <w:r>
        <w:rPr>
          <w:color w:val="161616"/>
        </w:rPr>
        <w:t>,</w:t>
      </w:r>
      <w:r>
        <w:rPr>
          <w:color w:val="161616"/>
          <w:spacing w:val="26"/>
        </w:rPr>
        <w:t xml:space="preserve"> </w:t>
      </w:r>
      <w:proofErr w:type="spellStart"/>
      <w:r>
        <w:rPr>
          <w:color w:val="161616"/>
        </w:rPr>
        <w:t>jinak</w:t>
      </w:r>
      <w:proofErr w:type="spellEnd"/>
      <w:r>
        <w:rPr>
          <w:color w:val="161616"/>
          <w:spacing w:val="42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2"/>
        </w:rPr>
        <w:t xml:space="preserve"> </w:t>
      </w:r>
      <w:proofErr w:type="spellStart"/>
      <w:r>
        <w:rPr>
          <w:color w:val="161616"/>
        </w:rPr>
        <w:t>neplatné</w:t>
      </w:r>
      <w:proofErr w:type="spellEnd"/>
      <w:r>
        <w:rPr>
          <w:color w:val="161616"/>
          <w:spacing w:val="26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40"/>
        </w:rPr>
        <w:t xml:space="preserve"> </w:t>
      </w:r>
      <w:proofErr w:type="spellStart"/>
      <w:r>
        <w:rPr>
          <w:color w:val="161616"/>
        </w:rPr>
        <w:t>nabývá</w:t>
      </w:r>
      <w:proofErr w:type="spellEnd"/>
      <w:r>
        <w:rPr>
          <w:color w:val="161616"/>
          <w:spacing w:val="39"/>
        </w:rPr>
        <w:t xml:space="preserve"> </w:t>
      </w:r>
      <w:proofErr w:type="spellStart"/>
      <w:r>
        <w:rPr>
          <w:color w:val="161616"/>
        </w:rPr>
        <w:t>účinnosti</w:t>
      </w:r>
      <w:proofErr w:type="spellEnd"/>
      <w:r>
        <w:rPr>
          <w:color w:val="161616"/>
          <w:spacing w:val="31"/>
        </w:rPr>
        <w:t xml:space="preserve"> </w:t>
      </w:r>
      <w:proofErr w:type="spellStart"/>
      <w:r>
        <w:rPr>
          <w:color w:val="161616"/>
        </w:rPr>
        <w:t>dnem</w:t>
      </w:r>
      <w:proofErr w:type="spellEnd"/>
      <w:r>
        <w:rPr>
          <w:color w:val="161616"/>
          <w:w w:val="102"/>
        </w:rPr>
        <w:t xml:space="preserve"> </w:t>
      </w:r>
      <w:proofErr w:type="spellStart"/>
      <w:r>
        <w:rPr>
          <w:color w:val="161616"/>
        </w:rPr>
        <w:t>jeho</w:t>
      </w:r>
      <w:proofErr w:type="spellEnd"/>
      <w:r>
        <w:rPr>
          <w:color w:val="161616"/>
          <w:spacing w:val="17"/>
        </w:rPr>
        <w:t xml:space="preserve"> </w:t>
      </w:r>
      <w:proofErr w:type="spellStart"/>
      <w:r>
        <w:rPr>
          <w:color w:val="161616"/>
        </w:rPr>
        <w:t>doručení</w:t>
      </w:r>
      <w:proofErr w:type="spellEnd"/>
      <w:r>
        <w:rPr>
          <w:color w:val="161616"/>
          <w:spacing w:val="6"/>
        </w:rPr>
        <w:t xml:space="preserve"> </w:t>
      </w:r>
      <w:proofErr w:type="spellStart"/>
      <w:r>
        <w:rPr>
          <w:color w:val="161616"/>
        </w:rPr>
        <w:t>druhé</w:t>
      </w:r>
      <w:proofErr w:type="spellEnd"/>
      <w:r>
        <w:rPr>
          <w:color w:val="161616"/>
          <w:spacing w:val="41"/>
        </w:rPr>
        <w:t xml:space="preserve"> </w:t>
      </w:r>
      <w:proofErr w:type="spellStart"/>
      <w:r>
        <w:rPr>
          <w:color w:val="161616"/>
        </w:rPr>
        <w:t>smluvní</w:t>
      </w:r>
      <w:proofErr w:type="spellEnd"/>
      <w:r>
        <w:rPr>
          <w:color w:val="161616"/>
          <w:spacing w:val="46"/>
        </w:rPr>
        <w:t xml:space="preserve"> </w:t>
      </w:r>
      <w:proofErr w:type="spellStart"/>
      <w:r>
        <w:rPr>
          <w:color w:val="161616"/>
        </w:rPr>
        <w:t>straně</w:t>
      </w:r>
      <w:proofErr w:type="spellEnd"/>
      <w:r>
        <w:rPr>
          <w:color w:val="161616"/>
        </w:rPr>
        <w:t>.</w:t>
      </w:r>
      <w:r>
        <w:rPr>
          <w:color w:val="161616"/>
          <w:spacing w:val="3"/>
        </w:rPr>
        <w:t xml:space="preserve"> </w:t>
      </w:r>
      <w:proofErr w:type="spellStart"/>
      <w:r>
        <w:rPr>
          <w:color w:val="161616"/>
        </w:rPr>
        <w:t>Odstoupením</w:t>
      </w:r>
      <w:proofErr w:type="spellEnd"/>
      <w:r>
        <w:rPr>
          <w:color w:val="161616"/>
          <w:spacing w:val="8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33"/>
        </w:rPr>
        <w:t xml:space="preserve"> </w:t>
      </w:r>
      <w:proofErr w:type="spellStart"/>
      <w:r>
        <w:rPr>
          <w:color w:val="161616"/>
        </w:rPr>
        <w:t>tato</w:t>
      </w:r>
      <w:proofErr w:type="spellEnd"/>
      <w:r>
        <w:rPr>
          <w:color w:val="161616"/>
          <w:spacing w:val="47"/>
        </w:rPr>
        <w:t xml:space="preserve"> </w:t>
      </w:r>
      <w:proofErr w:type="spellStart"/>
      <w:r>
        <w:rPr>
          <w:color w:val="161616"/>
        </w:rPr>
        <w:t>smlouva</w:t>
      </w:r>
      <w:proofErr w:type="spellEnd"/>
      <w:r>
        <w:rPr>
          <w:color w:val="161616"/>
          <w:spacing w:val="10"/>
        </w:rPr>
        <w:t xml:space="preserve"> </w:t>
      </w:r>
      <w:proofErr w:type="spellStart"/>
      <w:r>
        <w:rPr>
          <w:color w:val="161616"/>
        </w:rPr>
        <w:t>od</w:t>
      </w:r>
      <w:proofErr w:type="spellEnd"/>
      <w:r>
        <w:rPr>
          <w:color w:val="161616"/>
          <w:spacing w:val="4"/>
        </w:rPr>
        <w:t xml:space="preserve"> </w:t>
      </w:r>
      <w:proofErr w:type="spellStart"/>
      <w:r>
        <w:rPr>
          <w:color w:val="161616"/>
        </w:rPr>
        <w:t>počátku</w:t>
      </w:r>
      <w:proofErr w:type="spellEnd"/>
      <w:r>
        <w:rPr>
          <w:color w:val="161616"/>
          <w:spacing w:val="5"/>
        </w:rPr>
        <w:t xml:space="preserve"> </w:t>
      </w:r>
      <w:proofErr w:type="spellStart"/>
      <w:r>
        <w:rPr>
          <w:color w:val="161616"/>
        </w:rPr>
        <w:t>ruší</w:t>
      </w:r>
      <w:proofErr w:type="spellEnd"/>
      <w:r>
        <w:rPr>
          <w:color w:val="161616"/>
          <w:spacing w:val="38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42"/>
        </w:rPr>
        <w:t xml:space="preserve"> </w:t>
      </w:r>
      <w:proofErr w:type="spellStart"/>
      <w:r>
        <w:rPr>
          <w:color w:val="161616"/>
        </w:rPr>
        <w:t>smluvní</w:t>
      </w:r>
      <w:proofErr w:type="spellEnd"/>
      <w:r>
        <w:rPr>
          <w:color w:val="161616"/>
          <w:spacing w:val="45"/>
        </w:rPr>
        <w:t xml:space="preserve"> </w:t>
      </w:r>
      <w:proofErr w:type="spellStart"/>
      <w:r>
        <w:rPr>
          <w:color w:val="161616"/>
        </w:rPr>
        <w:t>strany</w:t>
      </w:r>
      <w:proofErr w:type="spellEnd"/>
      <w:r>
        <w:rPr>
          <w:color w:val="161616"/>
          <w:spacing w:val="39"/>
        </w:rPr>
        <w:t xml:space="preserve"> </w:t>
      </w:r>
      <w:proofErr w:type="spellStart"/>
      <w:r>
        <w:rPr>
          <w:color w:val="161616"/>
        </w:rPr>
        <w:t>jsou</w:t>
      </w:r>
      <w:proofErr w:type="spellEnd"/>
      <w:r>
        <w:rPr>
          <w:color w:val="161616"/>
          <w:w w:val="101"/>
        </w:rPr>
        <w:t xml:space="preserve"> </w:t>
      </w:r>
      <w:proofErr w:type="spellStart"/>
      <w:r>
        <w:rPr>
          <w:color w:val="161616"/>
        </w:rPr>
        <w:t>povinny</w:t>
      </w:r>
      <w:proofErr w:type="spellEnd"/>
      <w:r>
        <w:rPr>
          <w:color w:val="161616"/>
          <w:spacing w:val="34"/>
        </w:rPr>
        <w:t xml:space="preserve"> </w:t>
      </w:r>
      <w:proofErr w:type="spellStart"/>
      <w:r>
        <w:rPr>
          <w:color w:val="161616"/>
        </w:rPr>
        <w:t>vrátit</w:t>
      </w:r>
      <w:proofErr w:type="spellEnd"/>
      <w:r>
        <w:rPr>
          <w:color w:val="161616"/>
          <w:spacing w:val="36"/>
        </w:rPr>
        <w:t xml:space="preserve"> </w:t>
      </w:r>
      <w:proofErr w:type="spellStart"/>
      <w:r>
        <w:rPr>
          <w:color w:val="161616"/>
        </w:rPr>
        <w:t>si</w:t>
      </w:r>
      <w:proofErr w:type="spellEnd"/>
      <w:r>
        <w:rPr>
          <w:color w:val="161616"/>
          <w:spacing w:val="24"/>
        </w:rPr>
        <w:t xml:space="preserve"> </w:t>
      </w:r>
      <w:proofErr w:type="spellStart"/>
      <w:r>
        <w:rPr>
          <w:color w:val="161616"/>
          <w:spacing w:val="2"/>
        </w:rPr>
        <w:t>vše</w:t>
      </w:r>
      <w:proofErr w:type="spellEnd"/>
      <w:r>
        <w:rPr>
          <w:color w:val="313133"/>
          <w:spacing w:val="1"/>
        </w:rPr>
        <w:t>,</w:t>
      </w:r>
      <w:r>
        <w:rPr>
          <w:color w:val="313133"/>
          <w:spacing w:val="-2"/>
        </w:rPr>
        <w:t xml:space="preserve"> </w:t>
      </w:r>
      <w:r>
        <w:rPr>
          <w:color w:val="161616"/>
        </w:rPr>
        <w:t>co</w:t>
      </w:r>
      <w:r>
        <w:rPr>
          <w:color w:val="161616"/>
          <w:spacing w:val="40"/>
        </w:rPr>
        <w:t xml:space="preserve"> </w:t>
      </w:r>
      <w:proofErr w:type="spellStart"/>
      <w:r>
        <w:rPr>
          <w:color w:val="161616"/>
        </w:rPr>
        <w:t>podle</w:t>
      </w:r>
      <w:proofErr w:type="spellEnd"/>
      <w:r>
        <w:rPr>
          <w:color w:val="161616"/>
          <w:spacing w:val="31"/>
        </w:rPr>
        <w:t xml:space="preserve"> </w:t>
      </w:r>
      <w:proofErr w:type="spellStart"/>
      <w:r>
        <w:rPr>
          <w:color w:val="161616"/>
        </w:rPr>
        <w:t>ní</w:t>
      </w:r>
      <w:proofErr w:type="spellEnd"/>
      <w:r>
        <w:rPr>
          <w:color w:val="161616"/>
          <w:spacing w:val="-5"/>
        </w:rPr>
        <w:t xml:space="preserve"> </w:t>
      </w:r>
      <w:proofErr w:type="spellStart"/>
      <w:r>
        <w:rPr>
          <w:color w:val="161616"/>
        </w:rPr>
        <w:t>již</w:t>
      </w:r>
      <w:proofErr w:type="spellEnd"/>
      <w:r>
        <w:rPr>
          <w:color w:val="161616"/>
          <w:spacing w:val="5"/>
        </w:rPr>
        <w:t xml:space="preserve"> </w:t>
      </w:r>
      <w:proofErr w:type="spellStart"/>
      <w:r>
        <w:rPr>
          <w:color w:val="161616"/>
        </w:rPr>
        <w:t>plnily</w:t>
      </w:r>
      <w:proofErr w:type="spellEnd"/>
      <w:r>
        <w:rPr>
          <w:color w:val="161616"/>
        </w:rPr>
        <w:t>,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24"/>
        </w:rPr>
        <w:t xml:space="preserve"> </w:t>
      </w:r>
      <w:proofErr w:type="spellStart"/>
      <w:r>
        <w:rPr>
          <w:color w:val="161616"/>
        </w:rPr>
        <w:t>ve</w:t>
      </w:r>
      <w:proofErr w:type="spellEnd"/>
      <w:r>
        <w:rPr>
          <w:color w:val="161616"/>
          <w:spacing w:val="44"/>
        </w:rPr>
        <w:t xml:space="preserve"> </w:t>
      </w:r>
      <w:proofErr w:type="spellStart"/>
      <w:r>
        <w:rPr>
          <w:color w:val="161616"/>
        </w:rPr>
        <w:t>lhůtě</w:t>
      </w:r>
      <w:proofErr w:type="spellEnd"/>
      <w:r>
        <w:rPr>
          <w:color w:val="161616"/>
          <w:spacing w:val="41"/>
        </w:rPr>
        <w:t xml:space="preserve"> </w:t>
      </w:r>
      <w:proofErr w:type="spellStart"/>
      <w:r>
        <w:rPr>
          <w:color w:val="161616"/>
        </w:rPr>
        <w:t>Sti</w:t>
      </w:r>
      <w:proofErr w:type="spellEnd"/>
      <w:r>
        <w:rPr>
          <w:color w:val="161616"/>
          <w:spacing w:val="24"/>
        </w:rPr>
        <w:t xml:space="preserve"> </w:t>
      </w:r>
      <w:proofErr w:type="spellStart"/>
      <w:r>
        <w:rPr>
          <w:color w:val="161616"/>
        </w:rPr>
        <w:t>dnů</w:t>
      </w:r>
      <w:proofErr w:type="spellEnd"/>
      <w:r>
        <w:rPr>
          <w:color w:val="161616"/>
          <w:spacing w:val="34"/>
        </w:rPr>
        <w:t xml:space="preserve"> </w:t>
      </w:r>
      <w:r>
        <w:rPr>
          <w:color w:val="161616"/>
        </w:rPr>
        <w:t>ode</w:t>
      </w:r>
      <w:r>
        <w:rPr>
          <w:color w:val="161616"/>
          <w:spacing w:val="35"/>
        </w:rPr>
        <w:t xml:space="preserve"> </w:t>
      </w:r>
      <w:proofErr w:type="spellStart"/>
      <w:r>
        <w:rPr>
          <w:color w:val="161616"/>
        </w:rPr>
        <w:t>dne</w:t>
      </w:r>
      <w:proofErr w:type="spellEnd"/>
      <w:r>
        <w:rPr>
          <w:color w:val="161616"/>
          <w:spacing w:val="31"/>
        </w:rPr>
        <w:t xml:space="preserve"> </w:t>
      </w:r>
      <w:proofErr w:type="spellStart"/>
      <w:r>
        <w:rPr>
          <w:color w:val="161616"/>
        </w:rPr>
        <w:t>účinnosti</w:t>
      </w:r>
      <w:proofErr w:type="spellEnd"/>
      <w:r>
        <w:rPr>
          <w:color w:val="161616"/>
          <w:spacing w:val="30"/>
        </w:rPr>
        <w:t xml:space="preserve"> </w:t>
      </w:r>
      <w:proofErr w:type="spellStart"/>
      <w:r>
        <w:rPr>
          <w:color w:val="161616"/>
        </w:rPr>
        <w:t>odstoupení</w:t>
      </w:r>
      <w:proofErr w:type="spellEnd"/>
      <w:r>
        <w:rPr>
          <w:color w:val="161616"/>
          <w:spacing w:val="36"/>
        </w:rPr>
        <w:t xml:space="preserve"> </w:t>
      </w:r>
      <w:proofErr w:type="spellStart"/>
      <w:r>
        <w:rPr>
          <w:color w:val="161616"/>
        </w:rPr>
        <w:t>od</w:t>
      </w:r>
      <w:proofErr w:type="spellEnd"/>
      <w:r>
        <w:rPr>
          <w:color w:val="161616"/>
          <w:spacing w:val="22"/>
        </w:rPr>
        <w:t xml:space="preserve"> </w:t>
      </w:r>
      <w:proofErr w:type="spellStart"/>
      <w:proofErr w:type="gramStart"/>
      <w:r>
        <w:rPr>
          <w:color w:val="161616"/>
        </w:rPr>
        <w:t>smlouvy</w:t>
      </w:r>
      <w:proofErr w:type="spellEnd"/>
      <w:r>
        <w:rPr>
          <w:color w:val="161616"/>
          <w:spacing w:val="-23"/>
        </w:rPr>
        <w:t xml:space="preserve"> </w:t>
      </w:r>
      <w:r>
        <w:rPr>
          <w:color w:val="313133"/>
          <w:w w:val="110"/>
        </w:rPr>
        <w:t>.</w:t>
      </w:r>
      <w:proofErr w:type="gramEnd"/>
      <w:r>
        <w:rPr>
          <w:color w:val="313133"/>
          <w:spacing w:val="21"/>
          <w:w w:val="138"/>
        </w:rPr>
        <w:t xml:space="preserve"> </w:t>
      </w:r>
      <w:proofErr w:type="spellStart"/>
      <w:r>
        <w:rPr>
          <w:color w:val="161616"/>
        </w:rPr>
        <w:t>Ustanovení</w:t>
      </w:r>
      <w:proofErr w:type="spellEnd"/>
      <w:r>
        <w:rPr>
          <w:color w:val="161616"/>
          <w:spacing w:val="18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6"/>
        </w:rPr>
        <w:t xml:space="preserve"> </w:t>
      </w:r>
      <w:proofErr w:type="spellStart"/>
      <w:r>
        <w:rPr>
          <w:color w:val="161616"/>
          <w:spacing w:val="-1"/>
        </w:rPr>
        <w:t>smluvn</w:t>
      </w:r>
      <w:r>
        <w:rPr>
          <w:color w:val="313133"/>
          <w:spacing w:val="-1"/>
        </w:rPr>
        <w:t>í</w:t>
      </w:r>
      <w:r>
        <w:rPr>
          <w:color w:val="161616"/>
          <w:spacing w:val="-2"/>
        </w:rPr>
        <w:t>ch</w:t>
      </w:r>
      <w:proofErr w:type="spellEnd"/>
      <w:r>
        <w:rPr>
          <w:color w:val="161616"/>
          <w:spacing w:val="21"/>
        </w:rPr>
        <w:t xml:space="preserve"> </w:t>
      </w:r>
      <w:proofErr w:type="spellStart"/>
      <w:r>
        <w:rPr>
          <w:color w:val="161616"/>
        </w:rPr>
        <w:t>pokutách</w:t>
      </w:r>
      <w:proofErr w:type="spellEnd"/>
      <w:r>
        <w:rPr>
          <w:color w:val="161616"/>
          <w:spacing w:val="6"/>
        </w:rPr>
        <w:t xml:space="preserve"> </w:t>
      </w:r>
      <w:proofErr w:type="spellStart"/>
      <w:r>
        <w:rPr>
          <w:color w:val="161616"/>
        </w:rPr>
        <w:t>však</w:t>
      </w:r>
      <w:proofErr w:type="spellEnd"/>
      <w:r>
        <w:rPr>
          <w:color w:val="161616"/>
          <w:spacing w:val="34"/>
        </w:rPr>
        <w:t xml:space="preserve"> </w:t>
      </w:r>
      <w:proofErr w:type="spellStart"/>
      <w:r>
        <w:rPr>
          <w:color w:val="161616"/>
        </w:rPr>
        <w:t>zůstávají</w:t>
      </w:r>
      <w:proofErr w:type="spellEnd"/>
      <w:r>
        <w:rPr>
          <w:color w:val="161616"/>
          <w:spacing w:val="10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18"/>
        </w:rPr>
        <w:t xml:space="preserve"> </w:t>
      </w:r>
      <w:proofErr w:type="spellStart"/>
      <w:r>
        <w:rPr>
          <w:color w:val="161616"/>
        </w:rPr>
        <w:t>platnost</w:t>
      </w:r>
      <w:r>
        <w:rPr>
          <w:color w:val="313133"/>
        </w:rPr>
        <w:t>i</w:t>
      </w:r>
      <w:proofErr w:type="spellEnd"/>
      <w:r>
        <w:rPr>
          <w:color w:val="313133"/>
          <w:spacing w:val="-19"/>
        </w:rPr>
        <w:t xml:space="preserve"> </w:t>
      </w:r>
      <w:proofErr w:type="spellStart"/>
      <w:r>
        <w:rPr>
          <w:color w:val="161616"/>
          <w:spacing w:val="3"/>
          <w:sz w:val="18"/>
        </w:rPr>
        <w:t>i</w:t>
      </w:r>
      <w:r>
        <w:rPr>
          <w:color w:val="161616"/>
          <w:spacing w:val="5"/>
        </w:rPr>
        <w:t>po</w:t>
      </w:r>
      <w:proofErr w:type="spellEnd"/>
      <w:r>
        <w:rPr>
          <w:color w:val="161616"/>
          <w:spacing w:val="1"/>
        </w:rPr>
        <w:t xml:space="preserve"> </w:t>
      </w:r>
      <w:proofErr w:type="spellStart"/>
      <w:r>
        <w:rPr>
          <w:color w:val="161616"/>
        </w:rPr>
        <w:t>skončení</w:t>
      </w:r>
      <w:proofErr w:type="spellEnd"/>
      <w:r>
        <w:rPr>
          <w:color w:val="161616"/>
          <w:spacing w:val="23"/>
        </w:rPr>
        <w:t xml:space="preserve"> </w:t>
      </w:r>
      <w:proofErr w:type="spellStart"/>
      <w:r>
        <w:rPr>
          <w:color w:val="161616"/>
        </w:rPr>
        <w:t>platnosti</w:t>
      </w:r>
      <w:proofErr w:type="spellEnd"/>
      <w:r>
        <w:rPr>
          <w:color w:val="161616"/>
          <w:spacing w:val="14"/>
        </w:rPr>
        <w:t xml:space="preserve"> </w:t>
      </w:r>
      <w:proofErr w:type="spellStart"/>
      <w:r>
        <w:rPr>
          <w:color w:val="161616"/>
        </w:rPr>
        <w:t>této</w:t>
      </w:r>
      <w:proofErr w:type="spellEnd"/>
      <w:r>
        <w:rPr>
          <w:color w:val="161616"/>
          <w:spacing w:val="21"/>
        </w:rPr>
        <w:t xml:space="preserve"> </w:t>
      </w:r>
      <w:proofErr w:type="spellStart"/>
      <w:r>
        <w:rPr>
          <w:color w:val="161616"/>
        </w:rPr>
        <w:t>smlouvy</w:t>
      </w:r>
      <w:proofErr w:type="spellEnd"/>
      <w:r>
        <w:rPr>
          <w:color w:val="161616"/>
        </w:rPr>
        <w:t>.</w:t>
      </w:r>
    </w:p>
    <w:p w:rsidR="00283CDE" w:rsidRDefault="00283CDE">
      <w:pPr>
        <w:rPr>
          <w:rFonts w:ascii="Arial" w:eastAsia="Arial" w:hAnsi="Arial" w:cs="Arial"/>
          <w:sz w:val="18"/>
          <w:szCs w:val="18"/>
        </w:rPr>
      </w:pPr>
    </w:p>
    <w:p w:rsidR="00283CDE" w:rsidRDefault="00634273">
      <w:pPr>
        <w:pStyle w:val="Zkladntext"/>
        <w:spacing w:before="154" w:line="288" w:lineRule="auto"/>
        <w:ind w:left="4994" w:right="4836" w:firstLine="426"/>
      </w:pPr>
      <w:proofErr w:type="spellStart"/>
      <w:proofErr w:type="gramStart"/>
      <w:r>
        <w:rPr>
          <w:color w:val="161616"/>
          <w:spacing w:val="-2"/>
        </w:rPr>
        <w:t>Čl</w:t>
      </w:r>
      <w:r>
        <w:rPr>
          <w:color w:val="161616"/>
          <w:spacing w:val="-1"/>
        </w:rPr>
        <w:t>ánek</w:t>
      </w:r>
      <w:proofErr w:type="spellEnd"/>
      <w:r>
        <w:rPr>
          <w:color w:val="161616"/>
          <w:spacing w:val="8"/>
        </w:rPr>
        <w:t xml:space="preserve"> </w:t>
      </w:r>
      <w:r>
        <w:rPr>
          <w:color w:val="161616"/>
        </w:rPr>
        <w:t>VIII.</w:t>
      </w:r>
      <w:proofErr w:type="gramEnd"/>
      <w:r>
        <w:rPr>
          <w:color w:val="161616"/>
          <w:spacing w:val="23"/>
          <w:w w:val="102"/>
        </w:rPr>
        <w:t xml:space="preserve"> </w:t>
      </w:r>
      <w:proofErr w:type="spellStart"/>
      <w:r>
        <w:rPr>
          <w:color w:val="161616"/>
        </w:rPr>
        <w:t>Závěrečná</w:t>
      </w:r>
      <w:proofErr w:type="spellEnd"/>
      <w:r>
        <w:rPr>
          <w:color w:val="161616"/>
          <w:spacing w:val="38"/>
        </w:rPr>
        <w:t xml:space="preserve"> </w:t>
      </w:r>
      <w:proofErr w:type="spellStart"/>
      <w:r>
        <w:rPr>
          <w:color w:val="161616"/>
        </w:rPr>
        <w:t>ustanovení</w:t>
      </w:r>
      <w:proofErr w:type="spellEnd"/>
    </w:p>
    <w:p w:rsidR="00283CDE" w:rsidRDefault="00283CDE">
      <w:pPr>
        <w:spacing w:before="6"/>
        <w:rPr>
          <w:rFonts w:ascii="Arial" w:eastAsia="Arial" w:hAnsi="Arial" w:cs="Arial"/>
          <w:sz w:val="15"/>
          <w:szCs w:val="15"/>
        </w:rPr>
      </w:pPr>
    </w:p>
    <w:p w:rsidR="00283CDE" w:rsidRDefault="00634273">
      <w:pPr>
        <w:pStyle w:val="Zkladntext"/>
        <w:numPr>
          <w:ilvl w:val="1"/>
          <w:numId w:val="1"/>
        </w:numPr>
        <w:tabs>
          <w:tab w:val="left" w:pos="1753"/>
        </w:tabs>
        <w:spacing w:line="285" w:lineRule="auto"/>
        <w:ind w:right="1824" w:hanging="484"/>
        <w:jc w:val="both"/>
      </w:pPr>
      <w:r>
        <w:rPr>
          <w:color w:val="161616"/>
        </w:rPr>
        <w:t>Tato</w:t>
      </w:r>
      <w:r>
        <w:rPr>
          <w:color w:val="161616"/>
          <w:spacing w:val="30"/>
        </w:rPr>
        <w:t xml:space="preserve"> </w:t>
      </w:r>
      <w:proofErr w:type="spellStart"/>
      <w:r>
        <w:rPr>
          <w:color w:val="161616"/>
        </w:rPr>
        <w:t>smlouva</w:t>
      </w:r>
      <w:proofErr w:type="spellEnd"/>
      <w:r>
        <w:rPr>
          <w:color w:val="161616"/>
          <w:spacing w:val="42"/>
        </w:rPr>
        <w:t xml:space="preserve"> </w:t>
      </w:r>
      <w:proofErr w:type="spellStart"/>
      <w:r>
        <w:rPr>
          <w:color w:val="161616"/>
        </w:rPr>
        <w:t>nabývá</w:t>
      </w:r>
      <w:proofErr w:type="spellEnd"/>
      <w:r>
        <w:rPr>
          <w:color w:val="161616"/>
          <w:spacing w:val="42"/>
        </w:rPr>
        <w:t xml:space="preserve"> </w:t>
      </w:r>
      <w:proofErr w:type="spellStart"/>
      <w:r>
        <w:rPr>
          <w:color w:val="161616"/>
        </w:rPr>
        <w:t>platnosti</w:t>
      </w:r>
      <w:proofErr w:type="spellEnd"/>
      <w:r>
        <w:rPr>
          <w:color w:val="161616"/>
          <w:spacing w:val="25"/>
        </w:rPr>
        <w:t xml:space="preserve"> </w:t>
      </w:r>
      <w:proofErr w:type="spellStart"/>
      <w:r>
        <w:rPr>
          <w:color w:val="161616"/>
        </w:rPr>
        <w:t>dnem</w:t>
      </w:r>
      <w:proofErr w:type="spellEnd"/>
      <w:r>
        <w:rPr>
          <w:color w:val="161616"/>
          <w:spacing w:val="17"/>
        </w:rPr>
        <w:t xml:space="preserve"> </w:t>
      </w:r>
      <w:proofErr w:type="spellStart"/>
      <w:r>
        <w:rPr>
          <w:color w:val="161616"/>
        </w:rPr>
        <w:t>jejího</w:t>
      </w:r>
      <w:proofErr w:type="spellEnd"/>
      <w:r>
        <w:rPr>
          <w:color w:val="161616"/>
          <w:spacing w:val="3"/>
        </w:rPr>
        <w:t xml:space="preserve"> </w:t>
      </w:r>
      <w:proofErr w:type="spellStart"/>
      <w:r>
        <w:rPr>
          <w:color w:val="161616"/>
        </w:rPr>
        <w:t>uzavření</w:t>
      </w:r>
      <w:proofErr w:type="spellEnd"/>
      <w:r>
        <w:rPr>
          <w:color w:val="161616"/>
          <w:spacing w:val="19"/>
        </w:rPr>
        <w:t xml:space="preserve"> </w:t>
      </w:r>
      <w:proofErr w:type="spellStart"/>
      <w:r>
        <w:rPr>
          <w:color w:val="161616"/>
        </w:rPr>
        <w:t>všemi</w:t>
      </w:r>
      <w:proofErr w:type="spellEnd"/>
      <w:r>
        <w:rPr>
          <w:color w:val="161616"/>
          <w:spacing w:val="39"/>
        </w:rPr>
        <w:t xml:space="preserve"> </w:t>
      </w:r>
      <w:proofErr w:type="spellStart"/>
      <w:r>
        <w:rPr>
          <w:color w:val="161616"/>
        </w:rPr>
        <w:t>účastníky</w:t>
      </w:r>
      <w:proofErr w:type="spellEnd"/>
      <w:r>
        <w:rPr>
          <w:color w:val="161616"/>
          <w:spacing w:val="34"/>
        </w:rPr>
        <w:t xml:space="preserve"> </w:t>
      </w:r>
      <w:proofErr w:type="gramStart"/>
      <w:r>
        <w:rPr>
          <w:color w:val="161616"/>
        </w:rPr>
        <w:t>a</w:t>
      </w:r>
      <w:proofErr w:type="gramEnd"/>
      <w:r>
        <w:rPr>
          <w:color w:val="161616"/>
          <w:spacing w:val="38"/>
        </w:rPr>
        <w:t xml:space="preserve"> </w:t>
      </w:r>
      <w:proofErr w:type="spellStart"/>
      <w:r>
        <w:rPr>
          <w:color w:val="161616"/>
        </w:rPr>
        <w:t>účinnosti</w:t>
      </w:r>
      <w:proofErr w:type="spellEnd"/>
      <w:r>
        <w:rPr>
          <w:color w:val="161616"/>
          <w:spacing w:val="32"/>
        </w:rPr>
        <w:t xml:space="preserve"> </w:t>
      </w:r>
      <w:proofErr w:type="spellStart"/>
      <w:r>
        <w:rPr>
          <w:color w:val="161616"/>
        </w:rPr>
        <w:t>dnem</w:t>
      </w:r>
      <w:proofErr w:type="spellEnd"/>
      <w:r>
        <w:rPr>
          <w:color w:val="161616"/>
        </w:rPr>
        <w:t>,</w:t>
      </w:r>
      <w:r>
        <w:rPr>
          <w:color w:val="161616"/>
          <w:spacing w:val="35"/>
        </w:rPr>
        <w:t xml:space="preserve"> </w:t>
      </w:r>
      <w:proofErr w:type="spellStart"/>
      <w:r>
        <w:rPr>
          <w:color w:val="161616"/>
        </w:rPr>
        <w:t>kdy</w:t>
      </w:r>
      <w:proofErr w:type="spellEnd"/>
      <w:r>
        <w:rPr>
          <w:color w:val="161616"/>
          <w:spacing w:val="25"/>
        </w:rPr>
        <w:t xml:space="preserve"> </w:t>
      </w:r>
      <w:r>
        <w:rPr>
          <w:color w:val="161616"/>
        </w:rPr>
        <w:t>do</w:t>
      </w:r>
      <w:r>
        <w:rPr>
          <w:color w:val="161616"/>
          <w:spacing w:val="25"/>
        </w:rPr>
        <w:t xml:space="preserve"> </w:t>
      </w:r>
      <w:proofErr w:type="spellStart"/>
      <w:r>
        <w:rPr>
          <w:color w:val="161616"/>
        </w:rPr>
        <w:t>vlastních</w:t>
      </w:r>
      <w:proofErr w:type="spellEnd"/>
      <w:r>
        <w:rPr>
          <w:color w:val="161616"/>
          <w:w w:val="98"/>
        </w:rPr>
        <w:t xml:space="preserve"> </w:t>
      </w:r>
      <w:proofErr w:type="spellStart"/>
      <w:r>
        <w:rPr>
          <w:color w:val="161616"/>
        </w:rPr>
        <w:t>rukou</w:t>
      </w:r>
      <w:proofErr w:type="spellEnd"/>
      <w:r>
        <w:rPr>
          <w:color w:val="161616"/>
          <w:spacing w:val="35"/>
        </w:rPr>
        <w:t xml:space="preserve"> </w:t>
      </w:r>
      <w:proofErr w:type="spellStart"/>
      <w:r>
        <w:rPr>
          <w:color w:val="161616"/>
        </w:rPr>
        <w:t>prodávajícího</w:t>
      </w:r>
      <w:proofErr w:type="spellEnd"/>
      <w:r>
        <w:rPr>
          <w:color w:val="161616"/>
          <w:spacing w:val="46"/>
        </w:rPr>
        <w:t xml:space="preserve"> </w:t>
      </w:r>
      <w:proofErr w:type="spellStart"/>
      <w:r>
        <w:rPr>
          <w:color w:val="161616"/>
        </w:rPr>
        <w:t>bude</w:t>
      </w:r>
      <w:proofErr w:type="spellEnd"/>
      <w:r>
        <w:rPr>
          <w:color w:val="161616"/>
          <w:spacing w:val="25"/>
        </w:rPr>
        <w:t xml:space="preserve"> </w:t>
      </w:r>
      <w:proofErr w:type="spellStart"/>
      <w:r>
        <w:rPr>
          <w:color w:val="161616"/>
        </w:rPr>
        <w:t>doručeno</w:t>
      </w:r>
      <w:proofErr w:type="spellEnd"/>
      <w:r>
        <w:rPr>
          <w:color w:val="161616"/>
          <w:spacing w:val="32"/>
        </w:rPr>
        <w:t xml:space="preserve"> </w:t>
      </w:r>
      <w:proofErr w:type="spellStart"/>
      <w:r>
        <w:rPr>
          <w:color w:val="161616"/>
        </w:rPr>
        <w:t>jedno</w:t>
      </w:r>
      <w:proofErr w:type="spellEnd"/>
      <w:r>
        <w:rPr>
          <w:color w:val="161616"/>
          <w:spacing w:val="44"/>
        </w:rPr>
        <w:t xml:space="preserve"> </w:t>
      </w:r>
      <w:proofErr w:type="spellStart"/>
      <w:r>
        <w:rPr>
          <w:color w:val="161616"/>
        </w:rPr>
        <w:t>její</w:t>
      </w:r>
      <w:proofErr w:type="spellEnd"/>
      <w:r>
        <w:rPr>
          <w:color w:val="161616"/>
          <w:spacing w:val="33"/>
        </w:rPr>
        <w:t xml:space="preserve"> </w:t>
      </w:r>
      <w:proofErr w:type="spellStart"/>
      <w:r>
        <w:rPr>
          <w:color w:val="161616"/>
        </w:rPr>
        <w:t>vyhotovení</w:t>
      </w:r>
      <w:proofErr w:type="spellEnd"/>
      <w:r>
        <w:rPr>
          <w:color w:val="161616"/>
          <w:spacing w:val="1"/>
        </w:rPr>
        <w:t xml:space="preserve"> </w:t>
      </w:r>
      <w:proofErr w:type="spellStart"/>
      <w:r>
        <w:rPr>
          <w:color w:val="161616"/>
        </w:rPr>
        <w:t>podepsané</w:t>
      </w:r>
      <w:proofErr w:type="spellEnd"/>
      <w:r>
        <w:rPr>
          <w:color w:val="161616"/>
          <w:spacing w:val="42"/>
        </w:rPr>
        <w:t xml:space="preserve"> </w:t>
      </w:r>
      <w:proofErr w:type="spellStart"/>
      <w:r>
        <w:rPr>
          <w:color w:val="161616"/>
        </w:rPr>
        <w:t>oběma</w:t>
      </w:r>
      <w:proofErr w:type="spellEnd"/>
      <w:r>
        <w:rPr>
          <w:color w:val="161616"/>
          <w:spacing w:val="2"/>
        </w:rPr>
        <w:t xml:space="preserve"> </w:t>
      </w:r>
      <w:proofErr w:type="spellStart"/>
      <w:r>
        <w:rPr>
          <w:color w:val="161616"/>
        </w:rPr>
        <w:t>účastníky</w:t>
      </w:r>
      <w:proofErr w:type="spellEnd"/>
      <w:r>
        <w:rPr>
          <w:color w:val="161616"/>
          <w:spacing w:val="45"/>
        </w:rPr>
        <w:t xml:space="preserve"> </w:t>
      </w:r>
      <w:proofErr w:type="spellStart"/>
      <w:r>
        <w:rPr>
          <w:color w:val="161616"/>
        </w:rPr>
        <w:t>nebo</w:t>
      </w:r>
      <w:proofErr w:type="spellEnd"/>
      <w:r>
        <w:rPr>
          <w:color w:val="161616"/>
          <w:spacing w:val="9"/>
        </w:rPr>
        <w:t xml:space="preserve"> </w:t>
      </w:r>
      <w:proofErr w:type="spellStart"/>
      <w:r>
        <w:rPr>
          <w:color w:val="161616"/>
        </w:rPr>
        <w:t>jejich</w:t>
      </w:r>
      <w:proofErr w:type="spellEnd"/>
      <w:r>
        <w:rPr>
          <w:color w:val="161616"/>
          <w:w w:val="103"/>
        </w:rPr>
        <w:t xml:space="preserve"> </w:t>
      </w:r>
      <w:proofErr w:type="spellStart"/>
      <w:r>
        <w:rPr>
          <w:color w:val="161616"/>
        </w:rPr>
        <w:t>oprávněnými</w:t>
      </w:r>
      <w:proofErr w:type="spellEnd"/>
      <w:r>
        <w:rPr>
          <w:color w:val="161616"/>
          <w:spacing w:val="28"/>
        </w:rPr>
        <w:t xml:space="preserve"> </w:t>
      </w:r>
      <w:proofErr w:type="spellStart"/>
      <w:r>
        <w:rPr>
          <w:color w:val="161616"/>
        </w:rPr>
        <w:t>zástupci</w:t>
      </w:r>
      <w:proofErr w:type="spellEnd"/>
      <w:r>
        <w:rPr>
          <w:color w:val="161616"/>
        </w:rPr>
        <w:t>.</w:t>
      </w:r>
    </w:p>
    <w:p w:rsidR="00283CDE" w:rsidRDefault="00634273">
      <w:pPr>
        <w:pStyle w:val="Zkladntext"/>
        <w:numPr>
          <w:ilvl w:val="1"/>
          <w:numId w:val="1"/>
        </w:numPr>
        <w:tabs>
          <w:tab w:val="left" w:pos="1753"/>
        </w:tabs>
        <w:spacing w:before="3"/>
        <w:ind w:left="1752"/>
      </w:pPr>
      <w:r>
        <w:rPr>
          <w:color w:val="161616"/>
          <w:w w:val="105"/>
        </w:rPr>
        <w:t>Tato</w:t>
      </w:r>
      <w:r>
        <w:rPr>
          <w:color w:val="161616"/>
          <w:spacing w:val="-5"/>
          <w:w w:val="105"/>
        </w:rPr>
        <w:t xml:space="preserve"> </w:t>
      </w:r>
      <w:proofErr w:type="spellStart"/>
      <w:r>
        <w:rPr>
          <w:color w:val="161616"/>
          <w:w w:val="105"/>
        </w:rPr>
        <w:t>smlouva</w:t>
      </w:r>
      <w:proofErr w:type="spellEnd"/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se</w:t>
      </w:r>
      <w:r>
        <w:rPr>
          <w:color w:val="161616"/>
          <w:spacing w:val="-4"/>
          <w:w w:val="105"/>
        </w:rPr>
        <w:t xml:space="preserve"> </w:t>
      </w:r>
      <w:proofErr w:type="spellStart"/>
      <w:r>
        <w:rPr>
          <w:color w:val="161616"/>
          <w:w w:val="105"/>
        </w:rPr>
        <w:t>uzavírá</w:t>
      </w:r>
      <w:proofErr w:type="spellEnd"/>
      <w:r>
        <w:rPr>
          <w:color w:val="161616"/>
          <w:spacing w:val="1"/>
          <w:w w:val="105"/>
        </w:rPr>
        <w:t xml:space="preserve"> </w:t>
      </w:r>
      <w:proofErr w:type="spellStart"/>
      <w:proofErr w:type="gramStart"/>
      <w:r>
        <w:rPr>
          <w:color w:val="161616"/>
          <w:w w:val="105"/>
        </w:rPr>
        <w:t>na</w:t>
      </w:r>
      <w:proofErr w:type="spellEnd"/>
      <w:proofErr w:type="gramEnd"/>
      <w:r>
        <w:rPr>
          <w:color w:val="161616"/>
          <w:spacing w:val="-5"/>
          <w:w w:val="105"/>
        </w:rPr>
        <w:t xml:space="preserve"> </w:t>
      </w:r>
      <w:proofErr w:type="spellStart"/>
      <w:r>
        <w:rPr>
          <w:color w:val="161616"/>
          <w:w w:val="105"/>
        </w:rPr>
        <w:t>dobu</w:t>
      </w:r>
      <w:proofErr w:type="spellEnd"/>
      <w:r>
        <w:rPr>
          <w:color w:val="161616"/>
          <w:spacing w:val="-2"/>
          <w:w w:val="105"/>
        </w:rPr>
        <w:t xml:space="preserve"> </w:t>
      </w:r>
      <w:proofErr w:type="spellStart"/>
      <w:r>
        <w:rPr>
          <w:color w:val="161616"/>
          <w:w w:val="105"/>
        </w:rPr>
        <w:t>určitou</w:t>
      </w:r>
      <w:proofErr w:type="spellEnd"/>
      <w:r>
        <w:rPr>
          <w:color w:val="161616"/>
          <w:w w:val="105"/>
        </w:rPr>
        <w:t>,</w:t>
      </w:r>
      <w:r>
        <w:rPr>
          <w:color w:val="161616"/>
          <w:spacing w:val="-15"/>
          <w:w w:val="105"/>
        </w:rPr>
        <w:t xml:space="preserve"> </w:t>
      </w:r>
      <w:proofErr w:type="spellStart"/>
      <w:r>
        <w:rPr>
          <w:color w:val="161616"/>
          <w:w w:val="105"/>
        </w:rPr>
        <w:t>t.j.</w:t>
      </w:r>
      <w:proofErr w:type="spellEnd"/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do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3</w:t>
      </w:r>
      <w:r>
        <w:rPr>
          <w:color w:val="161616"/>
          <w:spacing w:val="-18"/>
          <w:w w:val="105"/>
        </w:rPr>
        <w:t>1</w:t>
      </w:r>
      <w:r>
        <w:rPr>
          <w:color w:val="313133"/>
          <w:spacing w:val="-5"/>
          <w:w w:val="105"/>
        </w:rPr>
        <w:t>.</w:t>
      </w:r>
      <w:r>
        <w:rPr>
          <w:color w:val="161616"/>
          <w:spacing w:val="-43"/>
          <w:w w:val="105"/>
        </w:rPr>
        <w:t>1</w:t>
      </w:r>
      <w:r>
        <w:rPr>
          <w:color w:val="161616"/>
          <w:w w:val="105"/>
        </w:rPr>
        <w:t>2</w:t>
      </w:r>
      <w:r>
        <w:rPr>
          <w:color w:val="161616"/>
          <w:spacing w:val="-35"/>
          <w:w w:val="105"/>
        </w:rPr>
        <w:t xml:space="preserve"> </w:t>
      </w:r>
      <w:r>
        <w:rPr>
          <w:color w:val="313133"/>
          <w:spacing w:val="-14"/>
          <w:w w:val="105"/>
        </w:rPr>
        <w:t>.</w:t>
      </w:r>
      <w:r>
        <w:rPr>
          <w:color w:val="161616"/>
          <w:w w:val="105"/>
        </w:rPr>
        <w:t>20</w:t>
      </w:r>
      <w:r>
        <w:rPr>
          <w:color w:val="161616"/>
          <w:spacing w:val="-20"/>
          <w:w w:val="105"/>
        </w:rPr>
        <w:t>1</w:t>
      </w:r>
      <w:r>
        <w:rPr>
          <w:color w:val="161616"/>
          <w:spacing w:val="4"/>
          <w:w w:val="105"/>
        </w:rPr>
        <w:t>8</w:t>
      </w:r>
      <w:r>
        <w:rPr>
          <w:color w:val="313133"/>
          <w:w w:val="105"/>
        </w:rPr>
        <w:t>.</w:t>
      </w:r>
    </w:p>
    <w:p w:rsidR="00283CDE" w:rsidRDefault="00634273">
      <w:pPr>
        <w:pStyle w:val="Zkladntext"/>
        <w:numPr>
          <w:ilvl w:val="1"/>
          <w:numId w:val="1"/>
        </w:numPr>
        <w:tabs>
          <w:tab w:val="left" w:pos="1753"/>
        </w:tabs>
        <w:spacing w:before="77"/>
        <w:ind w:left="1752" w:hanging="484"/>
      </w:pPr>
      <w:r>
        <w:rPr>
          <w:color w:val="161616"/>
        </w:rPr>
        <w:t>Tato</w:t>
      </w:r>
      <w:r>
        <w:rPr>
          <w:color w:val="161616"/>
          <w:spacing w:val="6"/>
        </w:rPr>
        <w:t xml:space="preserve"> </w:t>
      </w:r>
      <w:proofErr w:type="spellStart"/>
      <w:r>
        <w:rPr>
          <w:color w:val="161616"/>
        </w:rPr>
        <w:t>smlouva</w:t>
      </w:r>
      <w:proofErr w:type="spellEnd"/>
      <w:r>
        <w:rPr>
          <w:color w:val="161616"/>
          <w:spacing w:val="19"/>
        </w:rPr>
        <w:t xml:space="preserve"> </w:t>
      </w:r>
      <w:proofErr w:type="spellStart"/>
      <w:r>
        <w:rPr>
          <w:color w:val="161616"/>
        </w:rPr>
        <w:t>nahrazuje</w:t>
      </w:r>
      <w:proofErr w:type="spellEnd"/>
      <w:r>
        <w:rPr>
          <w:color w:val="161616"/>
          <w:spacing w:val="-1"/>
        </w:rPr>
        <w:t xml:space="preserve"> </w:t>
      </w:r>
      <w:proofErr w:type="spellStart"/>
      <w:r>
        <w:rPr>
          <w:color w:val="161616"/>
        </w:rPr>
        <w:t>veškeré</w:t>
      </w:r>
      <w:proofErr w:type="spellEnd"/>
      <w:r>
        <w:rPr>
          <w:color w:val="161616"/>
          <w:spacing w:val="12"/>
        </w:rPr>
        <w:t xml:space="preserve"> </w:t>
      </w:r>
      <w:proofErr w:type="spellStart"/>
      <w:r>
        <w:rPr>
          <w:color w:val="161616"/>
        </w:rPr>
        <w:t>dosud</w:t>
      </w:r>
      <w:proofErr w:type="spellEnd"/>
      <w:r>
        <w:rPr>
          <w:color w:val="161616"/>
          <w:spacing w:val="12"/>
        </w:rPr>
        <w:t xml:space="preserve"> </w:t>
      </w:r>
      <w:proofErr w:type="spellStart"/>
      <w:r>
        <w:rPr>
          <w:color w:val="161616"/>
        </w:rPr>
        <w:t>uzavřené</w:t>
      </w:r>
      <w:proofErr w:type="spellEnd"/>
      <w:r>
        <w:rPr>
          <w:color w:val="161616"/>
          <w:spacing w:val="8"/>
        </w:rPr>
        <w:t xml:space="preserve"> </w:t>
      </w:r>
      <w:proofErr w:type="spellStart"/>
      <w:r>
        <w:rPr>
          <w:color w:val="161616"/>
        </w:rPr>
        <w:t>Velkoobchodní</w:t>
      </w:r>
      <w:proofErr w:type="spellEnd"/>
      <w:r>
        <w:rPr>
          <w:color w:val="161616"/>
          <w:spacing w:val="20"/>
        </w:rPr>
        <w:t xml:space="preserve"> </w:t>
      </w:r>
      <w:proofErr w:type="spellStart"/>
      <w:r>
        <w:rPr>
          <w:color w:val="161616"/>
        </w:rPr>
        <w:t>smlouvy</w:t>
      </w:r>
      <w:proofErr w:type="spellEnd"/>
      <w:r>
        <w:rPr>
          <w:color w:val="161616"/>
          <w:spacing w:val="19"/>
        </w:rPr>
        <w:t xml:space="preserve"> </w:t>
      </w:r>
      <w:proofErr w:type="spellStart"/>
      <w:r>
        <w:rPr>
          <w:color w:val="161616"/>
        </w:rPr>
        <w:t>mezi</w:t>
      </w:r>
      <w:proofErr w:type="spellEnd"/>
      <w:r>
        <w:rPr>
          <w:color w:val="161616"/>
          <w:spacing w:val="-5"/>
        </w:rPr>
        <w:t xml:space="preserve"> </w:t>
      </w:r>
      <w:proofErr w:type="spellStart"/>
      <w:r>
        <w:rPr>
          <w:color w:val="161616"/>
        </w:rPr>
        <w:t>smluvními</w:t>
      </w:r>
      <w:proofErr w:type="spellEnd"/>
      <w:r>
        <w:rPr>
          <w:color w:val="161616"/>
          <w:spacing w:val="13"/>
        </w:rPr>
        <w:t xml:space="preserve"> </w:t>
      </w:r>
      <w:proofErr w:type="spellStart"/>
      <w:r>
        <w:rPr>
          <w:color w:val="161616"/>
        </w:rPr>
        <w:t>stranami</w:t>
      </w:r>
      <w:proofErr w:type="spellEnd"/>
      <w:r>
        <w:rPr>
          <w:color w:val="161616"/>
        </w:rPr>
        <w:t>.</w:t>
      </w:r>
    </w:p>
    <w:p w:rsidR="00283CDE" w:rsidRDefault="00634273">
      <w:pPr>
        <w:pStyle w:val="Zkladntext"/>
        <w:numPr>
          <w:ilvl w:val="1"/>
          <w:numId w:val="1"/>
        </w:numPr>
        <w:tabs>
          <w:tab w:val="left" w:pos="1753"/>
        </w:tabs>
        <w:spacing w:before="73" w:line="329" w:lineRule="auto"/>
        <w:ind w:left="1752" w:right="1794"/>
        <w:jc w:val="both"/>
      </w:pPr>
      <w:r>
        <w:rPr>
          <w:color w:val="161616"/>
          <w:w w:val="105"/>
        </w:rPr>
        <w:t>Tato</w:t>
      </w:r>
      <w:r>
        <w:rPr>
          <w:color w:val="161616"/>
          <w:spacing w:val="5"/>
          <w:w w:val="105"/>
        </w:rPr>
        <w:t xml:space="preserve"> </w:t>
      </w:r>
      <w:proofErr w:type="spellStart"/>
      <w:r>
        <w:rPr>
          <w:color w:val="161616"/>
          <w:w w:val="105"/>
        </w:rPr>
        <w:t>smlouva</w:t>
      </w:r>
      <w:proofErr w:type="spellEnd"/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se</w:t>
      </w:r>
      <w:r>
        <w:rPr>
          <w:color w:val="161616"/>
          <w:spacing w:val="1"/>
          <w:w w:val="105"/>
        </w:rPr>
        <w:t xml:space="preserve"> </w:t>
      </w:r>
      <w:proofErr w:type="spellStart"/>
      <w:r>
        <w:rPr>
          <w:color w:val="161616"/>
          <w:w w:val="105"/>
        </w:rPr>
        <w:t>vystavuje</w:t>
      </w:r>
      <w:proofErr w:type="spellEnd"/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6"/>
          <w:w w:val="105"/>
        </w:rPr>
        <w:t xml:space="preserve"> </w:t>
      </w:r>
      <w:proofErr w:type="spellStart"/>
      <w:r>
        <w:rPr>
          <w:color w:val="161616"/>
          <w:w w:val="105"/>
        </w:rPr>
        <w:t>počtu</w:t>
      </w:r>
      <w:proofErr w:type="spellEnd"/>
      <w:r>
        <w:rPr>
          <w:color w:val="161616"/>
          <w:spacing w:val="5"/>
          <w:w w:val="105"/>
        </w:rPr>
        <w:t xml:space="preserve"> </w:t>
      </w:r>
      <w:proofErr w:type="spellStart"/>
      <w:r>
        <w:rPr>
          <w:color w:val="161616"/>
          <w:w w:val="105"/>
        </w:rPr>
        <w:t>dvou</w:t>
      </w:r>
      <w:proofErr w:type="spellEnd"/>
      <w:r>
        <w:rPr>
          <w:color w:val="161616"/>
          <w:spacing w:val="-2"/>
          <w:w w:val="105"/>
        </w:rPr>
        <w:t xml:space="preserve"> </w:t>
      </w:r>
      <w:proofErr w:type="spellStart"/>
      <w:r>
        <w:rPr>
          <w:color w:val="161616"/>
          <w:w w:val="105"/>
        </w:rPr>
        <w:t>vyhotovení</w:t>
      </w:r>
      <w:proofErr w:type="spellEnd"/>
      <w:r>
        <w:rPr>
          <w:color w:val="161616"/>
          <w:w w:val="105"/>
        </w:rPr>
        <w:t>,</w:t>
      </w:r>
      <w:r>
        <w:rPr>
          <w:color w:val="161616"/>
          <w:spacing w:val="17"/>
          <w:w w:val="105"/>
        </w:rPr>
        <w:t xml:space="preserve"> </w:t>
      </w:r>
      <w:proofErr w:type="spellStart"/>
      <w:r>
        <w:rPr>
          <w:color w:val="161616"/>
          <w:w w:val="105"/>
        </w:rPr>
        <w:t>po</w:t>
      </w:r>
      <w:proofErr w:type="spellEnd"/>
      <w:r>
        <w:rPr>
          <w:color w:val="161616"/>
          <w:spacing w:val="-10"/>
          <w:w w:val="105"/>
        </w:rPr>
        <w:t xml:space="preserve"> </w:t>
      </w:r>
      <w:proofErr w:type="spellStart"/>
      <w:r>
        <w:rPr>
          <w:color w:val="161616"/>
          <w:w w:val="105"/>
        </w:rPr>
        <w:t>jednom</w:t>
      </w:r>
      <w:proofErr w:type="spellEnd"/>
      <w:r>
        <w:rPr>
          <w:color w:val="161616"/>
          <w:spacing w:val="22"/>
          <w:w w:val="105"/>
        </w:rPr>
        <w:t xml:space="preserve"> </w:t>
      </w:r>
      <w:r>
        <w:rPr>
          <w:color w:val="161616"/>
          <w:w w:val="105"/>
        </w:rPr>
        <w:t>pro</w:t>
      </w:r>
      <w:r>
        <w:rPr>
          <w:color w:val="161616"/>
          <w:spacing w:val="1"/>
          <w:w w:val="105"/>
        </w:rPr>
        <w:t xml:space="preserve"> </w:t>
      </w:r>
      <w:proofErr w:type="spellStart"/>
      <w:r>
        <w:rPr>
          <w:color w:val="161616"/>
          <w:w w:val="105"/>
        </w:rPr>
        <w:t>každého</w:t>
      </w:r>
      <w:proofErr w:type="spellEnd"/>
      <w:r>
        <w:rPr>
          <w:color w:val="161616"/>
          <w:spacing w:val="5"/>
          <w:w w:val="105"/>
        </w:rPr>
        <w:t xml:space="preserve"> </w:t>
      </w:r>
      <w:r>
        <w:rPr>
          <w:color w:val="161616"/>
          <w:w w:val="105"/>
        </w:rPr>
        <w:t>z</w:t>
      </w:r>
      <w:r>
        <w:rPr>
          <w:color w:val="161616"/>
          <w:spacing w:val="-3"/>
          <w:w w:val="105"/>
        </w:rPr>
        <w:t xml:space="preserve"> </w:t>
      </w:r>
      <w:proofErr w:type="spellStart"/>
      <w:r>
        <w:rPr>
          <w:color w:val="161616"/>
          <w:w w:val="105"/>
        </w:rPr>
        <w:t>účastníků</w:t>
      </w:r>
      <w:proofErr w:type="spellEnd"/>
      <w:r>
        <w:rPr>
          <w:color w:val="161616"/>
          <w:spacing w:val="5"/>
          <w:w w:val="105"/>
        </w:rPr>
        <w:t xml:space="preserve"> </w:t>
      </w:r>
      <w:r>
        <w:rPr>
          <w:color w:val="161616"/>
          <w:w w:val="105"/>
        </w:rPr>
        <w:t>s</w:t>
      </w:r>
      <w:r>
        <w:rPr>
          <w:color w:val="161616"/>
          <w:spacing w:val="-3"/>
          <w:w w:val="105"/>
        </w:rPr>
        <w:t xml:space="preserve"> </w:t>
      </w:r>
      <w:proofErr w:type="spellStart"/>
      <w:r>
        <w:rPr>
          <w:color w:val="161616"/>
          <w:w w:val="105"/>
        </w:rPr>
        <w:t>tím</w:t>
      </w:r>
      <w:proofErr w:type="spellEnd"/>
      <w:r>
        <w:rPr>
          <w:color w:val="161616"/>
          <w:w w:val="105"/>
        </w:rPr>
        <w:t>,</w:t>
      </w:r>
      <w:r>
        <w:rPr>
          <w:color w:val="161616"/>
          <w:spacing w:val="5"/>
          <w:w w:val="105"/>
        </w:rPr>
        <w:t xml:space="preserve"> </w:t>
      </w:r>
      <w:proofErr w:type="spellStart"/>
      <w:r>
        <w:rPr>
          <w:color w:val="161616"/>
          <w:w w:val="105"/>
        </w:rPr>
        <w:t>že</w:t>
      </w:r>
      <w:proofErr w:type="spellEnd"/>
      <w:r>
        <w:rPr>
          <w:color w:val="161616"/>
          <w:spacing w:val="4"/>
          <w:w w:val="105"/>
        </w:rPr>
        <w:t xml:space="preserve"> </w:t>
      </w:r>
      <w:proofErr w:type="spellStart"/>
      <w:r>
        <w:rPr>
          <w:color w:val="161616"/>
          <w:w w:val="105"/>
        </w:rPr>
        <w:t>každé</w:t>
      </w:r>
      <w:proofErr w:type="spellEnd"/>
      <w:r>
        <w:rPr>
          <w:color w:val="161616"/>
          <w:w w:val="98"/>
        </w:rPr>
        <w:t xml:space="preserve"> </w:t>
      </w:r>
      <w:proofErr w:type="spellStart"/>
      <w:r>
        <w:rPr>
          <w:color w:val="161616"/>
          <w:w w:val="105"/>
        </w:rPr>
        <w:t>takové</w:t>
      </w:r>
      <w:proofErr w:type="spellEnd"/>
      <w:r>
        <w:rPr>
          <w:color w:val="161616"/>
          <w:spacing w:val="-11"/>
          <w:w w:val="105"/>
        </w:rPr>
        <w:t xml:space="preserve"> </w:t>
      </w:r>
      <w:proofErr w:type="spellStart"/>
      <w:r>
        <w:rPr>
          <w:color w:val="161616"/>
          <w:w w:val="105"/>
        </w:rPr>
        <w:t>vyhotovení</w:t>
      </w:r>
      <w:proofErr w:type="spellEnd"/>
      <w:r>
        <w:rPr>
          <w:color w:val="161616"/>
          <w:spacing w:val="-4"/>
          <w:w w:val="105"/>
        </w:rPr>
        <w:t xml:space="preserve"> </w:t>
      </w:r>
      <w:proofErr w:type="spellStart"/>
      <w:r>
        <w:rPr>
          <w:color w:val="161616"/>
          <w:w w:val="105"/>
        </w:rPr>
        <w:t>má</w:t>
      </w:r>
      <w:proofErr w:type="spellEnd"/>
      <w:r>
        <w:rPr>
          <w:color w:val="161616"/>
          <w:spacing w:val="-11"/>
          <w:w w:val="105"/>
        </w:rPr>
        <w:t xml:space="preserve"> </w:t>
      </w:r>
      <w:proofErr w:type="spellStart"/>
      <w:r>
        <w:rPr>
          <w:color w:val="161616"/>
          <w:w w:val="105"/>
        </w:rPr>
        <w:t>platnost</w:t>
      </w:r>
      <w:proofErr w:type="spellEnd"/>
      <w:r>
        <w:rPr>
          <w:color w:val="161616"/>
          <w:spacing w:val="-13"/>
          <w:w w:val="105"/>
        </w:rPr>
        <w:t xml:space="preserve"> </w:t>
      </w:r>
      <w:proofErr w:type="spellStart"/>
      <w:r>
        <w:rPr>
          <w:color w:val="161616"/>
          <w:w w:val="105"/>
        </w:rPr>
        <w:t>originálu</w:t>
      </w:r>
      <w:proofErr w:type="spellEnd"/>
      <w:r>
        <w:rPr>
          <w:color w:val="161616"/>
          <w:w w:val="105"/>
        </w:rPr>
        <w:t>.</w:t>
      </w:r>
    </w:p>
    <w:p w:rsidR="00283CDE" w:rsidRDefault="00634273">
      <w:pPr>
        <w:pStyle w:val="Zkladntext"/>
        <w:numPr>
          <w:ilvl w:val="1"/>
          <w:numId w:val="1"/>
        </w:numPr>
        <w:tabs>
          <w:tab w:val="left" w:pos="1758"/>
        </w:tabs>
        <w:spacing w:before="2" w:line="327" w:lineRule="auto"/>
        <w:ind w:right="1808" w:hanging="484"/>
        <w:jc w:val="both"/>
      </w:pPr>
      <w:proofErr w:type="spellStart"/>
      <w:r>
        <w:rPr>
          <w:color w:val="161616"/>
        </w:rPr>
        <w:t>Smluvní</w:t>
      </w:r>
      <w:proofErr w:type="spellEnd"/>
      <w:r>
        <w:rPr>
          <w:color w:val="161616"/>
          <w:spacing w:val="29"/>
        </w:rPr>
        <w:t xml:space="preserve"> </w:t>
      </w:r>
      <w:proofErr w:type="spellStart"/>
      <w:r>
        <w:rPr>
          <w:color w:val="161616"/>
        </w:rPr>
        <w:t>strany</w:t>
      </w:r>
      <w:proofErr w:type="spellEnd"/>
      <w:r>
        <w:rPr>
          <w:color w:val="161616"/>
          <w:spacing w:val="46"/>
        </w:rPr>
        <w:t xml:space="preserve"> </w:t>
      </w:r>
      <w:proofErr w:type="spellStart"/>
      <w:r>
        <w:rPr>
          <w:color w:val="161616"/>
          <w:spacing w:val="-2"/>
        </w:rPr>
        <w:t>prohl</w:t>
      </w:r>
      <w:r>
        <w:rPr>
          <w:color w:val="161616"/>
          <w:spacing w:val="-3"/>
        </w:rPr>
        <w:t>ašují</w:t>
      </w:r>
      <w:proofErr w:type="spellEnd"/>
      <w:r>
        <w:rPr>
          <w:color w:val="313133"/>
          <w:spacing w:val="-2"/>
        </w:rPr>
        <w:t>,</w:t>
      </w:r>
      <w:r>
        <w:rPr>
          <w:color w:val="313133"/>
          <w:spacing w:val="-13"/>
        </w:rPr>
        <w:t xml:space="preserve"> </w:t>
      </w:r>
      <w:proofErr w:type="spellStart"/>
      <w:r>
        <w:rPr>
          <w:color w:val="161616"/>
        </w:rPr>
        <w:t>že</w:t>
      </w:r>
      <w:proofErr w:type="spellEnd"/>
      <w:r>
        <w:rPr>
          <w:color w:val="161616"/>
          <w:spacing w:val="22"/>
        </w:rPr>
        <w:t xml:space="preserve"> </w:t>
      </w:r>
      <w:proofErr w:type="spellStart"/>
      <w:r>
        <w:rPr>
          <w:color w:val="161616"/>
        </w:rPr>
        <w:t>si</w:t>
      </w:r>
      <w:proofErr w:type="spellEnd"/>
      <w:r>
        <w:rPr>
          <w:color w:val="161616"/>
          <w:spacing w:val="17"/>
        </w:rPr>
        <w:t xml:space="preserve"> </w:t>
      </w:r>
      <w:proofErr w:type="spellStart"/>
      <w:r>
        <w:rPr>
          <w:color w:val="161616"/>
        </w:rPr>
        <w:t>tuto</w:t>
      </w:r>
      <w:proofErr w:type="spellEnd"/>
      <w:r>
        <w:rPr>
          <w:color w:val="161616"/>
          <w:spacing w:val="28"/>
        </w:rPr>
        <w:t xml:space="preserve"> </w:t>
      </w:r>
      <w:proofErr w:type="spellStart"/>
      <w:r>
        <w:rPr>
          <w:color w:val="161616"/>
        </w:rPr>
        <w:t>smlouvu</w:t>
      </w:r>
      <w:proofErr w:type="spellEnd"/>
      <w:r>
        <w:rPr>
          <w:color w:val="161616"/>
          <w:spacing w:val="46"/>
        </w:rPr>
        <w:t xml:space="preserve"> </w:t>
      </w:r>
      <w:proofErr w:type="spellStart"/>
      <w:r>
        <w:rPr>
          <w:color w:val="161616"/>
        </w:rPr>
        <w:t>přečetly</w:t>
      </w:r>
      <w:proofErr w:type="gramStart"/>
      <w:r>
        <w:rPr>
          <w:color w:val="313133"/>
        </w:rPr>
        <w:t>,</w:t>
      </w:r>
      <w:r>
        <w:rPr>
          <w:color w:val="161616"/>
          <w:spacing w:val="1"/>
        </w:rPr>
        <w:t>jsou</w:t>
      </w:r>
      <w:proofErr w:type="spellEnd"/>
      <w:proofErr w:type="gramEnd"/>
      <w:r>
        <w:rPr>
          <w:color w:val="161616"/>
          <w:spacing w:val="41"/>
        </w:rPr>
        <w:t xml:space="preserve"> </w:t>
      </w:r>
      <w:r>
        <w:rPr>
          <w:color w:val="161616"/>
        </w:rPr>
        <w:t>s</w:t>
      </w:r>
      <w:r>
        <w:rPr>
          <w:color w:val="161616"/>
          <w:spacing w:val="13"/>
        </w:rPr>
        <w:t xml:space="preserve"> </w:t>
      </w:r>
      <w:proofErr w:type="spellStart"/>
      <w:r>
        <w:rPr>
          <w:color w:val="161616"/>
        </w:rPr>
        <w:t>jejím</w:t>
      </w:r>
      <w:proofErr w:type="spellEnd"/>
      <w:r>
        <w:rPr>
          <w:color w:val="161616"/>
          <w:spacing w:val="41"/>
        </w:rPr>
        <w:t xml:space="preserve"> </w:t>
      </w:r>
      <w:proofErr w:type="spellStart"/>
      <w:r>
        <w:rPr>
          <w:color w:val="161616"/>
        </w:rPr>
        <w:t>obsahem</w:t>
      </w:r>
      <w:proofErr w:type="spellEnd"/>
      <w:r>
        <w:rPr>
          <w:color w:val="161616"/>
          <w:spacing w:val="33"/>
        </w:rPr>
        <w:t xml:space="preserve"> </w:t>
      </w:r>
      <w:proofErr w:type="spellStart"/>
      <w:r>
        <w:rPr>
          <w:color w:val="161616"/>
        </w:rPr>
        <w:t>seznámeny</w:t>
      </w:r>
      <w:proofErr w:type="spellEnd"/>
      <w:r>
        <w:rPr>
          <w:color w:val="161616"/>
          <w:spacing w:val="45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22"/>
        </w:rPr>
        <w:t xml:space="preserve"> </w:t>
      </w:r>
      <w:proofErr w:type="spellStart"/>
      <w:r>
        <w:rPr>
          <w:color w:val="161616"/>
        </w:rPr>
        <w:t>tento</w:t>
      </w:r>
      <w:proofErr w:type="spellEnd"/>
      <w:r>
        <w:rPr>
          <w:color w:val="161616"/>
          <w:spacing w:val="35"/>
        </w:rPr>
        <w:t xml:space="preserve"> </w:t>
      </w:r>
      <w:proofErr w:type="spellStart"/>
      <w:r>
        <w:rPr>
          <w:color w:val="161616"/>
        </w:rPr>
        <w:t>odpovídá</w:t>
      </w:r>
      <w:proofErr w:type="spellEnd"/>
      <w:r>
        <w:rPr>
          <w:color w:val="161616"/>
          <w:spacing w:val="22"/>
        </w:rPr>
        <w:t xml:space="preserve"> </w:t>
      </w:r>
      <w:proofErr w:type="spellStart"/>
      <w:r>
        <w:rPr>
          <w:color w:val="161616"/>
        </w:rPr>
        <w:t>projevům</w:t>
      </w:r>
      <w:proofErr w:type="spellEnd"/>
      <w:r>
        <w:rPr>
          <w:color w:val="161616"/>
          <w:spacing w:val="5"/>
        </w:rPr>
        <w:t xml:space="preserve"> </w:t>
      </w:r>
      <w:proofErr w:type="spellStart"/>
      <w:r>
        <w:rPr>
          <w:color w:val="161616"/>
        </w:rPr>
        <w:t>jejich</w:t>
      </w:r>
      <w:proofErr w:type="spellEnd"/>
      <w:r>
        <w:rPr>
          <w:color w:val="161616"/>
          <w:spacing w:val="28"/>
        </w:rPr>
        <w:t xml:space="preserve"> </w:t>
      </w:r>
      <w:proofErr w:type="spellStart"/>
      <w:r>
        <w:rPr>
          <w:color w:val="161616"/>
        </w:rPr>
        <w:t>skutečné</w:t>
      </w:r>
      <w:proofErr w:type="spellEnd"/>
      <w:r>
        <w:rPr>
          <w:color w:val="161616"/>
          <w:spacing w:val="18"/>
        </w:rPr>
        <w:t xml:space="preserve"> </w:t>
      </w:r>
      <w:proofErr w:type="spellStart"/>
      <w:r>
        <w:rPr>
          <w:color w:val="161616"/>
        </w:rPr>
        <w:t>vůle</w:t>
      </w:r>
      <w:proofErr w:type="spellEnd"/>
      <w:r>
        <w:rPr>
          <w:color w:val="161616"/>
        </w:rPr>
        <w:t>.</w:t>
      </w:r>
      <w:r>
        <w:rPr>
          <w:color w:val="161616"/>
          <w:spacing w:val="17"/>
        </w:rPr>
        <w:t xml:space="preserve"> </w:t>
      </w:r>
      <w:proofErr w:type="spellStart"/>
      <w:r>
        <w:rPr>
          <w:color w:val="161616"/>
        </w:rPr>
        <w:t>Smluvní</w:t>
      </w:r>
      <w:proofErr w:type="spellEnd"/>
      <w:r>
        <w:rPr>
          <w:color w:val="161616"/>
          <w:spacing w:val="15"/>
        </w:rPr>
        <w:t xml:space="preserve"> </w:t>
      </w:r>
      <w:proofErr w:type="spellStart"/>
      <w:r>
        <w:rPr>
          <w:color w:val="161616"/>
        </w:rPr>
        <w:t>strany</w:t>
      </w:r>
      <w:proofErr w:type="spellEnd"/>
      <w:r>
        <w:rPr>
          <w:color w:val="161616"/>
          <w:spacing w:val="25"/>
        </w:rPr>
        <w:t xml:space="preserve"> </w:t>
      </w:r>
      <w:proofErr w:type="spellStart"/>
      <w:r>
        <w:rPr>
          <w:color w:val="161616"/>
        </w:rPr>
        <w:t>prohlašují</w:t>
      </w:r>
      <w:proofErr w:type="spellEnd"/>
      <w:r>
        <w:rPr>
          <w:color w:val="161616"/>
        </w:rPr>
        <w:t>,</w:t>
      </w:r>
      <w:r>
        <w:rPr>
          <w:color w:val="161616"/>
          <w:spacing w:val="12"/>
        </w:rPr>
        <w:t xml:space="preserve"> </w:t>
      </w:r>
      <w:proofErr w:type="spellStart"/>
      <w:r>
        <w:rPr>
          <w:color w:val="161616"/>
        </w:rPr>
        <w:t>že</w:t>
      </w:r>
      <w:proofErr w:type="spellEnd"/>
      <w:r>
        <w:rPr>
          <w:color w:val="161616"/>
          <w:spacing w:val="9"/>
        </w:rPr>
        <w:t xml:space="preserve"> </w:t>
      </w:r>
      <w:proofErr w:type="spellStart"/>
      <w:r>
        <w:rPr>
          <w:color w:val="161616"/>
        </w:rPr>
        <w:t>tuto</w:t>
      </w:r>
      <w:proofErr w:type="spellEnd"/>
      <w:r>
        <w:rPr>
          <w:color w:val="161616"/>
          <w:spacing w:val="19"/>
        </w:rPr>
        <w:t xml:space="preserve"> </w:t>
      </w:r>
      <w:proofErr w:type="spellStart"/>
      <w:r>
        <w:rPr>
          <w:color w:val="161616"/>
        </w:rPr>
        <w:t>smlouvu</w:t>
      </w:r>
      <w:proofErr w:type="spellEnd"/>
      <w:r>
        <w:rPr>
          <w:color w:val="161616"/>
          <w:spacing w:val="31"/>
        </w:rPr>
        <w:t xml:space="preserve"> </w:t>
      </w:r>
      <w:proofErr w:type="spellStart"/>
      <w:r>
        <w:rPr>
          <w:color w:val="161616"/>
        </w:rPr>
        <w:t>uzavřely</w:t>
      </w:r>
      <w:proofErr w:type="spellEnd"/>
      <w:r>
        <w:rPr>
          <w:color w:val="161616"/>
          <w:spacing w:val="31"/>
        </w:rPr>
        <w:t xml:space="preserve"> </w:t>
      </w:r>
      <w:proofErr w:type="spellStart"/>
      <w:proofErr w:type="gramStart"/>
      <w:r>
        <w:rPr>
          <w:color w:val="161616"/>
        </w:rPr>
        <w:t>na</w:t>
      </w:r>
      <w:proofErr w:type="spellEnd"/>
      <w:proofErr w:type="gramEnd"/>
      <w:r>
        <w:rPr>
          <w:color w:val="161616"/>
          <w:spacing w:val="9"/>
        </w:rPr>
        <w:t xml:space="preserve"> </w:t>
      </w:r>
      <w:proofErr w:type="spellStart"/>
      <w:r>
        <w:rPr>
          <w:color w:val="161616"/>
        </w:rPr>
        <w:t>základě</w:t>
      </w:r>
      <w:proofErr w:type="spellEnd"/>
      <w:r>
        <w:rPr>
          <w:color w:val="161616"/>
          <w:spacing w:val="20"/>
        </w:rPr>
        <w:t xml:space="preserve"> </w:t>
      </w:r>
      <w:proofErr w:type="spellStart"/>
      <w:r>
        <w:rPr>
          <w:color w:val="161616"/>
        </w:rPr>
        <w:t>své</w:t>
      </w:r>
      <w:proofErr w:type="spellEnd"/>
      <w:r>
        <w:rPr>
          <w:color w:val="161616"/>
          <w:spacing w:val="11"/>
        </w:rPr>
        <w:t xml:space="preserve"> </w:t>
      </w:r>
      <w:proofErr w:type="spellStart"/>
      <w:r>
        <w:rPr>
          <w:color w:val="161616"/>
        </w:rPr>
        <w:t>vážné</w:t>
      </w:r>
      <w:proofErr w:type="spellEnd"/>
      <w:r>
        <w:rPr>
          <w:color w:val="161616"/>
          <w:spacing w:val="29"/>
        </w:rPr>
        <w:t xml:space="preserve"> </w:t>
      </w:r>
      <w:r>
        <w:rPr>
          <w:color w:val="161616"/>
        </w:rPr>
        <w:t>a</w:t>
      </w:r>
      <w:r>
        <w:rPr>
          <w:color w:val="161616"/>
          <w:w w:val="80"/>
        </w:rPr>
        <w:t xml:space="preserve"> </w:t>
      </w:r>
      <w:proofErr w:type="spellStart"/>
      <w:r>
        <w:rPr>
          <w:color w:val="161616"/>
        </w:rPr>
        <w:t>svobodné</w:t>
      </w:r>
      <w:proofErr w:type="spellEnd"/>
      <w:r>
        <w:rPr>
          <w:color w:val="161616"/>
          <w:spacing w:val="11"/>
        </w:rPr>
        <w:t xml:space="preserve"> </w:t>
      </w:r>
      <w:proofErr w:type="spellStart"/>
      <w:r>
        <w:rPr>
          <w:color w:val="161616"/>
        </w:rPr>
        <w:t>vůle</w:t>
      </w:r>
      <w:proofErr w:type="spellEnd"/>
      <w:r>
        <w:rPr>
          <w:color w:val="161616"/>
        </w:rPr>
        <w:t>,</w:t>
      </w:r>
      <w:r>
        <w:rPr>
          <w:color w:val="161616"/>
          <w:spacing w:val="15"/>
        </w:rPr>
        <w:t xml:space="preserve"> </w:t>
      </w:r>
      <w:proofErr w:type="spellStart"/>
      <w:r>
        <w:rPr>
          <w:color w:val="161616"/>
        </w:rPr>
        <w:t>nikoli</w:t>
      </w:r>
      <w:proofErr w:type="spellEnd"/>
      <w:r>
        <w:rPr>
          <w:color w:val="161616"/>
          <w:spacing w:val="41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46"/>
        </w:rPr>
        <w:t xml:space="preserve"> </w:t>
      </w:r>
      <w:proofErr w:type="spellStart"/>
      <w:r>
        <w:rPr>
          <w:color w:val="161616"/>
        </w:rPr>
        <w:t>tísni</w:t>
      </w:r>
      <w:proofErr w:type="spellEnd"/>
      <w:r>
        <w:rPr>
          <w:color w:val="161616"/>
          <w:spacing w:val="11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7"/>
        </w:rPr>
        <w:t xml:space="preserve"> </w:t>
      </w:r>
      <w:proofErr w:type="spellStart"/>
      <w:r>
        <w:rPr>
          <w:color w:val="161616"/>
        </w:rPr>
        <w:t>za</w:t>
      </w:r>
      <w:proofErr w:type="spellEnd"/>
      <w:r>
        <w:rPr>
          <w:color w:val="161616"/>
          <w:spacing w:val="20"/>
        </w:rPr>
        <w:t xml:space="preserve"> </w:t>
      </w:r>
      <w:proofErr w:type="spellStart"/>
      <w:r>
        <w:rPr>
          <w:color w:val="161616"/>
        </w:rPr>
        <w:t>nápadně</w:t>
      </w:r>
      <w:proofErr w:type="spellEnd"/>
      <w:r>
        <w:rPr>
          <w:color w:val="161616"/>
          <w:spacing w:val="10"/>
        </w:rPr>
        <w:t xml:space="preserve"> </w:t>
      </w:r>
      <w:proofErr w:type="spellStart"/>
      <w:r>
        <w:rPr>
          <w:color w:val="161616"/>
        </w:rPr>
        <w:t>nevýhodných</w:t>
      </w:r>
      <w:proofErr w:type="spellEnd"/>
      <w:r>
        <w:rPr>
          <w:color w:val="161616"/>
          <w:spacing w:val="15"/>
        </w:rPr>
        <w:t xml:space="preserve"> </w:t>
      </w:r>
      <w:proofErr w:type="spellStart"/>
      <w:r>
        <w:rPr>
          <w:color w:val="161616"/>
        </w:rPr>
        <w:t>podmínek</w:t>
      </w:r>
      <w:proofErr w:type="spellEnd"/>
      <w:r>
        <w:rPr>
          <w:color w:val="161616"/>
        </w:rPr>
        <w:t>.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Na</w:t>
      </w:r>
      <w:r>
        <w:rPr>
          <w:color w:val="161616"/>
          <w:spacing w:val="6"/>
        </w:rPr>
        <w:t xml:space="preserve"> </w:t>
      </w:r>
      <w:proofErr w:type="spellStart"/>
      <w:r>
        <w:rPr>
          <w:color w:val="161616"/>
        </w:rPr>
        <w:t>důkaz</w:t>
      </w:r>
      <w:proofErr w:type="spellEnd"/>
      <w:r>
        <w:rPr>
          <w:color w:val="161616"/>
          <w:spacing w:val="6"/>
        </w:rPr>
        <w:t xml:space="preserve"> </w:t>
      </w:r>
      <w:proofErr w:type="spellStart"/>
      <w:r>
        <w:rPr>
          <w:color w:val="161616"/>
        </w:rPr>
        <w:t>těchto</w:t>
      </w:r>
      <w:proofErr w:type="spellEnd"/>
      <w:r>
        <w:rPr>
          <w:color w:val="161616"/>
          <w:spacing w:val="4"/>
        </w:rPr>
        <w:t xml:space="preserve"> </w:t>
      </w:r>
      <w:proofErr w:type="spellStart"/>
      <w:proofErr w:type="gramStart"/>
      <w:r>
        <w:rPr>
          <w:color w:val="161616"/>
        </w:rPr>
        <w:t>tvrzení</w:t>
      </w:r>
      <w:proofErr w:type="spellEnd"/>
      <w:r>
        <w:rPr>
          <w:color w:val="161616"/>
        </w:rPr>
        <w:t xml:space="preserve"> </w:t>
      </w:r>
      <w:r>
        <w:rPr>
          <w:color w:val="161616"/>
          <w:spacing w:val="18"/>
        </w:rPr>
        <w:t xml:space="preserve"> </w:t>
      </w:r>
      <w:proofErr w:type="spellStart"/>
      <w:r>
        <w:rPr>
          <w:color w:val="161616"/>
        </w:rPr>
        <w:t>připojují</w:t>
      </w:r>
      <w:proofErr w:type="spellEnd"/>
      <w:proofErr w:type="gramEnd"/>
      <w:r>
        <w:rPr>
          <w:color w:val="161616"/>
          <w:w w:val="106"/>
        </w:rPr>
        <w:t xml:space="preserve"> </w:t>
      </w:r>
      <w:proofErr w:type="spellStart"/>
      <w:r>
        <w:rPr>
          <w:color w:val="161616"/>
        </w:rPr>
        <w:t>smluvní</w:t>
      </w:r>
      <w:proofErr w:type="spellEnd"/>
      <w:r>
        <w:rPr>
          <w:color w:val="161616"/>
          <w:spacing w:val="18"/>
        </w:rPr>
        <w:t xml:space="preserve"> </w:t>
      </w:r>
      <w:proofErr w:type="spellStart"/>
      <w:r>
        <w:rPr>
          <w:color w:val="161616"/>
        </w:rPr>
        <w:t>strany</w:t>
      </w:r>
      <w:proofErr w:type="spellEnd"/>
      <w:r>
        <w:rPr>
          <w:color w:val="161616"/>
          <w:spacing w:val="24"/>
        </w:rPr>
        <w:t xml:space="preserve"> </w:t>
      </w:r>
      <w:proofErr w:type="spellStart"/>
      <w:r>
        <w:rPr>
          <w:color w:val="161616"/>
        </w:rPr>
        <w:t>své</w:t>
      </w:r>
      <w:proofErr w:type="spellEnd"/>
      <w:r>
        <w:rPr>
          <w:color w:val="161616"/>
          <w:spacing w:val="6"/>
        </w:rPr>
        <w:t xml:space="preserve"> </w:t>
      </w:r>
      <w:proofErr w:type="spellStart"/>
      <w:r>
        <w:rPr>
          <w:color w:val="161616"/>
        </w:rPr>
        <w:t>vlastnoruční</w:t>
      </w:r>
      <w:proofErr w:type="spellEnd"/>
      <w:r>
        <w:rPr>
          <w:color w:val="161616"/>
          <w:spacing w:val="45"/>
        </w:rPr>
        <w:t xml:space="preserve"> </w:t>
      </w:r>
      <w:proofErr w:type="spellStart"/>
      <w:r>
        <w:rPr>
          <w:color w:val="161616"/>
        </w:rPr>
        <w:t>podpisy</w:t>
      </w:r>
      <w:proofErr w:type="spellEnd"/>
      <w:r>
        <w:rPr>
          <w:color w:val="161616"/>
          <w:spacing w:val="24"/>
        </w:rPr>
        <w:t xml:space="preserve"> </w:t>
      </w:r>
      <w:r>
        <w:rPr>
          <w:color w:val="161616"/>
        </w:rPr>
        <w:t>pod</w:t>
      </w:r>
      <w:r>
        <w:rPr>
          <w:color w:val="161616"/>
          <w:spacing w:val="2"/>
        </w:rPr>
        <w:t xml:space="preserve"> </w:t>
      </w:r>
      <w:proofErr w:type="spellStart"/>
      <w:r>
        <w:rPr>
          <w:color w:val="161616"/>
        </w:rPr>
        <w:t>touto</w:t>
      </w:r>
      <w:proofErr w:type="spellEnd"/>
      <w:r>
        <w:rPr>
          <w:color w:val="161616"/>
          <w:spacing w:val="19"/>
        </w:rPr>
        <w:t xml:space="preserve"> </w:t>
      </w:r>
      <w:proofErr w:type="spellStart"/>
      <w:r>
        <w:rPr>
          <w:color w:val="161616"/>
        </w:rPr>
        <w:t>smlouvou</w:t>
      </w:r>
      <w:proofErr w:type="spellEnd"/>
      <w:r>
        <w:rPr>
          <w:color w:val="313133"/>
        </w:rPr>
        <w:t>.</w:t>
      </w:r>
    </w:p>
    <w:p w:rsidR="00283CDE" w:rsidRDefault="00283CDE">
      <w:pPr>
        <w:rPr>
          <w:rFonts w:ascii="Arial" w:eastAsia="Arial" w:hAnsi="Arial" w:cs="Arial"/>
          <w:sz w:val="20"/>
          <w:szCs w:val="20"/>
        </w:rPr>
      </w:pPr>
    </w:p>
    <w:p w:rsidR="00283CDE" w:rsidRDefault="00283CDE">
      <w:pPr>
        <w:rPr>
          <w:rFonts w:ascii="Arial" w:eastAsia="Arial" w:hAnsi="Arial" w:cs="Arial"/>
        </w:rPr>
      </w:pPr>
    </w:p>
    <w:p w:rsidR="007F2CFF" w:rsidRDefault="007F2CFF">
      <w:pPr>
        <w:rPr>
          <w:rFonts w:ascii="Arial" w:eastAsia="Arial" w:hAnsi="Arial" w:cs="Arial"/>
        </w:rPr>
      </w:pPr>
    </w:p>
    <w:p w:rsidR="00283CDE" w:rsidRDefault="00283CDE">
      <w:pPr>
        <w:rPr>
          <w:rFonts w:ascii="Arial" w:eastAsia="Arial" w:hAnsi="Arial" w:cs="Arial"/>
        </w:rPr>
      </w:pPr>
    </w:p>
    <w:p w:rsidR="007F2CFF" w:rsidRDefault="007F2CFF">
      <w:pPr>
        <w:rPr>
          <w:rFonts w:ascii="Arial" w:eastAsia="Arial" w:hAnsi="Arial" w:cs="Arial"/>
        </w:rPr>
        <w:sectPr w:rsidR="007F2CFF">
          <w:pgSz w:w="11910" w:h="16840"/>
          <w:pgMar w:top="0" w:right="0" w:bottom="0" w:left="0" w:header="708" w:footer="708" w:gutter="0"/>
          <w:cols w:space="708"/>
        </w:sectPr>
      </w:pPr>
    </w:p>
    <w:p w:rsidR="00283CDE" w:rsidRDefault="00634273">
      <w:pPr>
        <w:spacing w:before="92"/>
        <w:ind w:left="1537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Arial" w:eastAsia="Arial" w:hAnsi="Arial" w:cs="Arial"/>
          <w:color w:val="161616"/>
          <w:w w:val="115"/>
          <w:sz w:val="17"/>
          <w:szCs w:val="17"/>
        </w:rPr>
        <w:lastRenderedPageBreak/>
        <w:t>V</w:t>
      </w:r>
      <w:r>
        <w:rPr>
          <w:rFonts w:ascii="Arial" w:eastAsia="Arial" w:hAnsi="Arial" w:cs="Arial"/>
          <w:color w:val="161616"/>
          <w:spacing w:val="-15"/>
          <w:w w:val="11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61616"/>
          <w:w w:val="115"/>
          <w:sz w:val="17"/>
          <w:szCs w:val="17"/>
        </w:rPr>
        <w:t>Praze</w:t>
      </w:r>
      <w:proofErr w:type="spellEnd"/>
      <w:r>
        <w:rPr>
          <w:rFonts w:ascii="Arial" w:eastAsia="Arial" w:hAnsi="Arial" w:cs="Arial"/>
          <w:color w:val="161616"/>
          <w:spacing w:val="-16"/>
          <w:w w:val="11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61616"/>
          <w:w w:val="115"/>
          <w:sz w:val="17"/>
          <w:szCs w:val="17"/>
        </w:rPr>
        <w:t>dne</w:t>
      </w:r>
      <w:proofErr w:type="spellEnd"/>
      <w:r>
        <w:rPr>
          <w:rFonts w:ascii="Arial" w:eastAsia="Arial" w:hAnsi="Arial" w:cs="Arial"/>
          <w:color w:val="161616"/>
          <w:spacing w:val="-14"/>
          <w:w w:val="115"/>
          <w:sz w:val="17"/>
          <w:szCs w:val="17"/>
        </w:rPr>
        <w:t xml:space="preserve"> </w:t>
      </w:r>
    </w:p>
    <w:p w:rsidR="00283CDE" w:rsidRDefault="00283CDE">
      <w:pPr>
        <w:spacing w:line="174" w:lineRule="exact"/>
        <w:jc w:val="right"/>
        <w:rPr>
          <w:rFonts w:ascii="Arial" w:eastAsia="Arial" w:hAnsi="Arial" w:cs="Arial"/>
          <w:sz w:val="26"/>
          <w:szCs w:val="26"/>
        </w:rPr>
      </w:pPr>
    </w:p>
    <w:p w:rsidR="00283CDE" w:rsidRDefault="00634273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283CDE" w:rsidRDefault="00283CDE">
      <w:pPr>
        <w:spacing w:before="1"/>
        <w:rPr>
          <w:rFonts w:ascii="Arial" w:eastAsia="Arial" w:hAnsi="Arial" w:cs="Arial"/>
          <w:sz w:val="16"/>
          <w:szCs w:val="16"/>
        </w:rPr>
      </w:pPr>
    </w:p>
    <w:p w:rsidR="00283CDE" w:rsidRDefault="00634273">
      <w:pPr>
        <w:ind w:left="1537"/>
        <w:rPr>
          <w:rFonts w:ascii="Arial" w:eastAsia="Arial" w:hAnsi="Arial" w:cs="Arial"/>
          <w:sz w:val="17"/>
          <w:szCs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58.15pt;margin-top:-13.45pt;width:61.5pt;height:20.5pt;z-index:-5152;mso-position-horizontal-relative:page" filled="f" stroked="f">
            <v:textbox inset="0,0,0,0">
              <w:txbxContent>
                <w:p w:rsidR="00283CDE" w:rsidRDefault="00283CDE">
                  <w:pPr>
                    <w:spacing w:line="410" w:lineRule="exact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161616"/>
          <w:w w:val="115"/>
          <w:sz w:val="17"/>
          <w:szCs w:val="17"/>
        </w:rPr>
        <w:t>V</w:t>
      </w:r>
      <w:r>
        <w:rPr>
          <w:rFonts w:ascii="Arial" w:eastAsia="Arial" w:hAnsi="Arial" w:cs="Arial"/>
          <w:color w:val="161616"/>
          <w:spacing w:val="-28"/>
          <w:w w:val="115"/>
          <w:sz w:val="17"/>
          <w:szCs w:val="17"/>
        </w:rPr>
        <w:t xml:space="preserve"> </w:t>
      </w:r>
      <w:r>
        <w:rPr>
          <w:rFonts w:ascii="Arial" w:eastAsia="Arial" w:hAnsi="Arial" w:cs="Arial"/>
          <w:color w:val="525252"/>
          <w:w w:val="140"/>
          <w:sz w:val="17"/>
          <w:szCs w:val="17"/>
        </w:rPr>
        <w:t>.</w:t>
      </w:r>
      <w:r>
        <w:rPr>
          <w:rFonts w:ascii="Arial" w:eastAsia="Arial" w:hAnsi="Arial" w:cs="Arial"/>
          <w:color w:val="525252"/>
          <w:spacing w:val="-22"/>
          <w:w w:val="140"/>
          <w:sz w:val="17"/>
          <w:szCs w:val="17"/>
        </w:rPr>
        <w:t>.</w:t>
      </w:r>
      <w:r>
        <w:rPr>
          <w:rFonts w:ascii="Arial" w:eastAsia="Arial" w:hAnsi="Arial" w:cs="Arial"/>
          <w:color w:val="525252"/>
          <w:w w:val="140"/>
          <w:sz w:val="17"/>
          <w:szCs w:val="17"/>
        </w:rPr>
        <w:t>.</w:t>
      </w:r>
      <w:r>
        <w:rPr>
          <w:rFonts w:ascii="Arial" w:eastAsia="Arial" w:hAnsi="Arial" w:cs="Arial"/>
          <w:color w:val="525252"/>
          <w:spacing w:val="-24"/>
          <w:w w:val="140"/>
          <w:sz w:val="17"/>
          <w:szCs w:val="17"/>
        </w:rPr>
        <w:t>.</w:t>
      </w:r>
      <w:r>
        <w:rPr>
          <w:rFonts w:ascii="Arial" w:eastAsia="Arial" w:hAnsi="Arial" w:cs="Arial"/>
          <w:color w:val="313133"/>
          <w:spacing w:val="-24"/>
          <w:w w:val="140"/>
          <w:sz w:val="17"/>
          <w:szCs w:val="17"/>
        </w:rPr>
        <w:t>.</w:t>
      </w:r>
      <w:r>
        <w:rPr>
          <w:rFonts w:ascii="Arial" w:eastAsia="Arial" w:hAnsi="Arial" w:cs="Arial"/>
          <w:color w:val="626262"/>
          <w:w w:val="140"/>
          <w:sz w:val="17"/>
          <w:szCs w:val="17"/>
        </w:rPr>
        <w:t>.</w:t>
      </w:r>
      <w:r>
        <w:rPr>
          <w:rFonts w:ascii="Arial" w:eastAsia="Arial" w:hAnsi="Arial" w:cs="Arial"/>
          <w:color w:val="626262"/>
          <w:spacing w:val="-17"/>
          <w:w w:val="140"/>
          <w:sz w:val="17"/>
          <w:szCs w:val="17"/>
        </w:rPr>
        <w:t>.</w:t>
      </w:r>
      <w:r>
        <w:rPr>
          <w:rFonts w:ascii="Arial" w:eastAsia="Arial" w:hAnsi="Arial" w:cs="Arial"/>
          <w:color w:val="626262"/>
          <w:w w:val="140"/>
          <w:sz w:val="17"/>
          <w:szCs w:val="17"/>
        </w:rPr>
        <w:t>..</w:t>
      </w:r>
      <w:r>
        <w:rPr>
          <w:rFonts w:ascii="Arial" w:eastAsia="Arial" w:hAnsi="Arial" w:cs="Arial"/>
          <w:color w:val="626262"/>
          <w:spacing w:val="-12"/>
          <w:w w:val="140"/>
          <w:sz w:val="17"/>
          <w:szCs w:val="17"/>
        </w:rPr>
        <w:t>.</w:t>
      </w:r>
      <w:r>
        <w:rPr>
          <w:rFonts w:ascii="Arial" w:eastAsia="Arial" w:hAnsi="Arial" w:cs="Arial"/>
          <w:color w:val="797B7B"/>
          <w:spacing w:val="1"/>
          <w:w w:val="140"/>
          <w:sz w:val="10"/>
          <w:szCs w:val="10"/>
        </w:rPr>
        <w:t>„</w:t>
      </w:r>
      <w:proofErr w:type="gramStart"/>
      <w:r>
        <w:rPr>
          <w:rFonts w:ascii="Arial" w:eastAsia="Arial" w:hAnsi="Arial" w:cs="Arial"/>
          <w:color w:val="797B7B"/>
          <w:spacing w:val="-17"/>
          <w:w w:val="140"/>
          <w:sz w:val="10"/>
          <w:szCs w:val="10"/>
        </w:rPr>
        <w:t>.</w:t>
      </w:r>
      <w:r>
        <w:rPr>
          <w:rFonts w:ascii="Arial" w:eastAsia="Arial" w:hAnsi="Arial" w:cs="Arial"/>
          <w:color w:val="797B7B"/>
          <w:w w:val="140"/>
          <w:sz w:val="10"/>
          <w:szCs w:val="10"/>
        </w:rPr>
        <w:t>•</w:t>
      </w:r>
      <w:proofErr w:type="gramEnd"/>
      <w:r>
        <w:rPr>
          <w:rFonts w:ascii="Arial" w:eastAsia="Arial" w:hAnsi="Arial" w:cs="Arial"/>
          <w:color w:val="797B7B"/>
          <w:w w:val="140"/>
          <w:sz w:val="10"/>
          <w:szCs w:val="10"/>
        </w:rPr>
        <w:t>•</w:t>
      </w:r>
      <w:r>
        <w:rPr>
          <w:rFonts w:ascii="Arial" w:eastAsia="Arial" w:hAnsi="Arial" w:cs="Arial"/>
          <w:color w:val="797B7B"/>
          <w:spacing w:val="-4"/>
          <w:w w:val="140"/>
          <w:sz w:val="10"/>
          <w:szCs w:val="10"/>
        </w:rPr>
        <w:t>.</w:t>
      </w:r>
      <w:r>
        <w:rPr>
          <w:rFonts w:ascii="Arial" w:eastAsia="Arial" w:hAnsi="Arial" w:cs="Arial"/>
          <w:color w:val="797B7B"/>
          <w:spacing w:val="-14"/>
          <w:w w:val="140"/>
          <w:sz w:val="10"/>
          <w:szCs w:val="10"/>
        </w:rPr>
        <w:t>.</w:t>
      </w:r>
      <w:r>
        <w:rPr>
          <w:rFonts w:ascii="Arial" w:eastAsia="Arial" w:hAnsi="Arial" w:cs="Arial"/>
          <w:color w:val="797B7B"/>
          <w:spacing w:val="-92"/>
          <w:w w:val="140"/>
          <w:sz w:val="10"/>
          <w:szCs w:val="10"/>
        </w:rPr>
        <w:t>..</w:t>
      </w:r>
      <w:r>
        <w:rPr>
          <w:rFonts w:ascii="Arial" w:eastAsia="Arial" w:hAnsi="Arial" w:cs="Arial"/>
          <w:color w:val="797B7B"/>
          <w:spacing w:val="-30"/>
          <w:w w:val="140"/>
          <w:sz w:val="10"/>
          <w:szCs w:val="10"/>
        </w:rPr>
        <w:t>.</w:t>
      </w:r>
      <w:r>
        <w:rPr>
          <w:rFonts w:ascii="Arial" w:eastAsia="Arial" w:hAnsi="Arial" w:cs="Arial"/>
          <w:color w:val="797B7B"/>
          <w:spacing w:val="5"/>
          <w:w w:val="140"/>
          <w:sz w:val="10"/>
          <w:szCs w:val="10"/>
        </w:rPr>
        <w:t>•</w:t>
      </w:r>
      <w:r>
        <w:rPr>
          <w:rFonts w:ascii="Arial" w:eastAsia="Arial" w:hAnsi="Arial" w:cs="Arial"/>
          <w:color w:val="797B7B"/>
          <w:spacing w:val="-6"/>
          <w:w w:val="140"/>
          <w:sz w:val="10"/>
          <w:szCs w:val="10"/>
        </w:rPr>
        <w:t>„</w:t>
      </w:r>
      <w:r>
        <w:rPr>
          <w:rFonts w:ascii="Arial" w:eastAsia="Arial" w:hAnsi="Arial" w:cs="Arial"/>
          <w:color w:val="797B7B"/>
          <w:w w:val="140"/>
          <w:sz w:val="10"/>
          <w:szCs w:val="10"/>
        </w:rPr>
        <w:t>.•</w:t>
      </w:r>
      <w:r>
        <w:rPr>
          <w:rFonts w:ascii="Arial" w:eastAsia="Arial" w:hAnsi="Arial" w:cs="Arial"/>
          <w:color w:val="626262"/>
          <w:w w:val="140"/>
          <w:sz w:val="10"/>
          <w:szCs w:val="10"/>
        </w:rPr>
        <w:t>•</w:t>
      </w:r>
      <w:r>
        <w:rPr>
          <w:rFonts w:ascii="Arial" w:eastAsia="Arial" w:hAnsi="Arial" w:cs="Arial"/>
          <w:color w:val="626262"/>
          <w:spacing w:val="7"/>
          <w:w w:val="140"/>
          <w:sz w:val="10"/>
          <w:szCs w:val="10"/>
        </w:rPr>
        <w:t>.</w:t>
      </w:r>
      <w:r>
        <w:rPr>
          <w:rFonts w:ascii="Arial" w:eastAsia="Arial" w:hAnsi="Arial" w:cs="Arial"/>
          <w:color w:val="797B7B"/>
          <w:w w:val="140"/>
          <w:sz w:val="10"/>
          <w:szCs w:val="10"/>
        </w:rPr>
        <w:t>••</w:t>
      </w:r>
      <w:r>
        <w:rPr>
          <w:rFonts w:ascii="Arial" w:eastAsia="Arial" w:hAnsi="Arial" w:cs="Arial"/>
          <w:color w:val="797B7B"/>
          <w:spacing w:val="1"/>
          <w:w w:val="140"/>
          <w:sz w:val="10"/>
          <w:szCs w:val="10"/>
        </w:rPr>
        <w:t xml:space="preserve"> </w:t>
      </w:r>
      <w:r>
        <w:rPr>
          <w:rFonts w:ascii="Arial" w:eastAsia="Arial" w:hAnsi="Arial" w:cs="Arial"/>
          <w:color w:val="797B7B"/>
          <w:spacing w:val="-9"/>
          <w:w w:val="210"/>
          <w:sz w:val="10"/>
          <w:szCs w:val="10"/>
        </w:rPr>
        <w:t>.</w:t>
      </w:r>
      <w:r>
        <w:rPr>
          <w:rFonts w:ascii="Arial" w:eastAsia="Arial" w:hAnsi="Arial" w:cs="Arial"/>
          <w:color w:val="626262"/>
          <w:spacing w:val="-2"/>
          <w:w w:val="210"/>
          <w:sz w:val="10"/>
          <w:szCs w:val="10"/>
        </w:rPr>
        <w:t>„</w:t>
      </w:r>
      <w:r>
        <w:rPr>
          <w:rFonts w:ascii="Arial" w:eastAsia="Arial" w:hAnsi="Arial" w:cs="Arial"/>
          <w:color w:val="797B7B"/>
          <w:w w:val="210"/>
          <w:sz w:val="10"/>
          <w:szCs w:val="10"/>
        </w:rPr>
        <w:t>„.</w:t>
      </w:r>
      <w:r>
        <w:rPr>
          <w:rFonts w:ascii="Arial" w:eastAsia="Arial" w:hAnsi="Arial" w:cs="Arial"/>
          <w:color w:val="797B7B"/>
          <w:spacing w:val="-40"/>
          <w:w w:val="210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161616"/>
          <w:w w:val="115"/>
          <w:sz w:val="17"/>
          <w:szCs w:val="17"/>
        </w:rPr>
        <w:t>dne</w:t>
      </w:r>
      <w:proofErr w:type="spellEnd"/>
      <w:proofErr w:type="gramEnd"/>
    </w:p>
    <w:p w:rsidR="00283CDE" w:rsidRDefault="00634273">
      <w:pPr>
        <w:spacing w:before="152" w:line="314" w:lineRule="exact"/>
        <w:ind w:left="133"/>
        <w:rPr>
          <w:rFonts w:ascii="Times New Roman" w:eastAsia="Times New Roman" w:hAnsi="Times New Roman" w:cs="Times New Roman"/>
          <w:sz w:val="30"/>
          <w:szCs w:val="30"/>
        </w:rPr>
      </w:pPr>
      <w:r>
        <w:rPr>
          <w:w w:val="75"/>
        </w:rPr>
        <w:br w:type="column"/>
      </w:r>
      <w:r>
        <w:rPr>
          <w:rFonts w:ascii="Times New Roman"/>
          <w:color w:val="161616"/>
          <w:spacing w:val="3"/>
          <w:w w:val="75"/>
          <w:sz w:val="30"/>
        </w:rPr>
        <w:lastRenderedPageBreak/>
        <w:t>15</w:t>
      </w:r>
      <w:r>
        <w:rPr>
          <w:rFonts w:ascii="Times New Roman"/>
          <w:color w:val="161616"/>
          <w:spacing w:val="-23"/>
          <w:w w:val="75"/>
          <w:sz w:val="30"/>
        </w:rPr>
        <w:t xml:space="preserve"> </w:t>
      </w:r>
      <w:r>
        <w:rPr>
          <w:rFonts w:ascii="Times New Roman"/>
          <w:color w:val="161616"/>
          <w:w w:val="75"/>
          <w:sz w:val="30"/>
        </w:rPr>
        <w:t>-01-</w:t>
      </w:r>
      <w:r>
        <w:rPr>
          <w:rFonts w:ascii="Times New Roman"/>
          <w:color w:val="161616"/>
          <w:spacing w:val="-23"/>
          <w:w w:val="75"/>
          <w:sz w:val="30"/>
        </w:rPr>
        <w:t xml:space="preserve"> </w:t>
      </w:r>
      <w:r>
        <w:rPr>
          <w:rFonts w:ascii="Times New Roman"/>
          <w:color w:val="161616"/>
          <w:w w:val="75"/>
          <w:sz w:val="30"/>
        </w:rPr>
        <w:t>2018</w:t>
      </w:r>
    </w:p>
    <w:p w:rsidR="00283CDE" w:rsidRDefault="00634273">
      <w:pPr>
        <w:spacing w:line="84" w:lineRule="exact"/>
        <w:ind w:left="13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161616"/>
          <w:spacing w:val="-6"/>
          <w:w w:val="225"/>
          <w:sz w:val="10"/>
          <w:szCs w:val="10"/>
        </w:rPr>
        <w:t>.„„</w:t>
      </w:r>
      <w:r>
        <w:rPr>
          <w:rFonts w:ascii="Arial" w:eastAsia="Arial" w:hAnsi="Arial" w:cs="Arial"/>
          <w:color w:val="161616"/>
          <w:spacing w:val="-8"/>
          <w:w w:val="225"/>
          <w:sz w:val="10"/>
          <w:szCs w:val="10"/>
        </w:rPr>
        <w:t>....</w:t>
      </w:r>
      <w:r>
        <w:rPr>
          <w:rFonts w:ascii="Arial" w:eastAsia="Arial" w:hAnsi="Arial" w:cs="Arial"/>
          <w:color w:val="313133"/>
          <w:spacing w:val="-6"/>
          <w:w w:val="225"/>
          <w:sz w:val="10"/>
          <w:szCs w:val="10"/>
        </w:rPr>
        <w:t>.</w:t>
      </w:r>
      <w:r>
        <w:rPr>
          <w:rFonts w:ascii="Arial" w:eastAsia="Arial" w:hAnsi="Arial" w:cs="Arial"/>
          <w:color w:val="161616"/>
          <w:spacing w:val="-6"/>
          <w:w w:val="225"/>
          <w:sz w:val="10"/>
          <w:szCs w:val="10"/>
        </w:rPr>
        <w:t>„</w:t>
      </w:r>
      <w:r>
        <w:rPr>
          <w:rFonts w:ascii="Arial" w:eastAsia="Arial" w:hAnsi="Arial" w:cs="Arial"/>
          <w:color w:val="161616"/>
          <w:spacing w:val="-51"/>
          <w:w w:val="225"/>
          <w:sz w:val="10"/>
          <w:szCs w:val="10"/>
        </w:rPr>
        <w:t xml:space="preserve"> </w:t>
      </w:r>
      <w:r>
        <w:rPr>
          <w:rFonts w:ascii="Arial" w:eastAsia="Arial" w:hAnsi="Arial" w:cs="Arial"/>
          <w:color w:val="313133"/>
          <w:spacing w:val="-1"/>
          <w:w w:val="225"/>
          <w:sz w:val="10"/>
          <w:szCs w:val="10"/>
        </w:rPr>
        <w:t>„</w:t>
      </w:r>
      <w:r>
        <w:rPr>
          <w:rFonts w:ascii="Arial" w:eastAsia="Arial" w:hAnsi="Arial" w:cs="Arial"/>
          <w:color w:val="161616"/>
          <w:spacing w:val="-1"/>
          <w:w w:val="225"/>
          <w:sz w:val="10"/>
          <w:szCs w:val="10"/>
        </w:rPr>
        <w:t>„</w:t>
      </w:r>
      <w:r>
        <w:rPr>
          <w:rFonts w:ascii="Arial" w:eastAsia="Arial" w:hAnsi="Arial" w:cs="Arial"/>
          <w:color w:val="313133"/>
          <w:spacing w:val="-1"/>
          <w:w w:val="225"/>
          <w:sz w:val="10"/>
          <w:szCs w:val="10"/>
        </w:rPr>
        <w:t>„.</w:t>
      </w:r>
      <w:r>
        <w:rPr>
          <w:rFonts w:ascii="Arial" w:eastAsia="Arial" w:hAnsi="Arial" w:cs="Arial"/>
          <w:color w:val="161616"/>
          <w:spacing w:val="-1"/>
          <w:w w:val="225"/>
          <w:sz w:val="10"/>
          <w:szCs w:val="10"/>
        </w:rPr>
        <w:t>.</w:t>
      </w:r>
    </w:p>
    <w:p w:rsidR="00283CDE" w:rsidRDefault="00283CDE">
      <w:pPr>
        <w:spacing w:line="84" w:lineRule="exact"/>
        <w:rPr>
          <w:rFonts w:ascii="Arial" w:eastAsia="Arial" w:hAnsi="Arial" w:cs="Arial"/>
          <w:sz w:val="10"/>
          <w:szCs w:val="10"/>
        </w:rPr>
        <w:sectPr w:rsidR="00283CDE">
          <w:type w:val="continuous"/>
          <w:pgSz w:w="11910" w:h="16840"/>
          <w:pgMar w:top="600" w:right="0" w:bottom="280" w:left="0" w:header="708" w:footer="708" w:gutter="0"/>
          <w:cols w:num="3" w:space="708" w:equalWidth="0">
            <w:col w:w="4981" w:space="377"/>
            <w:col w:w="3653" w:space="40"/>
            <w:col w:w="2859"/>
          </w:cols>
        </w:sectPr>
      </w:pPr>
    </w:p>
    <w:p w:rsidR="00283CDE" w:rsidRDefault="00634273">
      <w:pPr>
        <w:tabs>
          <w:tab w:val="left" w:pos="9605"/>
        </w:tabs>
        <w:spacing w:line="124" w:lineRule="exact"/>
        <w:ind w:left="768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61616"/>
          <w:w w:val="75"/>
          <w:sz w:val="21"/>
        </w:rPr>
        <w:lastRenderedPageBreak/>
        <w:tab/>
      </w:r>
      <w:r>
        <w:rPr>
          <w:rFonts w:ascii="Arial" w:hAnsi="Arial"/>
          <w:color w:val="161616"/>
          <w:w w:val="385"/>
          <w:sz w:val="21"/>
        </w:rPr>
        <w:t>·</w:t>
      </w:r>
    </w:p>
    <w:p w:rsidR="007F2CFF" w:rsidRDefault="007F2CFF">
      <w:pPr>
        <w:spacing w:line="142" w:lineRule="exact"/>
        <w:ind w:left="7374"/>
        <w:rPr>
          <w:rFonts w:ascii="Arial" w:hAnsi="Arial"/>
          <w:color w:val="161616"/>
          <w:w w:val="105"/>
          <w:sz w:val="17"/>
        </w:rPr>
      </w:pPr>
    </w:p>
    <w:p w:rsidR="007F2CFF" w:rsidRDefault="007F2CFF">
      <w:pPr>
        <w:spacing w:line="142" w:lineRule="exact"/>
        <w:ind w:left="7374"/>
        <w:rPr>
          <w:rFonts w:ascii="Arial" w:hAnsi="Arial"/>
          <w:color w:val="161616"/>
          <w:w w:val="105"/>
          <w:sz w:val="17"/>
        </w:rPr>
      </w:pPr>
    </w:p>
    <w:p w:rsidR="007F2CFF" w:rsidRDefault="007F2CFF">
      <w:pPr>
        <w:spacing w:line="142" w:lineRule="exact"/>
        <w:ind w:left="7374"/>
        <w:rPr>
          <w:rFonts w:ascii="Arial" w:hAnsi="Arial"/>
          <w:color w:val="161616"/>
          <w:w w:val="105"/>
          <w:sz w:val="17"/>
        </w:rPr>
      </w:pPr>
    </w:p>
    <w:p w:rsidR="007F2CFF" w:rsidRDefault="007F2CFF">
      <w:pPr>
        <w:spacing w:line="142" w:lineRule="exact"/>
        <w:ind w:left="7374"/>
        <w:rPr>
          <w:rFonts w:ascii="Arial" w:hAnsi="Arial"/>
          <w:color w:val="161616"/>
          <w:w w:val="105"/>
          <w:sz w:val="17"/>
        </w:rPr>
      </w:pPr>
    </w:p>
    <w:p w:rsidR="007F2CFF" w:rsidRDefault="007F2CFF">
      <w:pPr>
        <w:spacing w:line="142" w:lineRule="exact"/>
        <w:ind w:left="7374"/>
        <w:rPr>
          <w:rFonts w:ascii="Arial" w:hAnsi="Arial"/>
          <w:color w:val="161616"/>
          <w:w w:val="105"/>
          <w:sz w:val="17"/>
        </w:rPr>
      </w:pPr>
    </w:p>
    <w:p w:rsidR="00634273" w:rsidRDefault="00634273">
      <w:pPr>
        <w:spacing w:line="142" w:lineRule="exact"/>
        <w:ind w:left="7374"/>
        <w:rPr>
          <w:rFonts w:ascii="Arial" w:hAnsi="Arial"/>
          <w:color w:val="161616"/>
          <w:w w:val="105"/>
          <w:sz w:val="17"/>
        </w:rPr>
      </w:pPr>
    </w:p>
    <w:p w:rsidR="007F2CFF" w:rsidRDefault="007F2CFF">
      <w:pPr>
        <w:spacing w:line="142" w:lineRule="exact"/>
        <w:ind w:left="7374"/>
        <w:rPr>
          <w:rFonts w:ascii="Arial" w:hAnsi="Arial"/>
          <w:color w:val="161616"/>
          <w:w w:val="105"/>
          <w:sz w:val="17"/>
        </w:rPr>
      </w:pPr>
    </w:p>
    <w:p w:rsidR="007F2CFF" w:rsidRDefault="007F2CFF">
      <w:pPr>
        <w:spacing w:line="142" w:lineRule="exact"/>
        <w:ind w:left="7374"/>
        <w:rPr>
          <w:rFonts w:ascii="Arial" w:hAnsi="Arial"/>
          <w:color w:val="161616"/>
          <w:w w:val="105"/>
          <w:sz w:val="17"/>
        </w:rPr>
      </w:pPr>
    </w:p>
    <w:p w:rsidR="007F2CFF" w:rsidRDefault="007F2CFF">
      <w:pPr>
        <w:spacing w:line="142" w:lineRule="exact"/>
        <w:ind w:left="7374"/>
        <w:rPr>
          <w:rFonts w:ascii="Arial" w:hAnsi="Arial"/>
          <w:color w:val="161616"/>
          <w:w w:val="105"/>
          <w:sz w:val="17"/>
        </w:rPr>
      </w:pPr>
    </w:p>
    <w:p w:rsidR="00283CDE" w:rsidRDefault="00634273">
      <w:pPr>
        <w:spacing w:line="142" w:lineRule="exact"/>
        <w:ind w:left="7374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 w:hAnsi="Arial"/>
          <w:color w:val="161616"/>
          <w:w w:val="105"/>
          <w:sz w:val="17"/>
        </w:rPr>
        <w:t>kupující</w:t>
      </w:r>
      <w:proofErr w:type="spellEnd"/>
      <w:proofErr w:type="gramEnd"/>
      <w:r>
        <w:rPr>
          <w:rFonts w:ascii="Arial" w:hAnsi="Arial"/>
          <w:color w:val="161616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3"/>
        </w:rPr>
        <w:t>(</w:t>
      </w:r>
      <w:proofErr w:type="spellStart"/>
      <w:r>
        <w:rPr>
          <w:rFonts w:ascii="Arial" w:hAnsi="Arial"/>
          <w:color w:val="161616"/>
          <w:spacing w:val="1"/>
          <w:w w:val="105"/>
          <w:sz w:val="13"/>
        </w:rPr>
        <w:t>ra</w:t>
      </w:r>
      <w:r>
        <w:rPr>
          <w:rFonts w:ascii="Arial" w:hAnsi="Arial"/>
          <w:color w:val="313133"/>
          <w:spacing w:val="1"/>
          <w:w w:val="105"/>
          <w:sz w:val="13"/>
        </w:rPr>
        <w:t>z</w:t>
      </w:r>
      <w:r>
        <w:rPr>
          <w:rFonts w:ascii="Arial" w:hAnsi="Arial"/>
          <w:color w:val="161616"/>
          <w:w w:val="105"/>
          <w:sz w:val="13"/>
        </w:rPr>
        <w:t>ítko</w:t>
      </w:r>
      <w:proofErr w:type="spellEnd"/>
      <w:r>
        <w:rPr>
          <w:rFonts w:ascii="Arial" w:hAnsi="Arial"/>
          <w:color w:val="313133"/>
          <w:w w:val="105"/>
          <w:sz w:val="13"/>
        </w:rPr>
        <w:t>,</w:t>
      </w:r>
      <w:r>
        <w:rPr>
          <w:rFonts w:ascii="Arial" w:hAnsi="Arial"/>
          <w:color w:val="313133"/>
          <w:spacing w:val="-24"/>
          <w:w w:val="105"/>
          <w:sz w:val="13"/>
        </w:rPr>
        <w:t xml:space="preserve"> </w:t>
      </w:r>
      <w:r>
        <w:rPr>
          <w:rFonts w:ascii="Arial" w:hAnsi="Arial"/>
          <w:color w:val="161616"/>
          <w:w w:val="105"/>
          <w:sz w:val="13"/>
        </w:rPr>
        <w:t>datum</w:t>
      </w:r>
      <w:r>
        <w:rPr>
          <w:rFonts w:ascii="Arial" w:hAnsi="Arial"/>
          <w:color w:val="161616"/>
          <w:spacing w:val="6"/>
          <w:w w:val="105"/>
          <w:sz w:val="13"/>
        </w:rPr>
        <w:t xml:space="preserve"> </w:t>
      </w:r>
      <w:r>
        <w:rPr>
          <w:rFonts w:ascii="Arial" w:hAnsi="Arial"/>
          <w:color w:val="161616"/>
          <w:w w:val="105"/>
          <w:sz w:val="13"/>
        </w:rPr>
        <w:t>a</w:t>
      </w:r>
      <w:r>
        <w:rPr>
          <w:rFonts w:ascii="Arial" w:hAnsi="Arial"/>
          <w:color w:val="161616"/>
          <w:spacing w:val="2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161616"/>
          <w:w w:val="105"/>
          <w:sz w:val="13"/>
        </w:rPr>
        <w:t>podpis</w:t>
      </w:r>
      <w:proofErr w:type="spellEnd"/>
      <w:r>
        <w:rPr>
          <w:rFonts w:ascii="Arial" w:hAnsi="Arial"/>
          <w:color w:val="161616"/>
          <w:w w:val="105"/>
          <w:sz w:val="13"/>
        </w:rPr>
        <w:t>)</w:t>
      </w:r>
    </w:p>
    <w:p w:rsidR="00283CDE" w:rsidRDefault="00283CDE">
      <w:pPr>
        <w:spacing w:before="11"/>
        <w:rPr>
          <w:rFonts w:ascii="Arial" w:eastAsia="Arial" w:hAnsi="Arial" w:cs="Arial"/>
          <w:sz w:val="26"/>
          <w:szCs w:val="26"/>
        </w:rPr>
      </w:pPr>
    </w:p>
    <w:sectPr w:rsidR="00283CDE">
      <w:type w:val="continuous"/>
      <w:pgSz w:w="11910" w:h="16840"/>
      <w:pgMar w:top="60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1A46"/>
    <w:multiLevelType w:val="multilevel"/>
    <w:tmpl w:val="C6B47034"/>
    <w:lvl w:ilvl="0">
      <w:start w:val="5"/>
      <w:numFmt w:val="decimal"/>
      <w:lvlText w:val="%1"/>
      <w:lvlJc w:val="left"/>
      <w:pPr>
        <w:ind w:left="1785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500"/>
        <w:jc w:val="left"/>
      </w:pPr>
      <w:rPr>
        <w:rFonts w:ascii="Arial" w:eastAsia="Arial" w:hAnsi="Arial" w:hint="default"/>
        <w:color w:val="151515"/>
        <w:w w:val="111"/>
        <w:sz w:val="17"/>
        <w:szCs w:val="17"/>
      </w:rPr>
    </w:lvl>
    <w:lvl w:ilvl="2">
      <w:start w:val="1"/>
      <w:numFmt w:val="bullet"/>
      <w:lvlText w:val="•"/>
      <w:lvlJc w:val="left"/>
      <w:pPr>
        <w:ind w:left="3809" w:hanging="5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21" w:hanging="5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32" w:hanging="5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4" w:hanging="5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56" w:hanging="5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68" w:hanging="5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80" w:hanging="500"/>
      </w:pPr>
      <w:rPr>
        <w:rFonts w:hint="default"/>
      </w:rPr>
    </w:lvl>
  </w:abstractNum>
  <w:abstractNum w:abstractNumId="1">
    <w:nsid w:val="17EA1555"/>
    <w:multiLevelType w:val="multilevel"/>
    <w:tmpl w:val="E29621A6"/>
    <w:lvl w:ilvl="0">
      <w:start w:val="7"/>
      <w:numFmt w:val="decimal"/>
      <w:lvlText w:val="%1"/>
      <w:lvlJc w:val="left"/>
      <w:pPr>
        <w:ind w:left="1780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0" w:hanging="500"/>
        <w:jc w:val="left"/>
      </w:pPr>
      <w:rPr>
        <w:rFonts w:ascii="Arial" w:eastAsia="Arial" w:hAnsi="Arial" w:hint="default"/>
        <w:color w:val="151515"/>
        <w:w w:val="112"/>
        <w:sz w:val="17"/>
        <w:szCs w:val="17"/>
      </w:rPr>
    </w:lvl>
    <w:lvl w:ilvl="2">
      <w:start w:val="1"/>
      <w:numFmt w:val="bullet"/>
      <w:lvlText w:val="•"/>
      <w:lvlJc w:val="left"/>
      <w:pPr>
        <w:ind w:left="3805" w:hanging="5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17" w:hanging="5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30" w:hanging="5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2" w:hanging="5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54" w:hanging="5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67" w:hanging="5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79" w:hanging="500"/>
      </w:pPr>
      <w:rPr>
        <w:rFonts w:hint="default"/>
      </w:rPr>
    </w:lvl>
  </w:abstractNum>
  <w:abstractNum w:abstractNumId="2">
    <w:nsid w:val="1E457109"/>
    <w:multiLevelType w:val="multilevel"/>
    <w:tmpl w:val="32F421A8"/>
    <w:lvl w:ilvl="0">
      <w:start w:val="1"/>
      <w:numFmt w:val="decimal"/>
      <w:lvlText w:val="%1"/>
      <w:lvlJc w:val="left"/>
      <w:pPr>
        <w:ind w:left="589" w:hanging="49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9" w:hanging="495"/>
        <w:jc w:val="left"/>
      </w:pPr>
      <w:rPr>
        <w:rFonts w:ascii="Arial" w:eastAsia="Arial" w:hAnsi="Arial" w:hint="default"/>
        <w:color w:val="131313"/>
        <w:spacing w:val="-64"/>
        <w:w w:val="169"/>
        <w:sz w:val="17"/>
        <w:szCs w:val="17"/>
      </w:rPr>
    </w:lvl>
    <w:lvl w:ilvl="2">
      <w:start w:val="1"/>
      <w:numFmt w:val="bullet"/>
      <w:lvlText w:val="•"/>
      <w:lvlJc w:val="left"/>
      <w:pPr>
        <w:ind w:left="2284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1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9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6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4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1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9" w:hanging="495"/>
      </w:pPr>
      <w:rPr>
        <w:rFonts w:hint="default"/>
      </w:rPr>
    </w:lvl>
  </w:abstractNum>
  <w:abstractNum w:abstractNumId="3">
    <w:nsid w:val="44180337"/>
    <w:multiLevelType w:val="multilevel"/>
    <w:tmpl w:val="A880C510"/>
    <w:lvl w:ilvl="0">
      <w:start w:val="2"/>
      <w:numFmt w:val="decimal"/>
      <w:lvlText w:val="%1"/>
      <w:lvlJc w:val="left"/>
      <w:pPr>
        <w:ind w:left="594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4" w:hanging="500"/>
        <w:jc w:val="left"/>
      </w:pPr>
      <w:rPr>
        <w:rFonts w:ascii="Arial" w:eastAsia="Arial" w:hAnsi="Arial" w:hint="default"/>
        <w:color w:val="131313"/>
        <w:w w:val="110"/>
        <w:sz w:val="17"/>
        <w:szCs w:val="17"/>
      </w:rPr>
    </w:lvl>
    <w:lvl w:ilvl="2">
      <w:start w:val="1"/>
      <w:numFmt w:val="bullet"/>
      <w:lvlText w:val="•"/>
      <w:lvlJc w:val="left"/>
      <w:pPr>
        <w:ind w:left="2288" w:hanging="5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5" w:hanging="5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2" w:hanging="5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9" w:hanging="5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6" w:hanging="5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3" w:hanging="5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0" w:hanging="500"/>
      </w:pPr>
      <w:rPr>
        <w:rFonts w:hint="default"/>
      </w:rPr>
    </w:lvl>
  </w:abstractNum>
  <w:abstractNum w:abstractNumId="4">
    <w:nsid w:val="449C6067"/>
    <w:multiLevelType w:val="multilevel"/>
    <w:tmpl w:val="9E50E540"/>
    <w:lvl w:ilvl="0">
      <w:start w:val="8"/>
      <w:numFmt w:val="decimal"/>
      <w:lvlText w:val="%1"/>
      <w:lvlJc w:val="left"/>
      <w:pPr>
        <w:ind w:left="1757" w:hanging="47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7" w:hanging="479"/>
        <w:jc w:val="left"/>
      </w:pPr>
      <w:rPr>
        <w:rFonts w:ascii="Arial" w:eastAsia="Arial" w:hAnsi="Arial" w:hint="default"/>
        <w:color w:val="161616"/>
        <w:spacing w:val="6"/>
        <w:sz w:val="17"/>
        <w:szCs w:val="17"/>
      </w:rPr>
    </w:lvl>
    <w:lvl w:ilvl="2">
      <w:start w:val="1"/>
      <w:numFmt w:val="bullet"/>
      <w:lvlText w:val="•"/>
      <w:lvlJc w:val="left"/>
      <w:pPr>
        <w:ind w:left="3786" w:hanging="4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01" w:hanging="4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16" w:hanging="4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30" w:hanging="4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45" w:hanging="4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60" w:hanging="4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74" w:hanging="479"/>
      </w:pPr>
      <w:rPr>
        <w:rFonts w:hint="default"/>
      </w:rPr>
    </w:lvl>
  </w:abstractNum>
  <w:abstractNum w:abstractNumId="5">
    <w:nsid w:val="4B8D2B51"/>
    <w:multiLevelType w:val="multilevel"/>
    <w:tmpl w:val="7780C958"/>
    <w:lvl w:ilvl="0">
      <w:start w:val="3"/>
      <w:numFmt w:val="decimal"/>
      <w:lvlText w:val="%1"/>
      <w:lvlJc w:val="left"/>
      <w:pPr>
        <w:ind w:left="589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9" w:hanging="500"/>
        <w:jc w:val="left"/>
      </w:pPr>
      <w:rPr>
        <w:rFonts w:ascii="Arial" w:eastAsia="Arial" w:hAnsi="Arial" w:hint="default"/>
        <w:color w:val="131313"/>
        <w:w w:val="111"/>
        <w:sz w:val="17"/>
        <w:szCs w:val="17"/>
      </w:rPr>
    </w:lvl>
    <w:lvl w:ilvl="2">
      <w:start w:val="1"/>
      <w:numFmt w:val="bullet"/>
      <w:lvlText w:val="•"/>
      <w:lvlJc w:val="left"/>
      <w:pPr>
        <w:ind w:left="2284" w:hanging="5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1" w:hanging="5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9" w:hanging="5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6" w:hanging="5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4" w:hanging="5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1" w:hanging="5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9" w:hanging="500"/>
      </w:pPr>
      <w:rPr>
        <w:rFonts w:hint="default"/>
      </w:rPr>
    </w:lvl>
  </w:abstractNum>
  <w:abstractNum w:abstractNumId="6">
    <w:nsid w:val="4E75139C"/>
    <w:multiLevelType w:val="multilevel"/>
    <w:tmpl w:val="B13E0A54"/>
    <w:lvl w:ilvl="0">
      <w:start w:val="6"/>
      <w:numFmt w:val="decimal"/>
      <w:lvlText w:val="%1"/>
      <w:lvlJc w:val="left"/>
      <w:pPr>
        <w:ind w:left="1795" w:hanging="49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495"/>
        <w:jc w:val="left"/>
      </w:pPr>
      <w:rPr>
        <w:rFonts w:ascii="Arial" w:eastAsia="Arial" w:hAnsi="Arial" w:hint="default"/>
        <w:color w:val="151515"/>
        <w:w w:val="111"/>
        <w:sz w:val="17"/>
        <w:szCs w:val="17"/>
      </w:rPr>
    </w:lvl>
    <w:lvl w:ilvl="2">
      <w:start w:val="1"/>
      <w:numFmt w:val="bullet"/>
      <w:lvlText w:val="•"/>
      <w:lvlJc w:val="left"/>
      <w:pPr>
        <w:ind w:left="2918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1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88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1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34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57" w:hanging="495"/>
      </w:pPr>
      <w:rPr>
        <w:rFonts w:hint="default"/>
      </w:rPr>
    </w:lvl>
  </w:abstractNum>
  <w:abstractNum w:abstractNumId="7">
    <w:nsid w:val="60CC3766"/>
    <w:multiLevelType w:val="multilevel"/>
    <w:tmpl w:val="A6CC589A"/>
    <w:lvl w:ilvl="0">
      <w:start w:val="4"/>
      <w:numFmt w:val="decimal"/>
      <w:lvlText w:val="%1"/>
      <w:lvlJc w:val="left"/>
      <w:pPr>
        <w:ind w:left="1795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5" w:hanging="500"/>
        <w:jc w:val="left"/>
      </w:pPr>
      <w:rPr>
        <w:rFonts w:ascii="Arial" w:eastAsia="Arial" w:hAnsi="Arial" w:hint="default"/>
        <w:color w:val="151515"/>
        <w:w w:val="108"/>
        <w:sz w:val="17"/>
        <w:szCs w:val="17"/>
      </w:rPr>
    </w:lvl>
    <w:lvl w:ilvl="2">
      <w:start w:val="1"/>
      <w:numFmt w:val="bullet"/>
      <w:lvlText w:val="•"/>
      <w:lvlJc w:val="left"/>
      <w:pPr>
        <w:ind w:left="3816" w:hanging="5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27" w:hanging="5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38" w:hanging="5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9" w:hanging="5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60" w:hanging="5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71" w:hanging="5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82" w:hanging="5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83CDE"/>
    <w:rsid w:val="00283CDE"/>
    <w:rsid w:val="00634273"/>
    <w:rsid w:val="007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Times New Roman" w:eastAsia="Times New Roman" w:hAnsi="Times New Roman"/>
      <w:sz w:val="19"/>
      <w:szCs w:val="19"/>
    </w:rPr>
  </w:style>
  <w:style w:type="paragraph" w:styleId="Nadpis2">
    <w:name w:val="heading 2"/>
    <w:basedOn w:val="Normln"/>
    <w:uiPriority w:val="1"/>
    <w:qFormat/>
    <w:pPr>
      <w:ind w:left="1916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89"/>
    </w:pPr>
    <w:rPr>
      <w:rFonts w:ascii="Arial" w:eastAsia="Arial" w:hAnsi="Arial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cadenz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z@revma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1217</Words>
  <Characters>7187</Characters>
  <Application>Microsoft Office Word</Application>
  <DocSecurity>0</DocSecurity>
  <Lines>59</Lines>
  <Paragraphs>16</Paragraphs>
  <ScaleCrop>false</ScaleCrop>
  <Company>Revmatologický ústav</Company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4</cp:revision>
  <dcterms:created xsi:type="dcterms:W3CDTF">2018-01-29T11:28:00Z</dcterms:created>
  <dcterms:modified xsi:type="dcterms:W3CDTF">2018-01-29T12:33:00Z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LastSaved">
    <vt:filetime>2018-01-29T00:00:00Z</vt:filetime>
  </property>
</Properties>
</file>