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45" w:rsidRDefault="00085DD7">
      <w:r>
        <w:rPr>
          <w:rFonts w:ascii="TimesNewRomanPS-BoldMT" w:eastAsia="TimesNewRomanPS-BoldMT" w:hAnsi="TimesNewRomanPS-BoldMT" w:cs="TimesNewRomanPS-BoldMT"/>
          <w:b/>
          <w:i/>
          <w:sz w:val="44"/>
        </w:rPr>
        <w:t xml:space="preserve">                              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Příkazní smlouva </w:t>
      </w:r>
    </w:p>
    <w:p w:rsidR="00294D45" w:rsidRDefault="00085DD7">
      <w:pPr>
        <w:rPr>
          <w:rFonts w:ascii="Arial" w:hAnsi="Arial" w:cs="Arial"/>
          <w:b/>
          <w:sz w:val="19"/>
        </w:rPr>
      </w:pPr>
      <w:r>
        <w:rPr>
          <w:rFonts w:ascii="Arial" w:hAnsi="Arial" w:cs="Arial"/>
          <w:b/>
          <w:sz w:val="19"/>
        </w:rPr>
        <w:t>(uzavřená dle ustanovení § 2430 a následujících zákona č. 89/2012 Sb., občanského zákoníku)</w:t>
      </w:r>
    </w:p>
    <w:p w:rsidR="00294D45" w:rsidRDefault="00085DD7">
      <w:r>
        <w:rPr>
          <w:rFonts w:ascii="Arial" w:eastAsia="Arial" w:hAnsi="Arial" w:cs="Arial"/>
          <w:b/>
          <w:i/>
          <w:sz w:val="20"/>
        </w:rPr>
        <w:t xml:space="preserve">                                        </w:t>
      </w:r>
      <w:r>
        <w:rPr>
          <w:rFonts w:ascii="Arial" w:hAnsi="Arial" w:cs="Arial"/>
          <w:b/>
          <w:i/>
          <w:sz w:val="20"/>
        </w:rPr>
        <w:t xml:space="preserve">níže uvedeného dne, měsíce a roku </w:t>
      </w:r>
    </w:p>
    <w:p w:rsidR="00294D45" w:rsidRDefault="00085DD7">
      <w:pPr>
        <w:pStyle w:val="Normln1"/>
      </w:pPr>
      <w:r>
        <w:rPr>
          <w:rFonts w:ascii="Arial" w:eastAsia="Arial" w:hAnsi="Arial" w:cs="Arial"/>
          <w:b/>
          <w:i/>
          <w:sz w:val="20"/>
        </w:rPr>
        <w:t xml:space="preserve">                                                                    </w:t>
      </w:r>
      <w:proofErr w:type="spellStart"/>
      <w:r>
        <w:rPr>
          <w:rFonts w:ascii="Arial" w:hAnsi="Arial" w:cs="Arial"/>
          <w:b/>
          <w:i/>
          <w:sz w:val="20"/>
        </w:rPr>
        <w:t>mezi</w:t>
      </w:r>
      <w:proofErr w:type="spellEnd"/>
    </w:p>
    <w:p w:rsidR="00294D45" w:rsidRDefault="00294D45">
      <w:pPr>
        <w:pStyle w:val="Normln1"/>
      </w:pPr>
    </w:p>
    <w:p w:rsidR="00294D45" w:rsidRDefault="00085DD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Vodovody a kanalizace Přerov, a.s.</w:t>
      </w:r>
    </w:p>
    <w:p w:rsidR="00294D45" w:rsidRDefault="00085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 Šířava 482/21 Přerov I - Město, PSČ 750 02 Přerov</w:t>
      </w:r>
    </w:p>
    <w:p w:rsidR="00294D45" w:rsidRDefault="00085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společnost je zapsána v obchodním rejstříku u Krajského soudu v Ostravě oddíle  B, vložka 675, </w:t>
      </w:r>
    </w:p>
    <w:p w:rsidR="00294D45" w:rsidRDefault="00085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47674521, </w:t>
      </w:r>
      <w:proofErr w:type="gramStart"/>
      <w:r>
        <w:rPr>
          <w:rFonts w:ascii="Arial" w:hAnsi="Arial" w:cs="Arial"/>
          <w:sz w:val="22"/>
          <w:szCs w:val="22"/>
        </w:rPr>
        <w:t>DIČ : CZ47674521</w:t>
      </w:r>
      <w:proofErr w:type="gramEnd"/>
    </w:p>
    <w:p w:rsidR="00294D45" w:rsidRDefault="00085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 Ing. Miroslavem Dundálkem, ředitelem společnosti             </w:t>
      </w:r>
    </w:p>
    <w:p w:rsidR="00294D45" w:rsidRDefault="00085DD7">
      <w:r>
        <w:rPr>
          <w:rFonts w:ascii="Arial" w:hAnsi="Arial" w:cs="Arial"/>
          <w:sz w:val="22"/>
          <w:szCs w:val="22"/>
        </w:rPr>
        <w:t xml:space="preserve">dále jen </w:t>
      </w:r>
      <w:r>
        <w:rPr>
          <w:rFonts w:ascii="Arial" w:hAnsi="Arial" w:cs="Arial"/>
          <w:i/>
          <w:sz w:val="22"/>
          <w:szCs w:val="22"/>
        </w:rPr>
        <w:t>„příkazce “</w:t>
      </w:r>
    </w:p>
    <w:p w:rsidR="00294D45" w:rsidRDefault="00294D45">
      <w:pPr>
        <w:rPr>
          <w:rFonts w:ascii="Arial" w:hAnsi="Arial" w:cs="Arial"/>
          <w:b/>
          <w:bCs/>
          <w:sz w:val="22"/>
          <w:szCs w:val="22"/>
        </w:rPr>
      </w:pPr>
    </w:p>
    <w:p w:rsidR="00294D45" w:rsidRDefault="00085DD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</w:p>
    <w:p w:rsidR="00294D45" w:rsidRDefault="00294D45">
      <w:pPr>
        <w:rPr>
          <w:rFonts w:ascii="Arial" w:hAnsi="Arial" w:cs="Arial"/>
          <w:b/>
          <w:bCs/>
          <w:sz w:val="22"/>
          <w:szCs w:val="22"/>
        </w:rPr>
      </w:pPr>
    </w:p>
    <w:p w:rsidR="00294D45" w:rsidRDefault="00085DD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Mgr. Bc. Dagmar Martinákovou      </w:t>
      </w:r>
    </w:p>
    <w:p w:rsidR="00294D45" w:rsidRDefault="00085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Lešetínská 3, 750 02 Přerov</w:t>
      </w:r>
    </w:p>
    <w:p w:rsidR="00294D45" w:rsidRDefault="00085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: 12687821, </w:t>
      </w:r>
      <w:proofErr w:type="gramStart"/>
      <w:r>
        <w:rPr>
          <w:rFonts w:ascii="Arial" w:hAnsi="Arial" w:cs="Arial"/>
          <w:sz w:val="22"/>
          <w:szCs w:val="22"/>
        </w:rPr>
        <w:t>DIČ : CZ5762200972</w:t>
      </w:r>
      <w:proofErr w:type="gramEnd"/>
    </w:p>
    <w:p w:rsidR="00294D45" w:rsidRDefault="00085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: Komerční banka, a.s.,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 488247831/0100</w:t>
      </w:r>
      <w:proofErr w:type="gramEnd"/>
    </w:p>
    <w:p w:rsidR="00294D45" w:rsidRDefault="00085DD7">
      <w:r>
        <w:rPr>
          <w:rFonts w:ascii="Arial" w:hAnsi="Arial" w:cs="Arial"/>
          <w:sz w:val="22"/>
          <w:szCs w:val="22"/>
        </w:rPr>
        <w:t xml:space="preserve">dále </w:t>
      </w:r>
      <w:proofErr w:type="gramStart"/>
      <w:r>
        <w:rPr>
          <w:rFonts w:ascii="Arial" w:hAnsi="Arial" w:cs="Arial"/>
          <w:sz w:val="22"/>
          <w:szCs w:val="22"/>
        </w:rPr>
        <w:t>jen ,</w:t>
      </w:r>
      <w:r>
        <w:rPr>
          <w:rFonts w:ascii="Arial" w:hAnsi="Arial" w:cs="Arial"/>
          <w:i/>
          <w:iCs/>
          <w:sz w:val="22"/>
          <w:szCs w:val="22"/>
        </w:rPr>
        <w:t>,příkazník</w:t>
      </w:r>
      <w:proofErr w:type="gramEnd"/>
      <w:r>
        <w:rPr>
          <w:rFonts w:ascii="Arial" w:hAnsi="Arial" w:cs="Arial"/>
          <w:i/>
          <w:iCs/>
          <w:sz w:val="22"/>
          <w:szCs w:val="22"/>
        </w:rPr>
        <w:t>“</w:t>
      </w:r>
    </w:p>
    <w:p w:rsidR="00294D45" w:rsidRDefault="00294D45">
      <w:pPr>
        <w:rPr>
          <w:rFonts w:ascii="Arial" w:hAnsi="Arial" w:cs="Arial"/>
        </w:rPr>
      </w:pPr>
    </w:p>
    <w:p w:rsidR="00294D45" w:rsidRDefault="00294D45">
      <w:pPr>
        <w:rPr>
          <w:rFonts w:ascii="Arial" w:hAnsi="Arial" w:cs="Arial"/>
        </w:rPr>
      </w:pPr>
    </w:p>
    <w:p w:rsidR="00294D45" w:rsidRDefault="00294D45">
      <w:pPr>
        <w:rPr>
          <w:rFonts w:ascii="Arial" w:hAnsi="Arial" w:cs="Arial"/>
        </w:rPr>
      </w:pPr>
    </w:p>
    <w:p w:rsidR="00294D45" w:rsidRPr="002B2018" w:rsidRDefault="00085DD7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2B2018">
        <w:rPr>
          <w:rFonts w:ascii="Arial" w:hAnsi="Arial" w:cs="Arial"/>
          <w:b/>
          <w:i/>
          <w:sz w:val="26"/>
          <w:szCs w:val="26"/>
        </w:rPr>
        <w:t>Článek I.</w:t>
      </w:r>
    </w:p>
    <w:p w:rsidR="00294D45" w:rsidRPr="002B2018" w:rsidRDefault="00085DD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B2018">
        <w:rPr>
          <w:rFonts w:ascii="Arial" w:hAnsi="Arial" w:cs="Arial"/>
          <w:b/>
          <w:i/>
          <w:sz w:val="22"/>
          <w:szCs w:val="22"/>
        </w:rPr>
        <w:t>Předmět smlouvy</w:t>
      </w:r>
    </w:p>
    <w:p w:rsidR="00294D45" w:rsidRPr="002B2018" w:rsidRDefault="00085DD7">
      <w:pPr>
        <w:jc w:val="both"/>
      </w:pPr>
      <w:r w:rsidRPr="002B2018">
        <w:rPr>
          <w:rFonts w:ascii="Arial" w:hAnsi="Arial" w:cs="Arial"/>
          <w:sz w:val="22"/>
        </w:rPr>
        <w:t>1.1 Předmětem této smlouvy je úplatn</w:t>
      </w:r>
      <w:r w:rsidR="00AD17EA" w:rsidRPr="002B2018">
        <w:rPr>
          <w:rFonts w:ascii="Arial" w:hAnsi="Arial" w:cs="Arial"/>
          <w:sz w:val="22"/>
        </w:rPr>
        <w:t>ý</w:t>
      </w:r>
      <w:r w:rsidRPr="002B2018">
        <w:rPr>
          <w:rFonts w:ascii="Arial" w:hAnsi="Arial" w:cs="Arial"/>
          <w:sz w:val="22"/>
        </w:rPr>
        <w:t xml:space="preserve"> závazek příkazníka poskytovat průběžně na základě pokynů příkazce </w:t>
      </w:r>
      <w:r w:rsidRPr="002B2018">
        <w:rPr>
          <w:rFonts w:ascii="Arial" w:hAnsi="Arial" w:cs="Arial"/>
          <w:sz w:val="22"/>
          <w:szCs w:val="22"/>
        </w:rPr>
        <w:t xml:space="preserve">v oblasti své specializace </w:t>
      </w:r>
      <w:r w:rsidRPr="002B2018">
        <w:rPr>
          <w:rFonts w:ascii="Arial" w:hAnsi="Arial" w:cs="Arial"/>
          <w:sz w:val="22"/>
        </w:rPr>
        <w:t xml:space="preserve">níže specifikované </w:t>
      </w:r>
      <w:r w:rsidR="00816F3F" w:rsidRPr="002B2018">
        <w:rPr>
          <w:rFonts w:ascii="Arial" w:hAnsi="Arial" w:cs="Arial"/>
          <w:sz w:val="22"/>
        </w:rPr>
        <w:t>záležitosti</w:t>
      </w:r>
      <w:r w:rsidRPr="002B2018">
        <w:rPr>
          <w:rFonts w:ascii="Arial" w:hAnsi="Arial" w:cs="Arial"/>
          <w:sz w:val="22"/>
        </w:rPr>
        <w:t>:</w:t>
      </w:r>
    </w:p>
    <w:p w:rsidR="00294D45" w:rsidRPr="002B2018" w:rsidRDefault="00085DD7">
      <w:pPr>
        <w:ind w:left="283" w:hanging="283"/>
        <w:jc w:val="both"/>
        <w:rPr>
          <w:rFonts w:ascii="Arial" w:hAnsi="Arial" w:cs="Arial"/>
          <w:sz w:val="22"/>
        </w:rPr>
      </w:pPr>
      <w:r w:rsidRPr="002B2018">
        <w:rPr>
          <w:rFonts w:ascii="Arial" w:hAnsi="Arial" w:cs="Arial"/>
          <w:sz w:val="22"/>
        </w:rPr>
        <w:t>- poskytování konzultací a odborného poradenství souvisejícího s majetkoprávním zabezpečením investičních akcí podle průběžných požadavků příkazce</w:t>
      </w:r>
    </w:p>
    <w:p w:rsidR="00294D45" w:rsidRPr="002B2018" w:rsidRDefault="00085DD7">
      <w:pPr>
        <w:ind w:left="283" w:hanging="283"/>
        <w:jc w:val="both"/>
        <w:rPr>
          <w:rFonts w:ascii="Arial" w:hAnsi="Arial" w:cs="Arial"/>
          <w:sz w:val="22"/>
        </w:rPr>
      </w:pPr>
      <w:r w:rsidRPr="002B2018">
        <w:rPr>
          <w:rFonts w:ascii="Arial" w:hAnsi="Arial" w:cs="Arial"/>
          <w:sz w:val="22"/>
        </w:rPr>
        <w:t>-  příprava podkladů a dokumentů pro uzavírání služebností inženýrských sítí kanalizací, vodovodních řadů včetně ochranného pásma, podávání návrhu na vklad již zpracovaných smluv do katastru nemovitostí</w:t>
      </w:r>
    </w:p>
    <w:p w:rsidR="00294D45" w:rsidRPr="002B2018" w:rsidRDefault="00085DD7">
      <w:pPr>
        <w:ind w:left="283" w:hanging="283"/>
        <w:jc w:val="both"/>
        <w:rPr>
          <w:rFonts w:ascii="Arial" w:hAnsi="Arial" w:cs="Arial"/>
          <w:sz w:val="22"/>
        </w:rPr>
      </w:pPr>
      <w:r w:rsidRPr="002B2018">
        <w:rPr>
          <w:rFonts w:ascii="Arial" w:hAnsi="Arial" w:cs="Arial"/>
          <w:sz w:val="22"/>
        </w:rPr>
        <w:t>-  příprava podkladů a dokumentů pro uzavírání kupních smluv vodárenských zařízení   včetně podávání návrhu na vklad již zpracovaných smluv do katastru nemovitostí</w:t>
      </w:r>
    </w:p>
    <w:p w:rsidR="00294D45" w:rsidRPr="002B2018" w:rsidRDefault="00085DD7">
      <w:pPr>
        <w:jc w:val="both"/>
        <w:rPr>
          <w:rFonts w:ascii="Arial" w:hAnsi="Arial" w:cs="Arial"/>
          <w:sz w:val="22"/>
        </w:rPr>
      </w:pPr>
      <w:r w:rsidRPr="002B2018">
        <w:rPr>
          <w:rFonts w:ascii="Arial" w:hAnsi="Arial" w:cs="Arial"/>
          <w:sz w:val="22"/>
        </w:rPr>
        <w:t xml:space="preserve">-    příprava podkladů a dokumentů pro uzavírání nájemních smluv pro vodárenská zařízení </w:t>
      </w:r>
    </w:p>
    <w:p w:rsidR="00294D45" w:rsidRPr="002B2018" w:rsidRDefault="00085DD7">
      <w:pPr>
        <w:jc w:val="both"/>
      </w:pPr>
      <w:r w:rsidRPr="002B2018">
        <w:rPr>
          <w:rFonts w:ascii="Arial" w:hAnsi="Arial" w:cs="Arial"/>
        </w:rPr>
        <w:t>-   poskytování součinnosti při jednání s dotčenými orgány</w:t>
      </w:r>
    </w:p>
    <w:p w:rsidR="00294D45" w:rsidRPr="002B2018" w:rsidRDefault="00085DD7">
      <w:pPr>
        <w:jc w:val="both"/>
        <w:rPr>
          <w:rFonts w:ascii="Arial" w:hAnsi="Arial" w:cs="Arial"/>
          <w:sz w:val="22"/>
          <w:szCs w:val="22"/>
        </w:rPr>
      </w:pPr>
      <w:r w:rsidRPr="002B2018">
        <w:rPr>
          <w:rFonts w:ascii="Arial" w:hAnsi="Arial" w:cs="Arial"/>
          <w:sz w:val="22"/>
          <w:szCs w:val="22"/>
        </w:rPr>
        <w:t xml:space="preserve">Výše uvedené záležitosti budou prováděny v součinnosti s investičním oddělením příkazce a budou prováděny za účelem efektivního rozvoje a obnovy vodovodů, kanalizací a ČOV tak, aby byly řešeny, udržovány a narovnány </w:t>
      </w:r>
      <w:r w:rsidR="00AD17EA" w:rsidRPr="002B2018">
        <w:rPr>
          <w:rFonts w:ascii="Arial" w:hAnsi="Arial" w:cs="Arial"/>
          <w:sz w:val="22"/>
          <w:szCs w:val="22"/>
        </w:rPr>
        <w:t xml:space="preserve">potřebné </w:t>
      </w:r>
      <w:r w:rsidRPr="002B2018">
        <w:rPr>
          <w:rFonts w:ascii="Arial" w:hAnsi="Arial" w:cs="Arial"/>
          <w:sz w:val="22"/>
          <w:szCs w:val="22"/>
        </w:rPr>
        <w:t>majetkoprávní vztahy, týkající se inženýrských sítí, budov a vodárenských zařízení v majetku příkazce.</w:t>
      </w:r>
    </w:p>
    <w:p w:rsidR="00294D45" w:rsidRDefault="00085DD7">
      <w:pPr>
        <w:ind w:left="397" w:hanging="397"/>
        <w:jc w:val="both"/>
      </w:pPr>
      <w:r w:rsidRPr="002B2018">
        <w:rPr>
          <w:rFonts w:ascii="Arial" w:hAnsi="Arial" w:cs="Arial"/>
          <w:sz w:val="22"/>
          <w:szCs w:val="22"/>
        </w:rPr>
        <w:t>1.2. Příkazník se zavazuje záležitost zařídit a uskutečnit a postupovat při tom s odbornou péčí, podle pokynů příkazce</w:t>
      </w:r>
      <w:r w:rsidR="00AD17EA" w:rsidRPr="002B2018">
        <w:rPr>
          <w:rFonts w:ascii="Arial" w:hAnsi="Arial" w:cs="Arial"/>
          <w:sz w:val="22"/>
          <w:szCs w:val="22"/>
        </w:rPr>
        <w:t>,  v souladu se zájmy příkazce a dle platných obecně závazných předpisů.</w:t>
      </w:r>
      <w:r w:rsidRPr="002B2018">
        <w:rPr>
          <w:rFonts w:ascii="Arial" w:hAnsi="Arial" w:cs="Arial"/>
          <w:sz w:val="22"/>
          <w:szCs w:val="22"/>
        </w:rPr>
        <w:t xml:space="preserve"> Příkazník je povinen příkazci bez zbytečného odkladu sdělovat všechny jím </w:t>
      </w:r>
      <w:r>
        <w:rPr>
          <w:rFonts w:ascii="Arial" w:hAnsi="Arial" w:cs="Arial"/>
          <w:sz w:val="22"/>
          <w:szCs w:val="22"/>
        </w:rPr>
        <w:t>zjištěné skutečnosti, které by</w:t>
      </w:r>
    </w:p>
    <w:p w:rsidR="00294D45" w:rsidRDefault="00294D45">
      <w:pPr>
        <w:ind w:left="397" w:hanging="397"/>
        <w:jc w:val="center"/>
        <w:rPr>
          <w:rFonts w:ascii="Arial" w:hAnsi="Arial" w:cs="Arial"/>
          <w:sz w:val="22"/>
          <w:szCs w:val="22"/>
        </w:rPr>
      </w:pPr>
    </w:p>
    <w:p w:rsidR="00294D45" w:rsidRDefault="00294D45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:rsidR="00294D45" w:rsidRDefault="00294D45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:rsidR="00294D45" w:rsidRDefault="00085DD7">
      <w:pPr>
        <w:ind w:left="397" w:hanging="397"/>
        <w:jc w:val="both"/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mohly ovlivnit či změnit pokyny či zájmy příkazce. Od příkazcových pokynů se příkazník může odchýlit, pokud to je nezbytné v zájmu příkazce a pokud nemůže včas obdržet jeho souhlas.</w:t>
      </w:r>
    </w:p>
    <w:p w:rsidR="00294D45" w:rsidRDefault="00085DD7">
      <w:pPr>
        <w:ind w:left="397" w:hanging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1.3. Příkazník je povinen podat příkazci zprávu o postupu plnění příkazu 1 x m</w:t>
      </w:r>
      <w:r w:rsidR="002B2018">
        <w:rPr>
          <w:rFonts w:ascii="Arial" w:hAnsi="Arial" w:cs="Arial"/>
          <w:sz w:val="22"/>
        </w:rPr>
        <w:t>ěsíčně a kdykoliv o to příkazce</w:t>
      </w:r>
      <w:r>
        <w:rPr>
          <w:rFonts w:ascii="Arial" w:hAnsi="Arial" w:cs="Arial"/>
          <w:sz w:val="22"/>
        </w:rPr>
        <w:t xml:space="preserve"> požádá.</w:t>
      </w:r>
    </w:p>
    <w:p w:rsidR="00294D45" w:rsidRDefault="00085DD7">
      <w:pPr>
        <w:ind w:left="397" w:hanging="397"/>
        <w:jc w:val="both"/>
      </w:pPr>
      <w:r>
        <w:rPr>
          <w:rFonts w:ascii="Arial" w:hAnsi="Arial" w:cs="Arial"/>
          <w:sz w:val="22"/>
          <w:szCs w:val="22"/>
        </w:rPr>
        <w:t>1.4. Příkazník je oprávněn pověřit plněním této smlouvy třetí osoby. Za jejich činnost však příkazci odpovídá, jako by příkaz prováděl sám. Pokud příkazce výslovně a písemnou formou dá příkazníkovi pokyn k výběru konkrétního náhradníka, nebude příkazník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odpovídat za škodu, kterou by takový náhradník způsobil, ani za škodu způsobenou chybnou volbou náhradníka.</w:t>
      </w:r>
    </w:p>
    <w:p w:rsidR="00294D45" w:rsidRDefault="00085DD7">
      <w:pPr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 Příkazce se zavazuje platit příkazníkovi úplatu podle článku IV. této smlouvy, sdělovat příkazníkovi včas všechny skutečnosti a předkládat mu listiny potřebné k řádnému plnění této smlouvy příkazníkem.</w:t>
      </w:r>
    </w:p>
    <w:p w:rsidR="00294D45" w:rsidRDefault="00085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1.6. Obě strany se zavazují poskytovat si při plnění této smlouvy potřebnou součinnost.</w:t>
      </w:r>
    </w:p>
    <w:p w:rsidR="00294D45" w:rsidRDefault="00294D45">
      <w:pPr>
        <w:jc w:val="both"/>
        <w:rPr>
          <w:rFonts w:ascii="Arial" w:hAnsi="Arial" w:cs="Arial"/>
          <w:sz w:val="22"/>
          <w:szCs w:val="22"/>
        </w:rPr>
      </w:pPr>
    </w:p>
    <w:p w:rsidR="00294D45" w:rsidRDefault="00294D45">
      <w:pPr>
        <w:rPr>
          <w:rFonts w:ascii="Arial" w:hAnsi="Arial" w:cs="Arial"/>
          <w:sz w:val="22"/>
          <w:szCs w:val="22"/>
        </w:rPr>
      </w:pPr>
    </w:p>
    <w:p w:rsidR="00294D45" w:rsidRDefault="00294D45">
      <w:pPr>
        <w:rPr>
          <w:rFonts w:ascii="Arial" w:hAnsi="Arial" w:cs="Arial"/>
          <w:sz w:val="22"/>
          <w:szCs w:val="22"/>
        </w:rPr>
      </w:pPr>
    </w:p>
    <w:p w:rsidR="00294D45" w:rsidRDefault="00085DD7">
      <w:pPr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Článek II.</w:t>
      </w:r>
    </w:p>
    <w:p w:rsidR="00294D45" w:rsidRDefault="00085DD7">
      <w:pPr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Práva a povinnosti stran</w:t>
      </w:r>
    </w:p>
    <w:p w:rsidR="00294D45" w:rsidRDefault="00085DD7">
      <w:pPr>
        <w:pStyle w:val="Default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:rsidR="00294D45" w:rsidRDefault="00085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Příkazník se zavazuje: </w:t>
      </w:r>
    </w:p>
    <w:p w:rsidR="00294D45" w:rsidRDefault="00294D45">
      <w:pPr>
        <w:jc w:val="both"/>
        <w:rPr>
          <w:rFonts w:ascii="Arial" w:hAnsi="Arial" w:cs="Arial"/>
          <w:sz w:val="22"/>
          <w:szCs w:val="22"/>
        </w:rPr>
      </w:pPr>
    </w:p>
    <w:p w:rsidR="00294D45" w:rsidRDefault="00085DD7">
      <w:pPr>
        <w:jc w:val="both"/>
      </w:pPr>
      <w:r>
        <w:rPr>
          <w:rFonts w:ascii="Arial" w:hAnsi="Arial" w:cs="Arial"/>
          <w:sz w:val="22"/>
          <w:szCs w:val="22"/>
        </w:rPr>
        <w:t>2.1. Zahájit poskytování služeb dle této smlouvy nejpozději dne 1. 1. 2018.</w:t>
      </w:r>
    </w:p>
    <w:p w:rsidR="00294D45" w:rsidRDefault="00085DD7">
      <w:pPr>
        <w:ind w:left="510" w:hanging="510"/>
        <w:jc w:val="both"/>
      </w:pPr>
      <w:r>
        <w:rPr>
          <w:rFonts w:ascii="Arial" w:hAnsi="Arial" w:cs="Arial"/>
          <w:sz w:val="22"/>
          <w:szCs w:val="22"/>
        </w:rPr>
        <w:t>2.2. Poskytovat služby na profesionální úrovni, takovým způsobem a v takové kvalitě, aby  udržoval dobré jméno příkazce.</w:t>
      </w:r>
    </w:p>
    <w:p w:rsidR="00294D45" w:rsidRDefault="00085DD7">
      <w:pPr>
        <w:jc w:val="both"/>
      </w:pPr>
      <w:r>
        <w:rPr>
          <w:rFonts w:ascii="Arial" w:hAnsi="Arial" w:cs="Arial"/>
          <w:sz w:val="22"/>
          <w:szCs w:val="22"/>
        </w:rPr>
        <w:t>2.3. Řídit se pokyny příkazce a postupovat v souladu s právními předpisy.</w:t>
      </w:r>
    </w:p>
    <w:p w:rsidR="00294D45" w:rsidRDefault="00085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2.4. Poskytovat služby i v sídle příkazce a dle jeho pokynů.</w:t>
      </w:r>
    </w:p>
    <w:p w:rsidR="00294D45" w:rsidRDefault="00085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2.5. Po dohodě s příkazcem poskytovat služby mimo sídlo příkazce (</w:t>
      </w:r>
      <w:proofErr w:type="spellStart"/>
      <w:r>
        <w:rPr>
          <w:rFonts w:ascii="Arial" w:hAnsi="Arial" w:cs="Arial"/>
          <w:sz w:val="22"/>
          <w:szCs w:val="22"/>
        </w:rPr>
        <w:t>home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office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294D45" w:rsidRDefault="00085DD7">
      <w:pPr>
        <w:ind w:left="454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2.6. Poskytovat právní služby osobně, příp. ve spolupráci se zaměstnanci příkazce nebo jinými osobami spolupracujícími s příkazcem,</w:t>
      </w:r>
    </w:p>
    <w:p w:rsidR="00294D45" w:rsidRDefault="00085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2.7. Respektovat administrativní a organizační zvyklosti udržované příkazcem.</w:t>
      </w:r>
    </w:p>
    <w:p w:rsidR="00294D45" w:rsidRDefault="00085DD7">
      <w:pPr>
        <w:ind w:left="454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2.8. Zachovávat mlčenlivost o všech skutečnostech, o nichž se dozví v souvislosti s poskytováním služeb podle této smlouvy, přičemž tato povinnost trvá i po jejím skončení.</w:t>
      </w:r>
    </w:p>
    <w:p w:rsidR="00294D45" w:rsidRDefault="00294D45">
      <w:pPr>
        <w:pStyle w:val="Default"/>
        <w:rPr>
          <w:rFonts w:ascii="Arial" w:hAnsi="Arial" w:cs="Arial"/>
        </w:rPr>
      </w:pPr>
    </w:p>
    <w:p w:rsidR="00294D45" w:rsidRDefault="00294D45">
      <w:pPr>
        <w:rPr>
          <w:rFonts w:ascii="Arial" w:hAnsi="Arial" w:cs="Arial"/>
        </w:rPr>
      </w:pPr>
    </w:p>
    <w:p w:rsidR="00294D45" w:rsidRDefault="00085DD7">
      <w:pPr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Článek III.</w:t>
      </w:r>
    </w:p>
    <w:p w:rsidR="00294D45" w:rsidRDefault="00085DD7">
      <w:pPr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Odměna</w:t>
      </w:r>
    </w:p>
    <w:p w:rsidR="00294D45" w:rsidRDefault="00294D45">
      <w:pPr>
        <w:rPr>
          <w:rFonts w:ascii="Arial" w:hAnsi="Arial" w:cs="Arial"/>
          <w:sz w:val="22"/>
          <w:szCs w:val="22"/>
        </w:rPr>
      </w:pPr>
    </w:p>
    <w:p w:rsidR="00294D45" w:rsidRDefault="00085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se zavazuje zaplatit příkazníkovi:</w:t>
      </w:r>
    </w:p>
    <w:p w:rsidR="00294D45" w:rsidRDefault="00294D45">
      <w:pPr>
        <w:rPr>
          <w:rFonts w:ascii="Arial" w:hAnsi="Arial" w:cs="Arial"/>
          <w:sz w:val="22"/>
          <w:szCs w:val="22"/>
        </w:rPr>
      </w:pPr>
    </w:p>
    <w:p w:rsidR="00294D45" w:rsidRDefault="00085DD7">
      <w:pPr>
        <w:ind w:left="454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Za poskytování služeb dle této smlouvy se příkazce zavazuje platit příkazníkovi paušální měsíční odměnu ve výši 8.500,- Kč (slovy: </w:t>
      </w:r>
      <w:proofErr w:type="spellStart"/>
      <w:r>
        <w:rPr>
          <w:rFonts w:ascii="Arial" w:hAnsi="Arial" w:cs="Arial"/>
          <w:sz w:val="22"/>
          <w:szCs w:val="22"/>
        </w:rPr>
        <w:t>osmtisícpětset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 V</w:t>
      </w:r>
      <w:r w:rsidR="00AD17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odměně není zahrnuta daň z přidané hodnoty, která se připočte k odměně ve výši stanovené zákonem. </w:t>
      </w:r>
    </w:p>
    <w:p w:rsidR="00816F3F" w:rsidRDefault="00816F3F">
      <w:pPr>
        <w:ind w:left="454" w:hanging="454"/>
        <w:jc w:val="both"/>
      </w:pPr>
    </w:p>
    <w:p w:rsidR="00294D45" w:rsidRDefault="00085DD7">
      <w:pPr>
        <w:ind w:left="454" w:hanging="454"/>
        <w:jc w:val="both"/>
      </w:pPr>
      <w:r>
        <w:rPr>
          <w:rFonts w:ascii="Arial" w:hAnsi="Arial" w:cs="Arial"/>
          <w:sz w:val="22"/>
          <w:szCs w:val="22"/>
        </w:rPr>
        <w:lastRenderedPageBreak/>
        <w:t>3.2. Za každou realiz</w:t>
      </w:r>
      <w:r w:rsidR="002B2018">
        <w:rPr>
          <w:rFonts w:ascii="Arial" w:hAnsi="Arial" w:cs="Arial"/>
          <w:sz w:val="22"/>
          <w:szCs w:val="22"/>
        </w:rPr>
        <w:t>ovanou</w:t>
      </w:r>
      <w:r>
        <w:rPr>
          <w:rFonts w:ascii="Arial" w:hAnsi="Arial" w:cs="Arial"/>
          <w:sz w:val="22"/>
          <w:szCs w:val="22"/>
        </w:rPr>
        <w:t xml:space="preserve"> smlouvu</w:t>
      </w:r>
      <w:r w:rsidR="00816F3F">
        <w:rPr>
          <w:rFonts w:ascii="Arial" w:hAnsi="Arial" w:cs="Arial"/>
          <w:sz w:val="22"/>
          <w:szCs w:val="22"/>
        </w:rPr>
        <w:t>, vloženou do KN,</w:t>
      </w:r>
      <w:r>
        <w:rPr>
          <w:rFonts w:ascii="Arial" w:hAnsi="Arial" w:cs="Arial"/>
          <w:sz w:val="22"/>
          <w:szCs w:val="22"/>
        </w:rPr>
        <w:t xml:space="preserve"> náleží příkazci odměna ve výši 1.800,- Kč plus platná daň z přidané hodnoty a dále náhrada za skutečně vynaložené ná</w:t>
      </w:r>
      <w:r w:rsidR="005504C9">
        <w:rPr>
          <w:rFonts w:ascii="Arial" w:hAnsi="Arial" w:cs="Arial"/>
          <w:sz w:val="22"/>
          <w:szCs w:val="22"/>
        </w:rPr>
        <w:t>klady (auto, telefon, poštovné</w:t>
      </w:r>
      <w:r>
        <w:rPr>
          <w:rFonts w:ascii="Arial" w:hAnsi="Arial" w:cs="Arial"/>
          <w:sz w:val="22"/>
          <w:szCs w:val="22"/>
        </w:rPr>
        <w:t>).</w:t>
      </w:r>
    </w:p>
    <w:p w:rsidR="00294D45" w:rsidRPr="002B2018" w:rsidRDefault="00085DD7">
      <w:pPr>
        <w:ind w:left="454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 Příkazce se zavazuje hradit odměnu bezhotovostním převodem na bankovní účet příkazníka na základě faktury s náležitostmi daňového dokladu vystavené příkazníkem do 3. dne měsíce následujícího po měsíci, za který odměna příkazníkovi náleží. Spla</w:t>
      </w:r>
      <w:r w:rsidR="00816F3F">
        <w:rPr>
          <w:rFonts w:ascii="Arial" w:hAnsi="Arial" w:cs="Arial"/>
          <w:sz w:val="22"/>
          <w:szCs w:val="22"/>
        </w:rPr>
        <w:t xml:space="preserve">tnost </w:t>
      </w:r>
      <w:r w:rsidR="00816F3F" w:rsidRPr="002B2018">
        <w:rPr>
          <w:rFonts w:ascii="Arial" w:hAnsi="Arial" w:cs="Arial"/>
          <w:sz w:val="22"/>
          <w:szCs w:val="22"/>
        </w:rPr>
        <w:t>faktury bude činit 14 dnů ode dne doručení příkazci. V příloze faktury bude vždy uveden popis prováděné činnosti v daném měsíci.</w:t>
      </w:r>
    </w:p>
    <w:p w:rsidR="00294D45" w:rsidRDefault="00294D45">
      <w:pPr>
        <w:rPr>
          <w:rFonts w:ascii="Arial" w:hAnsi="Arial" w:cs="Arial"/>
        </w:rPr>
      </w:pPr>
    </w:p>
    <w:p w:rsidR="00294D45" w:rsidRDefault="00294D45">
      <w:pPr>
        <w:rPr>
          <w:rFonts w:ascii="Arial" w:hAnsi="Arial" w:cs="Arial"/>
        </w:rPr>
      </w:pPr>
    </w:p>
    <w:p w:rsidR="00294D45" w:rsidRDefault="00085DD7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IV. </w:t>
      </w:r>
    </w:p>
    <w:p w:rsidR="00294D45" w:rsidRDefault="00085DD7">
      <w:pPr>
        <w:jc w:val="center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 xml:space="preserve">Ukončení smlouvy </w:t>
      </w:r>
    </w:p>
    <w:p w:rsidR="00294D45" w:rsidRDefault="00085DD7">
      <w:pPr>
        <w:ind w:left="454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 Tato smlouva se uzavírá na dobu neurčitou s účinností od 1. 1. 2018 a nahrazuje mandátní smlouvu z roku 1997,</w:t>
      </w:r>
      <w:bookmarkStart w:id="0" w:name="_GoBack"/>
      <w:bookmarkEnd w:id="0"/>
    </w:p>
    <w:p w:rsidR="00294D45" w:rsidRDefault="00085DD7">
      <w:pPr>
        <w:ind w:left="454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4.2. Tato smlouva zaniká výpovědí kterékoliv ze smluvních stran s 2 (dvou) měsíční výpovědní lhůtou, která začne běžet prvním dnem měsíce následujícího po doručení písemné výpovědi druhé smluvní straně; výpověď může podat kterákoliv ze smluvních stran, a to i bez udání důvodu, </w:t>
      </w:r>
    </w:p>
    <w:p w:rsidR="00294D45" w:rsidRDefault="00085DD7">
      <w:pPr>
        <w:ind w:left="510" w:hanging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4.3. Příkazce je oprávněn od této smlouvy odstoupit s okamžitou účinností v případě podstatného porušení této smlouvy příkazníkem. Za podstatné porušení se považuje zejména porušení zákonných a stavovských předpisů. </w:t>
      </w:r>
    </w:p>
    <w:p w:rsidR="00294D45" w:rsidRDefault="00085DD7">
      <w:pPr>
        <w:ind w:left="454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 Příkazce je oprávněn od této smlouvy odstoupit s okamžitou účinností bez udání důvodů po dobu prvních třech měsíců trvání této smlouvy. </w:t>
      </w:r>
    </w:p>
    <w:p w:rsidR="00294D45" w:rsidRDefault="00085DD7">
      <w:pPr>
        <w:jc w:val="both"/>
      </w:pPr>
      <w:r>
        <w:rPr>
          <w:rFonts w:ascii="Arial" w:hAnsi="Arial" w:cs="Arial"/>
          <w:sz w:val="22"/>
          <w:szCs w:val="22"/>
        </w:rPr>
        <w:t xml:space="preserve">4.5. </w:t>
      </w:r>
      <w:r>
        <w:rPr>
          <w:rFonts w:ascii="Arial" w:hAnsi="Arial" w:cs="Arial"/>
          <w:sz w:val="22"/>
        </w:rPr>
        <w:t xml:space="preserve">Po ukončení této smlouvy je příkazník povinen: </w:t>
      </w:r>
    </w:p>
    <w:p w:rsidR="00294D45" w:rsidRDefault="00085DD7">
      <w:pPr>
        <w:ind w:left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vrátit příkazci všechny podklady, věci a pomůcky potřebné pro plnění jeho závazků z této smlouvy, které od příkazce obdržel, pro něj získal či vytvořil, a to včetně veškeré spisové a smluvní dokumentace, </w:t>
      </w:r>
    </w:p>
    <w:p w:rsidR="00294D45" w:rsidRDefault="00085DD7">
      <w:pPr>
        <w:ind w:left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nevyužívat informace, dokumenty a vzory dokumentů získané při poskytování služeb příkazci pro potřeby vlastní či pro potřeby třetích osob; </w:t>
      </w:r>
    </w:p>
    <w:p w:rsidR="00294D45" w:rsidRDefault="00085DD7">
      <w:pPr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upozornit příkazce na veškerá opatření nezbytná k tomu, aby se zabránilo vzniku škody hrozící příkazci v důsledku nedokončení poskytování služeb ze strany příkazníka. To neplatí, pokud příkazce příkazníkovi výslovně sdělí, že na splnění této povinnosti netrvá. </w:t>
      </w:r>
    </w:p>
    <w:p w:rsidR="00294D45" w:rsidRDefault="00294D45">
      <w:pPr>
        <w:jc w:val="both"/>
        <w:rPr>
          <w:rFonts w:ascii="Arial" w:hAnsi="Arial" w:cs="Arial"/>
        </w:rPr>
      </w:pPr>
    </w:p>
    <w:p w:rsidR="00294D45" w:rsidRDefault="00085DD7">
      <w:pPr>
        <w:ind w:left="454" w:hanging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4.6. V případě ukončení této smlouvy zůstanou v platnosti ustanovení, která podle své povahy či výslovného znění této smlouvy mají zůstat v platnosti i po zániku této smlouvy. To platí i o závazcích a nárocích vzniklých na základě této smlouvy, včetně nároku příkazníka na vyplacení odměny a náhrady hotových výdajů týkající se služeb poskytnutých před zánikem této smlouvy.</w:t>
      </w:r>
    </w:p>
    <w:p w:rsidR="00294D45" w:rsidRDefault="00294D45">
      <w:pPr>
        <w:ind w:left="454" w:hanging="454"/>
      </w:pPr>
    </w:p>
    <w:p w:rsidR="00294D45" w:rsidRDefault="00294D45"/>
    <w:p w:rsidR="00294D45" w:rsidRDefault="00294D45"/>
    <w:p w:rsidR="00294D45" w:rsidRDefault="00294D45"/>
    <w:p w:rsidR="00294D45" w:rsidRDefault="00294D45">
      <w:pPr>
        <w:jc w:val="center"/>
        <w:rPr>
          <w:sz w:val="23"/>
        </w:rPr>
      </w:pPr>
    </w:p>
    <w:p w:rsidR="00294D45" w:rsidRDefault="00294D45"/>
    <w:p w:rsidR="00294D45" w:rsidRDefault="00294D45">
      <w:pPr>
        <w:pStyle w:val="Default"/>
      </w:pPr>
    </w:p>
    <w:p w:rsidR="00816F3F" w:rsidRDefault="00816F3F">
      <w:pPr>
        <w:pStyle w:val="Default"/>
      </w:pPr>
    </w:p>
    <w:p w:rsidR="00294D45" w:rsidRDefault="00085DD7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V. </w:t>
      </w:r>
    </w:p>
    <w:p w:rsidR="00294D45" w:rsidRDefault="00085DD7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Závěrečná ustanovení</w:t>
      </w:r>
    </w:p>
    <w:p w:rsidR="00294D45" w:rsidRDefault="00085DD7">
      <w:pPr>
        <w:ind w:left="510" w:hanging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 Tato smlouva nabývá platnosti a účinnosti dnem jejího podpisu oběma smluvními stranami a uzavírá se na dobu určitou. </w:t>
      </w:r>
    </w:p>
    <w:p w:rsidR="00294D45" w:rsidRDefault="00085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5.2. Tuto smlouvu je možné měnit či rušit výlučně písemnou formou. </w:t>
      </w:r>
    </w:p>
    <w:p w:rsidR="00294D45" w:rsidRDefault="00085DD7">
      <w:pPr>
        <w:ind w:left="510" w:hanging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5.3. Práva a povinnosti touto smlouvou výslovně neupravené se řídí příslušnými ustanoveními zákona č. 89/2012 Sb., občanský zákoník v platném znění.</w:t>
      </w:r>
    </w:p>
    <w:p w:rsidR="00294D45" w:rsidRDefault="00085DD7">
      <w:pPr>
        <w:ind w:left="510" w:hanging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5.4. Smlouva je vyhotovena ve dvou stejnopisech, z nich každá smluvní strana obdrží po jednom vyhotovení. </w:t>
      </w:r>
    </w:p>
    <w:p w:rsidR="00294D45" w:rsidRDefault="00085DD7">
      <w:pPr>
        <w:ind w:left="510" w:hanging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5.5. Smluvní strany prohlašují, že tato smlouva byla vyhotovena na základě pravdivých údajů a jejich pravé a svobodné vůle a na důkaz toho připojují své podpisy. </w:t>
      </w:r>
    </w:p>
    <w:p w:rsidR="00294D45" w:rsidRDefault="00294D45"/>
    <w:p w:rsidR="00294D45" w:rsidRDefault="00294D45"/>
    <w:p w:rsidR="00294D45" w:rsidRDefault="00294D45"/>
    <w:p w:rsidR="00294D45" w:rsidRDefault="00294D45"/>
    <w:p w:rsidR="00294D45" w:rsidRDefault="00294D45"/>
    <w:p w:rsidR="00294D45" w:rsidRDefault="00085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Přerově dne </w:t>
      </w:r>
      <w:r w:rsidR="00736EBB">
        <w:rPr>
          <w:rFonts w:ascii="Arial" w:hAnsi="Arial" w:cs="Arial"/>
          <w:sz w:val="22"/>
          <w:szCs w:val="22"/>
        </w:rPr>
        <w:t>12.1.2018</w:t>
      </w:r>
    </w:p>
    <w:p w:rsidR="00294D45" w:rsidRDefault="00294D45">
      <w:pPr>
        <w:rPr>
          <w:rFonts w:ascii="Arial" w:hAnsi="Arial" w:cs="Arial"/>
          <w:sz w:val="22"/>
          <w:szCs w:val="22"/>
        </w:rPr>
      </w:pPr>
    </w:p>
    <w:p w:rsidR="00294D45" w:rsidRDefault="00294D45">
      <w:pPr>
        <w:rPr>
          <w:rFonts w:ascii="Arial" w:hAnsi="Arial" w:cs="Arial"/>
          <w:sz w:val="22"/>
          <w:szCs w:val="22"/>
        </w:rPr>
      </w:pPr>
    </w:p>
    <w:p w:rsidR="00294D45" w:rsidRDefault="00294D45">
      <w:pPr>
        <w:rPr>
          <w:rFonts w:ascii="Arial" w:hAnsi="Arial" w:cs="Arial"/>
          <w:i/>
          <w:iCs/>
          <w:sz w:val="22"/>
          <w:szCs w:val="22"/>
        </w:rPr>
      </w:pPr>
    </w:p>
    <w:p w:rsidR="00294D45" w:rsidRDefault="00294D45">
      <w:pPr>
        <w:rPr>
          <w:rFonts w:ascii="Arial" w:hAnsi="Arial" w:cs="Arial"/>
          <w:i/>
          <w:iCs/>
          <w:sz w:val="22"/>
          <w:szCs w:val="22"/>
        </w:rPr>
      </w:pPr>
    </w:p>
    <w:p w:rsidR="00294D45" w:rsidRDefault="00085DD7">
      <w:pPr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příkazník :                                                                           příkazce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:</w:t>
      </w:r>
    </w:p>
    <w:p w:rsidR="00294D45" w:rsidRDefault="00294D45">
      <w:pPr>
        <w:rPr>
          <w:rFonts w:ascii="Arial" w:hAnsi="Arial" w:cs="Arial"/>
          <w:sz w:val="22"/>
          <w:szCs w:val="22"/>
        </w:rPr>
      </w:pPr>
    </w:p>
    <w:p w:rsidR="00294D45" w:rsidRDefault="00085DD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294D45" w:rsidRDefault="00294D45">
      <w:pPr>
        <w:rPr>
          <w:rFonts w:ascii="Arial" w:hAnsi="Arial" w:cs="Arial"/>
          <w:sz w:val="22"/>
          <w:szCs w:val="22"/>
        </w:rPr>
      </w:pPr>
    </w:p>
    <w:p w:rsidR="00294D45" w:rsidRDefault="00085DD7">
      <w:r>
        <w:rPr>
          <w:rFonts w:ascii="Arial" w:hAnsi="Arial" w:cs="Arial"/>
          <w:sz w:val="20"/>
        </w:rPr>
        <w:t xml:space="preserve">………………………………..                                          </w:t>
      </w:r>
      <w:r w:rsidR="005504C9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…………………………………………...</w:t>
      </w:r>
    </w:p>
    <w:p w:rsidR="00294D45" w:rsidRPr="005504C9" w:rsidRDefault="00085DD7">
      <w:pPr>
        <w:rPr>
          <w:rFonts w:ascii="Arial" w:hAnsi="Arial" w:cs="Arial"/>
          <w:i/>
          <w:iCs/>
          <w:sz w:val="22"/>
          <w:szCs w:val="22"/>
        </w:rPr>
      </w:pPr>
      <w:r w:rsidRPr="005504C9">
        <w:rPr>
          <w:rFonts w:ascii="Arial" w:hAnsi="Arial" w:cs="Arial"/>
          <w:i/>
          <w:iCs/>
          <w:sz w:val="22"/>
          <w:szCs w:val="22"/>
        </w:rPr>
        <w:t xml:space="preserve">Mgr. Bc. Dagmar Martináková                    </w:t>
      </w:r>
      <w:r w:rsidR="005504C9">
        <w:rPr>
          <w:rFonts w:ascii="Arial" w:hAnsi="Arial" w:cs="Arial"/>
          <w:i/>
          <w:iCs/>
          <w:sz w:val="22"/>
          <w:szCs w:val="22"/>
        </w:rPr>
        <w:t xml:space="preserve">                       </w:t>
      </w:r>
      <w:r w:rsidRPr="005504C9">
        <w:rPr>
          <w:rFonts w:ascii="Arial" w:hAnsi="Arial" w:cs="Arial"/>
          <w:i/>
          <w:iCs/>
          <w:sz w:val="22"/>
          <w:szCs w:val="22"/>
        </w:rPr>
        <w:t>Ing. Miroslav Dundálek</w:t>
      </w:r>
    </w:p>
    <w:p w:rsidR="00294D45" w:rsidRPr="005504C9" w:rsidRDefault="00085DD7">
      <w:pPr>
        <w:rPr>
          <w:rFonts w:ascii="Arial" w:hAnsi="Arial" w:cs="Arial"/>
          <w:i/>
          <w:iCs/>
          <w:sz w:val="22"/>
          <w:szCs w:val="22"/>
        </w:rPr>
      </w:pPr>
      <w:r w:rsidRPr="005504C9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</w:t>
      </w:r>
      <w:r w:rsidR="005504C9">
        <w:rPr>
          <w:rFonts w:ascii="Arial" w:hAnsi="Arial" w:cs="Arial"/>
          <w:i/>
          <w:iCs/>
          <w:sz w:val="22"/>
          <w:szCs w:val="22"/>
        </w:rPr>
        <w:t xml:space="preserve">                         </w:t>
      </w:r>
      <w:r w:rsidRPr="005504C9">
        <w:rPr>
          <w:rFonts w:ascii="Arial" w:hAnsi="Arial" w:cs="Arial"/>
          <w:i/>
          <w:iCs/>
          <w:sz w:val="22"/>
          <w:szCs w:val="22"/>
        </w:rPr>
        <w:t>ředitel Vodovody a kanalizace Přerov, a.s.</w:t>
      </w:r>
    </w:p>
    <w:p w:rsidR="00294D45" w:rsidRPr="005504C9" w:rsidRDefault="00294D45">
      <w:pPr>
        <w:rPr>
          <w:rFonts w:ascii="Arial" w:hAnsi="Arial" w:cs="Arial"/>
          <w:i/>
          <w:iCs/>
          <w:sz w:val="22"/>
          <w:szCs w:val="22"/>
        </w:rPr>
      </w:pPr>
    </w:p>
    <w:p w:rsidR="00294D45" w:rsidRPr="005504C9" w:rsidRDefault="00294D45">
      <w:pPr>
        <w:rPr>
          <w:rFonts w:ascii="Arial" w:hAnsi="Arial" w:cs="Arial"/>
          <w:i/>
          <w:iCs/>
          <w:sz w:val="22"/>
          <w:szCs w:val="22"/>
        </w:rPr>
      </w:pPr>
    </w:p>
    <w:p w:rsidR="00294D45" w:rsidRDefault="00294D45">
      <w:pPr>
        <w:rPr>
          <w:rFonts w:ascii="Arial" w:hAnsi="Arial" w:cs="Arial"/>
        </w:rPr>
      </w:pPr>
    </w:p>
    <w:sectPr w:rsidR="00294D45">
      <w:footerReference w:type="default" r:id="rId7"/>
      <w:pgSz w:w="11906" w:h="16838"/>
      <w:pgMar w:top="1417" w:right="1440" w:bottom="1134" w:left="144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5F" w:rsidRDefault="00C2765F" w:rsidP="00AD17EA">
      <w:pPr>
        <w:spacing w:line="240" w:lineRule="auto"/>
      </w:pPr>
      <w:r>
        <w:separator/>
      </w:r>
    </w:p>
  </w:endnote>
  <w:endnote w:type="continuationSeparator" w:id="0">
    <w:p w:rsidR="00C2765F" w:rsidRDefault="00C2765F" w:rsidP="00AD1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109445"/>
      <w:docPartObj>
        <w:docPartGallery w:val="Page Numbers (Bottom of Page)"/>
        <w:docPartUnique/>
      </w:docPartObj>
    </w:sdtPr>
    <w:sdtEndPr/>
    <w:sdtContent>
      <w:p w:rsidR="00AD17EA" w:rsidRDefault="00AD17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E73">
          <w:rPr>
            <w:noProof/>
          </w:rPr>
          <w:t>3</w:t>
        </w:r>
        <w:r>
          <w:fldChar w:fldCharType="end"/>
        </w:r>
      </w:p>
    </w:sdtContent>
  </w:sdt>
  <w:p w:rsidR="00AD17EA" w:rsidRDefault="00AD17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5F" w:rsidRDefault="00C2765F" w:rsidP="00AD17EA">
      <w:pPr>
        <w:spacing w:line="240" w:lineRule="auto"/>
      </w:pPr>
      <w:r>
        <w:separator/>
      </w:r>
    </w:p>
  </w:footnote>
  <w:footnote w:type="continuationSeparator" w:id="0">
    <w:p w:rsidR="00C2765F" w:rsidRDefault="00C2765F" w:rsidP="00AD17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7E9"/>
    <w:multiLevelType w:val="multilevel"/>
    <w:tmpl w:val="7C2E8F24"/>
    <w:lvl w:ilvl="0">
      <w:start w:val="1"/>
      <w:numFmt w:val="decimal"/>
      <w:pStyle w:val="Seznamoslovan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33D58E6"/>
    <w:multiLevelType w:val="multilevel"/>
    <w:tmpl w:val="6AF6B98E"/>
    <w:lvl w:ilvl="0">
      <w:start w:val="1"/>
      <w:numFmt w:val="decimal"/>
      <w:pStyle w:val="Seznamsodrkami"/>
      <w:lvlText w:val="·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C33397"/>
    <w:multiLevelType w:val="multilevel"/>
    <w:tmpl w:val="DD2A475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45"/>
    <w:rsid w:val="00085DD7"/>
    <w:rsid w:val="00294D45"/>
    <w:rsid w:val="002B2018"/>
    <w:rsid w:val="002D7E2C"/>
    <w:rsid w:val="003E1E73"/>
    <w:rsid w:val="005504C9"/>
    <w:rsid w:val="006139F4"/>
    <w:rsid w:val="00736EBB"/>
    <w:rsid w:val="00816F3F"/>
    <w:rsid w:val="00A46D62"/>
    <w:rsid w:val="00A96522"/>
    <w:rsid w:val="00AD17EA"/>
    <w:rsid w:val="00BB6055"/>
    <w:rsid w:val="00C2765F"/>
    <w:rsid w:val="00D8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80FA8-3D2F-4CD9-9B43-D21BA279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Nadpis">
    <w:name w:val="Nadpis"/>
    <w:basedOn w:val="Normln"/>
    <w:next w:val="Odstavec"/>
    <w:qFormat/>
    <w:pPr>
      <w:spacing w:before="360" w:after="180"/>
    </w:pPr>
    <w:rPr>
      <w:sz w:val="40"/>
    </w:rPr>
  </w:style>
  <w:style w:type="paragraph" w:styleId="Zkladntext">
    <w:name w:val="Body Text"/>
    <w:basedOn w:val="Normln"/>
    <w:qFormat/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dstavec">
    <w:name w:val="Odstavec"/>
    <w:basedOn w:val="Normln"/>
    <w:qFormat/>
    <w:pPr>
      <w:spacing w:after="115"/>
      <w:ind w:firstLine="480"/>
    </w:pPr>
  </w:style>
  <w:style w:type="paragraph" w:customStyle="1" w:styleId="Poznmka">
    <w:name w:val="Poznámka"/>
    <w:basedOn w:val="Normln"/>
    <w:qFormat/>
    <w:pPr>
      <w:spacing w:line="240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qFormat/>
    <w:pPr>
      <w:shd w:val="clear" w:color="auto" w:fill="000000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qFormat/>
    <w:pPr>
      <w:numPr>
        <w:numId w:val="2"/>
      </w:num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qFormat/>
    <w:pPr>
      <w:numPr>
        <w:numId w:val="3"/>
      </w:numPr>
      <w:spacing w:line="240" w:lineRule="auto"/>
      <w:ind w:left="480" w:hanging="480"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 w:after="120"/>
      <w:jc w:val="center"/>
    </w:pPr>
    <w:rPr>
      <w:sz w:val="36"/>
      <w:szCs w:val="36"/>
    </w:rPr>
  </w:style>
  <w:style w:type="paragraph" w:customStyle="1" w:styleId="Normln0">
    <w:name w:val="Normální~~~~~~~~~"/>
    <w:basedOn w:val="Normln"/>
    <w:qFormat/>
    <w:rPr>
      <w:lang w:val="en-US" w:eastAsia="en-US"/>
    </w:rPr>
  </w:style>
  <w:style w:type="paragraph" w:customStyle="1" w:styleId="Normln1">
    <w:name w:val="Normální~~~~~~~~~~"/>
    <w:basedOn w:val="Normln0"/>
    <w:qFormat/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  <w:sz w:val="24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Zhlav">
    <w:name w:val="header"/>
    <w:basedOn w:val="Normln"/>
    <w:link w:val="ZhlavChar"/>
    <w:uiPriority w:val="99"/>
    <w:unhideWhenUsed/>
    <w:rsid w:val="00AD17EA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AD17EA"/>
    <w:rPr>
      <w:rFonts w:ascii="Times New Roman" w:eastAsia="Times New Roman" w:hAnsi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AD17EA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AD17EA"/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F3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F3F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Ševarkova</dc:creator>
  <dc:description/>
  <cp:lastModifiedBy>Sekretariát</cp:lastModifiedBy>
  <cp:revision>6</cp:revision>
  <cp:lastPrinted>2018-01-10T12:58:00Z</cp:lastPrinted>
  <dcterms:created xsi:type="dcterms:W3CDTF">2018-01-24T07:02:00Z</dcterms:created>
  <dcterms:modified xsi:type="dcterms:W3CDTF">2018-01-29T09:07:00Z</dcterms:modified>
  <dc:language>cs-CZ</dc:language>
</cp:coreProperties>
</file>