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FC" w:rsidRDefault="008457FC" w:rsidP="00DF2489">
      <w:pPr>
        <w:widowControl/>
        <w:rPr>
          <w:rFonts w:ascii="Arial" w:hAnsi="Arial" w:cs="Arial"/>
          <w:b/>
          <w:sz w:val="22"/>
          <w:szCs w:val="22"/>
        </w:rPr>
      </w:pPr>
      <w:r>
        <w:rPr>
          <w:rFonts w:ascii="Arial" w:hAnsi="Arial" w:cs="Arial"/>
          <w:b/>
          <w:sz w:val="22"/>
          <w:szCs w:val="22"/>
        </w:rPr>
        <w:t>SPU 006956/2018/508100/</w:t>
      </w:r>
      <w:proofErr w:type="spellStart"/>
      <w:r>
        <w:rPr>
          <w:rFonts w:ascii="Arial" w:hAnsi="Arial" w:cs="Arial"/>
          <w:b/>
          <w:sz w:val="22"/>
          <w:szCs w:val="22"/>
        </w:rPr>
        <w:t>Cu</w:t>
      </w:r>
      <w:proofErr w:type="spellEnd"/>
    </w:p>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Pavel Pojer, zástupce ředitele Krajského pozemkového úřadu pro Ústecký kraj</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Husitská 1071/2, 415 02 Teplice</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8010671768</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Charvátová Helena, MUDr.</w:t>
      </w:r>
      <w:r w:rsidRPr="00347E27">
        <w:rPr>
          <w:rFonts w:ascii="Arial" w:hAnsi="Arial" w:cs="Arial"/>
          <w:color w:val="000000"/>
          <w:sz w:val="22"/>
          <w:szCs w:val="22"/>
        </w:rPr>
        <w:t xml:space="preserve">, </w:t>
      </w:r>
      <w:proofErr w:type="spellStart"/>
      <w:proofErr w:type="gramStart"/>
      <w:r w:rsidRPr="00347E27">
        <w:rPr>
          <w:rFonts w:ascii="Arial" w:hAnsi="Arial" w:cs="Arial"/>
          <w:color w:val="000000"/>
          <w:sz w:val="22"/>
          <w:szCs w:val="22"/>
        </w:rPr>
        <w:t>r.č</w:t>
      </w:r>
      <w:proofErr w:type="spellEnd"/>
      <w:r w:rsidRPr="00347E27">
        <w:rPr>
          <w:rFonts w:ascii="Arial" w:hAnsi="Arial" w:cs="Arial"/>
          <w:color w:val="000000"/>
          <w:sz w:val="22"/>
          <w:szCs w:val="22"/>
        </w:rPr>
        <w:t>.</w:t>
      </w:r>
      <w:proofErr w:type="gramEnd"/>
      <w:r w:rsidRPr="00347E27">
        <w:rPr>
          <w:rFonts w:ascii="Arial" w:hAnsi="Arial" w:cs="Arial"/>
          <w:color w:val="000000"/>
          <w:sz w:val="22"/>
          <w:szCs w:val="22"/>
        </w:rPr>
        <w:t xml:space="preserve"> </w:t>
      </w:r>
      <w:proofErr w:type="spellStart"/>
      <w:r w:rsidR="008457FC">
        <w:rPr>
          <w:rFonts w:ascii="Arial" w:hAnsi="Arial" w:cs="Arial"/>
          <w:color w:val="000000"/>
          <w:sz w:val="22"/>
          <w:szCs w:val="22"/>
        </w:rPr>
        <w:t>xxxxxxxxxx</w:t>
      </w:r>
      <w:proofErr w:type="spellEnd"/>
      <w:r w:rsidRPr="00347E27">
        <w:rPr>
          <w:rFonts w:ascii="Arial" w:hAnsi="Arial" w:cs="Arial"/>
          <w:color w:val="000000"/>
          <w:sz w:val="22"/>
          <w:szCs w:val="22"/>
        </w:rPr>
        <w:t xml:space="preserve">, trvale bytem </w:t>
      </w:r>
      <w:r w:rsidR="008457FC">
        <w:rPr>
          <w:rFonts w:ascii="Arial" w:hAnsi="Arial" w:cs="Arial"/>
          <w:color w:val="000000"/>
          <w:sz w:val="22"/>
          <w:szCs w:val="22"/>
        </w:rPr>
        <w:t>xxxxxxxxxxxxxxxxxx</w:t>
      </w:r>
      <w:bookmarkStart w:id="0" w:name="_GoBack"/>
      <w:bookmarkEnd w:id="0"/>
      <w:r w:rsidRPr="00347E27">
        <w:rPr>
          <w:rFonts w:ascii="Arial" w:hAnsi="Arial" w:cs="Arial"/>
          <w:color w:val="000000"/>
          <w:sz w:val="22"/>
          <w:szCs w:val="22"/>
        </w:rPr>
        <w:t>, Chlumčany u Loun, PSČ 439 03</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 xml:space="preserve">(dále </w:t>
      </w:r>
      <w:proofErr w:type="gramStart"/>
      <w:r w:rsidRPr="00347E27">
        <w:rPr>
          <w:rFonts w:ascii="Arial" w:hAnsi="Arial" w:cs="Arial"/>
          <w:color w:val="000000"/>
          <w:sz w:val="22"/>
          <w:szCs w:val="22"/>
        </w:rPr>
        <w:t>jen  "k u p u j í c í")</w:t>
      </w:r>
      <w:proofErr w:type="gramEnd"/>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Default="00EC7974">
      <w:pPr>
        <w:pStyle w:val="para"/>
        <w:widowControl/>
        <w:rPr>
          <w:rFonts w:ascii="Arial" w:hAnsi="Arial" w:cs="Arial"/>
          <w:color w:val="000000"/>
          <w:sz w:val="22"/>
          <w:szCs w:val="22"/>
        </w:rPr>
      </w:pPr>
      <w:r w:rsidRPr="00347E27">
        <w:rPr>
          <w:rFonts w:ascii="Arial" w:hAnsi="Arial" w:cs="Arial"/>
          <w:sz w:val="22"/>
          <w:szCs w:val="22"/>
        </w:rPr>
        <w:t xml:space="preserve">č. </w:t>
      </w:r>
      <w:r w:rsidRPr="00347E27">
        <w:rPr>
          <w:rFonts w:ascii="Arial" w:hAnsi="Arial" w:cs="Arial"/>
          <w:color w:val="000000"/>
          <w:sz w:val="22"/>
          <w:szCs w:val="22"/>
        </w:rPr>
        <w:t>8010671768</w:t>
      </w:r>
    </w:p>
    <w:p w:rsidR="008457FC" w:rsidRDefault="008457FC">
      <w:pPr>
        <w:pStyle w:val="para"/>
        <w:widowControl/>
        <w:rPr>
          <w:rFonts w:ascii="Arial" w:hAnsi="Arial" w:cs="Arial"/>
          <w:color w:val="000000"/>
          <w:sz w:val="22"/>
          <w:szCs w:val="22"/>
        </w:rPr>
      </w:pPr>
    </w:p>
    <w:p w:rsidR="008457FC" w:rsidRPr="00347E27" w:rsidRDefault="008457FC">
      <w:pPr>
        <w:pStyle w:val="para"/>
        <w:widowControl/>
        <w:rPr>
          <w:rFonts w:ascii="Arial" w:hAnsi="Arial" w:cs="Arial"/>
          <w:sz w:val="22"/>
          <w:szCs w:val="22"/>
        </w:rPr>
      </w:pPr>
    </w:p>
    <w:p w:rsidR="00EC7974" w:rsidRPr="00347E27" w:rsidRDefault="00EC7974">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Ústecký kraj se sídlem v Ústí nad Labem, Katastrální pracoviště Most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2249/10</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2249/11</w:t>
      </w:r>
      <w:r w:rsidRPr="00347E27">
        <w:rPr>
          <w:rFonts w:ascii="Arial" w:hAnsi="Arial" w:cs="Arial"/>
          <w:sz w:val="18"/>
          <w:szCs w:val="18"/>
        </w:rPr>
        <w:tab/>
        <w:t>zastavěná plocha a nádvoří</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2250/42</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2250/214</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2253/1</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2253/68</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Default="00EC7974">
      <w:pPr>
        <w:widowControl/>
        <w:rPr>
          <w:rFonts w:ascii="Arial" w:hAnsi="Arial" w:cs="Arial"/>
          <w:sz w:val="22"/>
          <w:szCs w:val="22"/>
        </w:rPr>
      </w:pPr>
      <w:r w:rsidRPr="00347E27">
        <w:rPr>
          <w:rFonts w:ascii="Arial" w:hAnsi="Arial" w:cs="Arial"/>
          <w:sz w:val="22"/>
          <w:szCs w:val="22"/>
        </w:rPr>
        <w:t xml:space="preserve"> (dále jen ”pozemky”)</w:t>
      </w:r>
    </w:p>
    <w:p w:rsidR="008457FC" w:rsidRPr="00347E27" w:rsidRDefault="008457FC">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 xml:space="preserve">Vlastnické právo k </w:t>
      </w:r>
      <w:r w:rsidR="008457FC" w:rsidRPr="00347E27">
        <w:rPr>
          <w:rFonts w:ascii="Arial" w:hAnsi="Arial" w:cs="Arial"/>
          <w:sz w:val="22"/>
          <w:szCs w:val="22"/>
        </w:rPr>
        <w:t>převáděným pozemkům</w:t>
      </w:r>
      <w:r w:rsidRPr="00347E27">
        <w:rPr>
          <w:rFonts w:ascii="Arial" w:hAnsi="Arial" w:cs="Arial"/>
          <w:sz w:val="22"/>
          <w:szCs w:val="22"/>
        </w:rPr>
        <w:t xml:space="preserve">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rsidR="00EC73A9" w:rsidRDefault="008457FC" w:rsidP="008457FC">
      <w:pPr>
        <w:widowControl/>
        <w:numPr>
          <w:ilvl w:val="0"/>
          <w:numId w:val="1"/>
        </w:numPr>
        <w:jc w:val="both"/>
        <w:rPr>
          <w:rFonts w:ascii="Arial" w:hAnsi="Arial" w:cs="Arial"/>
          <w:sz w:val="22"/>
          <w:szCs w:val="22"/>
        </w:rPr>
      </w:pPr>
      <w:r w:rsidRPr="00A87E93">
        <w:rPr>
          <w:rFonts w:ascii="Arial" w:hAnsi="Arial" w:cs="Arial"/>
          <w:sz w:val="22"/>
          <w:szCs w:val="22"/>
        </w:rPr>
        <w:t>Kupující nabývá</w:t>
      </w:r>
      <w:r w:rsidR="00EC73A9" w:rsidRPr="00A87E93">
        <w:rPr>
          <w:rFonts w:ascii="Arial" w:hAnsi="Arial" w:cs="Arial"/>
          <w:sz w:val="22"/>
          <w:szCs w:val="22"/>
        </w:rPr>
        <w:t xml:space="preserve"> pozemky a spoluvlastnické podíly na pozemcích jak níže uvedeno s tím, že je zde zároveň stanovena kupní cena a způsob její úhrady:</w:t>
      </w:r>
    </w:p>
    <w:p w:rsidR="008457FC" w:rsidRPr="00A87E93" w:rsidRDefault="008457FC" w:rsidP="008457FC">
      <w:pPr>
        <w:widowControl/>
        <w:ind w:left="1068"/>
        <w:jc w:val="both"/>
        <w:rPr>
          <w:rFonts w:ascii="Arial" w:hAnsi="Arial" w:cs="Arial"/>
          <w:sz w:val="22"/>
          <w:szCs w:val="22"/>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blPrEx>
          <w:tblCellMar>
            <w:top w:w="0" w:type="dxa"/>
            <w:bottom w:w="0" w:type="dxa"/>
          </w:tblCellMar>
        </w:tblPrEx>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proofErr w:type="spellStart"/>
            <w:proofErr w:type="gramStart"/>
            <w:r w:rsidRPr="00A87E93">
              <w:rPr>
                <w:rFonts w:ascii="Arial" w:hAnsi="Arial" w:cs="Arial"/>
                <w:sz w:val="18"/>
                <w:szCs w:val="18"/>
              </w:rPr>
              <w:t>Parc</w:t>
            </w:r>
            <w:proofErr w:type="gramEnd"/>
            <w:r w:rsidRPr="00A87E93">
              <w:rPr>
                <w:rFonts w:ascii="Arial" w:hAnsi="Arial" w:cs="Arial"/>
                <w:sz w:val="18"/>
                <w:szCs w:val="18"/>
              </w:rPr>
              <w:t>.</w:t>
            </w:r>
            <w:proofErr w:type="gramStart"/>
            <w:r w:rsidRPr="00A87E93">
              <w:rPr>
                <w:rFonts w:ascii="Arial" w:hAnsi="Arial" w:cs="Arial"/>
                <w:sz w:val="18"/>
                <w:szCs w:val="18"/>
              </w:rPr>
              <w:t>č</w:t>
            </w:r>
            <w:proofErr w:type="spellEnd"/>
            <w:r w:rsidRPr="00A87E93">
              <w:rPr>
                <w:rFonts w:ascii="Arial" w:hAnsi="Arial" w:cs="Arial"/>
                <w:sz w:val="18"/>
                <w:szCs w:val="18"/>
              </w:rPr>
              <w:t>.</w:t>
            </w:r>
            <w:proofErr w:type="gramEnd"/>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blPrEx>
          <w:tblCellMar>
            <w:top w:w="0" w:type="dxa"/>
            <w:bottom w:w="0" w:type="dxa"/>
          </w:tblCellMar>
        </w:tblPrEx>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2249/10</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50 470,00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5 047,00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45 423,00 Kč</w:t>
            </w:r>
          </w:p>
        </w:tc>
      </w:tr>
      <w:tr w:rsidR="00B865E1" w:rsidRPr="00A87E93" w:rsidTr="009238D8">
        <w:tblPrEx>
          <w:tblCellMar>
            <w:top w:w="0" w:type="dxa"/>
            <w:bottom w:w="0" w:type="dxa"/>
          </w:tblCellMar>
        </w:tblPrEx>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2249/11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3 100,00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310,00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2 790,00 Kč</w:t>
            </w:r>
          </w:p>
        </w:tc>
      </w:tr>
      <w:tr w:rsidR="00B865E1" w:rsidRPr="00A87E93" w:rsidTr="009238D8">
        <w:tblPrEx>
          <w:tblCellMar>
            <w:top w:w="0" w:type="dxa"/>
            <w:bottom w:w="0" w:type="dxa"/>
          </w:tblCellMar>
        </w:tblPrEx>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2250/42</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123,00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12,00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111,00 Kč</w:t>
            </w:r>
          </w:p>
        </w:tc>
      </w:tr>
      <w:tr w:rsidR="00B865E1" w:rsidRPr="00A87E93" w:rsidTr="009238D8">
        <w:tblPrEx>
          <w:tblCellMar>
            <w:top w:w="0" w:type="dxa"/>
            <w:bottom w:w="0" w:type="dxa"/>
          </w:tblCellMar>
        </w:tblPrEx>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2250/214</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56,00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50,00 Kč</w:t>
            </w:r>
          </w:p>
        </w:tc>
      </w:tr>
      <w:tr w:rsidR="00B865E1" w:rsidRPr="00A87E93" w:rsidTr="009238D8">
        <w:tblPrEx>
          <w:tblCellMar>
            <w:top w:w="0" w:type="dxa"/>
            <w:bottom w:w="0" w:type="dxa"/>
          </w:tblCellMar>
        </w:tblPrEx>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2253/1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637,00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64,00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573,00 Kč</w:t>
            </w:r>
          </w:p>
        </w:tc>
      </w:tr>
      <w:tr w:rsidR="00B865E1" w:rsidRPr="00A87E93" w:rsidTr="009238D8">
        <w:tblPrEx>
          <w:tblCellMar>
            <w:top w:w="0" w:type="dxa"/>
            <w:bottom w:w="0" w:type="dxa"/>
          </w:tblCellMar>
        </w:tblPrEx>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2253/68</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194,00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19,00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175,00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54 580,00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5 458,00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49 122,00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5 458,00 Kč (slovy: pět tisíc čtyři sta padesát osm korun českých) kupující zaplatil prodávajícímu před podpisem této smlouvy formou zálohy na úhradu kupní ceny, zbývající část, to jest částka ve výši 49 122,00 Kč (slovy: čtyřicet devět tisíc jedno sto dvacet dvě koruny české) bude uhrazena do </w:t>
      </w:r>
      <w:r w:rsidR="00805F71" w:rsidRPr="00A87E93">
        <w:rPr>
          <w:rFonts w:ascii="Arial" w:hAnsi="Arial" w:cs="Arial"/>
          <w:sz w:val="22"/>
          <w:szCs w:val="22"/>
        </w:rPr>
        <w:t xml:space="preserve">60 dnů ode dne účinnosti této smlouvy, která v souladu s ustanovením zákona č. 340/2015 </w:t>
      </w:r>
      <w:r w:rsidR="008457FC" w:rsidRPr="00A87E93">
        <w:rPr>
          <w:rFonts w:ascii="Arial" w:hAnsi="Arial" w:cs="Arial"/>
          <w:sz w:val="22"/>
          <w:szCs w:val="22"/>
        </w:rPr>
        <w:t>Sb., o registru</w:t>
      </w:r>
      <w:r w:rsidR="00805F71" w:rsidRPr="00A87E93">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w:t>
      </w:r>
      <w:proofErr w:type="spellStart"/>
      <w:r w:rsidRPr="00A87E93">
        <w:rPr>
          <w:rFonts w:ascii="Arial" w:hAnsi="Arial" w:cs="Arial"/>
          <w:sz w:val="22"/>
          <w:szCs w:val="22"/>
        </w:rPr>
        <w:t>-li</w:t>
      </w:r>
      <w:proofErr w:type="spellEnd"/>
      <w:r w:rsidRPr="00A87E93">
        <w:rPr>
          <w:rFonts w:ascii="Arial" w:hAnsi="Arial" w:cs="Arial"/>
          <w:sz w:val="22"/>
          <w:szCs w:val="22"/>
        </w:rPr>
        <w:t xml:space="preserve">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BC0356" w:rsidRPr="00A87E93" w:rsidRDefault="00BC0356">
      <w:pPr>
        <w:widowControl/>
        <w:rPr>
          <w:rFonts w:ascii="Arial" w:hAnsi="Arial" w:cs="Arial"/>
          <w:sz w:val="22"/>
          <w:szCs w:val="22"/>
        </w:rPr>
      </w:pPr>
    </w:p>
    <w:p w:rsidR="008457FC" w:rsidRDefault="008457FC">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8457FC" w:rsidRPr="00347E27" w:rsidRDefault="009014BF" w:rsidP="008457FC">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w:t>
      </w:r>
      <w:r w:rsidR="008457FC">
        <w:rPr>
          <w:rFonts w:ascii="Arial" w:hAnsi="Arial" w:cs="Arial"/>
          <w:bCs/>
          <w:sz w:val="22"/>
          <w:szCs w:val="22"/>
        </w:rPr>
        <w:t>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 xml:space="preserve">upující obdrží 1 </w:t>
      </w:r>
      <w:r w:rsidR="008457FC" w:rsidRPr="00347E27">
        <w:rPr>
          <w:rFonts w:ascii="Arial" w:hAnsi="Arial" w:cs="Arial"/>
          <w:color w:val="000000"/>
          <w:sz w:val="22"/>
          <w:szCs w:val="22"/>
        </w:rPr>
        <w:t>stejnopis (y) a ostatní</w:t>
      </w:r>
      <w:r w:rsidRPr="00347E27">
        <w:rPr>
          <w:rFonts w:ascii="Arial" w:hAnsi="Arial" w:cs="Arial"/>
          <w:sz w:val="22"/>
          <w:szCs w:val="22"/>
        </w:rPr>
        <w:t xml:space="preserve">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 xml:space="preserve">V Teplicích dne </w:t>
      </w:r>
      <w:r w:rsidR="008457FC" w:rsidRPr="00347E27">
        <w:rPr>
          <w:rFonts w:ascii="Arial" w:hAnsi="Arial" w:cs="Arial"/>
          <w:sz w:val="22"/>
          <w:szCs w:val="22"/>
        </w:rPr>
        <w:t>29. 1. 2018</w:t>
      </w:r>
      <w:r w:rsidRPr="00347E27">
        <w:rPr>
          <w:rFonts w:ascii="Arial" w:hAnsi="Arial" w:cs="Arial"/>
          <w:sz w:val="22"/>
          <w:szCs w:val="22"/>
        </w:rPr>
        <w:tab/>
      </w:r>
      <w:r w:rsidR="008457FC" w:rsidRPr="00347E27">
        <w:rPr>
          <w:rFonts w:ascii="Arial" w:hAnsi="Arial" w:cs="Arial"/>
          <w:sz w:val="22"/>
          <w:szCs w:val="22"/>
        </w:rPr>
        <w:t>V Teplicích dne 29. 1. 2018</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Default="00EC7974">
      <w:pPr>
        <w:widowControl/>
        <w:rPr>
          <w:rFonts w:ascii="Arial" w:hAnsi="Arial" w:cs="Arial"/>
          <w:sz w:val="22"/>
          <w:szCs w:val="22"/>
        </w:rPr>
      </w:pPr>
    </w:p>
    <w:p w:rsidR="008457FC" w:rsidRDefault="008457FC">
      <w:pPr>
        <w:widowControl/>
        <w:rPr>
          <w:rFonts w:ascii="Arial" w:hAnsi="Arial" w:cs="Arial"/>
          <w:sz w:val="22"/>
          <w:szCs w:val="22"/>
        </w:rPr>
      </w:pPr>
    </w:p>
    <w:p w:rsidR="008457FC" w:rsidRDefault="008457FC">
      <w:pPr>
        <w:widowControl/>
        <w:rPr>
          <w:rFonts w:ascii="Arial" w:hAnsi="Arial" w:cs="Arial"/>
          <w:sz w:val="22"/>
          <w:szCs w:val="22"/>
        </w:rPr>
      </w:pPr>
    </w:p>
    <w:p w:rsidR="008457FC" w:rsidRDefault="008457FC">
      <w:pPr>
        <w:widowControl/>
        <w:rPr>
          <w:rFonts w:ascii="Arial" w:hAnsi="Arial" w:cs="Arial"/>
          <w:sz w:val="22"/>
          <w:szCs w:val="22"/>
        </w:rPr>
      </w:pPr>
    </w:p>
    <w:p w:rsidR="008457FC" w:rsidRDefault="008457FC">
      <w:pPr>
        <w:widowControl/>
        <w:rPr>
          <w:rFonts w:ascii="Arial" w:hAnsi="Arial" w:cs="Arial"/>
          <w:sz w:val="22"/>
          <w:szCs w:val="22"/>
        </w:rPr>
      </w:pPr>
    </w:p>
    <w:p w:rsidR="008457FC" w:rsidRPr="00347E27" w:rsidRDefault="008457FC">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Charvátová Helena, MUDr.</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zástupce ředitele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Ústecký kraj</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Pavel Pojer</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2778868, 2159868, 2780268, 2836468, 1020868, 2792768</w:t>
      </w:r>
      <w:r w:rsidRPr="00347E27">
        <w:rPr>
          <w:rFonts w:ascii="Arial" w:hAnsi="Arial" w:cs="Arial"/>
          <w:color w:val="000000"/>
          <w:sz w:val="22"/>
          <w:szCs w:val="22"/>
        </w:rPr>
        <w:br/>
      </w: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Ústecký kraj</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Pavel Pojer</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Pr="00347E27" w:rsidRDefault="009D36E4">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Kateřina Čutíková</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V ……………</w:t>
      </w:r>
      <w:proofErr w:type="gramStart"/>
      <w:r w:rsidRPr="00347E27">
        <w:rPr>
          <w:rFonts w:ascii="Arial" w:hAnsi="Arial" w:cs="Arial"/>
          <w:sz w:val="22"/>
          <w:szCs w:val="22"/>
        </w:rPr>
        <w:t>…..</w:t>
      </w:r>
      <w:r w:rsidRPr="00347E27">
        <w:rPr>
          <w:rFonts w:ascii="Arial" w:hAnsi="Arial" w:cs="Arial"/>
          <w:sz w:val="22"/>
          <w:szCs w:val="22"/>
        </w:rPr>
        <w:tab/>
      </w:r>
      <w:r w:rsidRPr="00347E27">
        <w:rPr>
          <w:rFonts w:ascii="Arial" w:hAnsi="Arial" w:cs="Arial"/>
          <w:sz w:val="22"/>
          <w:szCs w:val="22"/>
        </w:rPr>
        <w:tab/>
        <w:t>…</w:t>
      </w:r>
      <w:proofErr w:type="gramEnd"/>
      <w:r w:rsidRPr="00347E27">
        <w:rPr>
          <w:rFonts w:ascii="Arial" w:hAnsi="Arial" w:cs="Arial"/>
          <w:sz w:val="22"/>
          <w:szCs w:val="22"/>
        </w:rPr>
        <w:t>…………………………….</w:t>
      </w:r>
    </w:p>
    <w:p w:rsidR="0040101C" w:rsidRPr="00347E27" w:rsidRDefault="0040101C" w:rsidP="0040101C">
      <w:pPr>
        <w:tabs>
          <w:tab w:val="left" w:pos="3402"/>
        </w:tabs>
        <w:jc w:val="both"/>
        <w:rPr>
          <w:rFonts w:ascii="Arial" w:hAnsi="Arial" w:cs="Arial"/>
          <w:sz w:val="22"/>
          <w:szCs w:val="22"/>
        </w:rPr>
      </w:pPr>
      <w:r w:rsidRPr="00347E27">
        <w:rPr>
          <w:rFonts w:ascii="Arial" w:hAnsi="Arial" w:cs="Arial"/>
          <w:sz w:val="22"/>
          <w:szCs w:val="22"/>
        </w:rPr>
        <w:tab/>
        <w:t>otisk úředního razítka</w:t>
      </w:r>
    </w:p>
    <w:p w:rsidR="0040101C" w:rsidRPr="00347E27" w:rsidRDefault="0040101C" w:rsidP="0040101C">
      <w:pPr>
        <w:tabs>
          <w:tab w:val="left" w:pos="3402"/>
        </w:tabs>
        <w:jc w:val="both"/>
        <w:rPr>
          <w:rFonts w:ascii="Arial" w:hAnsi="Arial" w:cs="Arial"/>
          <w:sz w:val="22"/>
          <w:szCs w:val="22"/>
        </w:rPr>
      </w:pPr>
      <w:r w:rsidRPr="00347E27">
        <w:rPr>
          <w:rFonts w:ascii="Arial" w:hAnsi="Arial" w:cs="Arial"/>
          <w:sz w:val="22"/>
          <w:szCs w:val="22"/>
        </w:rPr>
        <w:tab/>
        <w:t>+ podpis odpovědného</w:t>
      </w:r>
    </w:p>
    <w:p w:rsidR="007D2161" w:rsidRPr="00347E27" w:rsidRDefault="007D2161" w:rsidP="008457FC">
      <w:pPr>
        <w:tabs>
          <w:tab w:val="left" w:pos="3402"/>
        </w:tabs>
        <w:jc w:val="both"/>
        <w:rPr>
          <w:rFonts w:ascii="Arial" w:hAnsi="Arial" w:cs="Arial"/>
          <w:sz w:val="22"/>
          <w:szCs w:val="22"/>
        </w:rPr>
      </w:pPr>
      <w:r w:rsidRPr="00347E27">
        <w:rPr>
          <w:rFonts w:ascii="Arial" w:hAnsi="Arial" w:cs="Arial"/>
          <w:sz w:val="22"/>
          <w:szCs w:val="22"/>
        </w:rPr>
        <w:t>dne ………………</w:t>
      </w:r>
      <w:r w:rsidRPr="00347E27">
        <w:rPr>
          <w:rFonts w:ascii="Arial" w:hAnsi="Arial" w:cs="Arial"/>
          <w:sz w:val="22"/>
          <w:szCs w:val="22"/>
        </w:rPr>
        <w:tab/>
        <w:t>zaměstnance</w:t>
      </w:r>
    </w:p>
    <w:sectPr w:rsidR="007D2161" w:rsidRPr="00347E27">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42" w:rsidRDefault="002E1A42">
      <w:r>
        <w:separator/>
      </w:r>
    </w:p>
  </w:endnote>
  <w:endnote w:type="continuationSeparator" w:id="0">
    <w:p w:rsidR="002E1A42" w:rsidRDefault="002E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42" w:rsidRDefault="002E1A42">
      <w:r>
        <w:separator/>
      </w:r>
    </w:p>
  </w:footnote>
  <w:footnote w:type="continuationSeparator" w:id="0">
    <w:p w:rsidR="002E1A42" w:rsidRDefault="002E1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42654"/>
    <w:multiLevelType w:val="hybridMultilevel"/>
    <w:tmpl w:val="7DF21EFA"/>
    <w:lvl w:ilvl="0" w:tplc="2756576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2E1A42"/>
    <w:rsid w:val="00347E27"/>
    <w:rsid w:val="003552D8"/>
    <w:rsid w:val="00365707"/>
    <w:rsid w:val="003A7FBC"/>
    <w:rsid w:val="003C0072"/>
    <w:rsid w:val="0040101C"/>
    <w:rsid w:val="00480DC8"/>
    <w:rsid w:val="00550621"/>
    <w:rsid w:val="0055415A"/>
    <w:rsid w:val="00566AF0"/>
    <w:rsid w:val="007706AE"/>
    <w:rsid w:val="007D2161"/>
    <w:rsid w:val="007F6A10"/>
    <w:rsid w:val="00805F71"/>
    <w:rsid w:val="008457FC"/>
    <w:rsid w:val="008D25D8"/>
    <w:rsid w:val="009014BF"/>
    <w:rsid w:val="009238D8"/>
    <w:rsid w:val="009939DC"/>
    <w:rsid w:val="009C2A8A"/>
    <w:rsid w:val="009C4385"/>
    <w:rsid w:val="009D36E4"/>
    <w:rsid w:val="00A31C3B"/>
    <w:rsid w:val="00A87E93"/>
    <w:rsid w:val="00A92622"/>
    <w:rsid w:val="00B473AF"/>
    <w:rsid w:val="00B865E1"/>
    <w:rsid w:val="00BC0356"/>
    <w:rsid w:val="00C324D0"/>
    <w:rsid w:val="00C4400F"/>
    <w:rsid w:val="00C9419D"/>
    <w:rsid w:val="00CA6C41"/>
    <w:rsid w:val="00CA7A1D"/>
    <w:rsid w:val="00CB20ED"/>
    <w:rsid w:val="00DC5AD5"/>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B031C2-6A94-4C64-B041-E37D2554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8457FC"/>
    <w:rPr>
      <w:rFonts w:ascii="Segoe UI" w:hAnsi="Segoe UI" w:cs="Segoe UI"/>
      <w:sz w:val="18"/>
      <w:szCs w:val="18"/>
    </w:rPr>
  </w:style>
  <w:style w:type="character" w:customStyle="1" w:styleId="TextbublinyChar">
    <w:name w:val="Text bubliny Char"/>
    <w:basedOn w:val="Standardnpsmoodstavce"/>
    <w:link w:val="Textbubliny"/>
    <w:uiPriority w:val="99"/>
    <w:rsid w:val="00845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1479">
      <w:marLeft w:val="0"/>
      <w:marRight w:val="0"/>
      <w:marTop w:val="0"/>
      <w:marBottom w:val="0"/>
      <w:divBdr>
        <w:top w:val="none" w:sz="0" w:space="0" w:color="auto"/>
        <w:left w:val="none" w:sz="0" w:space="0" w:color="auto"/>
        <w:bottom w:val="none" w:sz="0" w:space="0" w:color="auto"/>
        <w:right w:val="none" w:sz="0" w:space="0" w:color="auto"/>
      </w:divBdr>
    </w:div>
    <w:div w:id="881401480">
      <w:marLeft w:val="0"/>
      <w:marRight w:val="0"/>
      <w:marTop w:val="0"/>
      <w:marBottom w:val="0"/>
      <w:divBdr>
        <w:top w:val="none" w:sz="0" w:space="0" w:color="auto"/>
        <w:left w:val="none" w:sz="0" w:space="0" w:color="auto"/>
        <w:bottom w:val="none" w:sz="0" w:space="0" w:color="auto"/>
        <w:right w:val="none" w:sz="0" w:space="0" w:color="auto"/>
      </w:divBdr>
    </w:div>
    <w:div w:id="881401481">
      <w:marLeft w:val="0"/>
      <w:marRight w:val="0"/>
      <w:marTop w:val="0"/>
      <w:marBottom w:val="0"/>
      <w:divBdr>
        <w:top w:val="none" w:sz="0" w:space="0" w:color="auto"/>
        <w:left w:val="none" w:sz="0" w:space="0" w:color="auto"/>
        <w:bottom w:val="none" w:sz="0" w:space="0" w:color="auto"/>
        <w:right w:val="none" w:sz="0" w:space="0" w:color="auto"/>
      </w:divBdr>
    </w:div>
    <w:div w:id="881401482">
      <w:marLeft w:val="0"/>
      <w:marRight w:val="0"/>
      <w:marTop w:val="0"/>
      <w:marBottom w:val="0"/>
      <w:divBdr>
        <w:top w:val="none" w:sz="0" w:space="0" w:color="auto"/>
        <w:left w:val="none" w:sz="0" w:space="0" w:color="auto"/>
        <w:bottom w:val="none" w:sz="0" w:space="0" w:color="auto"/>
        <w:right w:val="none" w:sz="0" w:space="0" w:color="auto"/>
      </w:divBdr>
    </w:div>
    <w:div w:id="881401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1456</Words>
  <Characters>8596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1</cp:revision>
  <cp:lastPrinted>2018-01-29T08:01:00Z</cp:lastPrinted>
  <dcterms:created xsi:type="dcterms:W3CDTF">2018-01-29T07:59:00Z</dcterms:created>
  <dcterms:modified xsi:type="dcterms:W3CDTF">2018-01-29T08:02:00Z</dcterms:modified>
</cp:coreProperties>
</file>