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63B" w:rsidRPr="000F1171" w:rsidRDefault="0016363B" w:rsidP="0016363B">
      <w:pPr>
        <w:pStyle w:val="Zhlav"/>
        <w:jc w:val="right"/>
        <w:rPr>
          <w:b/>
          <w:sz w:val="28"/>
        </w:rPr>
      </w:pPr>
      <w:r>
        <w:rPr>
          <w:b/>
          <w:sz w:val="28"/>
        </w:rPr>
        <w:t>OBJEDNÁVKA č.</w:t>
      </w:r>
      <w:r w:rsidR="0038083B">
        <w:rPr>
          <w:b/>
          <w:sz w:val="28"/>
        </w:rPr>
        <w:t>233</w:t>
      </w:r>
      <w:r>
        <w:rPr>
          <w:b/>
          <w:sz w:val="28"/>
        </w:rPr>
        <w:t>/2016</w:t>
      </w:r>
    </w:p>
    <w:p w:rsidR="0016363B" w:rsidRDefault="0016363B" w:rsidP="00590F50">
      <w:pPr>
        <w:pStyle w:val="Bezmezer"/>
        <w:rPr>
          <w:rFonts w:ascii="Arial Narrow" w:hAnsi="Arial Narrow"/>
          <w:sz w:val="24"/>
        </w:rPr>
      </w:pPr>
    </w:p>
    <w:tbl>
      <w:tblPr>
        <w:tblStyle w:val="Mkatabulky"/>
        <w:tblpPr w:leftFromText="141" w:rightFromText="141" w:vertAnchor="text" w:horzAnchor="margin" w:tblpY="4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394"/>
      </w:tblGrid>
      <w:tr w:rsidR="000E1B25" w:rsidTr="00FA7FC8">
        <w:tc>
          <w:tcPr>
            <w:tcW w:w="4678" w:type="dxa"/>
          </w:tcPr>
          <w:p w:rsidR="000E1B25" w:rsidRPr="000537E2" w:rsidRDefault="000E1B25" w:rsidP="000E1B25">
            <w:pPr>
              <w:pStyle w:val="Bezmezer"/>
              <w:rPr>
                <w:rFonts w:ascii="Arial Narrow" w:hAnsi="Arial Narrow"/>
                <w:b/>
                <w:sz w:val="24"/>
              </w:rPr>
            </w:pPr>
            <w:r w:rsidRPr="000537E2">
              <w:rPr>
                <w:rFonts w:ascii="Arial Narrow" w:hAnsi="Arial Narrow"/>
                <w:b/>
                <w:sz w:val="24"/>
              </w:rPr>
              <w:t xml:space="preserve">OBJEDNATEL: </w:t>
            </w:r>
          </w:p>
          <w:p w:rsidR="000E1B25" w:rsidRDefault="000E1B25" w:rsidP="000E1B25">
            <w:pPr>
              <w:pStyle w:val="Bezmez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Divadlo loutek Ostrava, příspěvková organizace</w:t>
            </w:r>
          </w:p>
          <w:p w:rsidR="000E1B25" w:rsidRDefault="000E1B25" w:rsidP="000E1B25">
            <w:pPr>
              <w:pStyle w:val="Bezmez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Pivovarská 3164/15</w:t>
            </w:r>
          </w:p>
          <w:p w:rsidR="000E1B25" w:rsidRDefault="000E1B25" w:rsidP="000E1B25">
            <w:pPr>
              <w:pStyle w:val="Bezmez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728 32 Ostrava - Moravská Ostrava</w:t>
            </w:r>
          </w:p>
          <w:p w:rsidR="000E1B25" w:rsidRDefault="000E1B25" w:rsidP="000E1B25">
            <w:pPr>
              <w:pStyle w:val="Bezmez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IČ: 00533874</w:t>
            </w:r>
          </w:p>
          <w:p w:rsidR="000E1B25" w:rsidRDefault="000E1B25" w:rsidP="000E1B25">
            <w:pPr>
              <w:pStyle w:val="Bezmez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DIČ: CZ00533874 (neplátce DPH)</w:t>
            </w:r>
          </w:p>
          <w:p w:rsidR="00FA7FC8" w:rsidRDefault="00FA7FC8" w:rsidP="000E1B25">
            <w:pPr>
              <w:pStyle w:val="Bezmez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Bankovní spojení: Komerční banka, </w:t>
            </w:r>
            <w:r w:rsidRPr="00FA7FC8">
              <w:rPr>
                <w:rFonts w:ascii="Arial Narrow" w:hAnsi="Arial Narrow"/>
                <w:sz w:val="24"/>
              </w:rPr>
              <w:t>a.s.</w:t>
            </w:r>
          </w:p>
          <w:p w:rsidR="000E1B25" w:rsidRPr="00FA7FC8" w:rsidRDefault="00FA7FC8" w:rsidP="000E1B25">
            <w:pPr>
              <w:pStyle w:val="Bezmezer"/>
              <w:rPr>
                <w:rFonts w:ascii="Arial Narrow" w:hAnsi="Arial Narrow"/>
                <w:sz w:val="24"/>
              </w:rPr>
            </w:pPr>
            <w:r w:rsidRPr="00FA7FC8">
              <w:rPr>
                <w:rFonts w:ascii="Arial Narrow" w:hAnsi="Arial Narrow"/>
                <w:sz w:val="24"/>
              </w:rPr>
              <w:t>Číslo účtu: 59837761/0100</w:t>
            </w:r>
          </w:p>
        </w:tc>
        <w:tc>
          <w:tcPr>
            <w:tcW w:w="4394" w:type="dxa"/>
          </w:tcPr>
          <w:p w:rsidR="00D27A92" w:rsidRDefault="0002022D" w:rsidP="000E1B25">
            <w:pPr>
              <w:pStyle w:val="Bezmez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DODAVATEL: THERMES</w:t>
            </w:r>
            <w:r w:rsidR="0038083B">
              <w:rPr>
                <w:rFonts w:ascii="Arial Narrow" w:hAnsi="Arial Narrow"/>
                <w:b/>
                <w:sz w:val="24"/>
              </w:rPr>
              <w:t xml:space="preserve"> spol. s </w:t>
            </w:r>
            <w:proofErr w:type="spellStart"/>
            <w:r w:rsidR="0038083B">
              <w:rPr>
                <w:rFonts w:ascii="Arial Narrow" w:hAnsi="Arial Narrow"/>
                <w:b/>
                <w:sz w:val="24"/>
              </w:rPr>
              <w:t>r.o</w:t>
            </w:r>
            <w:proofErr w:type="spellEnd"/>
          </w:p>
          <w:p w:rsidR="0038083B" w:rsidRDefault="0038083B" w:rsidP="000E1B25">
            <w:pPr>
              <w:pStyle w:val="Bezmez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Dostojevského 3353/6</w:t>
            </w:r>
          </w:p>
          <w:p w:rsidR="0038083B" w:rsidRPr="0038083B" w:rsidRDefault="00E96F99" w:rsidP="000E1B25">
            <w:pPr>
              <w:pStyle w:val="Bezmez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702</w:t>
            </w:r>
            <w:r w:rsidR="002327C7">
              <w:rPr>
                <w:rFonts w:ascii="Arial Narrow" w:hAnsi="Arial Narrow"/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rFonts w:ascii="Arial Narrow" w:hAnsi="Arial Narrow"/>
                <w:sz w:val="24"/>
              </w:rPr>
              <w:t>00 Ostrava-Moravská Ostrava</w:t>
            </w:r>
            <w:r w:rsidR="006E7894">
              <w:rPr>
                <w:rFonts w:ascii="Arial Narrow" w:hAnsi="Arial Narrow"/>
                <w:sz w:val="24"/>
              </w:rPr>
              <w:t xml:space="preserve"> a Přívoz</w:t>
            </w:r>
          </w:p>
          <w:p w:rsidR="000E1B25" w:rsidRDefault="000E1B25" w:rsidP="00D27A92">
            <w:pPr>
              <w:pStyle w:val="Bezmezer"/>
              <w:rPr>
                <w:rFonts w:ascii="Arial Narrow" w:hAnsi="Arial Narrow"/>
                <w:sz w:val="24"/>
              </w:rPr>
            </w:pPr>
            <w:r w:rsidRPr="000537E2">
              <w:rPr>
                <w:rFonts w:ascii="Arial Narrow" w:hAnsi="Arial Narrow"/>
                <w:sz w:val="24"/>
              </w:rPr>
              <w:t>IČ:</w:t>
            </w:r>
            <w:r w:rsidR="0038083B">
              <w:rPr>
                <w:rFonts w:ascii="Arial Narrow" w:hAnsi="Arial Narrow"/>
                <w:sz w:val="24"/>
              </w:rPr>
              <w:t>42865638</w:t>
            </w:r>
          </w:p>
          <w:p w:rsidR="00D27A92" w:rsidRDefault="0038083B" w:rsidP="00D27A92">
            <w:pPr>
              <w:pStyle w:val="Bezmez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sz w:val="24"/>
              </w:rPr>
              <w:t>DIČ:CZ 42865638</w:t>
            </w:r>
          </w:p>
        </w:tc>
      </w:tr>
      <w:tr w:rsidR="009857C1" w:rsidTr="00FA7FC8">
        <w:tc>
          <w:tcPr>
            <w:tcW w:w="4678" w:type="dxa"/>
          </w:tcPr>
          <w:p w:rsidR="009857C1" w:rsidRPr="000537E2" w:rsidRDefault="009857C1" w:rsidP="000E1B25">
            <w:pPr>
              <w:pStyle w:val="Bezmez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4394" w:type="dxa"/>
          </w:tcPr>
          <w:p w:rsidR="009857C1" w:rsidRPr="000537E2" w:rsidRDefault="009857C1" w:rsidP="000E1B25">
            <w:pPr>
              <w:pStyle w:val="Bezmezer"/>
              <w:rPr>
                <w:rFonts w:ascii="Arial Narrow" w:hAnsi="Arial Narrow"/>
                <w:b/>
                <w:sz w:val="24"/>
              </w:rPr>
            </w:pPr>
          </w:p>
        </w:tc>
      </w:tr>
    </w:tbl>
    <w:p w:rsidR="0016363B" w:rsidRDefault="0016363B" w:rsidP="00590F50">
      <w:pPr>
        <w:pStyle w:val="Bezmezer"/>
        <w:rPr>
          <w:rFonts w:ascii="Arial Narrow" w:hAnsi="Arial Narrow"/>
          <w:sz w:val="24"/>
        </w:rPr>
      </w:pPr>
    </w:p>
    <w:p w:rsidR="0016363B" w:rsidRDefault="0016363B" w:rsidP="00590F50">
      <w:pPr>
        <w:pStyle w:val="Bezmezer"/>
        <w:rPr>
          <w:rFonts w:ascii="Arial Narrow" w:hAnsi="Arial Narrow"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A7FC8" w:rsidTr="00FA7FC8">
        <w:trPr>
          <w:trHeight w:val="3232"/>
        </w:trPr>
        <w:tc>
          <w:tcPr>
            <w:tcW w:w="9062" w:type="dxa"/>
          </w:tcPr>
          <w:p w:rsidR="00E96F99" w:rsidRDefault="00E8685D" w:rsidP="00590F50">
            <w:pPr>
              <w:pStyle w:val="Bezmez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Na základě Vaší  cenové nabídky </w:t>
            </w:r>
            <w:r w:rsidR="00E96F99">
              <w:rPr>
                <w:rFonts w:ascii="Arial Narrow" w:hAnsi="Arial Narrow"/>
                <w:sz w:val="24"/>
              </w:rPr>
              <w:t xml:space="preserve"> ze dne </w:t>
            </w:r>
            <w:proofErr w:type="gramStart"/>
            <w:r w:rsidR="00E96F99">
              <w:rPr>
                <w:rFonts w:ascii="Arial Narrow" w:hAnsi="Arial Narrow"/>
                <w:sz w:val="24"/>
              </w:rPr>
              <w:t>3.10.2016</w:t>
            </w:r>
            <w:proofErr w:type="gramEnd"/>
            <w:r w:rsidR="00E96F99">
              <w:rPr>
                <w:rFonts w:ascii="Arial Narrow" w:hAnsi="Arial Narrow"/>
                <w:sz w:val="24"/>
              </w:rPr>
              <w:t xml:space="preserve"> u Vás objednáváme </w:t>
            </w:r>
            <w:r>
              <w:rPr>
                <w:rFonts w:ascii="Arial Narrow" w:hAnsi="Arial Narrow"/>
                <w:sz w:val="24"/>
              </w:rPr>
              <w:t xml:space="preserve"> vypracování projektové dokumentace pro „Rekonstrukci plynové kotelny, čá</w:t>
            </w:r>
            <w:r w:rsidR="00B22B8A">
              <w:rPr>
                <w:rFonts w:ascii="Arial Narrow" w:hAnsi="Arial Narrow"/>
                <w:sz w:val="24"/>
              </w:rPr>
              <w:t>sti rozvodů a měření a regulace“, a to</w:t>
            </w:r>
            <w:r>
              <w:rPr>
                <w:rFonts w:ascii="Arial Narrow" w:hAnsi="Arial Narrow"/>
                <w:sz w:val="24"/>
              </w:rPr>
              <w:t xml:space="preserve"> v rozsahu  daném</w:t>
            </w:r>
            <w:r w:rsidR="002A3C46">
              <w:rPr>
                <w:rFonts w:ascii="Arial Narrow" w:hAnsi="Arial Narrow"/>
                <w:sz w:val="24"/>
              </w:rPr>
              <w:t xml:space="preserve"> zji</w:t>
            </w:r>
            <w:r w:rsidR="00B22B8A">
              <w:rPr>
                <w:rFonts w:ascii="Arial Narrow" w:hAnsi="Arial Narrow"/>
                <w:sz w:val="24"/>
              </w:rPr>
              <w:t>šť</w:t>
            </w:r>
            <w:r>
              <w:rPr>
                <w:rFonts w:ascii="Arial Narrow" w:hAnsi="Arial Narrow"/>
                <w:sz w:val="24"/>
              </w:rPr>
              <w:t>ovací studií (viz Příloha objednávky)</w:t>
            </w:r>
            <w:r w:rsidR="00B22B8A">
              <w:rPr>
                <w:rFonts w:ascii="Arial Narrow" w:hAnsi="Arial Narrow"/>
                <w:sz w:val="24"/>
              </w:rPr>
              <w:t>. Dokumentace bud</w:t>
            </w:r>
            <w:r w:rsidR="006E7894">
              <w:rPr>
                <w:rFonts w:ascii="Arial Narrow" w:hAnsi="Arial Narrow"/>
                <w:sz w:val="24"/>
              </w:rPr>
              <w:t>e</w:t>
            </w:r>
            <w:r w:rsidR="00B22B8A">
              <w:rPr>
                <w:rFonts w:ascii="Arial Narrow" w:hAnsi="Arial Narrow"/>
                <w:sz w:val="24"/>
              </w:rPr>
              <w:t xml:space="preserve"> zpracována ve stupni </w:t>
            </w:r>
            <w:r w:rsidR="006E7894">
              <w:rPr>
                <w:rFonts w:ascii="Arial Narrow" w:hAnsi="Arial Narrow"/>
                <w:sz w:val="24"/>
              </w:rPr>
              <w:t>„</w:t>
            </w:r>
            <w:r w:rsidR="00B22B8A">
              <w:rPr>
                <w:rFonts w:ascii="Arial Narrow" w:hAnsi="Arial Narrow"/>
                <w:sz w:val="24"/>
              </w:rPr>
              <w:t>Dokumentace pro výběr zhotovitele</w:t>
            </w:r>
            <w:r w:rsidR="006E7894">
              <w:rPr>
                <w:rFonts w:ascii="Arial Narrow" w:hAnsi="Arial Narrow"/>
                <w:sz w:val="24"/>
              </w:rPr>
              <w:t>“</w:t>
            </w:r>
            <w:r w:rsidR="00B22B8A">
              <w:rPr>
                <w:rFonts w:ascii="Arial Narrow" w:hAnsi="Arial Narrow"/>
                <w:sz w:val="24"/>
              </w:rPr>
              <w:t>.</w:t>
            </w:r>
          </w:p>
          <w:p w:rsidR="00B22B8A" w:rsidRDefault="00B22B8A" w:rsidP="00590F50">
            <w:pPr>
              <w:pStyle w:val="Bezmez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Cena: dle cenové nabídky ze dne </w:t>
            </w:r>
            <w:proofErr w:type="gramStart"/>
            <w:r>
              <w:rPr>
                <w:rFonts w:ascii="Arial Narrow" w:hAnsi="Arial Narrow"/>
                <w:sz w:val="24"/>
              </w:rPr>
              <w:t>3.10.2016</w:t>
            </w:r>
            <w:proofErr w:type="gramEnd"/>
            <w:r>
              <w:rPr>
                <w:rFonts w:ascii="Arial Narrow" w:hAnsi="Arial Narrow"/>
                <w:sz w:val="24"/>
              </w:rPr>
              <w:t xml:space="preserve"> ve výši 347 270,- Kč vč. DPH</w:t>
            </w:r>
          </w:p>
          <w:p w:rsidR="00B22B8A" w:rsidRDefault="00B22B8A" w:rsidP="00590F50">
            <w:pPr>
              <w:pStyle w:val="Bezmez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Termín předání dokumentace: </w:t>
            </w:r>
            <w:proofErr w:type="gramStart"/>
            <w:r>
              <w:rPr>
                <w:rFonts w:ascii="Arial Narrow" w:hAnsi="Arial Narrow"/>
                <w:sz w:val="24"/>
              </w:rPr>
              <w:t>30.12.2016</w:t>
            </w:r>
            <w:proofErr w:type="gramEnd"/>
          </w:p>
        </w:tc>
      </w:tr>
    </w:tbl>
    <w:p w:rsidR="00FA7FC8" w:rsidRDefault="00FA7FC8" w:rsidP="00590F50">
      <w:pPr>
        <w:pStyle w:val="Bezmezer"/>
        <w:rPr>
          <w:rFonts w:ascii="Arial Narrow" w:hAnsi="Arial Narrow"/>
          <w:sz w:val="24"/>
        </w:rPr>
      </w:pPr>
    </w:p>
    <w:p w:rsidR="00FA7FC8" w:rsidRPr="00FA7FC8" w:rsidRDefault="00FA7FC8" w:rsidP="00FA7FC8">
      <w:pPr>
        <w:pStyle w:val="Bezmezer"/>
        <w:rPr>
          <w:rFonts w:ascii="Arial Narrow" w:hAnsi="Arial Narrow"/>
          <w:b/>
          <w:i/>
          <w:szCs w:val="20"/>
        </w:rPr>
      </w:pPr>
      <w:r w:rsidRPr="00FA7FC8">
        <w:rPr>
          <w:rFonts w:ascii="Arial Narrow" w:hAnsi="Arial Narrow"/>
          <w:b/>
          <w:sz w:val="24"/>
        </w:rPr>
        <w:t>Na faktuře vždy uvádějte číslo objednávky.</w:t>
      </w:r>
    </w:p>
    <w:p w:rsidR="00FA7FC8" w:rsidRPr="00FA7FC8" w:rsidRDefault="00FA7FC8" w:rsidP="00FA7FC8">
      <w:pPr>
        <w:pStyle w:val="Bezmezer"/>
        <w:rPr>
          <w:rFonts w:ascii="Arial Narrow" w:hAnsi="Arial Narrow"/>
        </w:rPr>
      </w:pPr>
      <w:r w:rsidRPr="00FA7FC8">
        <w:rPr>
          <w:rFonts w:ascii="Arial Narrow" w:hAnsi="Arial Narrow"/>
        </w:rPr>
        <w:t>Datum splatnosti faktury je stanoveno nejdříve na patnáctý den od data doručení včetně (razítko podatelny).</w:t>
      </w:r>
    </w:p>
    <w:p w:rsidR="00FA7FC8" w:rsidRPr="00FA7FC8" w:rsidRDefault="00FA7FC8" w:rsidP="00FA7FC8">
      <w:pPr>
        <w:pStyle w:val="Bezmezer"/>
        <w:rPr>
          <w:rFonts w:ascii="Arial Narrow" w:hAnsi="Arial Narrow"/>
        </w:rPr>
      </w:pPr>
      <w:r w:rsidRPr="00FA7FC8">
        <w:rPr>
          <w:rFonts w:ascii="Arial Narrow" w:hAnsi="Arial Narrow"/>
        </w:rPr>
        <w:t>Datem splatnosti se rozumí den odepsání příslušné částky z bankovního účtu.</w:t>
      </w:r>
    </w:p>
    <w:p w:rsidR="000537E2" w:rsidRDefault="000537E2" w:rsidP="00590F50">
      <w:pPr>
        <w:pStyle w:val="Bezmezer"/>
        <w:rPr>
          <w:rFonts w:ascii="Arial Narrow" w:hAnsi="Arial Narrow"/>
          <w:sz w:val="24"/>
        </w:rPr>
      </w:pPr>
    </w:p>
    <w:p w:rsidR="00FA7FC8" w:rsidRDefault="00FA7FC8" w:rsidP="00590F50">
      <w:pPr>
        <w:pStyle w:val="Bezmez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Lhůta plnění:</w:t>
      </w:r>
      <w:r w:rsidR="00B22B8A">
        <w:rPr>
          <w:rFonts w:ascii="Arial Narrow" w:hAnsi="Arial Narrow"/>
          <w:sz w:val="24"/>
        </w:rPr>
        <w:t xml:space="preserve"> </w:t>
      </w:r>
      <w:proofErr w:type="gramStart"/>
      <w:r w:rsidR="00B22B8A">
        <w:rPr>
          <w:rFonts w:ascii="Arial Narrow" w:hAnsi="Arial Narrow"/>
          <w:sz w:val="24"/>
        </w:rPr>
        <w:t>30.12.2016</w:t>
      </w:r>
      <w:proofErr w:type="gramEnd"/>
      <w:r w:rsidR="00B22B8A">
        <w:rPr>
          <w:rFonts w:ascii="Arial Narrow" w:hAnsi="Arial Narrow"/>
          <w:sz w:val="24"/>
        </w:rPr>
        <w:t xml:space="preserve"> </w:t>
      </w:r>
    </w:p>
    <w:p w:rsidR="00FA7FC8" w:rsidRDefault="00E96F99" w:rsidP="00590F50">
      <w:pPr>
        <w:pStyle w:val="Bezmez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Cena vč. DPH:</w:t>
      </w:r>
      <w:r w:rsidR="00B22B8A"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z w:val="24"/>
        </w:rPr>
        <w:t>347 270,-</w:t>
      </w:r>
      <w:r w:rsidR="00B22B8A">
        <w:rPr>
          <w:rFonts w:ascii="Arial Narrow" w:hAnsi="Arial Narrow"/>
          <w:sz w:val="24"/>
        </w:rPr>
        <w:t>Kč</w:t>
      </w:r>
    </w:p>
    <w:p w:rsidR="00FA7FC8" w:rsidRDefault="00FA7FC8" w:rsidP="00590F50">
      <w:pPr>
        <w:pStyle w:val="Bezmezer"/>
        <w:rPr>
          <w:rFonts w:ascii="Arial Narrow" w:hAnsi="Arial Narrow"/>
          <w:sz w:val="24"/>
        </w:rPr>
      </w:pPr>
    </w:p>
    <w:p w:rsidR="00FA7FC8" w:rsidRDefault="00FA7FC8" w:rsidP="00590F50">
      <w:pPr>
        <w:pStyle w:val="Bezmezer"/>
        <w:rPr>
          <w:rFonts w:ascii="Arial Narrow" w:hAnsi="Arial Narrow"/>
          <w:sz w:val="24"/>
        </w:rPr>
      </w:pPr>
      <w:proofErr w:type="spellStart"/>
      <w:r>
        <w:rPr>
          <w:rFonts w:ascii="Arial Narrow" w:hAnsi="Arial Narrow"/>
          <w:sz w:val="24"/>
        </w:rPr>
        <w:t>Vyřizuje:</w:t>
      </w:r>
      <w:r w:rsidR="003215A3">
        <w:rPr>
          <w:rFonts w:ascii="Arial Narrow" w:hAnsi="Arial Narrow"/>
          <w:sz w:val="24"/>
        </w:rPr>
        <w:t>Philipp</w:t>
      </w:r>
      <w:proofErr w:type="spellEnd"/>
    </w:p>
    <w:p w:rsidR="0099025A" w:rsidRDefault="0099025A" w:rsidP="00590F50">
      <w:pPr>
        <w:pStyle w:val="Bezmez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Telefon</w:t>
      </w:r>
      <w:r w:rsidR="00B22B8A">
        <w:rPr>
          <w:rFonts w:ascii="Arial Narrow" w:hAnsi="Arial Narrow"/>
          <w:sz w:val="24"/>
        </w:rPr>
        <w:t xml:space="preserve">:  </w:t>
      </w:r>
      <w:r w:rsidR="00AB18CA">
        <w:rPr>
          <w:rFonts w:ascii="Arial Narrow" w:hAnsi="Arial Narrow"/>
          <w:sz w:val="24"/>
        </w:rPr>
        <w:t>602514164</w:t>
      </w:r>
    </w:p>
    <w:p w:rsidR="00FA7FC8" w:rsidRDefault="00FA7FC8" w:rsidP="00590F50">
      <w:pPr>
        <w:pStyle w:val="Bezmezer"/>
        <w:rPr>
          <w:rFonts w:ascii="Arial Narrow" w:hAnsi="Arial Narrow"/>
          <w:sz w:val="24"/>
        </w:rPr>
      </w:pPr>
    </w:p>
    <w:p w:rsidR="00FA7FC8" w:rsidRDefault="00FA7FC8" w:rsidP="00590F50">
      <w:pPr>
        <w:pStyle w:val="Bezmez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V Ostravě dne:</w:t>
      </w:r>
      <w:r w:rsidR="00B22B8A">
        <w:rPr>
          <w:rFonts w:ascii="Arial Narrow" w:hAnsi="Arial Narrow"/>
          <w:sz w:val="24"/>
        </w:rPr>
        <w:t xml:space="preserve"> </w:t>
      </w:r>
      <w:proofErr w:type="gramStart"/>
      <w:r w:rsidR="001D2821">
        <w:rPr>
          <w:rFonts w:ascii="Arial Narrow" w:hAnsi="Arial Narrow"/>
          <w:sz w:val="24"/>
        </w:rPr>
        <w:t>10.10.2016</w:t>
      </w:r>
      <w:proofErr w:type="gramEnd"/>
      <w:r>
        <w:rPr>
          <w:rFonts w:ascii="Arial Narrow" w:hAnsi="Arial Narrow"/>
          <w:sz w:val="24"/>
        </w:rPr>
        <w:t xml:space="preserve"> </w:t>
      </w:r>
    </w:p>
    <w:p w:rsidR="00FA7FC8" w:rsidRPr="00FA7FC8" w:rsidRDefault="00FA7FC8" w:rsidP="00590F50">
      <w:pPr>
        <w:pStyle w:val="Bezmezer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  <w:t>_____________________________</w:t>
      </w:r>
    </w:p>
    <w:p w:rsidR="00FA7FC8" w:rsidRPr="00FA7FC8" w:rsidRDefault="00FA7FC8" w:rsidP="00FA7FC8">
      <w:pPr>
        <w:pStyle w:val="Bezmezer"/>
        <w:ind w:left="6096" w:hanging="284"/>
        <w:rPr>
          <w:rFonts w:ascii="Arial Narrow" w:hAnsi="Arial Narrow"/>
          <w:sz w:val="24"/>
        </w:rPr>
      </w:pPr>
      <w:r w:rsidRPr="00FA7FC8">
        <w:rPr>
          <w:rFonts w:ascii="Arial Narrow" w:hAnsi="Arial Narrow"/>
          <w:sz w:val="24"/>
        </w:rPr>
        <w:t>JUDr. Jarmila Hájková</w:t>
      </w:r>
    </w:p>
    <w:p w:rsidR="00FA7FC8" w:rsidRPr="00FA7FC8" w:rsidRDefault="00FA7FC8" w:rsidP="00FA7FC8">
      <w:pPr>
        <w:pStyle w:val="Bezmezer"/>
        <w:ind w:left="6096" w:hanging="284"/>
        <w:rPr>
          <w:rFonts w:ascii="Arial Narrow" w:hAnsi="Arial Narrow"/>
          <w:sz w:val="24"/>
        </w:rPr>
      </w:pPr>
      <w:r w:rsidRPr="00FA7FC8">
        <w:rPr>
          <w:rFonts w:ascii="Arial Narrow" w:hAnsi="Arial Narrow"/>
          <w:sz w:val="24"/>
        </w:rPr>
        <w:t xml:space="preserve">        ředitelka DLO</w:t>
      </w:r>
    </w:p>
    <w:p w:rsidR="00FA7FC8" w:rsidRPr="00426F95" w:rsidRDefault="00FA7FC8" w:rsidP="00FA7FC8">
      <w:pPr>
        <w:pStyle w:val="Bezmezer"/>
        <w:rPr>
          <w:rFonts w:ascii="Arial Narrow" w:hAnsi="Arial Narrow"/>
          <w:b/>
        </w:rPr>
      </w:pPr>
    </w:p>
    <w:p w:rsidR="00590F50" w:rsidRPr="00590F50" w:rsidRDefault="00590F50" w:rsidP="000537E2">
      <w:pPr>
        <w:pStyle w:val="Bezmezer"/>
        <w:rPr>
          <w:rFonts w:cs="Arial"/>
        </w:rPr>
      </w:pPr>
    </w:p>
    <w:sectPr w:rsidR="00590F50" w:rsidRPr="00590F50" w:rsidSect="0016363B">
      <w:headerReference w:type="default" r:id="rId6"/>
      <w:foot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BA4" w:rsidRDefault="00843BA4" w:rsidP="00F90C4B">
      <w:pPr>
        <w:spacing w:after="0" w:line="240" w:lineRule="auto"/>
      </w:pPr>
      <w:r>
        <w:separator/>
      </w:r>
    </w:p>
  </w:endnote>
  <w:endnote w:type="continuationSeparator" w:id="0">
    <w:p w:rsidR="00843BA4" w:rsidRDefault="00843BA4" w:rsidP="00F90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C4B" w:rsidRDefault="00F90C4B">
    <w:pPr>
      <w:pStyle w:val="Zpat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-4445</wp:posOffset>
          </wp:positionH>
          <wp:positionV relativeFrom="margin">
            <wp:posOffset>8446135</wp:posOffset>
          </wp:positionV>
          <wp:extent cx="5762625" cy="523875"/>
          <wp:effectExtent l="0" t="0" r="0" b="0"/>
          <wp:wrapSquare wrapText="bothSides"/>
          <wp:docPr id="31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BA4" w:rsidRDefault="00843BA4" w:rsidP="00F90C4B">
      <w:pPr>
        <w:spacing w:after="0" w:line="240" w:lineRule="auto"/>
      </w:pPr>
      <w:r>
        <w:separator/>
      </w:r>
    </w:p>
  </w:footnote>
  <w:footnote w:type="continuationSeparator" w:id="0">
    <w:p w:rsidR="00843BA4" w:rsidRDefault="00843BA4" w:rsidP="00F90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171" w:rsidRDefault="000F1171">
    <w:pPr>
      <w:pStyle w:val="Zhlav"/>
    </w:pPr>
    <w:r w:rsidRPr="000F1171">
      <w:rPr>
        <w:b/>
        <w:noProof/>
        <w:sz w:val="28"/>
        <w:lang w:eastAsia="cs-CZ"/>
      </w:rPr>
      <w:drawing>
        <wp:anchor distT="0" distB="0" distL="114300" distR="114300" simplePos="0" relativeHeight="251657216" behindDoc="0" locked="0" layoutInCell="1" allowOverlap="1" wp14:anchorId="6D42EC72" wp14:editId="3B75C5C7">
          <wp:simplePos x="0" y="0"/>
          <wp:positionH relativeFrom="margin">
            <wp:posOffset>71755</wp:posOffset>
          </wp:positionH>
          <wp:positionV relativeFrom="margin">
            <wp:posOffset>-717550</wp:posOffset>
          </wp:positionV>
          <wp:extent cx="5762625" cy="1033654"/>
          <wp:effectExtent l="0" t="0" r="0" b="0"/>
          <wp:wrapNone/>
          <wp:docPr id="30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0336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F1171" w:rsidRDefault="000F1171">
    <w:pPr>
      <w:pStyle w:val="Zhlav"/>
    </w:pPr>
  </w:p>
  <w:p w:rsidR="000F1171" w:rsidRDefault="000F1171">
    <w:pPr>
      <w:pStyle w:val="Zhlav"/>
    </w:pPr>
  </w:p>
  <w:p w:rsidR="00F90C4B" w:rsidRDefault="00F90C4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C4B"/>
    <w:rsid w:val="0002022D"/>
    <w:rsid w:val="000537E2"/>
    <w:rsid w:val="00065F5C"/>
    <w:rsid w:val="000E1B25"/>
    <w:rsid w:val="000F1171"/>
    <w:rsid w:val="00140743"/>
    <w:rsid w:val="00140EC4"/>
    <w:rsid w:val="0016363B"/>
    <w:rsid w:val="00164818"/>
    <w:rsid w:val="00184CB0"/>
    <w:rsid w:val="001A3993"/>
    <w:rsid w:val="001D2821"/>
    <w:rsid w:val="002327C7"/>
    <w:rsid w:val="0026533C"/>
    <w:rsid w:val="002A3C46"/>
    <w:rsid w:val="002A6967"/>
    <w:rsid w:val="002B21B6"/>
    <w:rsid w:val="002F49CD"/>
    <w:rsid w:val="003215A3"/>
    <w:rsid w:val="0038083B"/>
    <w:rsid w:val="003918D1"/>
    <w:rsid w:val="003E713E"/>
    <w:rsid w:val="003F67F3"/>
    <w:rsid w:val="0041033D"/>
    <w:rsid w:val="00426F95"/>
    <w:rsid w:val="004A1586"/>
    <w:rsid w:val="00572239"/>
    <w:rsid w:val="00573002"/>
    <w:rsid w:val="00590F50"/>
    <w:rsid w:val="005A5907"/>
    <w:rsid w:val="0063091D"/>
    <w:rsid w:val="00662092"/>
    <w:rsid w:val="006B15A0"/>
    <w:rsid w:val="006E7894"/>
    <w:rsid w:val="00720201"/>
    <w:rsid w:val="007515D7"/>
    <w:rsid w:val="007A30C6"/>
    <w:rsid w:val="007A3998"/>
    <w:rsid w:val="007B45DA"/>
    <w:rsid w:val="00843BA4"/>
    <w:rsid w:val="00861DA4"/>
    <w:rsid w:val="008E53A9"/>
    <w:rsid w:val="008F3EEA"/>
    <w:rsid w:val="009857C1"/>
    <w:rsid w:val="0098660B"/>
    <w:rsid w:val="0099025A"/>
    <w:rsid w:val="009F4B86"/>
    <w:rsid w:val="00A7542A"/>
    <w:rsid w:val="00AA0873"/>
    <w:rsid w:val="00AB18CA"/>
    <w:rsid w:val="00AD7E86"/>
    <w:rsid w:val="00B22B8A"/>
    <w:rsid w:val="00B51444"/>
    <w:rsid w:val="00B60E9C"/>
    <w:rsid w:val="00B72D94"/>
    <w:rsid w:val="00BA57EF"/>
    <w:rsid w:val="00C42219"/>
    <w:rsid w:val="00D03BC9"/>
    <w:rsid w:val="00D27A92"/>
    <w:rsid w:val="00DD7114"/>
    <w:rsid w:val="00DE425A"/>
    <w:rsid w:val="00E76819"/>
    <w:rsid w:val="00E8685D"/>
    <w:rsid w:val="00E96F99"/>
    <w:rsid w:val="00F90C4B"/>
    <w:rsid w:val="00FA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62AA932-A5D0-49AD-B4F6-7194DA05F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F49CD"/>
    <w:rPr>
      <w:rFonts w:ascii="Arial Narrow" w:hAnsi="Arial Narrow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90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0C4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90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0C4B"/>
  </w:style>
  <w:style w:type="paragraph" w:styleId="Zpat">
    <w:name w:val="footer"/>
    <w:basedOn w:val="Normln"/>
    <w:link w:val="ZpatChar"/>
    <w:uiPriority w:val="99"/>
    <w:unhideWhenUsed/>
    <w:rsid w:val="00F90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0C4B"/>
  </w:style>
  <w:style w:type="paragraph" w:styleId="Bezmezer">
    <w:name w:val="No Spacing"/>
    <w:uiPriority w:val="1"/>
    <w:qFormat/>
    <w:rsid w:val="00F90C4B"/>
    <w:pPr>
      <w:spacing w:after="0" w:line="240" w:lineRule="auto"/>
    </w:pPr>
  </w:style>
  <w:style w:type="paragraph" w:customStyle="1" w:styleId="article">
    <w:name w:val="article"/>
    <w:basedOn w:val="Normln"/>
    <w:rsid w:val="00751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7515D7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6B15A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053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15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178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admin-PC</Company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Uzivatel</cp:lastModifiedBy>
  <cp:revision>7</cp:revision>
  <cp:lastPrinted>2016-10-13T09:14:00Z</cp:lastPrinted>
  <dcterms:created xsi:type="dcterms:W3CDTF">2016-10-13T08:42:00Z</dcterms:created>
  <dcterms:modified xsi:type="dcterms:W3CDTF">2016-10-13T09:17:00Z</dcterms:modified>
</cp:coreProperties>
</file>