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369" w:rsidRDefault="00560369">
      <w:pPr>
        <w:rPr>
          <w:rFonts w:ascii="Arial" w:hAnsi="Arial"/>
        </w:rPr>
      </w:pPr>
      <w:r>
        <w:rPr>
          <w:rFonts w:ascii="Arial" w:hAnsi="Arial"/>
        </w:rPr>
        <w:t>Dnešního dne, měsíce a roku dále uvedení účastníci</w:t>
      </w:r>
    </w:p>
    <w:p w:rsidR="00560369" w:rsidRDefault="00560369">
      <w:pPr>
        <w:rPr>
          <w:rFonts w:ascii="Arial" w:hAnsi="Arial"/>
        </w:rPr>
      </w:pPr>
    </w:p>
    <w:p w:rsidR="00560369" w:rsidRDefault="00560369">
      <w:pPr>
        <w:rPr>
          <w:rFonts w:ascii="Arial" w:hAnsi="Arial"/>
        </w:rPr>
      </w:pPr>
      <w:r>
        <w:rPr>
          <w:rFonts w:ascii="Arial" w:hAnsi="Arial"/>
        </w:rPr>
        <w:t>Žižkovské divadlo Járy Cimrmana,</w:t>
      </w:r>
    </w:p>
    <w:p w:rsidR="00560369" w:rsidRDefault="00560369">
      <w:pPr>
        <w:rPr>
          <w:rFonts w:ascii="Arial" w:hAnsi="Arial"/>
        </w:rPr>
      </w:pPr>
      <w:r>
        <w:rPr>
          <w:rFonts w:ascii="Arial" w:hAnsi="Arial"/>
        </w:rPr>
        <w:t>se sídlem v Praze 3, Štítného 5</w:t>
      </w:r>
    </w:p>
    <w:p w:rsidR="00560369" w:rsidRDefault="00560369">
      <w:pPr>
        <w:rPr>
          <w:rFonts w:ascii="Arial" w:hAnsi="Arial"/>
        </w:rPr>
      </w:pPr>
      <w:r>
        <w:rPr>
          <w:rFonts w:ascii="Arial" w:hAnsi="Arial"/>
        </w:rPr>
        <w:t xml:space="preserve">zast. Janou </w:t>
      </w:r>
      <w:proofErr w:type="spellStart"/>
      <w:r w:rsidR="00AB6C8B">
        <w:rPr>
          <w:rFonts w:ascii="Arial" w:hAnsi="Arial"/>
        </w:rPr>
        <w:t>Rumlenovou</w:t>
      </w:r>
      <w:proofErr w:type="spellEnd"/>
      <w:r>
        <w:rPr>
          <w:rFonts w:ascii="Arial" w:hAnsi="Arial"/>
        </w:rPr>
        <w:t>, ředitelkou</w:t>
      </w:r>
    </w:p>
    <w:p w:rsidR="00560369" w:rsidRDefault="00560369">
      <w:pPr>
        <w:rPr>
          <w:rFonts w:ascii="Arial" w:hAnsi="Arial"/>
        </w:rPr>
      </w:pPr>
      <w:r>
        <w:rPr>
          <w:rFonts w:ascii="Arial" w:hAnsi="Arial"/>
        </w:rPr>
        <w:t>(dále jen divadlo)</w:t>
      </w:r>
    </w:p>
    <w:p w:rsidR="00560369" w:rsidRDefault="00560369">
      <w:pPr>
        <w:rPr>
          <w:rFonts w:ascii="Arial" w:hAnsi="Arial"/>
        </w:rPr>
      </w:pPr>
    </w:p>
    <w:p w:rsidR="00560369" w:rsidRDefault="00560369">
      <w:pPr>
        <w:rPr>
          <w:rFonts w:ascii="Arial" w:hAnsi="Arial"/>
        </w:rPr>
      </w:pPr>
      <w:r>
        <w:rPr>
          <w:rFonts w:ascii="Arial" w:hAnsi="Arial"/>
        </w:rPr>
        <w:t>a</w:t>
      </w:r>
    </w:p>
    <w:p w:rsidR="00560369" w:rsidRDefault="00560369">
      <w:pPr>
        <w:rPr>
          <w:rFonts w:ascii="Arial" w:hAnsi="Arial"/>
        </w:rPr>
      </w:pPr>
    </w:p>
    <w:p w:rsidR="00560369" w:rsidRDefault="00560369">
      <w:pPr>
        <w:rPr>
          <w:rFonts w:ascii="Arial" w:hAnsi="Arial"/>
        </w:rPr>
      </w:pPr>
      <w:r>
        <w:rPr>
          <w:rFonts w:ascii="Arial" w:hAnsi="Arial"/>
        </w:rPr>
        <w:t>Divadelní agentura ECHO, spol. s r.o.</w:t>
      </w:r>
    </w:p>
    <w:p w:rsidR="00560369" w:rsidRDefault="00560369">
      <w:pPr>
        <w:rPr>
          <w:rFonts w:ascii="Arial" w:hAnsi="Arial"/>
        </w:rPr>
      </w:pPr>
      <w:r>
        <w:rPr>
          <w:rFonts w:ascii="Arial" w:hAnsi="Arial"/>
        </w:rPr>
        <w:t>se sídlem v Praze 3, Řehořova 5</w:t>
      </w:r>
    </w:p>
    <w:p w:rsidR="00560369" w:rsidRDefault="00560369">
      <w:pPr>
        <w:rPr>
          <w:rFonts w:ascii="Arial" w:hAnsi="Arial"/>
        </w:rPr>
      </w:pPr>
      <w:r>
        <w:rPr>
          <w:rFonts w:ascii="Arial" w:hAnsi="Arial"/>
        </w:rPr>
        <w:t>(dále jen agentura)</w:t>
      </w:r>
    </w:p>
    <w:p w:rsidR="00560369" w:rsidRDefault="00560369">
      <w:pPr>
        <w:rPr>
          <w:rFonts w:ascii="Arial" w:hAnsi="Arial"/>
        </w:rPr>
      </w:pPr>
    </w:p>
    <w:p w:rsidR="00560369" w:rsidRDefault="00560369">
      <w:pPr>
        <w:rPr>
          <w:rFonts w:ascii="Arial" w:hAnsi="Arial"/>
        </w:rPr>
      </w:pPr>
      <w:r>
        <w:rPr>
          <w:rFonts w:ascii="Arial" w:hAnsi="Arial"/>
        </w:rPr>
        <w:t xml:space="preserve">uzavírají podle § 262 </w:t>
      </w:r>
      <w:proofErr w:type="gramStart"/>
      <w:r>
        <w:rPr>
          <w:rFonts w:ascii="Arial" w:hAnsi="Arial"/>
        </w:rPr>
        <w:t>och</w:t>
      </w:r>
      <w:proofErr w:type="gramEnd"/>
      <w:r>
        <w:rPr>
          <w:rFonts w:ascii="Arial" w:hAnsi="Arial"/>
        </w:rPr>
        <w:t>.</w:t>
      </w:r>
      <w:proofErr w:type="gramStart"/>
      <w:r>
        <w:rPr>
          <w:rFonts w:ascii="Arial" w:hAnsi="Arial"/>
        </w:rPr>
        <w:t>zák.</w:t>
      </w:r>
      <w:proofErr w:type="gramEnd"/>
      <w:r>
        <w:rPr>
          <w:rFonts w:ascii="Arial" w:hAnsi="Arial"/>
        </w:rPr>
        <w:t xml:space="preserve"> tuto</w:t>
      </w:r>
    </w:p>
    <w:p w:rsidR="00560369" w:rsidRDefault="00560369">
      <w:pPr>
        <w:rPr>
          <w:rFonts w:ascii="Arial" w:hAnsi="Arial"/>
        </w:rPr>
      </w:pPr>
    </w:p>
    <w:p w:rsidR="00560369" w:rsidRDefault="00560369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smlouvu</w:t>
      </w:r>
    </w:p>
    <w:p w:rsidR="00560369" w:rsidRDefault="00560369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o zprostředkování propagace třetí osoby</w:t>
      </w:r>
    </w:p>
    <w:p w:rsidR="00560369" w:rsidRDefault="00560369">
      <w:pPr>
        <w:jc w:val="center"/>
        <w:rPr>
          <w:rFonts w:ascii="Arial" w:hAnsi="Arial"/>
          <w:sz w:val="32"/>
        </w:rPr>
      </w:pPr>
    </w:p>
    <w:p w:rsidR="00560369" w:rsidRDefault="00560369">
      <w:pPr>
        <w:jc w:val="both"/>
        <w:rPr>
          <w:rFonts w:ascii="Arial" w:hAnsi="Arial"/>
          <w:sz w:val="32"/>
        </w:rPr>
      </w:pPr>
    </w:p>
    <w:p w:rsidR="00560369" w:rsidRDefault="00560369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I.</w:t>
      </w:r>
    </w:p>
    <w:p w:rsidR="00560369" w:rsidRDefault="00560369">
      <w:pPr>
        <w:jc w:val="both"/>
        <w:rPr>
          <w:rFonts w:ascii="Arial" w:hAnsi="Arial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</w:rPr>
        <w:t xml:space="preserve">Agentura  zajišťuje  propagaci  obch. </w:t>
      </w:r>
      <w:proofErr w:type="gramStart"/>
      <w:r>
        <w:rPr>
          <w:rFonts w:ascii="Arial" w:hAnsi="Arial"/>
        </w:rPr>
        <w:t>spol</w:t>
      </w:r>
      <w:proofErr w:type="gramEnd"/>
      <w:r>
        <w:rPr>
          <w:rFonts w:ascii="Arial" w:hAnsi="Arial"/>
        </w:rPr>
        <w:t>. Plzeňský Prazdroj a.s. (dále jen třetí osoba) v roce 201</w:t>
      </w:r>
      <w:r w:rsidR="00E84348">
        <w:rPr>
          <w:rFonts w:ascii="Arial" w:hAnsi="Arial"/>
        </w:rPr>
        <w:t>6</w:t>
      </w:r>
      <w:r>
        <w:rPr>
          <w:rFonts w:ascii="Arial" w:hAnsi="Arial"/>
        </w:rPr>
        <w:t>.</w:t>
      </w:r>
    </w:p>
    <w:p w:rsidR="00560369" w:rsidRDefault="00560369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V souvislosti s touto činností se účastníci této smlouvy dohodli na tom, že divadlo bude ve svých prostorách a na svých propagačních materiálech uvádět logo třetí osoby a poskytovat této třetí osobě další plnění uvedená dále v této smlouvě a agentura mu za to zprostředkuje poskytnutí odměny, která bude určena výlučně na provoz divadla. </w:t>
      </w:r>
    </w:p>
    <w:p w:rsidR="00560369" w:rsidRDefault="00560369">
      <w:pPr>
        <w:jc w:val="center"/>
        <w:rPr>
          <w:rFonts w:ascii="Arial" w:hAnsi="Arial"/>
        </w:rPr>
      </w:pPr>
      <w:r>
        <w:rPr>
          <w:rFonts w:ascii="Arial" w:hAnsi="Arial"/>
        </w:rPr>
        <w:t>II.</w:t>
      </w:r>
    </w:p>
    <w:p w:rsidR="00560369" w:rsidRDefault="00560369">
      <w:pPr>
        <w:jc w:val="both"/>
        <w:rPr>
          <w:rFonts w:ascii="Arial" w:hAnsi="Arial"/>
        </w:rPr>
      </w:pPr>
    </w:p>
    <w:p w:rsidR="00560369" w:rsidRDefault="00560369">
      <w:pPr>
        <w:jc w:val="both"/>
        <w:rPr>
          <w:rFonts w:ascii="Arial" w:hAnsi="Arial"/>
        </w:rPr>
      </w:pPr>
      <w:r>
        <w:rPr>
          <w:rFonts w:ascii="Arial" w:hAnsi="Arial"/>
        </w:rPr>
        <w:tab/>
        <w:t>Účastníci sjednávají tyto podmínky pro plnění pro třetí osobu:</w:t>
      </w:r>
    </w:p>
    <w:p w:rsidR="00560369" w:rsidRDefault="00560369">
      <w:pPr>
        <w:jc w:val="both"/>
        <w:rPr>
          <w:rFonts w:ascii="Arial" w:hAnsi="Arial"/>
        </w:rPr>
      </w:pPr>
      <w:r>
        <w:rPr>
          <w:rFonts w:ascii="Arial" w:hAnsi="Arial"/>
        </w:rPr>
        <w:t>A. Divadlo se zavazuje, že</w:t>
      </w:r>
    </w:p>
    <w:p w:rsidR="00560369" w:rsidRDefault="00560369">
      <w:pPr>
        <w:jc w:val="both"/>
        <w:rPr>
          <w:rFonts w:ascii="Arial" w:hAnsi="Arial"/>
        </w:rPr>
      </w:pPr>
      <w:r>
        <w:rPr>
          <w:rFonts w:ascii="Arial" w:hAnsi="Arial"/>
        </w:rPr>
        <w:t>1. Odměna bude použita jako sponzorský příspěvek na provoz divadla a divadlo poskytne agentuře doklad o tom, jak s odměnou bylo naloženo.</w:t>
      </w:r>
    </w:p>
    <w:p w:rsidR="00560369" w:rsidRDefault="0056036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2. Umístí trvale ve foyeru divadla dva reklamní obrazy 60 x 80 cm třetí osoby („Plzeňský Prazdroj a.s.“), zhotovené podle předlohy agentury. Bude je udržovat v nepoškozeném stavu a v případě </w:t>
      </w:r>
      <w:proofErr w:type="gramStart"/>
      <w:r>
        <w:rPr>
          <w:rFonts w:ascii="Arial" w:hAnsi="Arial"/>
        </w:rPr>
        <w:t>poškození  bude</w:t>
      </w:r>
      <w:proofErr w:type="gramEnd"/>
      <w:r>
        <w:rPr>
          <w:rFonts w:ascii="Arial" w:hAnsi="Arial"/>
        </w:rPr>
        <w:t xml:space="preserve"> neprodleně informovat zástupce Agentury ECHO.</w:t>
      </w:r>
    </w:p>
    <w:p w:rsidR="00560369" w:rsidRDefault="00560369">
      <w:pPr>
        <w:jc w:val="both"/>
        <w:rPr>
          <w:rFonts w:ascii="Arial" w:hAnsi="Arial"/>
        </w:rPr>
      </w:pPr>
      <w:r>
        <w:rPr>
          <w:rFonts w:ascii="Arial" w:hAnsi="Arial"/>
        </w:rPr>
        <w:t>3. Bude trvale po dobu platnosti této smlouvy uvádět logo třetí osoby a poděkování za spolupráci v měsíčním programu a na www stránkách ŽDJC. Tento program bude posílat třetí osobě na její adresu.</w:t>
      </w:r>
    </w:p>
    <w:p w:rsidR="00560369" w:rsidRDefault="00560369">
      <w:pPr>
        <w:jc w:val="both"/>
        <w:rPr>
          <w:rFonts w:ascii="Arial" w:hAnsi="Arial"/>
        </w:rPr>
      </w:pPr>
      <w:r>
        <w:rPr>
          <w:rFonts w:ascii="Arial" w:hAnsi="Arial"/>
        </w:rPr>
        <w:t>4. Zadá pro třetí osobu na podzim 201</w:t>
      </w:r>
      <w:r w:rsidR="00E84348">
        <w:rPr>
          <w:rFonts w:ascii="Arial" w:hAnsi="Arial"/>
        </w:rPr>
        <w:t>6</w:t>
      </w:r>
      <w:r>
        <w:rPr>
          <w:rFonts w:ascii="Arial" w:hAnsi="Arial"/>
        </w:rPr>
        <w:t xml:space="preserve"> jedno představení DJC (vstupné na představení bude hrazeno zvlášť v  aktuální ceně vstupenek v době konání představení) a pro tuto akci poskytne bezplatně divadelní prostory pro představení a doprovodný program před či po něm.</w:t>
      </w:r>
    </w:p>
    <w:p w:rsidR="00560369" w:rsidRDefault="0056036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5. Bude přednostně rezervovat pro zaměstnance třetí osoby 6ks vstupenek měsíčně na představení DJC a to vždy do </w:t>
      </w:r>
      <w:proofErr w:type="gramStart"/>
      <w:r>
        <w:rPr>
          <w:rFonts w:ascii="Arial" w:hAnsi="Arial"/>
        </w:rPr>
        <w:t>10.dne</w:t>
      </w:r>
      <w:proofErr w:type="gramEnd"/>
      <w:r>
        <w:rPr>
          <w:rFonts w:ascii="Arial" w:hAnsi="Arial"/>
        </w:rPr>
        <w:t xml:space="preserve"> předchozího kalendářního měsíce. Náklady na vstupenky bude pravidelně Agentuře ECHO fakturovat.</w:t>
      </w:r>
    </w:p>
    <w:p w:rsidR="00560369" w:rsidRDefault="00560369">
      <w:pPr>
        <w:jc w:val="both"/>
        <w:rPr>
          <w:rFonts w:ascii="Arial" w:hAnsi="Arial"/>
        </w:rPr>
      </w:pPr>
      <w:r>
        <w:rPr>
          <w:rFonts w:ascii="Arial" w:hAnsi="Arial"/>
        </w:rPr>
        <w:t>6. Zajistí nabídku a prodej (včetně čepování) piva z portfolia PPAS (</w:t>
      </w:r>
      <w:proofErr w:type="spellStart"/>
      <w:r>
        <w:rPr>
          <w:rFonts w:ascii="Arial" w:hAnsi="Arial"/>
        </w:rPr>
        <w:t>Pilsner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Urquell</w:t>
      </w:r>
      <w:proofErr w:type="spellEnd"/>
      <w:r>
        <w:rPr>
          <w:rFonts w:ascii="Arial" w:hAnsi="Arial"/>
        </w:rPr>
        <w:t xml:space="preserve"> a Gambrinus) v divadelním baru.</w:t>
      </w:r>
    </w:p>
    <w:p w:rsidR="00560369" w:rsidRDefault="00560369">
      <w:pPr>
        <w:jc w:val="both"/>
        <w:rPr>
          <w:rFonts w:ascii="Arial" w:hAnsi="Arial"/>
        </w:rPr>
      </w:pPr>
    </w:p>
    <w:p w:rsidR="00560369" w:rsidRDefault="00560369">
      <w:pPr>
        <w:jc w:val="both"/>
        <w:rPr>
          <w:rFonts w:ascii="Arial" w:hAnsi="Arial"/>
        </w:rPr>
      </w:pPr>
    </w:p>
    <w:p w:rsidR="00560369" w:rsidRDefault="00560369">
      <w:pPr>
        <w:jc w:val="both"/>
        <w:rPr>
          <w:rFonts w:ascii="Arial" w:hAnsi="Arial"/>
        </w:rPr>
      </w:pPr>
    </w:p>
    <w:p w:rsidR="00560369" w:rsidRDefault="00560369">
      <w:pPr>
        <w:jc w:val="both"/>
        <w:rPr>
          <w:rFonts w:ascii="Arial" w:hAnsi="Arial"/>
        </w:rPr>
      </w:pPr>
      <w:r>
        <w:rPr>
          <w:rFonts w:ascii="Arial" w:hAnsi="Arial"/>
        </w:rPr>
        <w:t>B. Agentura se zavazuje, že</w:t>
      </w:r>
    </w:p>
    <w:p w:rsidR="00560369" w:rsidRDefault="0056036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1. Na účet divadla  č. 2000806329/0800  vedený u  České  spořitelny, a.s. převede   do  30  dnů   po  podpisu   této  smlouvy zprostředkovanou odměnu, </w:t>
      </w:r>
      <w:proofErr w:type="gramStart"/>
      <w:r>
        <w:rPr>
          <w:rFonts w:ascii="Arial" w:hAnsi="Arial"/>
        </w:rPr>
        <w:t>t.j. částku</w:t>
      </w:r>
      <w:proofErr w:type="gramEnd"/>
      <w:r>
        <w:rPr>
          <w:rFonts w:ascii="Arial" w:hAnsi="Arial"/>
        </w:rPr>
        <w:t xml:space="preserve"> </w:t>
      </w:r>
      <w:r w:rsidRPr="00AB6C8B">
        <w:rPr>
          <w:rFonts w:ascii="Arial" w:hAnsi="Arial"/>
          <w:b/>
        </w:rPr>
        <w:t>100.000,-Kč + DPH</w:t>
      </w:r>
      <w:r>
        <w:rPr>
          <w:rFonts w:ascii="Arial" w:hAnsi="Arial"/>
        </w:rPr>
        <w:t>.  Divadlo vystaví na úhradu sjednané částky fakturu.</w:t>
      </w:r>
    </w:p>
    <w:p w:rsidR="00560369" w:rsidRDefault="0056036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2.  Poskytne   divadlu  veškerou  součinnost,   </w:t>
      </w:r>
      <w:proofErr w:type="gramStart"/>
      <w:r>
        <w:rPr>
          <w:rFonts w:ascii="Arial" w:hAnsi="Arial"/>
        </w:rPr>
        <w:t>t.j.</w:t>
      </w:r>
      <w:proofErr w:type="gramEnd"/>
      <w:r>
        <w:rPr>
          <w:rFonts w:ascii="Arial" w:hAnsi="Arial"/>
        </w:rPr>
        <w:t xml:space="preserve">  např.  reklamní obrazy dohodnuté s třetí osobou.</w:t>
      </w:r>
    </w:p>
    <w:p w:rsidR="00560369" w:rsidRDefault="00560369">
      <w:pPr>
        <w:jc w:val="both"/>
        <w:rPr>
          <w:rFonts w:ascii="Arial" w:hAnsi="Arial"/>
        </w:rPr>
      </w:pPr>
      <w:r>
        <w:rPr>
          <w:rFonts w:ascii="Arial" w:hAnsi="Arial"/>
        </w:rPr>
        <w:t>3. Bude informovat divadlo o všech změnách týkajících se jeho spolupráce s Plzeňským Prazdrojem, a.s., a souvisejících s obsahem této smlouvy.</w:t>
      </w:r>
    </w:p>
    <w:p w:rsidR="00560369" w:rsidRDefault="0056036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560369" w:rsidRDefault="00560369">
      <w:pPr>
        <w:jc w:val="both"/>
        <w:rPr>
          <w:rFonts w:ascii="Arial" w:hAnsi="Arial"/>
        </w:rPr>
      </w:pPr>
    </w:p>
    <w:p w:rsidR="00560369" w:rsidRDefault="00560369">
      <w:pPr>
        <w:jc w:val="center"/>
        <w:rPr>
          <w:rFonts w:ascii="Arial" w:hAnsi="Arial"/>
        </w:rPr>
      </w:pPr>
      <w:r>
        <w:rPr>
          <w:rFonts w:ascii="Arial" w:hAnsi="Arial"/>
        </w:rPr>
        <w:t>III.</w:t>
      </w:r>
    </w:p>
    <w:p w:rsidR="00560369" w:rsidRDefault="00560369">
      <w:pPr>
        <w:jc w:val="both"/>
        <w:rPr>
          <w:rFonts w:ascii="Arial" w:hAnsi="Arial"/>
        </w:rPr>
      </w:pPr>
    </w:p>
    <w:p w:rsidR="00560369" w:rsidRDefault="00560369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Smlouva se uzavírá na dobu určitou, a to ode dne podpisu této smlouvy do </w:t>
      </w:r>
      <w:proofErr w:type="gramStart"/>
      <w:r>
        <w:rPr>
          <w:rFonts w:ascii="Arial" w:hAnsi="Arial"/>
        </w:rPr>
        <w:t>31.12.201</w:t>
      </w:r>
      <w:r w:rsidR="00E84348">
        <w:rPr>
          <w:rFonts w:ascii="Arial" w:hAnsi="Arial"/>
        </w:rPr>
        <w:t>6</w:t>
      </w:r>
      <w:proofErr w:type="gramEnd"/>
      <w:r>
        <w:rPr>
          <w:rFonts w:ascii="Arial" w:hAnsi="Arial"/>
        </w:rPr>
        <w:t>.</w:t>
      </w:r>
    </w:p>
    <w:p w:rsidR="00560369" w:rsidRDefault="00560369">
      <w:pPr>
        <w:jc w:val="both"/>
        <w:rPr>
          <w:rFonts w:ascii="Arial" w:hAnsi="Arial"/>
        </w:rPr>
      </w:pPr>
      <w:r>
        <w:rPr>
          <w:rFonts w:ascii="Arial" w:hAnsi="Arial"/>
        </w:rPr>
        <w:tab/>
        <w:t>Smlouvu lze ukončit před uplynutím doby, na kterou byla sjednána, pouze dohodou stran.</w:t>
      </w:r>
    </w:p>
    <w:p w:rsidR="00560369" w:rsidRDefault="00560369">
      <w:pPr>
        <w:jc w:val="both"/>
        <w:rPr>
          <w:rFonts w:ascii="Arial" w:hAnsi="Arial"/>
        </w:rPr>
      </w:pPr>
    </w:p>
    <w:p w:rsidR="00560369" w:rsidRDefault="00560369">
      <w:pPr>
        <w:jc w:val="both"/>
        <w:rPr>
          <w:rFonts w:ascii="Arial" w:hAnsi="Arial"/>
        </w:rPr>
      </w:pPr>
      <w:r>
        <w:rPr>
          <w:rFonts w:ascii="Arial" w:hAnsi="Arial"/>
        </w:rPr>
        <w:tab/>
        <w:t>Divadlo bere na vědomí, že pokud by porušením povinností z této smlouvy vyplývajících požadovala třetí osoba náhradu škody či vrácení odměny či její části proto, že nebyly dodrženy podmínky této smlouvy, nezbylo by agentuře, než náhradu škody po divadlu požadovat.</w:t>
      </w:r>
    </w:p>
    <w:p w:rsidR="00560369" w:rsidRDefault="00560369">
      <w:pPr>
        <w:jc w:val="both"/>
        <w:rPr>
          <w:rFonts w:ascii="Arial" w:hAnsi="Arial"/>
        </w:rPr>
      </w:pPr>
    </w:p>
    <w:p w:rsidR="00560369" w:rsidRDefault="00560369">
      <w:pPr>
        <w:jc w:val="center"/>
        <w:rPr>
          <w:rFonts w:ascii="Arial" w:hAnsi="Arial"/>
        </w:rPr>
      </w:pPr>
      <w:r>
        <w:rPr>
          <w:rFonts w:ascii="Arial" w:hAnsi="Arial"/>
        </w:rPr>
        <w:t>IV.</w:t>
      </w:r>
    </w:p>
    <w:p w:rsidR="00560369" w:rsidRDefault="00560369">
      <w:pPr>
        <w:jc w:val="center"/>
        <w:rPr>
          <w:rFonts w:ascii="Arial" w:hAnsi="Arial"/>
        </w:rPr>
      </w:pPr>
      <w:r>
        <w:rPr>
          <w:rFonts w:ascii="Arial" w:hAnsi="Arial"/>
        </w:rPr>
        <w:t>Závěrečná ustanovení</w:t>
      </w:r>
    </w:p>
    <w:p w:rsidR="00560369" w:rsidRDefault="00560369">
      <w:pPr>
        <w:jc w:val="both"/>
        <w:rPr>
          <w:rFonts w:ascii="Arial" w:hAnsi="Arial"/>
        </w:rPr>
      </w:pPr>
    </w:p>
    <w:p w:rsidR="00560369" w:rsidRDefault="00560369">
      <w:pPr>
        <w:jc w:val="both"/>
        <w:rPr>
          <w:rFonts w:ascii="Arial" w:hAnsi="Arial"/>
        </w:rPr>
      </w:pPr>
      <w:r>
        <w:rPr>
          <w:rFonts w:ascii="Arial" w:hAnsi="Arial"/>
        </w:rPr>
        <w:tab/>
        <w:t>Ustanovení této smlouvy jsou důvěrná a účastníci smlouvy jsou povinni učinit taková opatření, aby obsah této smlouvy nemohl být zneužit v neprospěch smluvních stran.</w:t>
      </w:r>
    </w:p>
    <w:p w:rsidR="00560369" w:rsidRDefault="00560369">
      <w:pPr>
        <w:jc w:val="both"/>
        <w:rPr>
          <w:rFonts w:ascii="Arial" w:hAnsi="Arial"/>
        </w:rPr>
      </w:pPr>
      <w:r>
        <w:rPr>
          <w:rFonts w:ascii="Arial" w:hAnsi="Arial"/>
        </w:rPr>
        <w:tab/>
        <w:t>Smlouva se vyhotovuje ve čtyřech stejnopisech, z nichž každá ze stran obdrží po dvou.</w:t>
      </w:r>
    </w:p>
    <w:p w:rsidR="00560369" w:rsidRDefault="00560369">
      <w:pPr>
        <w:jc w:val="both"/>
        <w:rPr>
          <w:rFonts w:ascii="Arial" w:hAnsi="Arial"/>
        </w:rPr>
      </w:pPr>
      <w:r>
        <w:rPr>
          <w:rFonts w:ascii="Arial" w:hAnsi="Arial"/>
        </w:rPr>
        <w:tab/>
        <w:t>Účastníci shodně prohlašují, že smlouvu řádně přečetli, jejímu obsahu porozuměli a tato je projevem jejich pravé vůle. Smlouvu uzavírají svobodně, vážně a nejsou jim známy žádné okolnosti, které by jim v uzavření takovéto smlouvy bránily.</w:t>
      </w:r>
    </w:p>
    <w:p w:rsidR="00560369" w:rsidRDefault="00560369">
      <w:pPr>
        <w:jc w:val="both"/>
        <w:rPr>
          <w:rFonts w:ascii="Arial" w:hAnsi="Arial"/>
        </w:rPr>
      </w:pPr>
    </w:p>
    <w:p w:rsidR="00560369" w:rsidRDefault="00560369">
      <w:pPr>
        <w:jc w:val="both"/>
        <w:rPr>
          <w:rFonts w:ascii="Arial" w:hAnsi="Arial"/>
        </w:rPr>
      </w:pPr>
      <w:r>
        <w:rPr>
          <w:rFonts w:ascii="Arial" w:hAnsi="Arial"/>
        </w:rPr>
        <w:t>Na důkaz toho podpisy:</w:t>
      </w:r>
    </w:p>
    <w:p w:rsidR="00560369" w:rsidRDefault="00560369">
      <w:pPr>
        <w:jc w:val="both"/>
        <w:rPr>
          <w:rFonts w:ascii="Arial" w:hAnsi="Arial"/>
        </w:rPr>
      </w:pPr>
    </w:p>
    <w:p w:rsidR="00560369" w:rsidRDefault="00560369">
      <w:pPr>
        <w:jc w:val="both"/>
        <w:rPr>
          <w:rFonts w:ascii="Arial" w:hAnsi="Arial"/>
        </w:rPr>
      </w:pPr>
    </w:p>
    <w:p w:rsidR="00560369" w:rsidRDefault="00560369">
      <w:pPr>
        <w:jc w:val="both"/>
        <w:rPr>
          <w:rFonts w:ascii="Arial" w:hAnsi="Arial"/>
        </w:rPr>
      </w:pPr>
    </w:p>
    <w:p w:rsidR="00560369" w:rsidRDefault="00560369">
      <w:pPr>
        <w:jc w:val="both"/>
        <w:rPr>
          <w:rFonts w:ascii="Arial" w:hAnsi="Arial"/>
        </w:rPr>
      </w:pPr>
    </w:p>
    <w:p w:rsidR="00560369" w:rsidRDefault="0056036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</w:t>
      </w:r>
      <w:r w:rsidR="00AB6C8B">
        <w:rPr>
          <w:rFonts w:ascii="Arial" w:hAnsi="Arial"/>
        </w:rPr>
        <w:t xml:space="preserve"> </w:t>
      </w:r>
      <w:r>
        <w:rPr>
          <w:rFonts w:ascii="Arial" w:hAnsi="Arial"/>
        </w:rPr>
        <w:t xml:space="preserve"> za </w:t>
      </w:r>
      <w:proofErr w:type="gramStart"/>
      <w:r>
        <w:rPr>
          <w:rFonts w:ascii="Arial" w:hAnsi="Arial"/>
        </w:rPr>
        <w:t xml:space="preserve">divadlo:                                                             </w:t>
      </w:r>
      <w:r w:rsidR="00AB6C8B">
        <w:rPr>
          <w:rFonts w:ascii="Arial" w:hAnsi="Arial"/>
        </w:rPr>
        <w:t xml:space="preserve">                 </w:t>
      </w:r>
      <w:r>
        <w:rPr>
          <w:rFonts w:ascii="Arial" w:hAnsi="Arial"/>
        </w:rPr>
        <w:t xml:space="preserve"> za</w:t>
      </w:r>
      <w:proofErr w:type="gramEnd"/>
      <w:r>
        <w:rPr>
          <w:rFonts w:ascii="Arial" w:hAnsi="Arial"/>
        </w:rPr>
        <w:t xml:space="preserve"> agenturu:</w:t>
      </w:r>
    </w:p>
    <w:p w:rsidR="00560369" w:rsidRDefault="0056036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  <w:proofErr w:type="spellStart"/>
      <w:proofErr w:type="gramStart"/>
      <w:r>
        <w:rPr>
          <w:rFonts w:ascii="Arial" w:hAnsi="Arial"/>
        </w:rPr>
        <w:t>Mgr.Jana</w:t>
      </w:r>
      <w:proofErr w:type="spellEnd"/>
      <w:proofErr w:type="gramEnd"/>
      <w:r>
        <w:rPr>
          <w:rFonts w:ascii="Arial" w:hAnsi="Arial"/>
        </w:rPr>
        <w:t xml:space="preserve"> </w:t>
      </w:r>
      <w:proofErr w:type="spellStart"/>
      <w:r w:rsidR="00AB6C8B">
        <w:rPr>
          <w:rFonts w:ascii="Arial" w:hAnsi="Arial"/>
        </w:rPr>
        <w:t>Rumlenová</w:t>
      </w:r>
      <w:proofErr w:type="spellEnd"/>
      <w:r>
        <w:rPr>
          <w:rFonts w:ascii="Arial" w:hAnsi="Arial"/>
        </w:rPr>
        <w:t>, ředitelka                                               Václav Kotek</w:t>
      </w:r>
    </w:p>
    <w:p w:rsidR="00560369" w:rsidRDefault="00560369">
      <w:pPr>
        <w:jc w:val="both"/>
        <w:rPr>
          <w:rFonts w:ascii="Arial" w:hAnsi="Arial"/>
        </w:rPr>
      </w:pPr>
    </w:p>
    <w:p w:rsidR="00560369" w:rsidRDefault="00560369">
      <w:pPr>
        <w:jc w:val="both"/>
        <w:rPr>
          <w:rFonts w:ascii="Arial" w:hAnsi="Arial"/>
        </w:rPr>
      </w:pPr>
    </w:p>
    <w:p w:rsidR="00560369" w:rsidRDefault="00560369">
      <w:pPr>
        <w:jc w:val="both"/>
        <w:rPr>
          <w:rFonts w:ascii="Arial" w:hAnsi="Arial"/>
        </w:rPr>
      </w:pPr>
    </w:p>
    <w:p w:rsidR="00560369" w:rsidRDefault="00560369">
      <w:pPr>
        <w:jc w:val="both"/>
        <w:rPr>
          <w:rFonts w:ascii="Arial" w:hAnsi="Arial"/>
        </w:rPr>
      </w:pPr>
    </w:p>
    <w:p w:rsidR="00560369" w:rsidRDefault="00560369">
      <w:pPr>
        <w:jc w:val="both"/>
        <w:rPr>
          <w:rFonts w:ascii="Arial" w:hAnsi="Arial"/>
        </w:rPr>
      </w:pPr>
    </w:p>
    <w:p w:rsidR="00560369" w:rsidRDefault="00560369">
      <w:pPr>
        <w:jc w:val="both"/>
        <w:rPr>
          <w:rFonts w:ascii="Arial" w:hAnsi="Arial"/>
          <w:sz w:val="32"/>
        </w:rPr>
      </w:pPr>
      <w:r>
        <w:rPr>
          <w:rFonts w:ascii="Arial" w:hAnsi="Arial"/>
        </w:rPr>
        <w:t>V Praze dne:</w:t>
      </w:r>
      <w:r w:rsidR="00AB6C8B">
        <w:rPr>
          <w:rFonts w:ascii="Arial" w:hAnsi="Arial"/>
        </w:rPr>
        <w:t xml:space="preserve"> </w:t>
      </w:r>
      <w:proofErr w:type="gramStart"/>
      <w:r w:rsidR="00E84348">
        <w:rPr>
          <w:rFonts w:ascii="Arial" w:hAnsi="Arial"/>
        </w:rPr>
        <w:t>25.10.2016</w:t>
      </w:r>
      <w:bookmarkStart w:id="0" w:name="_GoBack"/>
      <w:bookmarkEnd w:id="0"/>
      <w:proofErr w:type="gramEnd"/>
    </w:p>
    <w:sectPr w:rsidR="0056036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5D"/>
    <w:rsid w:val="003369A3"/>
    <w:rsid w:val="004E7550"/>
    <w:rsid w:val="00560369"/>
    <w:rsid w:val="007652B4"/>
    <w:rsid w:val="007A3F5D"/>
    <w:rsid w:val="00AB6C8B"/>
    <w:rsid w:val="00E8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F7C9B-415A-460A-B9F1-F7212E05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dne, měsíce a roku dále uvedení účastníci</vt:lpstr>
    </vt:vector>
  </TitlesOfParts>
  <Company>D.A.ECHO</Company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dne, měsíce a roku dále uvedení účastníci</dc:title>
  <dc:subject/>
  <dc:creator>Dr.Bedřich Vorlíček</dc:creator>
  <cp:keywords/>
  <dc:description/>
  <cp:lastModifiedBy>Žižkovské Divadlo</cp:lastModifiedBy>
  <cp:revision>3</cp:revision>
  <cp:lastPrinted>2009-07-28T10:24:00Z</cp:lastPrinted>
  <dcterms:created xsi:type="dcterms:W3CDTF">2016-10-25T08:55:00Z</dcterms:created>
  <dcterms:modified xsi:type="dcterms:W3CDTF">2016-10-25T08:56:00Z</dcterms:modified>
</cp:coreProperties>
</file>