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11" w:rsidRPr="002E7BB2" w:rsidRDefault="009E0F2E" w:rsidP="002E7B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E7BB2">
        <w:rPr>
          <w:rFonts w:ascii="Times New Roman" w:hAnsi="Times New Roman" w:cs="Times New Roman"/>
          <w:b/>
          <w:sz w:val="28"/>
          <w:szCs w:val="28"/>
          <w:u w:val="single"/>
        </w:rPr>
        <w:t>SMLOUVA – PRANÍ A MANDLOVÁNÍ PRÁDLA</w:t>
      </w:r>
    </w:p>
    <w:p w:rsidR="009E0F2E" w:rsidRPr="002E7BB2" w:rsidRDefault="009E0F2E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Objednavatel: </w:t>
      </w:r>
      <w:r w:rsidRPr="002E7BB2">
        <w:rPr>
          <w:rFonts w:ascii="Times New Roman" w:hAnsi="Times New Roman" w:cs="Times New Roman"/>
          <w:sz w:val="24"/>
          <w:szCs w:val="24"/>
        </w:rPr>
        <w:tab/>
        <w:t>Mateřská škola Trutnov, Na Struze 124</w:t>
      </w:r>
    </w:p>
    <w:p w:rsidR="009E0F2E" w:rsidRPr="002E7BB2" w:rsidRDefault="009E0F2E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  <w:t>Na Struze 124</w:t>
      </w:r>
    </w:p>
    <w:p w:rsidR="009E0F2E" w:rsidRPr="002E7BB2" w:rsidRDefault="009E0F2E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  <w:t>Trutnov    541 01</w:t>
      </w:r>
    </w:p>
    <w:p w:rsidR="009E0F2E" w:rsidRDefault="009E0F2E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  <w:t>IČ: 60153041</w:t>
      </w:r>
    </w:p>
    <w:p w:rsidR="00293F9A" w:rsidRPr="002E7BB2" w:rsidRDefault="00293F9A">
      <w:pPr>
        <w:rPr>
          <w:rFonts w:ascii="Times New Roman" w:hAnsi="Times New Roman" w:cs="Times New Roman"/>
          <w:sz w:val="24"/>
          <w:szCs w:val="24"/>
        </w:rPr>
      </w:pPr>
    </w:p>
    <w:p w:rsidR="009E0F2E" w:rsidRDefault="009E0F2E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Zhotovitel: </w:t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="00293F9A">
        <w:rPr>
          <w:rFonts w:ascii="Times New Roman" w:hAnsi="Times New Roman" w:cs="Times New Roman"/>
          <w:sz w:val="24"/>
          <w:szCs w:val="24"/>
        </w:rPr>
        <w:t>D</w:t>
      </w:r>
      <w:r w:rsidR="006C7EF1">
        <w:rPr>
          <w:rFonts w:ascii="Times New Roman" w:hAnsi="Times New Roman" w:cs="Times New Roman"/>
          <w:sz w:val="24"/>
          <w:szCs w:val="24"/>
        </w:rPr>
        <w:t>enisa Tomanová</w:t>
      </w:r>
    </w:p>
    <w:p w:rsidR="00293F9A" w:rsidRDefault="00293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EF1">
        <w:rPr>
          <w:rFonts w:ascii="Times New Roman" w:hAnsi="Times New Roman" w:cs="Times New Roman"/>
          <w:sz w:val="24"/>
          <w:szCs w:val="24"/>
        </w:rPr>
        <w:t>Rodinná prádelna 3D Trutnov</w:t>
      </w:r>
    </w:p>
    <w:p w:rsidR="00293F9A" w:rsidRDefault="00293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EF1">
        <w:rPr>
          <w:rFonts w:ascii="Times New Roman" w:hAnsi="Times New Roman" w:cs="Times New Roman"/>
          <w:sz w:val="24"/>
          <w:szCs w:val="24"/>
        </w:rPr>
        <w:t>Lipová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F1">
        <w:rPr>
          <w:rFonts w:ascii="Times New Roman" w:hAnsi="Times New Roman" w:cs="Times New Roman"/>
          <w:sz w:val="24"/>
          <w:szCs w:val="24"/>
        </w:rPr>
        <w:t>69</w:t>
      </w:r>
    </w:p>
    <w:p w:rsidR="00293F9A" w:rsidRDefault="006C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541 </w:t>
      </w:r>
      <w:proofErr w:type="gramStart"/>
      <w:r>
        <w:rPr>
          <w:rFonts w:ascii="Times New Roman" w:hAnsi="Times New Roman" w:cs="Times New Roman"/>
          <w:sz w:val="24"/>
          <w:szCs w:val="24"/>
        </w:rPr>
        <w:t>01  Trutnov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F9A" w:rsidRPr="002E7BB2" w:rsidRDefault="006C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72924888</w:t>
      </w:r>
    </w:p>
    <w:p w:rsidR="009E0F2E" w:rsidRPr="002E7BB2" w:rsidRDefault="009E0F2E">
      <w:pPr>
        <w:rPr>
          <w:rFonts w:ascii="Times New Roman" w:hAnsi="Times New Roman" w:cs="Times New Roman"/>
          <w:sz w:val="24"/>
          <w:szCs w:val="24"/>
        </w:rPr>
      </w:pPr>
    </w:p>
    <w:p w:rsidR="002E7BB2" w:rsidRPr="002E7BB2" w:rsidRDefault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Bankovní spojení:</w:t>
      </w:r>
      <w:r w:rsidR="00293F9A">
        <w:rPr>
          <w:rFonts w:ascii="Times New Roman" w:hAnsi="Times New Roman" w:cs="Times New Roman"/>
          <w:sz w:val="24"/>
          <w:szCs w:val="24"/>
        </w:rPr>
        <w:t xml:space="preserve"> </w:t>
      </w:r>
      <w:r w:rsidR="006C7EF1">
        <w:rPr>
          <w:rFonts w:ascii="Times New Roman" w:hAnsi="Times New Roman" w:cs="Times New Roman"/>
          <w:sz w:val="24"/>
          <w:szCs w:val="24"/>
        </w:rPr>
        <w:t>2001355435/2010</w:t>
      </w:r>
    </w:p>
    <w:p w:rsidR="002E7BB2" w:rsidRPr="002E7BB2" w:rsidRDefault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Oprávnění k podnikání vydal:</w:t>
      </w:r>
    </w:p>
    <w:p w:rsidR="002E7BB2" w:rsidRPr="002E7BB2" w:rsidRDefault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Městský úřad Trutnov</w:t>
      </w:r>
    </w:p>
    <w:p w:rsidR="002E7BB2" w:rsidRPr="002E7BB2" w:rsidRDefault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Odbor Obecní živnostenský úřad</w:t>
      </w:r>
    </w:p>
    <w:p w:rsidR="002E7BB2" w:rsidRPr="002E7BB2" w:rsidRDefault="006C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Č.j. Ž/4102/17/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/27180</w:t>
      </w:r>
    </w:p>
    <w:p w:rsidR="009E0F2E" w:rsidRPr="002E7BB2" w:rsidRDefault="009E0F2E">
      <w:pPr>
        <w:rPr>
          <w:rFonts w:ascii="Times New Roman" w:hAnsi="Times New Roman" w:cs="Times New Roman"/>
          <w:sz w:val="24"/>
          <w:szCs w:val="24"/>
        </w:rPr>
      </w:pPr>
    </w:p>
    <w:p w:rsidR="009E0F2E" w:rsidRPr="002E7BB2" w:rsidRDefault="009E0F2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0F2E" w:rsidRPr="002E7BB2" w:rsidRDefault="009E0F2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Předmět smlouvy</w:t>
      </w:r>
    </w:p>
    <w:p w:rsidR="009E0F2E" w:rsidRPr="002E7BB2" w:rsidRDefault="009E0F2E" w:rsidP="009E0F2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Předmětem této smlouvy je praní, žehlení a mandlování prádla. Předmět smlouvy dále zahrnuje převzetí, odvoz a dovoz prádla, sušení prádla, žehlení, mandlování, škrobení vybraných druhů prádla (utěrky, ubrusy) a balení prádla. </w:t>
      </w:r>
    </w:p>
    <w:p w:rsidR="009E0F2E" w:rsidRPr="002E7BB2" w:rsidRDefault="009E0F2E" w:rsidP="009E0F2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Splatnost faktury se stanovuje na 14 kalendářních dnů ode dne jejího vystavení. </w:t>
      </w:r>
    </w:p>
    <w:p w:rsidR="009E0F2E" w:rsidRPr="002E7BB2" w:rsidRDefault="009E0F2E" w:rsidP="009E0F2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Bude-li faktura obsahovat nesprávné náležitosti nebo bude-li ve faktuře některá z náležitostí chybět nebo nebude-li cena odpovídat údajům uvedeným v této smlouvě, bude objednatel oprávněn fakturu do data splatnosti vrátit zhotoviteli. Splatnost opravené faktury bude 14 kalendářních dnů ode dne vystavení.</w:t>
      </w:r>
    </w:p>
    <w:p w:rsidR="009E0F2E" w:rsidRPr="002E7BB2" w:rsidRDefault="009E0F2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Doba plnění</w:t>
      </w:r>
    </w:p>
    <w:p w:rsidR="009E0F2E" w:rsidRPr="002E7BB2" w:rsidRDefault="009E0F2E" w:rsidP="009E0F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Předmět plnění bude realizován od 06/2017 na dobu neurčitou.</w:t>
      </w:r>
    </w:p>
    <w:p w:rsidR="009E0F2E" w:rsidRPr="002E7BB2" w:rsidRDefault="009E0F2E" w:rsidP="009E0F2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Plnění předmětu této smlouvy </w:t>
      </w:r>
      <w:r w:rsidR="00C66EAE" w:rsidRPr="002E7BB2">
        <w:rPr>
          <w:rFonts w:ascii="Times New Roman" w:hAnsi="Times New Roman" w:cs="Times New Roman"/>
          <w:sz w:val="24"/>
          <w:szCs w:val="24"/>
        </w:rPr>
        <w:t>(odvoz na vyprání a dovoz vypraného prádla) bude probíhat podle potřeb objednatele.</w:t>
      </w:r>
    </w:p>
    <w:p w:rsidR="006C7EF1" w:rsidRDefault="006C7EF1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7EF1" w:rsidRDefault="006C7EF1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EAE" w:rsidRPr="002E7BB2" w:rsidRDefault="00C66EA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lastRenderedPageBreak/>
        <w:t>Cena za služby</w:t>
      </w:r>
    </w:p>
    <w:p w:rsidR="00C66EAE" w:rsidRPr="002E7BB2" w:rsidRDefault="00C66EAE" w:rsidP="00C66E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Celková cena za služby spojené s plněním předmětu smlouvy je stanovena takto: praní a mandlování prádla 29,- Kč / 1 kg prádla. </w:t>
      </w:r>
    </w:p>
    <w:p w:rsidR="00C66EAE" w:rsidRPr="002E7BB2" w:rsidRDefault="00C66EAE" w:rsidP="00C66E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Ceny jsou konečné a zahrnují praní, mandlování nebo žehlení prádla, aviváž nebo škrobení, balné a dopravu. Případnou úpravu ceny musí schválit objednavatel. </w:t>
      </w:r>
    </w:p>
    <w:p w:rsidR="00C66EAE" w:rsidRPr="002E7BB2" w:rsidRDefault="00C66EA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Platební podmínky</w:t>
      </w:r>
    </w:p>
    <w:p w:rsidR="00C66EAE" w:rsidRPr="002E7BB2" w:rsidRDefault="00C66EAE" w:rsidP="00C66E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Úhrada faktur bude prováděna převodem na účet na základě daňového dokladu (dále jen faktury), dle skutečného množství vypraného prádla.</w:t>
      </w:r>
    </w:p>
    <w:p w:rsidR="00C66EAE" w:rsidRPr="002E7BB2" w:rsidRDefault="00C66EAE" w:rsidP="00C66E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Faktura se považuje za uhrazenou připsáním příslušné částky na účet zhotovitele. </w:t>
      </w:r>
    </w:p>
    <w:p w:rsidR="00C66EAE" w:rsidRPr="002E7BB2" w:rsidRDefault="00C66EA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Povinnosti zhotovitele a objednatele</w:t>
      </w:r>
    </w:p>
    <w:p w:rsidR="00C66EAE" w:rsidRPr="002E7BB2" w:rsidRDefault="00C66EAE" w:rsidP="00C66E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Zhotovitel je povinen do svozového místa vrátit prádlo úplné, vyprané, vymandlované, nebo vyžehlené a zabalené.</w:t>
      </w:r>
    </w:p>
    <w:p w:rsidR="00C66EAE" w:rsidRPr="002E7BB2" w:rsidRDefault="00C66EAE" w:rsidP="00C66E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Případné poškození prádla je zhotovitel povinen uhradit.</w:t>
      </w:r>
    </w:p>
    <w:p w:rsidR="00C66EAE" w:rsidRPr="002E7BB2" w:rsidRDefault="00C66EAE" w:rsidP="00C66E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Objednavatel je povinen za tyto služby řádně a včas zaplatit cenu dohodnutou v této smlouvě.</w:t>
      </w:r>
    </w:p>
    <w:p w:rsidR="00C66EAE" w:rsidRPr="002E7BB2" w:rsidRDefault="00C66EAE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Smluvní pokuta a úrok z prodlení</w:t>
      </w:r>
    </w:p>
    <w:p w:rsidR="00C66EAE" w:rsidRPr="002E7BB2" w:rsidRDefault="004569DF" w:rsidP="00C66E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Objednavatel je oprávněn účtovat zhotoviteli smluvní pokutu ve výši 0,05% z ceny předem dohodnutých a v daném měsíci neprovedených služeb. </w:t>
      </w:r>
    </w:p>
    <w:p w:rsidR="004569DF" w:rsidRPr="002E7BB2" w:rsidRDefault="004569DF" w:rsidP="00C66E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Zhotovitel je oprávněn účtovat objednateli úrok z prodlení ve výši 0,05% z fakturované částky za každý den</w:t>
      </w:r>
      <w:r w:rsidR="002E7BB2" w:rsidRPr="002E7BB2">
        <w:rPr>
          <w:rFonts w:ascii="Times New Roman" w:hAnsi="Times New Roman" w:cs="Times New Roman"/>
          <w:sz w:val="24"/>
          <w:szCs w:val="24"/>
        </w:rPr>
        <w:t xml:space="preserve"> prodlení objednatele s placením faktury.</w:t>
      </w:r>
    </w:p>
    <w:p w:rsidR="002E7BB2" w:rsidRPr="002E7BB2" w:rsidRDefault="002E7BB2" w:rsidP="00C66E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Povinnost zaplatit smluvní pokutu (úrok z prodlení) je 30 dnů od obdržení výzvy druhé smluvní straně k zaplacení.</w:t>
      </w:r>
    </w:p>
    <w:p w:rsidR="002E7BB2" w:rsidRPr="002E7BB2" w:rsidRDefault="002E7BB2" w:rsidP="002E7B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BB2">
        <w:rPr>
          <w:rFonts w:ascii="Times New Roman" w:hAnsi="Times New Roman" w:cs="Times New Roman"/>
          <w:b/>
          <w:i/>
          <w:sz w:val="24"/>
          <w:szCs w:val="24"/>
        </w:rPr>
        <w:t>Závěrečná ustanovení</w:t>
      </w:r>
    </w:p>
    <w:p w:rsidR="002E7BB2" w:rsidRPr="002E7BB2" w:rsidRDefault="002E7BB2" w:rsidP="002E7BB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Veškeré změny této smlouvy jsou možné pouze na základě písemných dodatků odsouhlasených smluvními stranami. </w:t>
      </w:r>
    </w:p>
    <w:p w:rsidR="002E7BB2" w:rsidRPr="002E7BB2" w:rsidRDefault="002E7BB2" w:rsidP="002E7BB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Smlouva může být vypovězena kteroukoliv ze smluvních stran a to bez udání důvodu. Výpovědní lhůta je měsíční a počíná běžet prvním dnem následujícího měsíce po měsíci, v němž byla písemná výpověď doručena druhé smluvní straně. </w:t>
      </w:r>
    </w:p>
    <w:p w:rsidR="002E7BB2" w:rsidRDefault="002E7BB2" w:rsidP="002E7BB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 xml:space="preserve">Smluvní strany prohlašují, že smlouvu uzavřely na základě svobodné, jasné a srozumitelné vůle. </w:t>
      </w:r>
    </w:p>
    <w:p w:rsidR="006C05D3" w:rsidRPr="002E7BB2" w:rsidRDefault="006C05D3" w:rsidP="002E7BB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se zveřejněním osobních údajů v registru smluv.</w:t>
      </w:r>
    </w:p>
    <w:p w:rsidR="002E7BB2" w:rsidRPr="002E7BB2" w:rsidRDefault="002E7BB2" w:rsidP="002E7BB2">
      <w:pPr>
        <w:rPr>
          <w:rFonts w:ascii="Times New Roman" w:hAnsi="Times New Roman" w:cs="Times New Roman"/>
          <w:sz w:val="24"/>
          <w:szCs w:val="24"/>
        </w:rPr>
      </w:pPr>
    </w:p>
    <w:p w:rsidR="002E7BB2" w:rsidRPr="002E7BB2" w:rsidRDefault="002E7BB2" w:rsidP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V Trutnově dne</w:t>
      </w:r>
      <w:r w:rsidR="006C05D3">
        <w:rPr>
          <w:rFonts w:ascii="Times New Roman" w:hAnsi="Times New Roman" w:cs="Times New Roman"/>
          <w:sz w:val="24"/>
          <w:szCs w:val="24"/>
        </w:rPr>
        <w:t xml:space="preserve"> 2.1.2018</w:t>
      </w:r>
      <w:r w:rsidRPr="002E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B2" w:rsidRPr="002E7BB2" w:rsidRDefault="002E7BB2" w:rsidP="002E7BB2">
      <w:pPr>
        <w:rPr>
          <w:rFonts w:ascii="Times New Roman" w:hAnsi="Times New Roman" w:cs="Times New Roman"/>
          <w:sz w:val="24"/>
          <w:szCs w:val="24"/>
        </w:rPr>
      </w:pPr>
    </w:p>
    <w:p w:rsidR="002E7BB2" w:rsidRPr="002E7BB2" w:rsidRDefault="002E7BB2" w:rsidP="002E7BB2">
      <w:pPr>
        <w:rPr>
          <w:rFonts w:ascii="Times New Roman" w:hAnsi="Times New Roman" w:cs="Times New Roman"/>
          <w:sz w:val="24"/>
          <w:szCs w:val="24"/>
        </w:rPr>
      </w:pPr>
      <w:r w:rsidRPr="002E7BB2">
        <w:rPr>
          <w:rFonts w:ascii="Times New Roman" w:hAnsi="Times New Roman" w:cs="Times New Roman"/>
          <w:sz w:val="24"/>
          <w:szCs w:val="24"/>
        </w:rPr>
        <w:t>Podpis objednatele:</w:t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</w:r>
      <w:r w:rsidRPr="002E7BB2">
        <w:rPr>
          <w:rFonts w:ascii="Times New Roman" w:hAnsi="Times New Roman" w:cs="Times New Roman"/>
          <w:sz w:val="24"/>
          <w:szCs w:val="24"/>
        </w:rPr>
        <w:tab/>
        <w:t>Podpis zhotovitele:</w:t>
      </w:r>
    </w:p>
    <w:sectPr w:rsidR="002E7BB2" w:rsidRPr="002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EE"/>
    <w:multiLevelType w:val="hybridMultilevel"/>
    <w:tmpl w:val="46B84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E6F"/>
    <w:multiLevelType w:val="hybridMultilevel"/>
    <w:tmpl w:val="F3E4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388"/>
    <w:multiLevelType w:val="hybridMultilevel"/>
    <w:tmpl w:val="59FED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50C82"/>
    <w:multiLevelType w:val="hybridMultilevel"/>
    <w:tmpl w:val="4D8C8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938D9"/>
    <w:multiLevelType w:val="hybridMultilevel"/>
    <w:tmpl w:val="FDA40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532F7"/>
    <w:multiLevelType w:val="hybridMultilevel"/>
    <w:tmpl w:val="4FD4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4469"/>
    <w:multiLevelType w:val="hybridMultilevel"/>
    <w:tmpl w:val="3C586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F0F61"/>
    <w:multiLevelType w:val="hybridMultilevel"/>
    <w:tmpl w:val="6032E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0473"/>
    <w:multiLevelType w:val="hybridMultilevel"/>
    <w:tmpl w:val="23B8A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2E"/>
    <w:rsid w:val="00293F9A"/>
    <w:rsid w:val="002E7BB2"/>
    <w:rsid w:val="004569DF"/>
    <w:rsid w:val="006C05D3"/>
    <w:rsid w:val="006C7EF1"/>
    <w:rsid w:val="00704497"/>
    <w:rsid w:val="0078022F"/>
    <w:rsid w:val="009E0F2E"/>
    <w:rsid w:val="00C66EAE"/>
    <w:rsid w:val="00D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CACE-A806-4EA4-A6F5-732B644F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F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Stravování</dc:creator>
  <cp:keywords/>
  <dc:description/>
  <cp:lastModifiedBy>Daniela Kranatova</cp:lastModifiedBy>
  <cp:revision>2</cp:revision>
  <cp:lastPrinted>2017-05-22T09:31:00Z</cp:lastPrinted>
  <dcterms:created xsi:type="dcterms:W3CDTF">2018-01-05T11:11:00Z</dcterms:created>
  <dcterms:modified xsi:type="dcterms:W3CDTF">2018-01-05T11:11:00Z</dcterms:modified>
</cp:coreProperties>
</file>