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813" w:rsidRDefault="00657555">
      <w:pPr>
        <w:spacing w:after="545"/>
        <w:ind w:left="-554"/>
      </w:pPr>
      <w:r>
        <w:rPr>
          <w:noProof/>
        </w:rPr>
        <w:drawing>
          <wp:inline distT="0" distB="0" distL="0" distR="0">
            <wp:extent cx="1297664" cy="370016"/>
            <wp:effectExtent l="0" t="0" r="0" b="0"/>
            <wp:docPr id="1826" name="Picture 1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" name="Picture 18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7664" cy="37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46"/>
        </w:rPr>
        <w:t xml:space="preserve"> I Czech</w:t>
      </w:r>
    </w:p>
    <w:p w:rsidR="00D24813" w:rsidRDefault="00657555">
      <w:pPr>
        <w:tabs>
          <w:tab w:val="center" w:pos="7973"/>
        </w:tabs>
        <w:spacing w:after="3"/>
      </w:pPr>
      <w:r>
        <w:rPr>
          <w:sz w:val="16"/>
        </w:rPr>
        <w:t xml:space="preserve">E.ON Servisní, s.r.o. • F.A. </w:t>
      </w:r>
      <w:proofErr w:type="spellStart"/>
      <w:r>
        <w:rPr>
          <w:sz w:val="16"/>
        </w:rPr>
        <w:t>Gerstnera</w:t>
      </w:r>
      <w:proofErr w:type="spellEnd"/>
      <w:r>
        <w:rPr>
          <w:sz w:val="16"/>
        </w:rPr>
        <w:t xml:space="preserve"> 2151/6 • české Budějovice 7 • 370 49 české Budějovice</w:t>
      </w:r>
      <w:r>
        <w:rPr>
          <w:sz w:val="16"/>
        </w:rPr>
        <w:tab/>
        <w:t>E.ON Servisní, s.r.o.</w:t>
      </w:r>
    </w:p>
    <w:p w:rsidR="00D24813" w:rsidRDefault="00657555">
      <w:pPr>
        <w:spacing w:after="3"/>
        <w:ind w:left="7342" w:hanging="10"/>
      </w:pPr>
      <w:r>
        <w:rPr>
          <w:sz w:val="16"/>
        </w:rPr>
        <w:t xml:space="preserve">FA </w:t>
      </w:r>
      <w:proofErr w:type="spellStart"/>
      <w:r>
        <w:rPr>
          <w:sz w:val="16"/>
        </w:rPr>
        <w:t>Gerstnera</w:t>
      </w:r>
      <w:proofErr w:type="spellEnd"/>
      <w:r>
        <w:rPr>
          <w:sz w:val="16"/>
        </w:rPr>
        <w:t xml:space="preserve"> 2151/6</w:t>
      </w:r>
    </w:p>
    <w:p w:rsidR="00D24813" w:rsidRDefault="00657555">
      <w:pPr>
        <w:spacing w:after="2" w:line="220" w:lineRule="auto"/>
        <w:ind w:left="10" w:hanging="3"/>
        <w:jc w:val="both"/>
      </w:pPr>
      <w:r>
        <w:rPr>
          <w:sz w:val="26"/>
        </w:rPr>
        <w:t>Zdravotní ústav se sídlem</w:t>
      </w:r>
      <w:r>
        <w:rPr>
          <w:sz w:val="26"/>
        </w:rPr>
        <w:tab/>
        <w:t>České Budějovice 7 v Ústí nad Labem</w:t>
      </w:r>
      <w:r>
        <w:rPr>
          <w:sz w:val="26"/>
        </w:rPr>
        <w:tab/>
        <w:t>370 OI České Budějovice Moskevská 15</w:t>
      </w:r>
    </w:p>
    <w:p w:rsidR="00D24813" w:rsidRDefault="00657555">
      <w:pPr>
        <w:spacing w:after="42" w:line="220" w:lineRule="auto"/>
        <w:ind w:left="10" w:hanging="3"/>
        <w:jc w:val="both"/>
      </w:pPr>
      <w:r>
        <w:rPr>
          <w:sz w:val="26"/>
        </w:rPr>
        <w:t>400 01 Ústí nad Labem</w:t>
      </w:r>
    </w:p>
    <w:p w:rsidR="00D24813" w:rsidRDefault="00657555">
      <w:pPr>
        <w:spacing w:after="3"/>
        <w:ind w:left="7342" w:hanging="10"/>
      </w:pPr>
      <w:r>
        <w:rPr>
          <w:sz w:val="16"/>
        </w:rPr>
        <w:t>Odpovědná osoba:</w:t>
      </w:r>
    </w:p>
    <w:p w:rsidR="00D24813" w:rsidRDefault="00657555">
      <w:pPr>
        <w:spacing w:after="3"/>
        <w:ind w:left="7342" w:hanging="10"/>
      </w:pPr>
      <w:r>
        <w:rPr>
          <w:sz w:val="16"/>
        </w:rPr>
        <w:t>Jan Lehký</w:t>
      </w:r>
    </w:p>
    <w:p w:rsidR="00D24813" w:rsidRDefault="00657555">
      <w:pPr>
        <w:spacing w:after="163"/>
        <w:ind w:left="7342" w:hanging="10"/>
      </w:pPr>
      <w:r>
        <w:rPr>
          <w:sz w:val="16"/>
        </w:rPr>
        <w:t>T 38786-5616</w:t>
      </w:r>
    </w:p>
    <w:p w:rsidR="00D24813" w:rsidRDefault="00657555">
      <w:pPr>
        <w:spacing w:after="3"/>
        <w:ind w:left="7342" w:hanging="10"/>
      </w:pPr>
      <w:r>
        <w:rPr>
          <w:sz w:val="16"/>
        </w:rPr>
        <w:t>Odpovědný technik;</w:t>
      </w:r>
    </w:p>
    <w:p w:rsidR="00D24813" w:rsidRPr="00657555" w:rsidRDefault="00657555">
      <w:pPr>
        <w:spacing w:after="3"/>
        <w:ind w:left="7342" w:hanging="10"/>
        <w:rPr>
          <w:color w:val="auto"/>
        </w:rPr>
      </w:pPr>
      <w:r w:rsidRPr="00657555">
        <w:rPr>
          <w:color w:val="auto"/>
          <w:sz w:val="16"/>
          <w:highlight w:val="black"/>
        </w:rPr>
        <w:t>Jan.iehky@eon.cz</w:t>
      </w:r>
    </w:p>
    <w:p w:rsidR="00D24813" w:rsidRDefault="00D24813">
      <w:pPr>
        <w:sectPr w:rsidR="00D24813">
          <w:pgSz w:w="11909" w:h="16841"/>
          <w:pgMar w:top="1683" w:right="1691" w:bottom="950" w:left="1295" w:header="708" w:footer="708" w:gutter="0"/>
          <w:cols w:space="708"/>
        </w:sectPr>
      </w:pPr>
    </w:p>
    <w:p w:rsidR="00D24813" w:rsidRDefault="00657555">
      <w:pPr>
        <w:spacing w:after="243" w:line="220" w:lineRule="auto"/>
        <w:ind w:left="10" w:hanging="3"/>
        <w:jc w:val="both"/>
      </w:pPr>
      <w:r>
        <w:rPr>
          <w:sz w:val="26"/>
        </w:rPr>
        <w:t>23. leden 2018</w:t>
      </w:r>
    </w:p>
    <w:p w:rsidR="00D24813" w:rsidRDefault="00657555">
      <w:pPr>
        <w:tabs>
          <w:tab w:val="right" w:pos="6785"/>
        </w:tabs>
        <w:spacing w:after="36" w:line="226" w:lineRule="auto"/>
      </w:pPr>
      <w:r>
        <w:rPr>
          <w:sz w:val="24"/>
        </w:rPr>
        <w:t>Objednávka</w:t>
      </w:r>
      <w:r>
        <w:rPr>
          <w:sz w:val="24"/>
        </w:rPr>
        <w:tab/>
        <w:t>Datum dodání: 28.12.2018</w:t>
      </w:r>
    </w:p>
    <w:p w:rsidR="00D24813" w:rsidRDefault="00D24813">
      <w:pPr>
        <w:sectPr w:rsidR="00D24813">
          <w:type w:val="continuous"/>
          <w:pgSz w:w="11909" w:h="16841"/>
          <w:pgMar w:top="1802" w:right="3828" w:bottom="950" w:left="1295" w:header="708" w:footer="708" w:gutter="0"/>
          <w:cols w:space="708"/>
        </w:sectPr>
      </w:pPr>
    </w:p>
    <w:p w:rsidR="00D24813" w:rsidRDefault="00657555">
      <w:pPr>
        <w:spacing w:after="11" w:line="226" w:lineRule="auto"/>
        <w:ind w:left="14" w:right="2252" w:firstLine="4"/>
        <w:jc w:val="both"/>
      </w:pPr>
      <w:r>
        <w:rPr>
          <w:sz w:val="24"/>
        </w:rPr>
        <w:t>Níže uvedené číslo dokladu musí být uvedeno ve veškeré korespondenci:</w:t>
      </w:r>
    </w:p>
    <w:p w:rsidR="00D24813" w:rsidRDefault="00657555">
      <w:pPr>
        <w:spacing w:after="113"/>
        <w:ind w:left="7"/>
      </w:pPr>
      <w:r>
        <w:t>číslo objednávky 45009058021M0414018</w:t>
      </w:r>
    </w:p>
    <w:p w:rsidR="00D24813" w:rsidRDefault="00657555">
      <w:pPr>
        <w:spacing w:after="433" w:line="226" w:lineRule="auto"/>
        <w:ind w:left="14" w:right="6311" w:firstLine="4"/>
        <w:jc w:val="both"/>
      </w:pPr>
      <w:r>
        <w:rPr>
          <w:sz w:val="24"/>
        </w:rPr>
        <w:t>Číslo dodavatele: 2160187 Fax:</w:t>
      </w:r>
    </w:p>
    <w:p w:rsidR="00D24813" w:rsidRDefault="00657555">
      <w:pPr>
        <w:spacing w:after="330" w:line="226" w:lineRule="auto"/>
        <w:ind w:left="14" w:firstLine="4"/>
        <w:jc w:val="both"/>
      </w:pPr>
      <w:r>
        <w:rPr>
          <w:sz w:val="24"/>
        </w:rPr>
        <w:t>Platební podmínky: za 30 dnů bez srážky</w:t>
      </w:r>
    </w:p>
    <w:p w:rsidR="00D24813" w:rsidRDefault="00657555">
      <w:pPr>
        <w:spacing w:after="36" w:line="226" w:lineRule="auto"/>
        <w:ind w:left="14" w:firstLine="4"/>
        <w:jc w:val="both"/>
      </w:pPr>
      <w:r>
        <w:rPr>
          <w:sz w:val="24"/>
        </w:rPr>
        <w:t>Předmětem plnění jsou práce specifikované v cenové nabídce ze dne 8.1.2018.</w:t>
      </w:r>
    </w:p>
    <w:p w:rsidR="00D24813" w:rsidRDefault="00657555">
      <w:pPr>
        <w:spacing w:after="238" w:line="226" w:lineRule="auto"/>
        <w:ind w:left="14" w:firstLine="4"/>
        <w:jc w:val="both"/>
      </w:pPr>
      <w:r>
        <w:rPr>
          <w:sz w:val="24"/>
        </w:rPr>
        <w:t>V případě nutnosti upřesnění místa a času dodání kontaktujte níže uveden</w:t>
      </w:r>
      <w:r>
        <w:rPr>
          <w:sz w:val="24"/>
        </w:rPr>
        <w:t>ou kontaktní osobu objednatele.</w:t>
      </w:r>
    </w:p>
    <w:p w:rsidR="00D24813" w:rsidRDefault="00657555">
      <w:pPr>
        <w:spacing w:after="193" w:line="220" w:lineRule="auto"/>
        <w:ind w:left="10" w:right="1806" w:hanging="3"/>
        <w:jc w:val="both"/>
      </w:pPr>
      <w:r>
        <w:rPr>
          <w:sz w:val="26"/>
        </w:rPr>
        <w:t>Kontaktní osoba objednatele: Václav Cais, Vedoucí OR Č. Budějovice, e-mail: vaclav.cais@eon.cz, tel: +420 733 670 182</w:t>
      </w:r>
    </w:p>
    <w:p w:rsidR="00D24813" w:rsidRDefault="00657555">
      <w:pPr>
        <w:spacing w:after="0" w:line="226" w:lineRule="auto"/>
        <w:ind w:left="14" w:firstLine="4"/>
        <w:jc w:val="both"/>
      </w:pPr>
      <w:r>
        <w:rPr>
          <w:sz w:val="24"/>
        </w:rPr>
        <w:t>Nedílnou součástí smlouvy uzavřené na základě této objednávky budou také následující dokumenty ve znění pl</w:t>
      </w:r>
      <w:r>
        <w:rPr>
          <w:sz w:val="24"/>
        </w:rPr>
        <w:t>atném v den podpisu objednávky (souhrnně označované též jako „obchodní podmínky”):</w:t>
      </w:r>
    </w:p>
    <w:p w:rsidR="00D24813" w:rsidRDefault="00657555">
      <w:pPr>
        <w:numPr>
          <w:ilvl w:val="0"/>
          <w:numId w:val="1"/>
        </w:numPr>
        <w:spacing w:after="10" w:line="226" w:lineRule="auto"/>
        <w:ind w:firstLine="4"/>
        <w:jc w:val="both"/>
      </w:pPr>
      <w:r>
        <w:rPr>
          <w:sz w:val="24"/>
        </w:rPr>
        <w:t xml:space="preserve">Všeobecné podmínky platné pro kupní smlouvy a smlouvy o dílo společností skupiny EON </w:t>
      </w:r>
      <w:r>
        <w:rPr>
          <w:rFonts w:ascii="Calibri" w:eastAsia="Calibri" w:hAnsi="Calibri" w:cs="Calibri"/>
          <w:sz w:val="24"/>
        </w:rPr>
        <w:t>Czech</w:t>
      </w:r>
    </w:p>
    <w:p w:rsidR="00D24813" w:rsidRDefault="00657555">
      <w:pPr>
        <w:numPr>
          <w:ilvl w:val="0"/>
          <w:numId w:val="1"/>
        </w:numPr>
        <w:spacing w:after="36" w:line="226" w:lineRule="auto"/>
        <w:ind w:firstLine="4"/>
        <w:jc w:val="both"/>
      </w:pPr>
      <w:r>
        <w:rPr>
          <w:sz w:val="24"/>
        </w:rPr>
        <w:t>Politika integrovaného systému řízení</w:t>
      </w:r>
    </w:p>
    <w:p w:rsidR="00D24813" w:rsidRDefault="00657555">
      <w:pPr>
        <w:numPr>
          <w:ilvl w:val="0"/>
          <w:numId w:val="1"/>
        </w:numPr>
        <w:spacing w:after="1756" w:line="226" w:lineRule="auto"/>
        <w:ind w:firstLine="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31985</wp:posOffset>
                </wp:positionH>
                <wp:positionV relativeFrom="paragraph">
                  <wp:posOffset>1160661</wp:posOffset>
                </wp:positionV>
                <wp:extent cx="6300979" cy="9135"/>
                <wp:effectExtent l="0" t="0" r="0" b="0"/>
                <wp:wrapTopAndBottom/>
                <wp:docPr id="8010" name="Group 8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979" cy="9135"/>
                          <a:chOff x="0" y="0"/>
                          <a:chExt cx="6300979" cy="9135"/>
                        </a:xfrm>
                      </wpg:grpSpPr>
                      <wps:wsp>
                        <wps:cNvPr id="8009" name="Shape 8009"/>
                        <wps:cNvSpPr/>
                        <wps:spPr>
                          <a:xfrm>
                            <a:off x="0" y="0"/>
                            <a:ext cx="6300979" cy="9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979" h="9135">
                                <a:moveTo>
                                  <a:pt x="0" y="4567"/>
                                </a:moveTo>
                                <a:lnTo>
                                  <a:pt x="6300979" y="4567"/>
                                </a:lnTo>
                              </a:path>
                            </a:pathLst>
                          </a:custGeom>
                          <a:ln w="91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10" style="width:496.14pt;height:0.719299pt;position:absolute;mso-position-horizontal-relative:margin;mso-position-horizontal:absolute;margin-left:2.51848pt;mso-position-vertical-relative:text;margin-top:91.3906pt;" coordsize="63009,91">
                <v:shape id="Shape 8009" style="position:absolute;width:63009;height:91;left:0;top:0;" coordsize="6300979,9135" path="m0,4567l6300979,4567">
                  <v:stroke weight="0.71929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>Regionální směrnice — RS — 019 „Dokumentace k zajištění BOZP'</w:t>
      </w:r>
    </w:p>
    <w:tbl>
      <w:tblPr>
        <w:tblStyle w:val="TableGrid"/>
        <w:tblpPr w:vertAnchor="text" w:horzAnchor="margin" w:tblpX="50" w:tblpY="132"/>
        <w:tblOverlap w:val="never"/>
        <w:tblW w:w="632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96"/>
        <w:gridCol w:w="2468"/>
        <w:gridCol w:w="1461"/>
      </w:tblGrid>
      <w:tr w:rsidR="00D24813">
        <w:trPr>
          <w:trHeight w:val="276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:rsidR="00D24813" w:rsidRDefault="00657555">
            <w:pPr>
              <w:spacing w:after="0"/>
              <w:ind w:left="7" w:right="1252" w:hanging="7"/>
            </w:pPr>
            <w:r>
              <w:rPr>
                <w:sz w:val="16"/>
              </w:rPr>
              <w:lastRenderedPageBreak/>
              <w:t>Milan Kroupa Pavel Čada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:rsidR="00D24813" w:rsidRDefault="00657555">
            <w:pPr>
              <w:spacing w:after="0"/>
              <w:ind w:left="50"/>
            </w:pPr>
            <w:r>
              <w:rPr>
                <w:sz w:val="16"/>
              </w:rPr>
              <w:t xml:space="preserve">FA. </w:t>
            </w:r>
            <w:proofErr w:type="spellStart"/>
            <w:r>
              <w:rPr>
                <w:sz w:val="16"/>
              </w:rPr>
              <w:t>Gerstnera</w:t>
            </w:r>
            <w:proofErr w:type="spellEnd"/>
            <w:r>
              <w:rPr>
                <w:sz w:val="16"/>
              </w:rPr>
              <w:t xml:space="preserve"> 2151/6</w:t>
            </w:r>
          </w:p>
          <w:p w:rsidR="00D24813" w:rsidRDefault="00657555">
            <w:pPr>
              <w:tabs>
                <w:tab w:val="center" w:pos="1234"/>
              </w:tabs>
              <w:spacing w:after="0"/>
            </w:pPr>
            <w:r>
              <w:rPr>
                <w:sz w:val="16"/>
              </w:rPr>
              <w:t xml:space="preserve">České </w:t>
            </w:r>
            <w:r>
              <w:rPr>
                <w:sz w:val="16"/>
              </w:rPr>
              <w:tab/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D24813" w:rsidRDefault="00657555">
            <w:pPr>
              <w:spacing w:after="0"/>
              <w:ind w:left="36"/>
            </w:pPr>
            <w:r>
              <w:rPr>
                <w:noProof/>
              </w:rPr>
              <w:drawing>
                <wp:inline distT="0" distB="0" distL="0" distR="0">
                  <wp:extent cx="9139" cy="18273"/>
                  <wp:effectExtent l="0" t="0" r="0" b="0"/>
                  <wp:docPr id="1763" name="Picture 1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" name="Picture 17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9" cy="1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>rejstříku vedeném</w:t>
            </w:r>
          </w:p>
          <w:p w:rsidR="00D24813" w:rsidRDefault="00657555">
            <w:pPr>
              <w:spacing w:after="0"/>
              <w:ind w:left="14"/>
            </w:pPr>
            <w:r>
              <w:rPr>
                <w:noProof/>
              </w:rPr>
              <w:drawing>
                <wp:inline distT="0" distB="0" distL="0" distR="0">
                  <wp:extent cx="9138" cy="13705"/>
                  <wp:effectExtent l="0" t="0" r="0" b="0"/>
                  <wp:docPr id="1764" name="Picture 1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" name="Picture 17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8" cy="1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>Krajským soudem v</w:t>
            </w:r>
          </w:p>
        </w:tc>
      </w:tr>
      <w:tr w:rsidR="00D24813">
        <w:trPr>
          <w:trHeight w:val="271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</w:tcPr>
          <w:p w:rsidR="00D24813" w:rsidRDefault="00657555">
            <w:pPr>
              <w:spacing w:after="0"/>
              <w:ind w:left="14"/>
            </w:pPr>
            <w:r>
              <w:rPr>
                <w:sz w:val="16"/>
              </w:rPr>
              <w:t>Ing. Zdeněk Dadák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:rsidR="00D24813" w:rsidRDefault="00657555">
            <w:pPr>
              <w:tabs>
                <w:tab w:val="center" w:pos="1292"/>
              </w:tabs>
              <w:spacing w:after="0"/>
            </w:pPr>
            <w:r>
              <w:rPr>
                <w:sz w:val="16"/>
              </w:rPr>
              <w:t xml:space="preserve">370 01 </w:t>
            </w:r>
            <w:r>
              <w:rPr>
                <w:sz w:val="16"/>
              </w:rPr>
              <w:tab/>
              <w:t>Budějovice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D24813" w:rsidRDefault="00657555">
            <w:pPr>
              <w:spacing w:after="0"/>
              <w:ind w:left="72" w:hanging="50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3708" cy="18272"/>
                  <wp:effectExtent l="0" t="0" r="0" b="0"/>
                  <wp:docPr id="1765" name="Picture 1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" name="Picture 17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8" cy="18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16"/>
              </w:rPr>
              <w:t>Ceských</w:t>
            </w:r>
            <w:proofErr w:type="spellEnd"/>
            <w:r>
              <w:rPr>
                <w:sz w:val="16"/>
              </w:rPr>
              <w:t xml:space="preserve"> Budějovicích, oddíl C. vložka 8464</w:t>
            </w:r>
          </w:p>
        </w:tc>
      </w:tr>
    </w:tbl>
    <w:p w:rsidR="00D24813" w:rsidRDefault="00657555">
      <w:pPr>
        <w:tabs>
          <w:tab w:val="center" w:pos="3015"/>
          <w:tab w:val="center" w:pos="5659"/>
        </w:tabs>
        <w:spacing w:before="94" w:after="3"/>
      </w:pPr>
      <w:r>
        <w:rPr>
          <w:sz w:val="16"/>
        </w:rPr>
        <w:t>Jednatelé:</w:t>
      </w:r>
      <w:r>
        <w:rPr>
          <w:sz w:val="16"/>
        </w:rPr>
        <w:tab/>
        <w:t>Sídlo společnosti:</w:t>
      </w:r>
      <w:r>
        <w:rPr>
          <w:sz w:val="16"/>
        </w:rPr>
        <w:tab/>
        <w:t>Zapsáno v Obchodním</w:t>
      </w:r>
    </w:p>
    <w:p w:rsidR="00D24813" w:rsidRDefault="00D24813">
      <w:pPr>
        <w:sectPr w:rsidR="00D24813">
          <w:type w:val="continuous"/>
          <w:pgSz w:w="11909" w:h="16841"/>
          <w:pgMar w:top="1802" w:right="1259" w:bottom="950" w:left="1310" w:header="708" w:footer="708" w:gutter="0"/>
          <w:cols w:space="708"/>
        </w:sectPr>
      </w:pPr>
    </w:p>
    <w:p w:rsidR="00D24813" w:rsidRDefault="00657555">
      <w:pPr>
        <w:spacing w:after="286"/>
        <w:ind w:right="395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3815314</wp:posOffset>
            </wp:positionH>
            <wp:positionV relativeFrom="paragraph">
              <wp:posOffset>22703</wp:posOffset>
            </wp:positionV>
            <wp:extent cx="9139" cy="9136"/>
            <wp:effectExtent l="0" t="0" r="0" b="0"/>
            <wp:wrapSquare wrapText="bothSides"/>
            <wp:docPr id="1766" name="Picture 1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" name="Picture 17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39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6"/>
        </w:rPr>
        <w:t>Co: 25186213</w:t>
      </w:r>
    </w:p>
    <w:p w:rsidR="00D24813" w:rsidRDefault="00657555">
      <w:pPr>
        <w:spacing w:after="0"/>
        <w:ind w:left="14"/>
      </w:pPr>
      <w:r>
        <w:rPr>
          <w:rFonts w:ascii="Times New Roman" w:eastAsia="Times New Roman" w:hAnsi="Times New Roman" w:cs="Times New Roman"/>
          <w:sz w:val="32"/>
        </w:rPr>
        <w:t>1/2</w:t>
      </w:r>
    </w:p>
    <w:p w:rsidR="00D24813" w:rsidRDefault="00657555">
      <w:pPr>
        <w:pStyle w:val="Nadpis1"/>
      </w:pPr>
      <w:r>
        <w:rPr>
          <w:noProof/>
        </w:rPr>
        <w:drawing>
          <wp:inline distT="0" distB="0" distL="0" distR="0">
            <wp:extent cx="1288525" cy="383720"/>
            <wp:effectExtent l="0" t="0" r="0" b="0"/>
            <wp:docPr id="4017" name="Picture 4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7" name="Picture 40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8525" cy="38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Czech</w:t>
      </w:r>
    </w:p>
    <w:p w:rsidR="00D24813" w:rsidRDefault="00657555">
      <w:pPr>
        <w:spacing w:after="2" w:line="220" w:lineRule="auto"/>
        <w:ind w:left="7" w:firstLine="8419"/>
        <w:jc w:val="both"/>
      </w:pPr>
      <w:r>
        <w:rPr>
          <w:sz w:val="26"/>
        </w:rPr>
        <w:t>23. leden 2018 číslo objednávky 45009058021M0414018</w:t>
      </w:r>
    </w:p>
    <w:p w:rsidR="00D24813" w:rsidRDefault="00657555">
      <w:pPr>
        <w:spacing w:after="436" w:line="265" w:lineRule="auto"/>
        <w:ind w:left="9" w:hanging="10"/>
      </w:pPr>
      <w:r>
        <w:rPr>
          <w:sz w:val="20"/>
        </w:rPr>
        <w:t>Objednávka</w:t>
      </w:r>
    </w:p>
    <w:p w:rsidR="00D24813" w:rsidRDefault="00657555">
      <w:pPr>
        <w:spacing w:after="194" w:line="226" w:lineRule="auto"/>
        <w:ind w:left="14" w:right="590" w:firstLine="4"/>
        <w:jc w:val="both"/>
      </w:pPr>
      <w:r>
        <w:rPr>
          <w:sz w:val="24"/>
        </w:rPr>
        <w:t xml:space="preserve">přičemž platí, že odchylná ustanovení v této objednávce mají před zněním obchodních podmínek přednost. Objednatel zveřejňuje dokumenty těchto obchodních podmínek na </w:t>
      </w:r>
      <w:proofErr w:type="spellStart"/>
      <w:r>
        <w:rPr>
          <w:sz w:val="24"/>
        </w:rPr>
        <w:t>intemetové</w:t>
      </w:r>
      <w:proofErr w:type="spellEnd"/>
      <w:r>
        <w:rPr>
          <w:sz w:val="24"/>
        </w:rPr>
        <w:t xml:space="preserve"> adrese:</w:t>
      </w:r>
    </w:p>
    <w:p w:rsidR="00D24813" w:rsidRDefault="00657555">
      <w:pPr>
        <w:spacing w:after="245"/>
        <w:ind w:left="7"/>
      </w:pPr>
      <w:r>
        <w:rPr>
          <w:sz w:val="24"/>
        </w:rPr>
        <w:t>http://Iogistika.eon.cz/cs/Iogistika/obchodni_podminky2.php?lD=1779.</w:t>
      </w:r>
    </w:p>
    <w:p w:rsidR="00D24813" w:rsidRDefault="00657555">
      <w:pPr>
        <w:spacing w:after="190" w:line="226" w:lineRule="auto"/>
        <w:ind w:left="14" w:right="583" w:firstLine="4"/>
        <w:jc w:val="both"/>
      </w:pPr>
      <w:r>
        <w:rPr>
          <w:sz w:val="24"/>
        </w:rPr>
        <w:t>Pod</w:t>
      </w:r>
      <w:r>
        <w:rPr>
          <w:sz w:val="24"/>
        </w:rPr>
        <w:t>epsáním dokumentu "Přijetí objednávky” potvrzujete též svůj souhlas s výše uvedenými dokumenty a prohlašujete, že máte tyto obchodní podmínky k dispozici (ať už prostřednictvím výše uvedené internetové adresy nebo v listinné podobě), a že je Vám jejich obs</w:t>
      </w:r>
      <w:r>
        <w:rPr>
          <w:sz w:val="24"/>
        </w:rPr>
        <w:t>ah znám.</w:t>
      </w:r>
    </w:p>
    <w:p w:rsidR="00D24813" w:rsidRDefault="00657555">
      <w:pPr>
        <w:spacing w:after="143" w:line="226" w:lineRule="auto"/>
        <w:ind w:left="14" w:right="576" w:firstLine="4"/>
        <w:jc w:val="both"/>
      </w:pPr>
      <w:r>
        <w:rPr>
          <w:sz w:val="24"/>
        </w:rPr>
        <w:t>Přijetím objednávky výslovně souhlasíte, že Vaše obchodní nebo jiné obdobné podmínky se na vztahy vyplývající ze smlouvy vzniklé na základě přijetí této objednávky nebo jí předpokládané nikdy neuplatní, a to ani v případě, že takové podmínky budou</w:t>
      </w:r>
      <w:r>
        <w:rPr>
          <w:sz w:val="24"/>
        </w:rPr>
        <w:t xml:space="preserve"> součástí komunikace mezi námi.</w:t>
      </w:r>
    </w:p>
    <w:p w:rsidR="00D24813" w:rsidRDefault="00657555">
      <w:pPr>
        <w:spacing w:after="403" w:line="226" w:lineRule="auto"/>
        <w:ind w:left="14" w:firstLine="4"/>
        <w:jc w:val="both"/>
      </w:pPr>
      <w:r>
        <w:rPr>
          <w:sz w:val="24"/>
        </w:rPr>
        <w:t>Přijetí objednávky (včetně všech jejích součástí) z Vaší strany s jakýmkoliv dodatkem nebo odchylkou je vyloučeno.</w:t>
      </w:r>
    </w:p>
    <w:tbl>
      <w:tblPr>
        <w:tblStyle w:val="TableGrid"/>
        <w:tblW w:w="9426" w:type="dxa"/>
        <w:tblInd w:w="12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7829"/>
      </w:tblGrid>
      <w:tr w:rsidR="00D24813">
        <w:trPr>
          <w:trHeight w:val="415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D24813" w:rsidRDefault="00657555">
            <w:pPr>
              <w:spacing w:after="0"/>
              <w:ind w:left="7"/>
            </w:pPr>
            <w:r>
              <w:rPr>
                <w:sz w:val="20"/>
              </w:rPr>
              <w:t>Položka</w:t>
            </w:r>
          </w:p>
        </w:tc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:rsidR="00D24813" w:rsidRDefault="00657555">
            <w:pPr>
              <w:tabs>
                <w:tab w:val="center" w:pos="1892"/>
                <w:tab w:val="right" w:pos="7829"/>
              </w:tabs>
              <w:spacing w:after="2"/>
            </w:pPr>
            <w:r>
              <w:rPr>
                <w:sz w:val="18"/>
              </w:rPr>
              <w:t>Materiál/služba</w:t>
            </w:r>
            <w:r>
              <w:rPr>
                <w:sz w:val="18"/>
              </w:rPr>
              <w:tab/>
              <w:t>Popis</w:t>
            </w:r>
            <w:r>
              <w:rPr>
                <w:sz w:val="18"/>
              </w:rPr>
              <w:tab/>
              <w:t>Měna: CZK</w:t>
            </w:r>
          </w:p>
          <w:p w:rsidR="00D24813" w:rsidRDefault="00657555">
            <w:pPr>
              <w:tabs>
                <w:tab w:val="center" w:pos="3979"/>
                <w:tab w:val="right" w:pos="7829"/>
              </w:tabs>
              <w:spacing w:after="0"/>
            </w:pPr>
            <w:r>
              <w:rPr>
                <w:sz w:val="20"/>
              </w:rPr>
              <w:t>Objednané množství Jednotka</w:t>
            </w:r>
            <w:r>
              <w:rPr>
                <w:sz w:val="20"/>
              </w:rPr>
              <w:tab/>
              <w:t>Jednotková cena</w:t>
            </w:r>
            <w:r>
              <w:rPr>
                <w:sz w:val="20"/>
              </w:rPr>
              <w:tab/>
              <w:t xml:space="preserve">Hodnota </w:t>
            </w:r>
            <w:proofErr w:type="spellStart"/>
            <w:r>
              <w:rPr>
                <w:sz w:val="20"/>
              </w:rPr>
              <w:t>neto</w:t>
            </w:r>
            <w:proofErr w:type="spellEnd"/>
          </w:p>
        </w:tc>
      </w:tr>
      <w:tr w:rsidR="00D24813">
        <w:trPr>
          <w:trHeight w:val="764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 w:rsidR="00D24813" w:rsidRDefault="00657555">
            <w:pPr>
              <w:spacing w:after="0"/>
            </w:pPr>
            <w:r>
              <w:rPr>
                <w:sz w:val="18"/>
              </w:rPr>
              <w:t>00010</w:t>
            </w:r>
          </w:p>
        </w:tc>
        <w:tc>
          <w:tcPr>
            <w:tcW w:w="7829" w:type="dxa"/>
            <w:tcBorders>
              <w:top w:val="nil"/>
              <w:left w:val="nil"/>
              <w:bottom w:val="nil"/>
              <w:right w:val="nil"/>
            </w:tcBorders>
          </w:tcPr>
          <w:p w:rsidR="00D24813" w:rsidRDefault="00657555">
            <w:pPr>
              <w:spacing w:after="0"/>
              <w:ind w:left="1677"/>
            </w:pPr>
            <w:r>
              <w:rPr>
                <w:sz w:val="18"/>
              </w:rPr>
              <w:t xml:space="preserve">Odběr a rozbor vzorků vod OR </w:t>
            </w:r>
            <w:proofErr w:type="spellStart"/>
            <w:r>
              <w:rPr>
                <w:sz w:val="18"/>
              </w:rPr>
              <w:t>Ča</w:t>
            </w:r>
            <w:proofErr w:type="spellEnd"/>
          </w:p>
          <w:p w:rsidR="00D24813" w:rsidRDefault="00657555">
            <w:pPr>
              <w:spacing w:after="0"/>
              <w:ind w:right="14" w:firstLine="14"/>
            </w:pPr>
            <w:r>
              <w:rPr>
                <w:sz w:val="18"/>
              </w:rPr>
              <w:t>1,000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JV</w:t>
            </w:r>
            <w:r>
              <w:rPr>
                <w:sz w:val="18"/>
              </w:rPr>
              <w:tab/>
              <w:t xml:space="preserve">80.000,00/ </w:t>
            </w:r>
            <w:r>
              <w:rPr>
                <w:sz w:val="18"/>
              </w:rPr>
              <w:tab/>
              <w:t>JV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80.000,00 </w:t>
            </w:r>
            <w:r>
              <w:rPr>
                <w:sz w:val="18"/>
              </w:rPr>
              <w:t>Předmětem díla je odběr a rozbor vzorků oplachových vod z jímek transformátorů a tlumivek v OR CB. Předmět díla převezme Václav Cais.</w:t>
            </w:r>
          </w:p>
        </w:tc>
      </w:tr>
    </w:tbl>
    <w:p w:rsidR="00D24813" w:rsidRDefault="00657555">
      <w:pPr>
        <w:spacing w:after="6"/>
        <w:ind w:left="29"/>
      </w:pPr>
      <w:r>
        <w:rPr>
          <w:noProof/>
        </w:rPr>
        <mc:AlternateContent>
          <mc:Choice Requires="wpg">
            <w:drawing>
              <wp:inline distT="0" distB="0" distL="0" distR="0">
                <wp:extent cx="6045102" cy="18272"/>
                <wp:effectExtent l="0" t="0" r="0" b="0"/>
                <wp:docPr id="8017" name="Group 8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5102" cy="18272"/>
                          <a:chOff x="0" y="0"/>
                          <a:chExt cx="6045102" cy="18272"/>
                        </a:xfrm>
                      </wpg:grpSpPr>
                      <wps:wsp>
                        <wps:cNvPr id="8016" name="Shape 8016"/>
                        <wps:cNvSpPr/>
                        <wps:spPr>
                          <a:xfrm>
                            <a:off x="0" y="0"/>
                            <a:ext cx="6045102" cy="1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102" h="18272">
                                <a:moveTo>
                                  <a:pt x="0" y="9136"/>
                                </a:moveTo>
                                <a:lnTo>
                                  <a:pt x="6045102" y="9136"/>
                                </a:lnTo>
                              </a:path>
                            </a:pathLst>
                          </a:custGeom>
                          <a:ln w="182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17" style="width:475.992pt;height:1.43875pt;mso-position-horizontal-relative:char;mso-position-vertical-relative:line" coordsize="60451,182">
                <v:shape id="Shape 8016" style="position:absolute;width:60451;height:182;left:0;top:0;" coordsize="6045102,18272" path="m0,9136l6045102,9136">
                  <v:stroke weight="1.4387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24813" w:rsidRDefault="00657555">
      <w:pPr>
        <w:tabs>
          <w:tab w:val="center" w:pos="9178"/>
        </w:tabs>
        <w:spacing w:after="209" w:line="265" w:lineRule="auto"/>
      </w:pPr>
      <w:r>
        <w:rPr>
          <w:sz w:val="18"/>
        </w:rPr>
        <w:t>Celková hodnota netto;</w:t>
      </w:r>
      <w:r>
        <w:rPr>
          <w:sz w:val="18"/>
        </w:rPr>
        <w:tab/>
      </w:r>
      <w:r>
        <w:rPr>
          <w:sz w:val="18"/>
        </w:rPr>
        <w:t>80.000,00</w:t>
      </w:r>
    </w:p>
    <w:p w:rsidR="00D24813" w:rsidRDefault="00657555">
      <w:pPr>
        <w:spacing w:after="0" w:line="265" w:lineRule="auto"/>
        <w:ind w:left="2716" w:right="1461" w:hanging="10"/>
        <w:jc w:val="center"/>
      </w:pPr>
      <w:r>
        <w:rPr>
          <w:sz w:val="20"/>
        </w:rPr>
        <w:t>Adresa dodání</w:t>
      </w:r>
    </w:p>
    <w:p w:rsidR="00D24813" w:rsidRDefault="00657555">
      <w:pPr>
        <w:spacing w:after="0" w:line="265" w:lineRule="auto"/>
        <w:ind w:left="5025" w:right="2763" w:hanging="10"/>
      </w:pPr>
      <w:r>
        <w:rPr>
          <w:sz w:val="20"/>
        </w:rPr>
        <w:t>Václav Cais/ 733670182 E.ON Servisní, s.r.o.</w:t>
      </w:r>
    </w:p>
    <w:p w:rsidR="00D24813" w:rsidRDefault="00657555">
      <w:pPr>
        <w:spacing w:after="0"/>
        <w:ind w:left="1751" w:hanging="10"/>
        <w:jc w:val="center"/>
      </w:pPr>
      <w:r>
        <w:rPr>
          <w:sz w:val="18"/>
        </w:rPr>
        <w:t xml:space="preserve">FA. </w:t>
      </w:r>
      <w:proofErr w:type="spellStart"/>
      <w:r>
        <w:rPr>
          <w:sz w:val="18"/>
        </w:rPr>
        <w:t>Gerstnera</w:t>
      </w:r>
      <w:proofErr w:type="spellEnd"/>
      <w:r>
        <w:rPr>
          <w:sz w:val="18"/>
        </w:rPr>
        <w:t xml:space="preserve"> 2151/6</w:t>
      </w:r>
    </w:p>
    <w:p w:rsidR="00D24813" w:rsidRDefault="00657555">
      <w:pPr>
        <w:spacing w:after="649" w:line="265" w:lineRule="auto"/>
        <w:ind w:left="2716" w:hanging="10"/>
        <w:jc w:val="center"/>
      </w:pPr>
      <w:r>
        <w:rPr>
          <w:sz w:val="20"/>
        </w:rPr>
        <w:lastRenderedPageBreak/>
        <w:t>CZ-370 01 ČESKÉ BUDĚJOVICE 7</w:t>
      </w:r>
    </w:p>
    <w:p w:rsidR="00D24813" w:rsidRDefault="00657555">
      <w:pPr>
        <w:spacing w:after="607" w:line="226" w:lineRule="auto"/>
        <w:ind w:left="14" w:firstLine="4"/>
        <w:jc w:val="both"/>
      </w:pPr>
      <w:r>
        <w:rPr>
          <w:sz w:val="24"/>
        </w:rPr>
        <w:t>S pozdravem</w:t>
      </w:r>
    </w:p>
    <w:p w:rsidR="00D24813" w:rsidRDefault="00657555">
      <w:pPr>
        <w:tabs>
          <w:tab w:val="center" w:pos="1579"/>
          <w:tab w:val="center" w:pos="6472"/>
        </w:tabs>
        <w:spacing w:after="202" w:line="220" w:lineRule="auto"/>
      </w:pPr>
      <w:r>
        <w:rPr>
          <w:sz w:val="26"/>
        </w:rPr>
        <w:tab/>
        <w:t>manažer nákupu</w:t>
      </w:r>
      <w:r>
        <w:rPr>
          <w:sz w:val="26"/>
        </w:rPr>
        <w:tab/>
      </w:r>
      <w:bookmarkStart w:id="0" w:name="_GoBack"/>
      <w:bookmarkEnd w:id="0"/>
    </w:p>
    <w:p w:rsidR="00D24813" w:rsidRDefault="00657555">
      <w:pPr>
        <w:pStyle w:val="Nadpis1"/>
        <w:spacing w:after="0"/>
        <w:ind w:left="2929"/>
      </w:pPr>
      <w:r>
        <w:rPr>
          <w:sz w:val="68"/>
        </w:rPr>
        <w:t>eon</w:t>
      </w:r>
    </w:p>
    <w:p w:rsidR="00D24813" w:rsidRDefault="00657555">
      <w:pPr>
        <w:tabs>
          <w:tab w:val="center" w:pos="3134"/>
          <w:tab w:val="center" w:pos="4253"/>
        </w:tabs>
        <w:spacing w:after="0"/>
      </w:pPr>
      <w:r>
        <w:tab/>
      </w:r>
      <w:r>
        <w:t xml:space="preserve">EON </w:t>
      </w:r>
      <w:r>
        <w:tab/>
        <w:t>es.</w:t>
      </w:r>
    </w:p>
    <w:p w:rsidR="00D24813" w:rsidRDefault="00657555">
      <w:pPr>
        <w:spacing w:after="0" w:line="265" w:lineRule="auto"/>
        <w:ind w:left="2996" w:right="4533" w:hanging="10"/>
      </w:pPr>
      <w:r>
        <w:rPr>
          <w:sz w:val="18"/>
        </w:rPr>
        <w:t xml:space="preserve">F. A </w:t>
      </w:r>
      <w:proofErr w:type="spellStart"/>
      <w:r>
        <w:rPr>
          <w:sz w:val="18"/>
        </w:rPr>
        <w:t>Gerstnera</w:t>
      </w:r>
      <w:proofErr w:type="spellEnd"/>
      <w:r>
        <w:rPr>
          <w:sz w:val="18"/>
        </w:rPr>
        <w:t xml:space="preserve"> 2151/6</w:t>
      </w:r>
    </w:p>
    <w:p w:rsidR="00D24813" w:rsidRDefault="00657555">
      <w:pPr>
        <w:spacing w:after="17"/>
        <w:ind w:left="5238"/>
      </w:pPr>
      <w:r>
        <w:rPr>
          <w:noProof/>
        </w:rPr>
        <w:drawing>
          <wp:inline distT="0" distB="0" distL="0" distR="0">
            <wp:extent cx="18277" cy="13705"/>
            <wp:effectExtent l="0" t="0" r="0" b="0"/>
            <wp:docPr id="3950" name="Picture 3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" name="Picture 39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77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813" w:rsidRDefault="00657555">
      <w:pPr>
        <w:spacing w:after="0"/>
        <w:ind w:left="1751" w:right="2461" w:hanging="10"/>
        <w:jc w:val="center"/>
      </w:pPr>
      <w:r>
        <w:rPr>
          <w:sz w:val="18"/>
        </w:rPr>
        <w:t>České Budějovice 7</w:t>
      </w:r>
      <w:r>
        <w:rPr>
          <w:noProof/>
        </w:rPr>
        <w:drawing>
          <wp:inline distT="0" distB="0" distL="0" distR="0">
            <wp:extent cx="319847" cy="59386"/>
            <wp:effectExtent l="0" t="0" r="0" b="0"/>
            <wp:docPr id="8014" name="Picture 8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4" name="Picture 80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9847" cy="5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060</w:t>
      </w:r>
    </w:p>
    <w:p w:rsidR="00D24813" w:rsidRDefault="00657555">
      <w:pPr>
        <w:spacing w:after="0"/>
        <w:ind w:left="5325"/>
      </w:pPr>
      <w:r>
        <w:rPr>
          <w:noProof/>
        </w:rPr>
        <w:drawing>
          <wp:inline distT="0" distB="0" distL="0" distR="0">
            <wp:extent cx="27415" cy="36545"/>
            <wp:effectExtent l="0" t="0" r="0" b="0"/>
            <wp:docPr id="3956" name="Picture 3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6" name="Picture 395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15" cy="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813" w:rsidRDefault="00657555">
      <w:pPr>
        <w:spacing w:after="339" w:line="265" w:lineRule="auto"/>
        <w:ind w:left="2996" w:right="4533" w:hanging="10"/>
      </w:pPr>
      <w:r>
        <w:rPr>
          <w:sz w:val="18"/>
        </w:rPr>
        <w:t>370 01 české Budějovice</w:t>
      </w:r>
    </w:p>
    <w:p w:rsidR="00D24813" w:rsidRDefault="00657555">
      <w:pPr>
        <w:spacing w:after="0"/>
        <w:ind w:left="36"/>
      </w:pPr>
      <w:r>
        <w:rPr>
          <w:sz w:val="30"/>
        </w:rPr>
        <w:t>2/2</w:t>
      </w:r>
    </w:p>
    <w:sectPr w:rsidR="00D24813">
      <w:type w:val="continuous"/>
      <w:pgSz w:w="11909" w:h="16841"/>
      <w:pgMar w:top="1532" w:right="640" w:bottom="950" w:left="13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81BD0"/>
    <w:multiLevelType w:val="hybridMultilevel"/>
    <w:tmpl w:val="5E1828C6"/>
    <w:lvl w:ilvl="0" w:tplc="B5DE94F8">
      <w:start w:val="1"/>
      <w:numFmt w:val="bullet"/>
      <w:lvlText w:val="-"/>
      <w:lvlJc w:val="left"/>
      <w:pPr>
        <w:ind w:left="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3B480E2">
      <w:start w:val="1"/>
      <w:numFmt w:val="bullet"/>
      <w:lvlText w:val="o"/>
      <w:lvlJc w:val="left"/>
      <w:pPr>
        <w:ind w:left="11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7D6D34A">
      <w:start w:val="1"/>
      <w:numFmt w:val="bullet"/>
      <w:lvlText w:val="▪"/>
      <w:lvlJc w:val="left"/>
      <w:pPr>
        <w:ind w:left="18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663314">
      <w:start w:val="1"/>
      <w:numFmt w:val="bullet"/>
      <w:lvlText w:val="•"/>
      <w:lvlJc w:val="left"/>
      <w:pPr>
        <w:ind w:left="25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3061DEE">
      <w:start w:val="1"/>
      <w:numFmt w:val="bullet"/>
      <w:lvlText w:val="o"/>
      <w:lvlJc w:val="left"/>
      <w:pPr>
        <w:ind w:left="32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160ADCA">
      <w:start w:val="1"/>
      <w:numFmt w:val="bullet"/>
      <w:lvlText w:val="▪"/>
      <w:lvlJc w:val="left"/>
      <w:pPr>
        <w:ind w:left="39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FA21E8E">
      <w:start w:val="1"/>
      <w:numFmt w:val="bullet"/>
      <w:lvlText w:val="•"/>
      <w:lvlJc w:val="left"/>
      <w:pPr>
        <w:ind w:left="47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136009C">
      <w:start w:val="1"/>
      <w:numFmt w:val="bullet"/>
      <w:lvlText w:val="o"/>
      <w:lvlJc w:val="left"/>
      <w:pPr>
        <w:ind w:left="54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1C866E6">
      <w:start w:val="1"/>
      <w:numFmt w:val="bullet"/>
      <w:lvlText w:val="▪"/>
      <w:lvlJc w:val="left"/>
      <w:pPr>
        <w:ind w:left="61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813"/>
    <w:rsid w:val="00657555"/>
    <w:rsid w:val="00D2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42EA5-2D73-4677-843B-D97C82DA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08"/>
      <w:ind w:left="-518"/>
      <w:outlineLvl w:val="0"/>
    </w:pPr>
    <w:rPr>
      <w:rFonts w:ascii="Courier New" w:eastAsia="Courier New" w:hAnsi="Courier New" w:cs="Courier New"/>
      <w:color w:val="000000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2018-01-26T11:38:00Z</dcterms:created>
  <dcterms:modified xsi:type="dcterms:W3CDTF">2018-01-26T11:38:00Z</dcterms:modified>
</cp:coreProperties>
</file>