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C8" w:rsidRPr="00033CBC" w:rsidRDefault="001818C8" w:rsidP="001818C8">
      <w:pPr>
        <w:widowControl w:val="0"/>
        <w:rPr>
          <w:rFonts w:ascii="Arial" w:hAnsi="Arial" w:cs="Arial"/>
          <w:b/>
        </w:rPr>
      </w:pPr>
      <w:r w:rsidRPr="00033CBC">
        <w:rPr>
          <w:rFonts w:ascii="Arial" w:hAnsi="Arial" w:cs="Arial"/>
          <w:b/>
        </w:rPr>
        <w:t xml:space="preserve">Česká republika – Státní pozemkový úřad </w:t>
      </w:r>
    </w:p>
    <w:p w:rsidR="00654319" w:rsidRPr="00033CBC" w:rsidRDefault="00654319" w:rsidP="00654319">
      <w:pPr>
        <w:widowControl w:val="0"/>
        <w:rPr>
          <w:rFonts w:ascii="Arial" w:hAnsi="Arial" w:cs="Arial"/>
        </w:rPr>
      </w:pPr>
      <w:r w:rsidRPr="00033CBC">
        <w:rPr>
          <w:rFonts w:ascii="Arial" w:hAnsi="Arial" w:cs="Arial"/>
        </w:rPr>
        <w:t>Sídlo: Husinecká 1024/11a, 130 00 Praha 3 - Žižkov,</w:t>
      </w:r>
    </w:p>
    <w:p w:rsidR="00654319" w:rsidRPr="00033CBC" w:rsidRDefault="00654319" w:rsidP="00654319">
      <w:pPr>
        <w:rPr>
          <w:rFonts w:ascii="Arial" w:hAnsi="Arial" w:cs="Arial"/>
          <w:b/>
        </w:rPr>
      </w:pPr>
      <w:r w:rsidRPr="00033CBC">
        <w:rPr>
          <w:rFonts w:ascii="Arial" w:hAnsi="Arial" w:cs="Arial"/>
        </w:rPr>
        <w:t xml:space="preserve">zastoupený </w:t>
      </w:r>
      <w:r w:rsidRPr="00033CBC">
        <w:rPr>
          <w:rFonts w:ascii="Arial" w:hAnsi="Arial" w:cs="Arial"/>
          <w:b/>
        </w:rPr>
        <w:t xml:space="preserve">Andreou </w:t>
      </w:r>
      <w:proofErr w:type="gramStart"/>
      <w:r w:rsidRPr="00033CBC">
        <w:rPr>
          <w:rFonts w:ascii="Arial" w:hAnsi="Arial" w:cs="Arial"/>
          <w:b/>
        </w:rPr>
        <w:t>Čápovou</w:t>
      </w:r>
      <w:r w:rsidRPr="00033CBC">
        <w:rPr>
          <w:rFonts w:ascii="Arial" w:hAnsi="Arial" w:cs="Arial"/>
        </w:rPr>
        <w:t>,  vedoucí</w:t>
      </w:r>
      <w:proofErr w:type="gramEnd"/>
      <w:r w:rsidRPr="00033CBC">
        <w:rPr>
          <w:rFonts w:ascii="Arial" w:hAnsi="Arial" w:cs="Arial"/>
        </w:rPr>
        <w:t xml:space="preserve"> Pobočky SPÚ v </w:t>
      </w:r>
      <w:r w:rsidRPr="00033CBC">
        <w:rPr>
          <w:rFonts w:ascii="Arial" w:hAnsi="Arial" w:cs="Arial"/>
          <w:b/>
        </w:rPr>
        <w:t>Berouně,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>adresa: Pod Hájem 324, 267 01 Králův Dvůr</w:t>
      </w:r>
    </w:p>
    <w:p w:rsidR="00654319" w:rsidRPr="00033CBC" w:rsidRDefault="00654319" w:rsidP="00654319">
      <w:pPr>
        <w:rPr>
          <w:rFonts w:ascii="Arial" w:hAnsi="Arial" w:cs="Arial"/>
          <w:sz w:val="22"/>
          <w:szCs w:val="22"/>
        </w:rPr>
      </w:pPr>
      <w:r w:rsidRPr="00033CBC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654319" w:rsidRPr="00033CBC" w:rsidRDefault="00654319" w:rsidP="00654319">
      <w:pPr>
        <w:tabs>
          <w:tab w:val="left" w:pos="2385"/>
        </w:tabs>
        <w:rPr>
          <w:rFonts w:ascii="Arial" w:hAnsi="Arial" w:cs="Arial"/>
        </w:rPr>
      </w:pPr>
      <w:r w:rsidRPr="00033CBC">
        <w:rPr>
          <w:rFonts w:ascii="Arial" w:hAnsi="Arial" w:cs="Arial"/>
        </w:rPr>
        <w:tab/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>IČ: 01312774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>DIČ: CZ01312774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Bankovní spojení: Česká národní banka, </w:t>
      </w:r>
      <w:proofErr w:type="spellStart"/>
      <w:proofErr w:type="gramStart"/>
      <w:r w:rsidRPr="00033CBC">
        <w:rPr>
          <w:rFonts w:ascii="Arial" w:hAnsi="Arial" w:cs="Arial"/>
        </w:rPr>
        <w:t>č.ú</w:t>
      </w:r>
      <w:proofErr w:type="spellEnd"/>
      <w:r w:rsidRPr="00033CBC">
        <w:rPr>
          <w:rFonts w:ascii="Arial" w:hAnsi="Arial" w:cs="Arial"/>
        </w:rPr>
        <w:t>. 140011</w:t>
      </w:r>
      <w:proofErr w:type="gramEnd"/>
      <w:r w:rsidRPr="00033CBC">
        <w:rPr>
          <w:rFonts w:ascii="Arial" w:hAnsi="Arial" w:cs="Arial"/>
        </w:rPr>
        <w:t>-3723001/0710</w:t>
      </w:r>
    </w:p>
    <w:p w:rsidR="00654319" w:rsidRPr="00033CBC" w:rsidRDefault="00654319" w:rsidP="00654319">
      <w:pPr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 xml:space="preserve"> (dále jen „pronajímatel“)</w:t>
      </w:r>
    </w:p>
    <w:p w:rsidR="00654319" w:rsidRPr="00033CBC" w:rsidRDefault="00654319" w:rsidP="00654319">
      <w:pPr>
        <w:pStyle w:val="adresa"/>
        <w:rPr>
          <w:rFonts w:ascii="Arial" w:hAnsi="Arial" w:cs="Arial"/>
        </w:rPr>
      </w:pPr>
      <w:r w:rsidRPr="00033CBC">
        <w:rPr>
          <w:rFonts w:ascii="Arial" w:hAnsi="Arial" w:cs="Arial"/>
        </w:rPr>
        <w:t>– na straně jedné –</w:t>
      </w:r>
    </w:p>
    <w:p w:rsidR="00654319" w:rsidRDefault="00654319" w:rsidP="00654319">
      <w:pPr>
        <w:pStyle w:val="adresa"/>
        <w:rPr>
          <w:rFonts w:ascii="Arial" w:hAnsi="Arial" w:cs="Arial"/>
          <w:sz w:val="20"/>
          <w:szCs w:val="20"/>
        </w:rPr>
      </w:pPr>
    </w:p>
    <w:p w:rsidR="00654319" w:rsidRPr="00033CBC" w:rsidRDefault="00654319" w:rsidP="00654319">
      <w:pPr>
        <w:pStyle w:val="adresa"/>
        <w:rPr>
          <w:rFonts w:ascii="Arial" w:hAnsi="Arial" w:cs="Arial"/>
          <w:sz w:val="20"/>
          <w:szCs w:val="20"/>
        </w:rPr>
      </w:pPr>
    </w:p>
    <w:p w:rsidR="00654319" w:rsidRDefault="00654319" w:rsidP="00654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Pr="00033CBC" w:rsidRDefault="00654319" w:rsidP="00654319">
      <w:pPr>
        <w:pStyle w:val="adresa"/>
        <w:rPr>
          <w:rFonts w:ascii="Arial" w:hAnsi="Arial" w:cs="Arial"/>
          <w:sz w:val="20"/>
          <w:szCs w:val="20"/>
        </w:rPr>
      </w:pPr>
    </w:p>
    <w:p w:rsidR="00654319" w:rsidRPr="00033CBC" w:rsidRDefault="00654319" w:rsidP="00654319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paní Jitka </w:t>
      </w:r>
      <w:proofErr w:type="spellStart"/>
      <w:r>
        <w:rPr>
          <w:rFonts w:ascii="Arial" w:hAnsi="Arial" w:cs="Arial"/>
          <w:b/>
        </w:rPr>
        <w:t>Houžvíčková</w:t>
      </w:r>
      <w:proofErr w:type="spellEnd"/>
    </w:p>
    <w:p w:rsidR="00654319" w:rsidRPr="00033CBC" w:rsidRDefault="00654319" w:rsidP="0065431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Rč</w:t>
      </w:r>
      <w:proofErr w:type="spellEnd"/>
      <w:r>
        <w:rPr>
          <w:rFonts w:ascii="Arial" w:hAnsi="Arial" w:cs="Arial"/>
        </w:rPr>
        <w:t xml:space="preserve"> 90</w:t>
      </w:r>
      <w:r w:rsidR="00E90FFA">
        <w:rPr>
          <w:rFonts w:ascii="Arial" w:hAnsi="Arial" w:cs="Arial"/>
        </w:rPr>
        <w:t>xxxxxxxxxxxxx</w:t>
      </w:r>
    </w:p>
    <w:p w:rsidR="00654319" w:rsidRPr="00033CBC" w:rsidRDefault="00654319" w:rsidP="00654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Bytem </w:t>
      </w:r>
      <w:r w:rsidR="00E90FFA">
        <w:rPr>
          <w:rFonts w:ascii="Arial" w:hAnsi="Arial" w:cs="Arial"/>
        </w:rPr>
        <w:t>xxxxxxxxxxxxxxxx</w:t>
      </w:r>
      <w:bookmarkStart w:id="0" w:name="_GoBack"/>
      <w:bookmarkEnd w:id="0"/>
      <w:r>
        <w:rPr>
          <w:rFonts w:ascii="Arial" w:hAnsi="Arial" w:cs="Arial"/>
        </w:rPr>
        <w:t xml:space="preserve">  Podlešín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>(dále jen „nájemce“)</w:t>
      </w:r>
    </w:p>
    <w:p w:rsidR="00654319" w:rsidRPr="00033CBC" w:rsidRDefault="00654319" w:rsidP="00654319">
      <w:pPr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– na straně druhé –</w:t>
      </w:r>
    </w:p>
    <w:p w:rsidR="00654319" w:rsidRPr="00033CBC" w:rsidRDefault="00654319" w:rsidP="00654319">
      <w:pPr>
        <w:rPr>
          <w:rFonts w:ascii="Arial" w:hAnsi="Arial" w:cs="Arial"/>
        </w:rPr>
      </w:pPr>
    </w:p>
    <w:p w:rsidR="00654319" w:rsidRDefault="00654319" w:rsidP="00654319">
      <w:pPr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033CBC">
          <w:rPr>
            <w:rFonts w:ascii="Arial" w:hAnsi="Arial" w:cs="Arial"/>
          </w:rPr>
          <w:t>2201 a</w:t>
        </w:r>
      </w:smartTag>
      <w:r w:rsidRPr="00033CBC">
        <w:rPr>
          <w:rFonts w:ascii="Arial" w:hAnsi="Arial" w:cs="Arial"/>
        </w:rPr>
        <w:t xml:space="preserve"> násl. zákona č. 89/2012 Sb., občanský zákoník (dále jen „NOZ“), tuto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  <w:b/>
          <w:bCs/>
          <w:sz w:val="32"/>
          <w:szCs w:val="32"/>
        </w:rPr>
        <w:t>NÁJEMNÍ SMLOUVU</w:t>
      </w:r>
    </w:p>
    <w:p w:rsidR="00654319" w:rsidRPr="00033CBC" w:rsidRDefault="00654319" w:rsidP="00654319">
      <w:pPr>
        <w:jc w:val="center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033CBC">
        <w:rPr>
          <w:rFonts w:ascii="Arial" w:hAnsi="Arial" w:cs="Arial"/>
          <w:b/>
          <w:bCs/>
          <w:sz w:val="32"/>
          <w:szCs w:val="32"/>
        </w:rPr>
        <w:t>N1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033CBC">
        <w:rPr>
          <w:rFonts w:ascii="Arial" w:hAnsi="Arial" w:cs="Arial"/>
          <w:b/>
          <w:bCs/>
          <w:sz w:val="32"/>
          <w:szCs w:val="32"/>
        </w:rPr>
        <w:t xml:space="preserve">/09 </w:t>
      </w:r>
    </w:p>
    <w:p w:rsidR="00654319" w:rsidRPr="00033CBC" w:rsidRDefault="00654319" w:rsidP="00654319">
      <w:pPr>
        <w:jc w:val="center"/>
        <w:rPr>
          <w:rFonts w:ascii="Arial" w:hAnsi="Arial" w:cs="Arial"/>
          <w:bCs/>
          <w:sz w:val="28"/>
          <w:szCs w:val="28"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I</w:t>
      </w:r>
    </w:p>
    <w:p w:rsidR="00654319" w:rsidRPr="00033CBC" w:rsidRDefault="00654319" w:rsidP="00654319">
      <w:pPr>
        <w:jc w:val="center"/>
        <w:rPr>
          <w:rFonts w:ascii="Arial" w:hAnsi="Arial" w:cs="Arial"/>
          <w:bCs/>
        </w:rPr>
      </w:pPr>
    </w:p>
    <w:p w:rsidR="00654319" w:rsidRPr="00033CBC" w:rsidRDefault="00654319" w:rsidP="00654319">
      <w:pPr>
        <w:ind w:firstLine="708"/>
        <w:jc w:val="both"/>
        <w:rPr>
          <w:rFonts w:ascii="Arial" w:hAnsi="Arial" w:cs="Arial"/>
          <w:iCs/>
        </w:rPr>
      </w:pPr>
      <w:r w:rsidRPr="00033CBC">
        <w:rPr>
          <w:rFonts w:ascii="Arial" w:hAnsi="Arial" w:cs="Arial"/>
        </w:rPr>
        <w:t xml:space="preserve">Pronajímatel je ve smyslu zákona č. 503/2012 Sb., o Státním pozemkovém úřadu a o změně některých souvisejících zákonů, ve znění pozdějších předpisů, příslušný hospodařit s těmito pozemky ve vlastnictví státu vedeného u Katastrálního úřadu </w:t>
      </w:r>
      <w:r w:rsidRPr="00033CBC">
        <w:rPr>
          <w:rFonts w:ascii="Arial" w:hAnsi="Arial" w:cs="Arial"/>
          <w:iCs/>
        </w:rPr>
        <w:t>pro Středočeský kraj Katastrálního pracoviště Slaný: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134"/>
        <w:gridCol w:w="1276"/>
        <w:gridCol w:w="1276"/>
        <w:gridCol w:w="2619"/>
      </w:tblGrid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 xml:space="preserve">kat. </w:t>
            </w:r>
            <w:proofErr w:type="gramStart"/>
            <w:r w:rsidRPr="00033CBC">
              <w:rPr>
                <w:rFonts w:ascii="Arial" w:hAnsi="Arial" w:cs="Arial"/>
              </w:rPr>
              <w:t>území</w:t>
            </w:r>
            <w:proofErr w:type="gramEnd"/>
          </w:p>
        </w:tc>
        <w:tc>
          <w:tcPr>
            <w:tcW w:w="1134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výměra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druh pozemku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172/2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173/1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178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179/1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1190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180/1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188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189/2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190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Zastavěná plocha a nádvoří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797/16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797/18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797/20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797/21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797/22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797/23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5476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797/26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  <w:tr w:rsidR="00654319" w:rsidRPr="00033CBC" w:rsidTr="00966C0B">
        <w:trPr>
          <w:cantSplit/>
        </w:trPr>
        <w:tc>
          <w:tcPr>
            <w:tcW w:w="1346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559" w:type="dxa"/>
          </w:tcPr>
          <w:p w:rsidR="00654319" w:rsidRPr="00033CBC" w:rsidRDefault="00654319" w:rsidP="00966C0B">
            <w:pPr>
              <w:widowControl w:val="0"/>
              <w:jc w:val="both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dlešín</w:t>
            </w:r>
          </w:p>
        </w:tc>
        <w:tc>
          <w:tcPr>
            <w:tcW w:w="1134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 w:rsidRPr="00033CBC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797/27</w:t>
            </w:r>
          </w:p>
        </w:tc>
        <w:tc>
          <w:tcPr>
            <w:tcW w:w="1276" w:type="dxa"/>
          </w:tcPr>
          <w:p w:rsidR="00654319" w:rsidRPr="00033CBC" w:rsidRDefault="00654319" w:rsidP="00966C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</w:t>
            </w:r>
            <w:r w:rsidRPr="00033CBC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2619" w:type="dxa"/>
          </w:tcPr>
          <w:p w:rsidR="00654319" w:rsidRDefault="00654319" w:rsidP="00966C0B">
            <w:pPr>
              <w:jc w:val="center"/>
            </w:pPr>
            <w:r w:rsidRPr="00354E32">
              <w:rPr>
                <w:rFonts w:ascii="Arial" w:hAnsi="Arial" w:cs="Arial"/>
              </w:rPr>
              <w:t>Ostatní plocha</w:t>
            </w:r>
          </w:p>
        </w:tc>
      </w:tr>
    </w:tbl>
    <w:p w:rsidR="00654319" w:rsidRDefault="00654319" w:rsidP="00654319">
      <w:pPr>
        <w:pStyle w:val="adresa"/>
        <w:numPr>
          <w:ilvl w:val="0"/>
          <w:numId w:val="1"/>
        </w:numPr>
        <w:tabs>
          <w:tab w:val="left" w:pos="568"/>
        </w:tabs>
        <w:rPr>
          <w:rFonts w:ascii="Arial" w:hAnsi="Arial" w:cs="Arial"/>
          <w:iCs/>
        </w:rPr>
      </w:pPr>
      <w:r w:rsidRPr="00033CBC">
        <w:rPr>
          <w:rFonts w:ascii="Arial" w:hAnsi="Arial" w:cs="Arial"/>
          <w:iCs/>
        </w:rPr>
        <w:t>sazba u zastavěné plochy je stanovena dohodou a činí 2,-Kč/rok/m2</w:t>
      </w:r>
    </w:p>
    <w:p w:rsidR="00654319" w:rsidRPr="00033CBC" w:rsidRDefault="00654319" w:rsidP="00654319">
      <w:pPr>
        <w:pStyle w:val="adresa"/>
        <w:numPr>
          <w:ilvl w:val="0"/>
          <w:numId w:val="1"/>
        </w:numPr>
        <w:tabs>
          <w:tab w:val="left" w:pos="568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sazba u ostatní plochy je stanovena dohodou a činí 1,-Kč/rok/m2</w:t>
      </w: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II</w:t>
      </w:r>
    </w:p>
    <w:p w:rsidR="00654319" w:rsidRPr="00033CBC" w:rsidRDefault="00654319" w:rsidP="00654319">
      <w:pPr>
        <w:rPr>
          <w:rFonts w:ascii="Arial" w:hAnsi="Arial" w:cs="Arial"/>
        </w:rPr>
      </w:pPr>
    </w:p>
    <w:p w:rsidR="00654319" w:rsidRPr="00033CBC" w:rsidRDefault="00654319" w:rsidP="00654319">
      <w:pPr>
        <w:pStyle w:val="Zkladntext2"/>
        <w:rPr>
          <w:rFonts w:ascii="Arial" w:hAnsi="Arial" w:cs="Arial"/>
        </w:rPr>
      </w:pPr>
      <w:r w:rsidRPr="00033CBC">
        <w:rPr>
          <w:rFonts w:ascii="Arial" w:hAnsi="Arial" w:cs="Arial"/>
        </w:rPr>
        <w:tab/>
        <w:t xml:space="preserve">Pronajímatel přenechává nájemci pozemky uvedené v čl. I této smlouvy do užívání za účelem zemědělským:  pozemky pod </w:t>
      </w:r>
      <w:proofErr w:type="gramStart"/>
      <w:r w:rsidRPr="00033CBC">
        <w:rPr>
          <w:rFonts w:ascii="Arial" w:hAnsi="Arial" w:cs="Arial"/>
        </w:rPr>
        <w:t>budovami. , které</w:t>
      </w:r>
      <w:proofErr w:type="gramEnd"/>
      <w:r w:rsidRPr="00033CBC">
        <w:rPr>
          <w:rFonts w:ascii="Arial" w:hAnsi="Arial" w:cs="Arial"/>
        </w:rPr>
        <w:t xml:space="preserve"> jsou ve vlastnictví nájemce</w:t>
      </w:r>
      <w:r>
        <w:rPr>
          <w:rFonts w:ascii="Arial" w:hAnsi="Arial" w:cs="Arial"/>
        </w:rPr>
        <w:t>, pozemky pod budovami, které slouží k zemědělskému využití a pozemky sloužící k provozování zemědělské činnosti.</w:t>
      </w:r>
      <w:r w:rsidRPr="00033CBC">
        <w:rPr>
          <w:rFonts w:ascii="Arial" w:hAnsi="Arial" w:cs="Arial"/>
        </w:rPr>
        <w:t xml:space="preserve"> </w:t>
      </w: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III</w:t>
      </w:r>
    </w:p>
    <w:p w:rsidR="00654319" w:rsidRPr="00033CBC" w:rsidRDefault="00654319" w:rsidP="00654319">
      <w:pPr>
        <w:pStyle w:val="Zkladntext"/>
        <w:spacing w:before="0"/>
        <w:rPr>
          <w:rFonts w:ascii="Arial" w:hAnsi="Arial" w:cs="Arial"/>
        </w:rPr>
      </w:pPr>
      <w:r w:rsidRPr="00033CBC">
        <w:rPr>
          <w:rFonts w:ascii="Arial" w:hAnsi="Arial" w:cs="Arial"/>
        </w:rPr>
        <w:t>Nájemce je povinen:</w:t>
      </w:r>
    </w:p>
    <w:p w:rsidR="00654319" w:rsidRPr="00033CBC" w:rsidRDefault="00654319" w:rsidP="00654319">
      <w:pPr>
        <w:pStyle w:val="Zkladntext"/>
        <w:spacing w:before="0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a)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>užívat předmět nájmu v souladu s účelem nájmu,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b)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>v případě ukončení nájmu uvést předmět nájmu do stavu,  ve kterém se nacházel ke dni zahájení nájemního vztahu, pokud se s pronajímatelem nedohodne jinak,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tabs>
          <w:tab w:val="left" w:pos="0"/>
          <w:tab w:val="left" w:pos="568"/>
        </w:tabs>
        <w:ind w:firstLine="709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c) trpět věcná břemena, resp. služebnosti spojené s pozemky, jež </w:t>
      </w:r>
      <w:proofErr w:type="gramStart"/>
      <w:r w:rsidRPr="00033CBC">
        <w:rPr>
          <w:rFonts w:ascii="Arial" w:hAnsi="Arial" w:cs="Arial"/>
        </w:rPr>
        <w:t>jsou  předmětem</w:t>
      </w:r>
      <w:proofErr w:type="gramEnd"/>
      <w:r w:rsidRPr="00033CBC">
        <w:rPr>
          <w:rFonts w:ascii="Arial" w:hAnsi="Arial" w:cs="Arial"/>
        </w:rPr>
        <w:t xml:space="preserve"> nájmu,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d)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 xml:space="preserve">platit v souladu se zákonnou úpravou daň z </w:t>
      </w:r>
      <w:r w:rsidRPr="00033CBC">
        <w:rPr>
          <w:rFonts w:ascii="Arial" w:hAnsi="Arial" w:cs="Arial"/>
          <w:bCs/>
        </w:rPr>
        <w:t xml:space="preserve">nemovitých věcí </w:t>
      </w:r>
      <w:r w:rsidRPr="00033CBC">
        <w:rPr>
          <w:rFonts w:ascii="Arial" w:hAnsi="Arial" w:cs="Arial"/>
        </w:rPr>
        <w:t>za pozemky, jež jsou předmětem nájmu,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Default="00654319" w:rsidP="00654319">
      <w:pPr>
        <w:ind w:firstLine="720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e)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>umožnit pronajímateli na jeho žádost vstup na pozemky specifikované v čl. I, a to za účelem kontroly, zda jsou pozemky</w:t>
      </w:r>
      <w:r w:rsidRPr="00033CBC">
        <w:rPr>
          <w:rFonts w:ascii="Arial" w:hAnsi="Arial" w:cs="Arial"/>
          <w:i/>
          <w:iCs/>
        </w:rPr>
        <w:t xml:space="preserve"> </w:t>
      </w:r>
      <w:r w:rsidRPr="00033CBC">
        <w:rPr>
          <w:rFonts w:ascii="Arial" w:hAnsi="Arial" w:cs="Arial"/>
        </w:rPr>
        <w:t>užívány v souladu s touto smlouvou; den, kdy pronajímatel hodlá provést kontrolu, bude nájemci oznámen písemně alespoň 7 dnů předem; v případě nutné potřeby je pronajímatel oprávněn kontrolu provést i za jeho nepřítomnosti.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IV</w:t>
      </w:r>
    </w:p>
    <w:p w:rsidR="00654319" w:rsidRPr="00033CBC" w:rsidRDefault="00654319" w:rsidP="00654319">
      <w:pPr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 xml:space="preserve">1) Tato smlouva se uzavírá od  </w:t>
      </w:r>
      <w:proofErr w:type="gramStart"/>
      <w:r>
        <w:rPr>
          <w:rFonts w:ascii="Arial" w:hAnsi="Arial" w:cs="Arial"/>
          <w:b/>
        </w:rPr>
        <w:t>24.1</w:t>
      </w:r>
      <w:r w:rsidRPr="00033CBC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8</w:t>
      </w:r>
      <w:proofErr w:type="gramEnd"/>
      <w:r w:rsidRPr="00033CBC">
        <w:rPr>
          <w:rFonts w:ascii="Arial" w:hAnsi="Arial" w:cs="Arial"/>
        </w:rPr>
        <w:t xml:space="preserve"> na dobu neurčitou.</w:t>
      </w:r>
    </w:p>
    <w:p w:rsidR="00654319" w:rsidRPr="00033CBC" w:rsidRDefault="00654319" w:rsidP="00654319">
      <w:pPr>
        <w:pStyle w:val="Zkladntext"/>
        <w:spacing w:before="0"/>
        <w:ind w:firstLine="720"/>
        <w:rPr>
          <w:rFonts w:ascii="Arial" w:hAnsi="Arial" w:cs="Arial"/>
          <w:iCs/>
        </w:rPr>
      </w:pPr>
    </w:p>
    <w:p w:rsidR="00654319" w:rsidRDefault="00654319" w:rsidP="00654319">
      <w:pPr>
        <w:pStyle w:val="Zkladntext"/>
        <w:spacing w:before="0"/>
        <w:ind w:firstLine="720"/>
        <w:rPr>
          <w:rFonts w:ascii="Arial" w:hAnsi="Arial" w:cs="Arial"/>
        </w:rPr>
      </w:pPr>
    </w:p>
    <w:p w:rsidR="00654319" w:rsidRPr="00033CBC" w:rsidRDefault="00654319" w:rsidP="00654319">
      <w:pPr>
        <w:pStyle w:val="Zkladntext"/>
        <w:spacing w:before="0"/>
        <w:ind w:firstLine="720"/>
        <w:rPr>
          <w:rFonts w:ascii="Arial" w:hAnsi="Arial" w:cs="Arial"/>
        </w:rPr>
      </w:pPr>
      <w:r w:rsidRPr="00033CBC">
        <w:rPr>
          <w:rFonts w:ascii="Arial" w:hAnsi="Arial" w:cs="Arial"/>
        </w:rPr>
        <w:lastRenderedPageBreak/>
        <w:t>2)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 xml:space="preserve">Právní vztah založený touto smlouvou lze ukončit dohodou nebo písemnou výpovědí. </w:t>
      </w:r>
    </w:p>
    <w:p w:rsidR="00654319" w:rsidRPr="00033CBC" w:rsidRDefault="00654319" w:rsidP="00654319">
      <w:pPr>
        <w:pStyle w:val="Zkladntext"/>
        <w:spacing w:before="0"/>
        <w:ind w:firstLine="720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:rsidR="00654319" w:rsidRPr="00033CBC" w:rsidRDefault="00654319" w:rsidP="00654319">
      <w:pPr>
        <w:pStyle w:val="Zkladntextodsazen"/>
        <w:ind w:left="0" w:firstLine="720"/>
        <w:rPr>
          <w:rFonts w:ascii="Arial" w:hAnsi="Arial" w:cs="Arial"/>
        </w:rPr>
      </w:pPr>
    </w:p>
    <w:p w:rsidR="00654319" w:rsidRDefault="00654319" w:rsidP="00654319">
      <w:pPr>
        <w:pStyle w:val="Zkladntextodsazen"/>
        <w:ind w:left="0" w:firstLine="720"/>
        <w:rPr>
          <w:rFonts w:ascii="Arial" w:hAnsi="Arial" w:cs="Arial"/>
          <w:i w:val="0"/>
          <w:iCs w:val="0"/>
        </w:rPr>
      </w:pPr>
      <w:r w:rsidRPr="00033CBC">
        <w:rPr>
          <w:rFonts w:ascii="Arial" w:hAnsi="Arial" w:cs="Arial"/>
          <w:i w:val="0"/>
          <w:iCs w:val="0"/>
        </w:rPr>
        <w:t>4) Pronajímatel může v souladu s ustanovením § 2232 NOZ vypovědět nájem bez výpovědní doby, jestliže nájemce porušuje zvlášť závažným způsobem své povinnosti, a to ke dni doručení výpovědi nájemci.</w:t>
      </w:r>
    </w:p>
    <w:p w:rsidR="00654319" w:rsidRPr="00033CBC" w:rsidRDefault="00654319" w:rsidP="00654319">
      <w:pPr>
        <w:pStyle w:val="Zkladntextodsazen"/>
        <w:ind w:left="0" w:firstLine="720"/>
        <w:rPr>
          <w:rFonts w:ascii="Arial" w:hAnsi="Arial" w:cs="Arial"/>
          <w:i w:val="0"/>
          <w:iCs w:val="0"/>
        </w:rPr>
      </w:pP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</w:rPr>
      </w:pPr>
      <w:r w:rsidRPr="00033CBC">
        <w:rPr>
          <w:rFonts w:ascii="Arial" w:hAnsi="Arial" w:cs="Arial"/>
          <w:b/>
          <w:bCs/>
        </w:rPr>
        <w:t>Čl. V</w:t>
      </w:r>
    </w:p>
    <w:p w:rsidR="00654319" w:rsidRPr="00033CBC" w:rsidRDefault="00654319" w:rsidP="00654319">
      <w:pPr>
        <w:jc w:val="center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1)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>Nájemce je povinen platit pronajímateli nájemné.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2)</w:t>
      </w:r>
      <w:r w:rsidRPr="00033CBC">
        <w:rPr>
          <w:rFonts w:ascii="Arial" w:hAnsi="Arial" w:cs="Arial"/>
          <w:sz w:val="14"/>
          <w:szCs w:val="14"/>
        </w:rPr>
        <w:t xml:space="preserve"> </w:t>
      </w:r>
      <w:r w:rsidRPr="00033CBC">
        <w:rPr>
          <w:rFonts w:ascii="Arial" w:hAnsi="Arial" w:cs="Arial"/>
        </w:rPr>
        <w:t xml:space="preserve">Nájemné se platí </w:t>
      </w:r>
      <w:r w:rsidRPr="00033CBC">
        <w:rPr>
          <w:rFonts w:ascii="Arial" w:hAnsi="Arial" w:cs="Arial"/>
          <w:b/>
          <w:bCs/>
          <w:u w:val="single"/>
        </w:rPr>
        <w:t>ročně pozadu</w:t>
      </w:r>
      <w:r w:rsidRPr="00033CBC">
        <w:rPr>
          <w:rFonts w:ascii="Arial" w:hAnsi="Arial" w:cs="Arial"/>
        </w:rPr>
        <w:t xml:space="preserve"> vždy k 1. 10. běžného roku.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3) Roční nájemné se stanovuje dohodou ve výši </w:t>
      </w:r>
      <w:r>
        <w:rPr>
          <w:rFonts w:ascii="Arial" w:hAnsi="Arial" w:cs="Arial"/>
          <w:b/>
        </w:rPr>
        <w:t>15.138</w:t>
      </w:r>
      <w:r w:rsidRPr="00033CBC">
        <w:rPr>
          <w:rFonts w:ascii="Arial" w:hAnsi="Arial" w:cs="Arial"/>
          <w:b/>
        </w:rPr>
        <w:t>,- Kč</w:t>
      </w:r>
      <w:r w:rsidRPr="00033CBC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patnácttisícjednostotřicetosm</w:t>
      </w:r>
      <w:proofErr w:type="spellEnd"/>
      <w:r w:rsidRPr="00033CBC">
        <w:rPr>
          <w:rFonts w:ascii="Arial" w:hAnsi="Arial" w:cs="Arial"/>
        </w:rPr>
        <w:t xml:space="preserve"> korun českých).</w:t>
      </w:r>
    </w:p>
    <w:p w:rsidR="00654319" w:rsidRPr="00033CBC" w:rsidRDefault="00654319" w:rsidP="00654319">
      <w:pPr>
        <w:ind w:firstLine="720"/>
        <w:jc w:val="both"/>
        <w:rPr>
          <w:rFonts w:ascii="Arial" w:hAnsi="Arial" w:cs="Arial"/>
        </w:rPr>
      </w:pPr>
    </w:p>
    <w:p w:rsidR="00654319" w:rsidRPr="00033CBC" w:rsidRDefault="00654319" w:rsidP="00654319">
      <w:pPr>
        <w:pStyle w:val="Zkladntext2"/>
        <w:ind w:firstLine="720"/>
        <w:rPr>
          <w:rFonts w:ascii="Arial" w:hAnsi="Arial" w:cs="Arial"/>
        </w:rPr>
      </w:pPr>
      <w:r w:rsidRPr="00033CBC">
        <w:rPr>
          <w:rFonts w:ascii="Arial" w:hAnsi="Arial" w:cs="Arial"/>
        </w:rPr>
        <w:t>4)</w:t>
      </w:r>
      <w:r w:rsidRPr="00033CBC">
        <w:rPr>
          <w:rFonts w:ascii="Arial" w:hAnsi="Arial" w:cs="Arial"/>
          <w:b/>
          <w:bCs/>
        </w:rPr>
        <w:t xml:space="preserve"> </w:t>
      </w:r>
      <w:r w:rsidRPr="00033CBC">
        <w:rPr>
          <w:rFonts w:ascii="Arial" w:hAnsi="Arial" w:cs="Arial"/>
        </w:rPr>
        <w:t xml:space="preserve">Nájemné bude hrazeno převodem na účet pronajímatele vedený u České národní banky, číslo účtu </w:t>
      </w:r>
      <w:r w:rsidRPr="00033CBC">
        <w:rPr>
          <w:rFonts w:ascii="Arial" w:hAnsi="Arial" w:cs="Arial"/>
          <w:b/>
        </w:rPr>
        <w:t>140011-3723001/0710</w:t>
      </w:r>
      <w:r w:rsidRPr="00033CBC">
        <w:rPr>
          <w:rFonts w:ascii="Arial" w:hAnsi="Arial" w:cs="Arial"/>
        </w:rPr>
        <w:t xml:space="preserve">, variabilní symbol </w:t>
      </w:r>
      <w:r>
        <w:rPr>
          <w:rFonts w:ascii="Arial" w:hAnsi="Arial" w:cs="Arial"/>
          <w:b/>
        </w:rPr>
        <w:t>4</w:t>
      </w:r>
      <w:r w:rsidRPr="00033CBC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8</w:t>
      </w:r>
      <w:r w:rsidRPr="00033CBC">
        <w:rPr>
          <w:rFonts w:ascii="Arial" w:hAnsi="Arial" w:cs="Arial"/>
          <w:b/>
        </w:rPr>
        <w:t>09</w:t>
      </w:r>
      <w:r w:rsidRPr="00033CBC">
        <w:rPr>
          <w:rFonts w:ascii="Arial" w:hAnsi="Arial" w:cs="Arial"/>
        </w:rPr>
        <w:t>.</w:t>
      </w:r>
    </w:p>
    <w:p w:rsidR="00654319" w:rsidRPr="00033CBC" w:rsidRDefault="00654319" w:rsidP="00654319">
      <w:pPr>
        <w:pStyle w:val="Zkladntext2"/>
        <w:ind w:firstLine="720"/>
        <w:rPr>
          <w:rFonts w:ascii="Arial" w:hAnsi="Arial" w:cs="Arial"/>
          <w:b/>
        </w:rPr>
      </w:pPr>
    </w:p>
    <w:p w:rsidR="00654319" w:rsidRPr="00033CBC" w:rsidRDefault="00654319" w:rsidP="00654319">
      <w:pPr>
        <w:pStyle w:val="bodytext2"/>
        <w:ind w:firstLine="720"/>
        <w:rPr>
          <w:rFonts w:ascii="Arial" w:hAnsi="Arial" w:cs="Arial"/>
        </w:rPr>
      </w:pPr>
      <w:r w:rsidRPr="00033CBC">
        <w:rPr>
          <w:rFonts w:ascii="Arial" w:hAnsi="Arial" w:cs="Arial"/>
          <w:b w:val="0"/>
          <w:bCs w:val="0"/>
        </w:rPr>
        <w:t xml:space="preserve">5) Nájemné za období od účinnosti smlouvy do </w:t>
      </w:r>
      <w:proofErr w:type="gramStart"/>
      <w:r w:rsidRPr="00033CBC">
        <w:rPr>
          <w:rFonts w:ascii="Arial" w:hAnsi="Arial" w:cs="Arial"/>
          <w:b w:val="0"/>
          <w:bCs w:val="0"/>
        </w:rPr>
        <w:t>30.9.2018</w:t>
      </w:r>
      <w:proofErr w:type="gramEnd"/>
      <w:r w:rsidRPr="00033CBC">
        <w:rPr>
          <w:rFonts w:ascii="Arial" w:hAnsi="Arial" w:cs="Arial"/>
          <w:b w:val="0"/>
          <w:bCs w:val="0"/>
        </w:rPr>
        <w:t xml:space="preserve"> včetně činí </w:t>
      </w:r>
      <w:r>
        <w:rPr>
          <w:rFonts w:ascii="Arial" w:hAnsi="Arial" w:cs="Arial"/>
          <w:bCs w:val="0"/>
        </w:rPr>
        <w:t>10.368</w:t>
      </w:r>
      <w:r w:rsidRPr="00033CBC">
        <w:rPr>
          <w:rFonts w:ascii="Arial" w:hAnsi="Arial" w:cs="Arial"/>
          <w:bCs w:val="0"/>
        </w:rPr>
        <w:t>,- Kč</w:t>
      </w:r>
      <w:r w:rsidRPr="00033CBC">
        <w:rPr>
          <w:rFonts w:ascii="Arial" w:hAnsi="Arial" w:cs="Arial"/>
          <w:b w:val="0"/>
          <w:bCs w:val="0"/>
        </w:rPr>
        <w:t xml:space="preserve"> (slovy: </w:t>
      </w:r>
      <w:proofErr w:type="spellStart"/>
      <w:r>
        <w:rPr>
          <w:rFonts w:ascii="Arial" w:hAnsi="Arial" w:cs="Arial"/>
          <w:b w:val="0"/>
          <w:bCs w:val="0"/>
        </w:rPr>
        <w:t>desettisíctřistašedesátosm</w:t>
      </w:r>
      <w:proofErr w:type="spellEnd"/>
      <w:r w:rsidRPr="00033CBC">
        <w:rPr>
          <w:rFonts w:ascii="Arial" w:hAnsi="Arial" w:cs="Arial"/>
          <w:b w:val="0"/>
          <w:bCs w:val="0"/>
        </w:rPr>
        <w:t xml:space="preserve"> korun českých) a bude uhrazeno 1.10.2018.</w:t>
      </w:r>
    </w:p>
    <w:p w:rsidR="00654319" w:rsidRPr="00033CBC" w:rsidRDefault="00654319" w:rsidP="00654319">
      <w:pPr>
        <w:pStyle w:val="bodytext2"/>
        <w:ind w:firstLine="993"/>
        <w:rPr>
          <w:rFonts w:ascii="Arial" w:hAnsi="Arial" w:cs="Arial"/>
          <w:b w:val="0"/>
          <w:bCs w:val="0"/>
        </w:rPr>
      </w:pPr>
    </w:p>
    <w:p w:rsidR="00654319" w:rsidRPr="00033CBC" w:rsidRDefault="00654319" w:rsidP="00654319">
      <w:pPr>
        <w:pStyle w:val="bodytext2"/>
        <w:ind w:firstLine="993"/>
        <w:rPr>
          <w:rFonts w:ascii="Arial" w:hAnsi="Arial" w:cs="Arial"/>
          <w:b w:val="0"/>
          <w:bCs w:val="0"/>
        </w:rPr>
      </w:pPr>
      <w:r w:rsidRPr="00033CBC">
        <w:rPr>
          <w:rFonts w:ascii="Arial" w:hAnsi="Arial" w:cs="Arial"/>
          <w:b w:val="0"/>
          <w:bCs w:val="0"/>
        </w:rPr>
        <w:t>Zaplacením se rozumí připsání placené částky na účet pronajímatele.</w:t>
      </w:r>
    </w:p>
    <w:p w:rsidR="00654319" w:rsidRPr="00033CBC" w:rsidRDefault="00654319" w:rsidP="00654319">
      <w:pPr>
        <w:pStyle w:val="Zkladntext2"/>
        <w:tabs>
          <w:tab w:val="left" w:pos="0"/>
        </w:tabs>
        <w:ind w:firstLine="720"/>
        <w:rPr>
          <w:rFonts w:ascii="Arial" w:hAnsi="Arial" w:cs="Arial"/>
        </w:rPr>
      </w:pPr>
    </w:p>
    <w:p w:rsidR="00654319" w:rsidRPr="00033CBC" w:rsidRDefault="00654319" w:rsidP="00654319">
      <w:pPr>
        <w:pStyle w:val="Zkladntext2"/>
        <w:tabs>
          <w:tab w:val="left" w:pos="0"/>
        </w:tabs>
        <w:ind w:firstLine="720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6) Nedodrží-li nájemce lhůtu pro úhradu nájemného, je povinen podle ustanovení § 1970 NOZ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</w:rPr>
        <w:t>4</w:t>
      </w:r>
      <w:r w:rsidRPr="00033CBC">
        <w:rPr>
          <w:rFonts w:ascii="Arial" w:hAnsi="Arial" w:cs="Arial"/>
        </w:rPr>
        <w:t>11</w:t>
      </w:r>
      <w:r>
        <w:rPr>
          <w:rFonts w:ascii="Arial" w:hAnsi="Arial" w:cs="Arial"/>
        </w:rPr>
        <w:t>8</w:t>
      </w:r>
      <w:r w:rsidRPr="00033CBC">
        <w:rPr>
          <w:rFonts w:ascii="Arial" w:hAnsi="Arial" w:cs="Arial"/>
        </w:rPr>
        <w:t>09.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Pr="00033CBC" w:rsidRDefault="00654319" w:rsidP="00654319">
      <w:pPr>
        <w:pStyle w:val="Zkladntext2"/>
        <w:ind w:firstLine="708"/>
        <w:rPr>
          <w:rFonts w:ascii="Arial" w:hAnsi="Arial" w:cs="Arial"/>
        </w:rPr>
      </w:pPr>
      <w:r w:rsidRPr="00033CBC">
        <w:rPr>
          <w:rFonts w:ascii="Arial" w:hAnsi="Arial" w:cs="Arial"/>
        </w:rPr>
        <w:t>7) Prodlení nájemce s úhradou nájemného delší než 60 dnů se považuje za porušení smlouvy zvlášť závažným způsobem, které zakládá právo pronajímatele nájem vypovědět bez výpovědní doby (ustanovení § 2228 odst. 4 NOZ).</w:t>
      </w:r>
    </w:p>
    <w:p w:rsidR="00654319" w:rsidRPr="00033CBC" w:rsidRDefault="00654319" w:rsidP="00654319">
      <w:pPr>
        <w:pStyle w:val="Zkladntext2"/>
        <w:ind w:firstLine="708"/>
        <w:rPr>
          <w:rFonts w:ascii="Arial" w:hAnsi="Arial" w:cs="Arial"/>
        </w:rPr>
      </w:pPr>
    </w:p>
    <w:p w:rsidR="00654319" w:rsidRPr="00033CBC" w:rsidRDefault="00654319" w:rsidP="00654319">
      <w:pPr>
        <w:ind w:firstLine="709"/>
        <w:jc w:val="both"/>
        <w:rPr>
          <w:rFonts w:ascii="Arial" w:hAnsi="Arial" w:cs="Arial"/>
        </w:rPr>
      </w:pPr>
      <w:r w:rsidRPr="00033CBC">
        <w:rPr>
          <w:rFonts w:ascii="Arial" w:hAnsi="Arial" w:cs="Arial"/>
          <w:iCs/>
        </w:rPr>
        <w:t xml:space="preserve">8) </w:t>
      </w:r>
      <w:r w:rsidRPr="00033CBC">
        <w:rPr>
          <w:rFonts w:ascii="Arial" w:hAnsi="Arial" w:cs="Arial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654319" w:rsidRDefault="00654319" w:rsidP="00654319">
      <w:pPr>
        <w:spacing w:before="120"/>
        <w:ind w:firstLine="992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654319" w:rsidRDefault="00654319" w:rsidP="00654319">
      <w:pPr>
        <w:spacing w:before="120"/>
        <w:ind w:firstLine="992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Základem pro výpočet zvýšeného nájemného bude nájemné sjednané před tímto zvýšením.</w:t>
      </w:r>
    </w:p>
    <w:p w:rsidR="00654319" w:rsidRPr="00033CBC" w:rsidRDefault="00654319" w:rsidP="00654319">
      <w:pPr>
        <w:spacing w:before="120"/>
        <w:ind w:firstLine="851"/>
        <w:jc w:val="both"/>
        <w:rPr>
          <w:rFonts w:ascii="Arial" w:hAnsi="Arial" w:cs="Arial"/>
          <w:b/>
        </w:rPr>
      </w:pPr>
      <w:r w:rsidRPr="00033CBC">
        <w:rPr>
          <w:rFonts w:ascii="Arial" w:hAnsi="Arial" w:cs="Arial"/>
        </w:rPr>
        <w:lastRenderedPageBreak/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:rsidR="00654319" w:rsidRPr="00033CBC" w:rsidRDefault="00654319" w:rsidP="00654319">
      <w:pPr>
        <w:jc w:val="center"/>
        <w:rPr>
          <w:rFonts w:ascii="Arial" w:hAnsi="Arial" w:cs="Arial"/>
          <w:b/>
        </w:rPr>
      </w:pPr>
      <w:r w:rsidRPr="00033CBC">
        <w:rPr>
          <w:rFonts w:ascii="Arial" w:hAnsi="Arial" w:cs="Arial"/>
          <w:b/>
        </w:rPr>
        <w:t>Čl. VI</w:t>
      </w:r>
    </w:p>
    <w:p w:rsidR="00654319" w:rsidRPr="00033CBC" w:rsidRDefault="00654319" w:rsidP="00654319">
      <w:pPr>
        <w:jc w:val="center"/>
        <w:rPr>
          <w:rFonts w:ascii="Arial" w:hAnsi="Arial" w:cs="Arial"/>
          <w:b/>
        </w:rPr>
      </w:pPr>
    </w:p>
    <w:p w:rsidR="00654319" w:rsidRPr="00033CBC" w:rsidRDefault="00654319" w:rsidP="00654319">
      <w:pPr>
        <w:pStyle w:val="Zkladntext2"/>
        <w:ind w:firstLine="741"/>
        <w:rPr>
          <w:rFonts w:ascii="Arial" w:hAnsi="Arial" w:cs="Arial"/>
          <w:bCs/>
        </w:rPr>
      </w:pPr>
      <w:r w:rsidRPr="00033CBC">
        <w:rPr>
          <w:rFonts w:ascii="Arial" w:hAnsi="Arial" w:cs="Arial"/>
          <w:bCs/>
        </w:rPr>
        <w:t xml:space="preserve">Nájemce je oprávněn </w:t>
      </w:r>
      <w:proofErr w:type="gramStart"/>
      <w:r w:rsidRPr="00033CBC">
        <w:rPr>
          <w:rFonts w:ascii="Arial" w:hAnsi="Arial" w:cs="Arial"/>
          <w:bCs/>
        </w:rPr>
        <w:t>přenechat  pronajaté</w:t>
      </w:r>
      <w:proofErr w:type="gramEnd"/>
      <w:r w:rsidRPr="00033CBC">
        <w:rPr>
          <w:rFonts w:ascii="Arial" w:hAnsi="Arial" w:cs="Arial"/>
          <w:bCs/>
        </w:rPr>
        <w:t xml:space="preserve"> pozemky, některé z nich nebo jejich části do podnájmu jen s předchozím písemným souhlasem pronajímatele.</w:t>
      </w: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  <w:b/>
          <w:bCs/>
        </w:rPr>
        <w:t>Čl. VII</w:t>
      </w:r>
    </w:p>
    <w:p w:rsidR="00654319" w:rsidRPr="00033CBC" w:rsidRDefault="00654319" w:rsidP="00654319">
      <w:pPr>
        <w:jc w:val="center"/>
        <w:rPr>
          <w:rFonts w:ascii="Arial" w:hAnsi="Arial" w:cs="Arial"/>
        </w:rPr>
      </w:pPr>
    </w:p>
    <w:p w:rsidR="00654319" w:rsidRPr="00033CBC" w:rsidRDefault="00654319" w:rsidP="00654319">
      <w:pPr>
        <w:ind w:firstLine="741"/>
        <w:jc w:val="both"/>
        <w:rPr>
          <w:rFonts w:ascii="Arial" w:hAnsi="Arial" w:cs="Arial"/>
          <w:b/>
          <w:bCs/>
        </w:rPr>
      </w:pPr>
      <w:r w:rsidRPr="00033CBC">
        <w:rPr>
          <w:rFonts w:ascii="Arial" w:hAnsi="Arial" w:cs="Arial"/>
        </w:rPr>
        <w:t>Nájemce bere na vědomí a je srozuměn s tím, že pozemky</w:t>
      </w:r>
      <w:r w:rsidRPr="00033CBC">
        <w:rPr>
          <w:rFonts w:ascii="Arial" w:hAnsi="Arial" w:cs="Arial"/>
          <w:i/>
        </w:rPr>
        <w:t>,</w:t>
      </w:r>
      <w:r w:rsidRPr="00033CBC">
        <w:rPr>
          <w:rFonts w:ascii="Arial" w:hAnsi="Arial" w:cs="Arial"/>
        </w:rPr>
        <w:t xml:space="preserve"> které jsou předmětem nájmu dle této smlouvy, mohou být pronajímatelem převedeny na třetí osoby v souladu s jeho dispozičním oprávněním.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Pr="00033CBC">
          <w:rPr>
            <w:rFonts w:ascii="Arial" w:hAnsi="Arial" w:cs="Arial"/>
          </w:rPr>
          <w:t>2221 a</w:t>
        </w:r>
      </w:smartTag>
      <w:r w:rsidRPr="00033CBC">
        <w:rPr>
          <w:rFonts w:ascii="Arial" w:hAnsi="Arial" w:cs="Arial"/>
        </w:rPr>
        <w:t xml:space="preserve"> § 2222 NOZ.</w:t>
      </w: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VIII</w:t>
      </w:r>
    </w:p>
    <w:p w:rsidR="002C6975" w:rsidRPr="002C6975" w:rsidRDefault="002C6975" w:rsidP="00654319">
      <w:pPr>
        <w:jc w:val="center"/>
        <w:rPr>
          <w:rFonts w:ascii="Arial" w:hAnsi="Arial" w:cs="Arial"/>
          <w:b/>
          <w:bCs/>
        </w:rPr>
      </w:pPr>
    </w:p>
    <w:p w:rsidR="002C6975" w:rsidRPr="002C6975" w:rsidRDefault="002C6975" w:rsidP="002C6975">
      <w:pPr>
        <w:pStyle w:val="adresa"/>
        <w:ind w:firstLine="709"/>
        <w:rPr>
          <w:rFonts w:ascii="Arial" w:hAnsi="Arial" w:cs="Arial"/>
          <w:bCs/>
        </w:rPr>
      </w:pPr>
      <w:r w:rsidRPr="002C6975">
        <w:rPr>
          <w:rFonts w:ascii="Arial" w:hAnsi="Arial" w:cs="Arial"/>
          <w:bCs/>
        </w:rPr>
        <w:t>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2C6975" w:rsidRPr="00033CBC" w:rsidRDefault="002C6975" w:rsidP="002C6975">
      <w:pPr>
        <w:jc w:val="center"/>
        <w:rPr>
          <w:rFonts w:ascii="Arial" w:hAnsi="Arial" w:cs="Arial"/>
        </w:rPr>
      </w:pPr>
      <w:r w:rsidRPr="00033CBC">
        <w:rPr>
          <w:rFonts w:ascii="Arial" w:hAnsi="Arial" w:cs="Arial"/>
          <w:b/>
          <w:bCs/>
        </w:rPr>
        <w:t>Čl. IX</w:t>
      </w:r>
    </w:p>
    <w:p w:rsidR="002C6975" w:rsidRPr="00033CBC" w:rsidRDefault="002C6975" w:rsidP="00654319">
      <w:pPr>
        <w:pStyle w:val="Zpat"/>
        <w:rPr>
          <w:rFonts w:ascii="Arial" w:hAnsi="Arial" w:cs="Arial"/>
        </w:rPr>
      </w:pPr>
    </w:p>
    <w:p w:rsidR="00654319" w:rsidRPr="00033CBC" w:rsidRDefault="00654319" w:rsidP="00654319">
      <w:pPr>
        <w:ind w:firstLine="709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stran.</w:t>
      </w:r>
    </w:p>
    <w:p w:rsidR="00654319" w:rsidRPr="00033CBC" w:rsidRDefault="00654319" w:rsidP="00654319">
      <w:pPr>
        <w:ind w:firstLine="709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654319" w:rsidRPr="00033CBC" w:rsidRDefault="00654319" w:rsidP="00654319">
      <w:pPr>
        <w:ind w:firstLine="709"/>
        <w:jc w:val="both"/>
        <w:rPr>
          <w:rFonts w:ascii="Arial" w:hAnsi="Arial" w:cs="Arial"/>
        </w:rPr>
      </w:pPr>
    </w:p>
    <w:p w:rsidR="00654319" w:rsidRDefault="00654319" w:rsidP="00654319">
      <w:pPr>
        <w:ind w:firstLine="708"/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>3) Smluvní strany sjednávají odlišně od § 2208 NOZ to, že nájemce nemá právo na slevu z nájemného, prominutí nájemného, nebo na vypovězení nájmu bez výpovědní doby, ve vazbě na to, že k </w:t>
      </w:r>
      <w:proofErr w:type="gramStart"/>
      <w:r w:rsidRPr="00033CBC">
        <w:rPr>
          <w:rFonts w:ascii="Arial" w:hAnsi="Arial" w:cs="Arial"/>
        </w:rPr>
        <w:t xml:space="preserve">pozemku </w:t>
      </w:r>
      <w:r w:rsidRPr="00033CBC">
        <w:rPr>
          <w:rFonts w:ascii="Arial" w:hAnsi="Arial" w:cs="Arial"/>
          <w:i/>
        </w:rPr>
        <w:t>,</w:t>
      </w:r>
      <w:r w:rsidRPr="00033CBC">
        <w:rPr>
          <w:rFonts w:ascii="Arial" w:hAnsi="Arial" w:cs="Arial"/>
        </w:rPr>
        <w:t xml:space="preserve"> který</w:t>
      </w:r>
      <w:proofErr w:type="gramEnd"/>
      <w:r w:rsidRPr="00033CBC">
        <w:rPr>
          <w:rFonts w:ascii="Arial" w:hAnsi="Arial" w:cs="Arial"/>
        </w:rPr>
        <w:t xml:space="preserve"> je předmětem nájmu dle této smlouvy, není zajištěn přístup.</w:t>
      </w:r>
    </w:p>
    <w:p w:rsidR="00654319" w:rsidRPr="00033CBC" w:rsidRDefault="00654319" w:rsidP="00654319">
      <w:pPr>
        <w:jc w:val="center"/>
        <w:rPr>
          <w:rFonts w:ascii="Arial" w:hAnsi="Arial" w:cs="Arial"/>
        </w:rPr>
      </w:pPr>
      <w:r w:rsidRPr="00033CBC">
        <w:rPr>
          <w:rFonts w:ascii="Arial" w:hAnsi="Arial" w:cs="Arial"/>
          <w:b/>
          <w:bCs/>
        </w:rPr>
        <w:t>Čl. X</w:t>
      </w:r>
    </w:p>
    <w:p w:rsidR="00654319" w:rsidRPr="00033CBC" w:rsidRDefault="00654319" w:rsidP="00654319">
      <w:pPr>
        <w:jc w:val="center"/>
        <w:rPr>
          <w:rFonts w:ascii="Arial" w:hAnsi="Arial" w:cs="Arial"/>
        </w:rPr>
      </w:pPr>
    </w:p>
    <w:p w:rsidR="00654319" w:rsidRPr="00033CBC" w:rsidRDefault="00654319" w:rsidP="0065431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 xml:space="preserve">Tato smlouva je vyhotovena ve dvou stejnopisech, z nichž každý má platnost originálu.  Jeden stejnopis </w:t>
      </w:r>
      <w:proofErr w:type="gramStart"/>
      <w:r w:rsidRPr="00033CBC">
        <w:rPr>
          <w:rFonts w:ascii="Arial" w:hAnsi="Arial" w:cs="Arial"/>
        </w:rPr>
        <w:t>přebírá  nájemce</w:t>
      </w:r>
      <w:proofErr w:type="gramEnd"/>
      <w:r w:rsidRPr="00033CBC">
        <w:rPr>
          <w:rFonts w:ascii="Arial" w:hAnsi="Arial" w:cs="Arial"/>
        </w:rPr>
        <w:t xml:space="preserve"> a jeden je určen pro pronajímatele.</w:t>
      </w: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033CBC" w:rsidRDefault="00654319" w:rsidP="00654319">
      <w:pPr>
        <w:jc w:val="center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  <w:b/>
          <w:bCs/>
        </w:rPr>
        <w:t>Čl. X</w:t>
      </w:r>
      <w:r w:rsidR="002C6975">
        <w:rPr>
          <w:rFonts w:ascii="Arial" w:hAnsi="Arial" w:cs="Arial"/>
          <w:b/>
          <w:bCs/>
        </w:rPr>
        <w:t>I</w:t>
      </w:r>
    </w:p>
    <w:p w:rsidR="00654319" w:rsidRPr="00033CBC" w:rsidRDefault="00654319" w:rsidP="00654319">
      <w:pPr>
        <w:jc w:val="center"/>
        <w:rPr>
          <w:rFonts w:ascii="Arial" w:hAnsi="Arial" w:cs="Arial"/>
        </w:rPr>
      </w:pPr>
    </w:p>
    <w:p w:rsidR="00654319" w:rsidRPr="00033CBC" w:rsidRDefault="00654319" w:rsidP="00654319">
      <w:pPr>
        <w:pStyle w:val="Zkladntext"/>
        <w:spacing w:before="0"/>
        <w:ind w:firstLine="708"/>
        <w:rPr>
          <w:rFonts w:ascii="Arial" w:hAnsi="Arial" w:cs="Arial"/>
        </w:rPr>
      </w:pPr>
      <w:r w:rsidRPr="00033CBC">
        <w:rPr>
          <w:rFonts w:ascii="Arial" w:hAnsi="Arial" w:cs="Arial"/>
        </w:rPr>
        <w:t>Tato smlouva nabývá platnosti dnem jejího podpisu smluvními stranami.</w:t>
      </w:r>
    </w:p>
    <w:p w:rsidR="00654319" w:rsidRPr="00033CBC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  <w:r w:rsidRPr="00033CBC">
        <w:rPr>
          <w:rFonts w:ascii="Arial" w:hAnsi="Arial" w:cs="Arial"/>
          <w:b/>
          <w:bCs/>
        </w:rPr>
        <w:t>Čl. XI</w:t>
      </w:r>
      <w:r w:rsidR="002C6975">
        <w:rPr>
          <w:rFonts w:ascii="Arial" w:hAnsi="Arial" w:cs="Arial"/>
          <w:b/>
          <w:bCs/>
        </w:rPr>
        <w:t>I</w:t>
      </w:r>
    </w:p>
    <w:p w:rsidR="00654319" w:rsidRDefault="00654319" w:rsidP="00654319">
      <w:pPr>
        <w:jc w:val="center"/>
        <w:rPr>
          <w:rFonts w:ascii="Arial" w:hAnsi="Arial" w:cs="Arial"/>
          <w:b/>
          <w:bCs/>
        </w:rPr>
      </w:pPr>
    </w:p>
    <w:p w:rsidR="00654319" w:rsidRPr="00654319" w:rsidRDefault="00654319" w:rsidP="00654319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</w:rPr>
      </w:pPr>
      <w:r w:rsidRPr="00654319">
        <w:rPr>
          <w:rFonts w:ascii="Arial" w:hAnsi="Arial" w:cs="Arial"/>
          <w:b w:val="0"/>
        </w:rPr>
        <w:t xml:space="preserve">Tato smlouva nabývá platnosti dnem podpisu smluvními stranami a účinnosti dnem uvedeným v Čl. IV </w:t>
      </w:r>
      <w:proofErr w:type="gramStart"/>
      <w:r w:rsidRPr="00654319">
        <w:rPr>
          <w:rFonts w:ascii="Arial" w:hAnsi="Arial" w:cs="Arial"/>
          <w:b w:val="0"/>
        </w:rPr>
        <w:t>této</w:t>
      </w:r>
      <w:proofErr w:type="gramEnd"/>
      <w:r w:rsidRPr="00654319">
        <w:rPr>
          <w:rFonts w:ascii="Arial" w:hAnsi="Arial" w:cs="Arial"/>
          <w:b w:val="0"/>
        </w:rPr>
        <w:t xml:space="preserve">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654319" w:rsidRPr="00654319" w:rsidRDefault="00654319" w:rsidP="00654319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</w:rPr>
      </w:pPr>
      <w:r w:rsidRPr="00654319">
        <w:rPr>
          <w:rFonts w:ascii="Arial" w:hAnsi="Arial" w:cs="Arial"/>
          <w:b w:val="0"/>
        </w:rPr>
        <w:t>Uveřejnění této smlouvy v registru smluv zajistí pronajímatel.</w:t>
      </w:r>
    </w:p>
    <w:p w:rsidR="00654319" w:rsidRDefault="00654319" w:rsidP="00654319">
      <w:pPr>
        <w:jc w:val="center"/>
        <w:rPr>
          <w:rFonts w:ascii="Arial" w:hAnsi="Arial" w:cs="Arial"/>
          <w:sz w:val="20"/>
          <w:szCs w:val="20"/>
        </w:rPr>
      </w:pPr>
    </w:p>
    <w:p w:rsidR="001818C8" w:rsidRPr="001818C8" w:rsidRDefault="001818C8" w:rsidP="001818C8">
      <w:pPr>
        <w:jc w:val="center"/>
        <w:rPr>
          <w:rFonts w:ascii="Arial" w:hAnsi="Arial" w:cs="Arial"/>
          <w:b/>
          <w:bCs/>
          <w:i/>
        </w:rPr>
      </w:pPr>
      <w:r w:rsidRPr="00033CBC">
        <w:rPr>
          <w:rFonts w:ascii="Arial" w:hAnsi="Arial" w:cs="Arial"/>
          <w:b/>
          <w:bCs/>
        </w:rPr>
        <w:t>Čl. X</w:t>
      </w:r>
      <w:r>
        <w:rPr>
          <w:rFonts w:ascii="Arial" w:hAnsi="Arial" w:cs="Arial"/>
          <w:b/>
          <w:bCs/>
        </w:rPr>
        <w:t>I</w:t>
      </w:r>
      <w:r w:rsidRPr="00033CBC">
        <w:rPr>
          <w:rFonts w:ascii="Arial" w:hAnsi="Arial" w:cs="Arial"/>
          <w:b/>
          <w:bCs/>
        </w:rPr>
        <w:t>I</w:t>
      </w:r>
      <w:r w:rsidR="002C6975">
        <w:rPr>
          <w:rFonts w:ascii="Arial" w:hAnsi="Arial" w:cs="Arial"/>
          <w:b/>
          <w:bCs/>
        </w:rPr>
        <w:t>I</w:t>
      </w:r>
    </w:p>
    <w:p w:rsidR="001818C8" w:rsidRPr="00033CBC" w:rsidRDefault="001818C8" w:rsidP="00654319">
      <w:pPr>
        <w:jc w:val="center"/>
        <w:rPr>
          <w:rFonts w:ascii="Arial" w:hAnsi="Arial" w:cs="Arial"/>
          <w:sz w:val="20"/>
          <w:szCs w:val="20"/>
        </w:rPr>
      </w:pPr>
    </w:p>
    <w:p w:rsidR="00654319" w:rsidRPr="00033CBC" w:rsidRDefault="00654319" w:rsidP="00654319">
      <w:pPr>
        <w:jc w:val="center"/>
        <w:rPr>
          <w:rFonts w:ascii="Arial" w:hAnsi="Arial" w:cs="Arial"/>
        </w:rPr>
      </w:pPr>
    </w:p>
    <w:p w:rsidR="00654319" w:rsidRPr="00033CBC" w:rsidRDefault="00654319" w:rsidP="0065431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33CB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654319" w:rsidRPr="00033CBC" w:rsidRDefault="00654319" w:rsidP="00654319">
      <w:pPr>
        <w:jc w:val="both"/>
        <w:rPr>
          <w:rFonts w:ascii="Arial" w:hAnsi="Arial" w:cs="Arial"/>
        </w:rPr>
      </w:pPr>
    </w:p>
    <w:p w:rsidR="00654319" w:rsidRPr="00033CBC" w:rsidRDefault="00654319" w:rsidP="00654319">
      <w:pPr>
        <w:jc w:val="both"/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V Králově Dvoře  dne </w:t>
      </w:r>
      <w:proofErr w:type="gramStart"/>
      <w:r>
        <w:rPr>
          <w:rFonts w:ascii="Arial" w:hAnsi="Arial" w:cs="Arial"/>
        </w:rPr>
        <w:t>23.1</w:t>
      </w:r>
      <w:r w:rsidRPr="00033CBC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proofErr w:type="gramEnd"/>
    </w:p>
    <w:p w:rsidR="00654319" w:rsidRPr="00033CBC" w:rsidRDefault="00654319" w:rsidP="00654319">
      <w:pPr>
        <w:jc w:val="both"/>
        <w:rPr>
          <w:rFonts w:ascii="Arial" w:hAnsi="Arial" w:cs="Arial"/>
          <w:sz w:val="22"/>
          <w:szCs w:val="22"/>
        </w:rPr>
      </w:pPr>
    </w:p>
    <w:p w:rsidR="00654319" w:rsidRPr="00033CBC" w:rsidRDefault="00654319" w:rsidP="00654319">
      <w:pPr>
        <w:jc w:val="both"/>
        <w:rPr>
          <w:rFonts w:ascii="Arial" w:hAnsi="Arial" w:cs="Arial"/>
          <w:sz w:val="22"/>
          <w:szCs w:val="22"/>
        </w:rPr>
      </w:pPr>
    </w:p>
    <w:p w:rsidR="00654319" w:rsidRDefault="00654319" w:rsidP="00654319">
      <w:pPr>
        <w:jc w:val="both"/>
        <w:rPr>
          <w:rFonts w:ascii="Arial" w:hAnsi="Arial" w:cs="Arial"/>
          <w:sz w:val="22"/>
          <w:szCs w:val="22"/>
        </w:rPr>
      </w:pPr>
    </w:p>
    <w:p w:rsidR="001818C8" w:rsidRDefault="001818C8" w:rsidP="00654319">
      <w:pPr>
        <w:jc w:val="both"/>
        <w:rPr>
          <w:rFonts w:ascii="Arial" w:hAnsi="Arial" w:cs="Arial"/>
          <w:sz w:val="22"/>
          <w:szCs w:val="22"/>
        </w:rPr>
      </w:pPr>
    </w:p>
    <w:p w:rsidR="001818C8" w:rsidRPr="00033CBC" w:rsidRDefault="001818C8" w:rsidP="00654319">
      <w:pPr>
        <w:jc w:val="both"/>
        <w:rPr>
          <w:rFonts w:ascii="Arial" w:hAnsi="Arial" w:cs="Arial"/>
          <w:sz w:val="22"/>
          <w:szCs w:val="22"/>
        </w:rPr>
      </w:pPr>
    </w:p>
    <w:p w:rsidR="00654319" w:rsidRPr="00033CBC" w:rsidRDefault="00654319" w:rsidP="00654319">
      <w:pPr>
        <w:jc w:val="both"/>
        <w:rPr>
          <w:rFonts w:ascii="Arial" w:hAnsi="Arial" w:cs="Arial"/>
          <w:sz w:val="22"/>
          <w:szCs w:val="22"/>
        </w:rPr>
      </w:pPr>
    </w:p>
    <w:p w:rsidR="00654319" w:rsidRPr="00033CBC" w:rsidRDefault="00654319" w:rsidP="00654319">
      <w:pPr>
        <w:jc w:val="both"/>
        <w:rPr>
          <w:rFonts w:ascii="Arial" w:hAnsi="Arial" w:cs="Arial"/>
          <w:sz w:val="22"/>
          <w:szCs w:val="22"/>
        </w:rPr>
      </w:pPr>
    </w:p>
    <w:p w:rsidR="00654319" w:rsidRPr="00033CBC" w:rsidRDefault="00654319" w:rsidP="00654319">
      <w:pPr>
        <w:rPr>
          <w:rFonts w:ascii="Arial" w:hAnsi="Arial" w:cs="Arial"/>
          <w:sz w:val="20"/>
        </w:rPr>
      </w:pPr>
      <w:r w:rsidRPr="00033CBC">
        <w:rPr>
          <w:rFonts w:ascii="Arial" w:hAnsi="Arial" w:cs="Arial"/>
        </w:rPr>
        <w:t>…………………………………..                                 …………………………………….</w:t>
      </w:r>
    </w:p>
    <w:p w:rsidR="00654319" w:rsidRPr="00033CBC" w:rsidRDefault="00654319" w:rsidP="00654319">
      <w:pPr>
        <w:rPr>
          <w:rFonts w:ascii="Arial" w:hAnsi="Arial" w:cs="Arial"/>
          <w:b/>
          <w:sz w:val="20"/>
        </w:rPr>
      </w:pPr>
      <w:r w:rsidRPr="00033CBC">
        <w:rPr>
          <w:rFonts w:ascii="Arial" w:hAnsi="Arial" w:cs="Arial"/>
          <w:b/>
        </w:rPr>
        <w:t xml:space="preserve">         </w:t>
      </w:r>
      <w:r w:rsidRPr="00033CBC">
        <w:rPr>
          <w:rFonts w:ascii="Arial" w:hAnsi="Arial" w:cs="Arial"/>
        </w:rPr>
        <w:t>Státní pozemkový úřad</w:t>
      </w:r>
      <w:r w:rsidRPr="00033CBC">
        <w:rPr>
          <w:rFonts w:ascii="Arial" w:hAnsi="Arial" w:cs="Arial"/>
          <w:b/>
        </w:rPr>
        <w:t xml:space="preserve">                                               </w:t>
      </w:r>
      <w:r>
        <w:rPr>
          <w:rFonts w:ascii="Arial" w:hAnsi="Arial" w:cs="Arial"/>
          <w:b/>
        </w:rPr>
        <w:t xml:space="preserve">Jitka </w:t>
      </w:r>
      <w:proofErr w:type="spellStart"/>
      <w:r>
        <w:rPr>
          <w:rFonts w:ascii="Arial" w:hAnsi="Arial" w:cs="Arial"/>
          <w:b/>
        </w:rPr>
        <w:t>Houžvíčková</w:t>
      </w:r>
      <w:proofErr w:type="spellEnd"/>
      <w:r w:rsidRPr="00033CBC">
        <w:rPr>
          <w:rFonts w:ascii="Arial" w:hAnsi="Arial" w:cs="Arial"/>
          <w:b/>
        </w:rPr>
        <w:t xml:space="preserve"> </w:t>
      </w:r>
    </w:p>
    <w:p w:rsidR="00654319" w:rsidRPr="005A2E17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  <w:b/>
        </w:rPr>
        <w:t xml:space="preserve">      </w:t>
      </w:r>
      <w:proofErr w:type="gramStart"/>
      <w:r w:rsidRPr="00033CBC">
        <w:rPr>
          <w:rFonts w:ascii="Arial" w:hAnsi="Arial" w:cs="Arial"/>
        </w:rPr>
        <w:t>Vedoucí  Pobočky</w:t>
      </w:r>
      <w:proofErr w:type="gramEnd"/>
      <w:r w:rsidRPr="00033CBC">
        <w:rPr>
          <w:rFonts w:ascii="Arial" w:hAnsi="Arial" w:cs="Arial"/>
        </w:rPr>
        <w:t xml:space="preserve"> Beroun</w:t>
      </w:r>
      <w:r w:rsidRPr="00033CBC">
        <w:rPr>
          <w:rFonts w:ascii="Arial" w:hAnsi="Arial" w:cs="Arial"/>
          <w:b/>
        </w:rPr>
        <w:t xml:space="preserve">                                         </w:t>
      </w:r>
      <w:r>
        <w:rPr>
          <w:rFonts w:ascii="Arial" w:hAnsi="Arial" w:cs="Arial"/>
          <w:b/>
        </w:rPr>
        <w:t xml:space="preserve">         </w:t>
      </w:r>
      <w:r w:rsidRPr="00033CBC">
        <w:rPr>
          <w:rFonts w:ascii="Arial" w:hAnsi="Arial" w:cs="Arial"/>
          <w:b/>
        </w:rPr>
        <w:t xml:space="preserve">     </w:t>
      </w:r>
      <w:r w:rsidRPr="005A2E17">
        <w:rPr>
          <w:rFonts w:ascii="Arial" w:hAnsi="Arial" w:cs="Arial"/>
        </w:rPr>
        <w:t xml:space="preserve"> nájemce</w:t>
      </w:r>
    </w:p>
    <w:p w:rsidR="00654319" w:rsidRPr="00033CBC" w:rsidRDefault="00654319" w:rsidP="00654319">
      <w:pPr>
        <w:rPr>
          <w:rFonts w:ascii="Arial" w:hAnsi="Arial" w:cs="Arial"/>
          <w:b/>
        </w:rPr>
      </w:pPr>
      <w:r w:rsidRPr="00033CBC">
        <w:rPr>
          <w:rFonts w:ascii="Arial" w:hAnsi="Arial" w:cs="Arial"/>
          <w:b/>
          <w:sz w:val="22"/>
          <w:szCs w:val="22"/>
        </w:rPr>
        <w:t xml:space="preserve">             </w:t>
      </w:r>
      <w:r w:rsidRPr="00033CBC">
        <w:rPr>
          <w:rFonts w:ascii="Arial" w:hAnsi="Arial" w:cs="Arial"/>
          <w:b/>
        </w:rPr>
        <w:t xml:space="preserve">Andrea Čápová                                                                   </w:t>
      </w:r>
      <w:r w:rsidRPr="00033CBC">
        <w:rPr>
          <w:rFonts w:ascii="Arial" w:hAnsi="Arial" w:cs="Arial"/>
        </w:rPr>
        <w:t xml:space="preserve">   </w:t>
      </w:r>
    </w:p>
    <w:p w:rsidR="00654319" w:rsidRPr="00033CBC" w:rsidRDefault="00654319" w:rsidP="00654319">
      <w:pPr>
        <w:ind w:left="708" w:hanging="282"/>
        <w:rPr>
          <w:rFonts w:ascii="Arial" w:hAnsi="Arial" w:cs="Arial"/>
          <w:sz w:val="20"/>
        </w:rPr>
      </w:pPr>
      <w:r w:rsidRPr="00033CBC">
        <w:rPr>
          <w:rFonts w:ascii="Arial" w:hAnsi="Arial" w:cs="Arial"/>
          <w:iCs/>
        </w:rPr>
        <w:t xml:space="preserve">         pronajímatel                                                                   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                                                                    </w:t>
      </w:r>
    </w:p>
    <w:p w:rsidR="00654319" w:rsidRPr="00033CBC" w:rsidRDefault="00654319" w:rsidP="00654319">
      <w:pPr>
        <w:rPr>
          <w:rFonts w:ascii="Arial" w:hAnsi="Arial" w:cs="Arial"/>
          <w:b/>
        </w:rPr>
      </w:pPr>
      <w:r w:rsidRPr="00033CBC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654319" w:rsidRPr="00033CBC" w:rsidRDefault="00654319" w:rsidP="00654319">
      <w:pPr>
        <w:rPr>
          <w:rFonts w:ascii="Arial" w:hAnsi="Arial" w:cs="Arial"/>
          <w:sz w:val="20"/>
        </w:rPr>
      </w:pPr>
      <w:r w:rsidRPr="00033CBC">
        <w:rPr>
          <w:rFonts w:ascii="Arial" w:hAnsi="Arial" w:cs="Arial"/>
        </w:rPr>
        <w:t xml:space="preserve">Za správnost: </w:t>
      </w:r>
      <w:r w:rsidRPr="00033CBC">
        <w:rPr>
          <w:rFonts w:ascii="Arial" w:hAnsi="Arial" w:cs="Arial"/>
          <w:iCs/>
        </w:rPr>
        <w:t xml:space="preserve">Petra Jedlinková                                                  </w:t>
      </w:r>
    </w:p>
    <w:p w:rsidR="00654319" w:rsidRPr="00033CBC" w:rsidRDefault="00654319" w:rsidP="00654319">
      <w:pPr>
        <w:rPr>
          <w:rFonts w:ascii="Arial" w:hAnsi="Arial" w:cs="Arial"/>
        </w:rPr>
      </w:pPr>
      <w:r w:rsidRPr="00033CBC">
        <w:rPr>
          <w:rFonts w:ascii="Arial" w:hAnsi="Arial" w:cs="Arial"/>
        </w:rPr>
        <w:t xml:space="preserve">…….……………………                                                                      </w:t>
      </w:r>
    </w:p>
    <w:p w:rsidR="00654319" w:rsidRDefault="00654319" w:rsidP="00654319">
      <w:pPr>
        <w:rPr>
          <w:rFonts w:ascii="Arial" w:hAnsi="Arial" w:cs="Arial"/>
        </w:rPr>
      </w:pPr>
    </w:p>
    <w:p w:rsidR="001818C8" w:rsidRDefault="001818C8" w:rsidP="00654319">
      <w:pPr>
        <w:rPr>
          <w:rFonts w:ascii="Arial" w:hAnsi="Arial" w:cs="Arial"/>
        </w:rPr>
      </w:pPr>
    </w:p>
    <w:p w:rsidR="001818C8" w:rsidRDefault="001818C8" w:rsidP="00654319">
      <w:pPr>
        <w:rPr>
          <w:rFonts w:ascii="Arial" w:hAnsi="Arial" w:cs="Arial"/>
        </w:rPr>
      </w:pPr>
    </w:p>
    <w:p w:rsidR="001818C8" w:rsidRDefault="001818C8" w:rsidP="00654319">
      <w:pPr>
        <w:rPr>
          <w:rFonts w:ascii="Arial" w:hAnsi="Arial" w:cs="Arial"/>
        </w:rPr>
      </w:pPr>
    </w:p>
    <w:p w:rsidR="00654319" w:rsidRPr="009B7F99" w:rsidRDefault="00654319" w:rsidP="00654319">
      <w:pPr>
        <w:jc w:val="both"/>
      </w:pPr>
      <w:r>
        <w:t>Tato</w:t>
      </w:r>
      <w:r w:rsidRPr="009B7F99">
        <w:t xml:space="preserve"> </w:t>
      </w:r>
      <w:r>
        <w:t>smlouva</w:t>
      </w:r>
      <w:r w:rsidRPr="009B7F99">
        <w:t xml:space="preserve"> </w:t>
      </w:r>
      <w:proofErr w:type="gramStart"/>
      <w:r w:rsidRPr="009B7F99">
        <w:t>byl</w:t>
      </w:r>
      <w:r>
        <w:t>a</w:t>
      </w:r>
      <w:proofErr w:type="gramEnd"/>
      <w:r w:rsidRPr="009B7F99">
        <w:t xml:space="preserve"> </w:t>
      </w:r>
      <w:proofErr w:type="gramStart"/>
      <w:r w:rsidRPr="009B7F99">
        <w:t>uveřejněn</w:t>
      </w:r>
      <w:proofErr w:type="gramEnd"/>
      <w:r w:rsidRPr="009B7F99">
        <w:t xml:space="preserve"> v registru smluv dle zákona č. 340/2015 Sb., o zvláštních podmínkách účinnosti některých smluv, uveřejňování těchto smluv a o registru smluv (zákon o registru smluv).</w:t>
      </w:r>
    </w:p>
    <w:p w:rsidR="00654319" w:rsidRPr="009B7F99" w:rsidRDefault="00654319" w:rsidP="00654319">
      <w:pPr>
        <w:jc w:val="both"/>
      </w:pPr>
    </w:p>
    <w:p w:rsidR="00654319" w:rsidRPr="009B7F99" w:rsidRDefault="00654319" w:rsidP="00654319">
      <w:pPr>
        <w:jc w:val="both"/>
      </w:pPr>
      <w:r w:rsidRPr="009B7F99">
        <w:t>Datum registrace ………………………….</w:t>
      </w:r>
    </w:p>
    <w:p w:rsidR="00654319" w:rsidRPr="009B7F99" w:rsidRDefault="00654319" w:rsidP="00654319">
      <w:pPr>
        <w:jc w:val="both"/>
      </w:pPr>
      <w:r w:rsidRPr="009B7F99">
        <w:t>ID smlouvy ……………………………</w:t>
      </w:r>
      <w:proofErr w:type="gramStart"/>
      <w:r w:rsidRPr="009B7F99">
        <w:t>…..</w:t>
      </w:r>
      <w:proofErr w:type="gramEnd"/>
    </w:p>
    <w:p w:rsidR="00654319" w:rsidRPr="009B7F99" w:rsidRDefault="00654319" w:rsidP="00654319">
      <w:pPr>
        <w:jc w:val="both"/>
      </w:pPr>
      <w:r w:rsidRPr="009B7F99">
        <w:t>ID verze ……………………………………</w:t>
      </w:r>
    </w:p>
    <w:p w:rsidR="00654319" w:rsidRPr="009B7F99" w:rsidRDefault="00654319" w:rsidP="00654319">
      <w:pPr>
        <w:jc w:val="both"/>
        <w:rPr>
          <w:i/>
        </w:rPr>
      </w:pPr>
      <w:r w:rsidRPr="009B7F99">
        <w:t xml:space="preserve">Registraci provedl </w:t>
      </w:r>
      <w:r>
        <w:t>Petra Jedlinková</w:t>
      </w:r>
    </w:p>
    <w:p w:rsidR="00654319" w:rsidRPr="005A3547" w:rsidRDefault="00654319" w:rsidP="00654319">
      <w:pPr>
        <w:jc w:val="both"/>
        <w:rPr>
          <w:highlight w:val="yellow"/>
        </w:rPr>
      </w:pPr>
    </w:p>
    <w:p w:rsidR="00654319" w:rsidRPr="005A3547" w:rsidRDefault="00654319" w:rsidP="00654319">
      <w:pPr>
        <w:jc w:val="both"/>
        <w:rPr>
          <w:highlight w:val="yellow"/>
        </w:rPr>
      </w:pPr>
    </w:p>
    <w:p w:rsidR="00654319" w:rsidRPr="00033CBC" w:rsidRDefault="00654319" w:rsidP="00654319">
      <w:pPr>
        <w:rPr>
          <w:rFonts w:ascii="Arial" w:hAnsi="Arial" w:cs="Arial"/>
        </w:rPr>
      </w:pPr>
      <w:r w:rsidRPr="009B7F99">
        <w:t>V</w:t>
      </w:r>
      <w:r>
        <w:t xml:space="preserve"> Králově </w:t>
      </w:r>
      <w:proofErr w:type="gramStart"/>
      <w:r>
        <w:t xml:space="preserve">Dvoře, </w:t>
      </w:r>
      <w:r w:rsidRPr="009B7F99">
        <w:t xml:space="preserve"> dne</w:t>
      </w:r>
      <w:proofErr w:type="gramEnd"/>
      <w:r w:rsidRPr="009B7F99">
        <w:t xml:space="preserve"> ……………..</w:t>
      </w:r>
      <w:r w:rsidRPr="009B7F99">
        <w:tab/>
      </w:r>
      <w:r w:rsidRPr="009B7F99">
        <w:tab/>
      </w:r>
      <w:r w:rsidRPr="009B7F99">
        <w:tab/>
        <w:t>…………………………………..</w:t>
      </w:r>
    </w:p>
    <w:p w:rsidR="000B12E3" w:rsidRDefault="000B12E3"/>
    <w:sectPr w:rsidR="000B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D5"/>
    <w:rsid w:val="000B12E3"/>
    <w:rsid w:val="001818C8"/>
    <w:rsid w:val="002C6975"/>
    <w:rsid w:val="005C0CD5"/>
    <w:rsid w:val="00654319"/>
    <w:rsid w:val="00E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0FC6A7"/>
  <w15:chartTrackingRefBased/>
  <w15:docId w15:val="{187E970A-BDFD-4DC5-86BA-B669DB8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654319"/>
    <w:pPr>
      <w:jc w:val="both"/>
    </w:pPr>
  </w:style>
  <w:style w:type="paragraph" w:styleId="Zkladntext">
    <w:name w:val="Body Text"/>
    <w:basedOn w:val="Normln"/>
    <w:link w:val="ZkladntextChar"/>
    <w:rsid w:val="0065431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543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54319"/>
  </w:style>
  <w:style w:type="character" w:customStyle="1" w:styleId="ZpatChar">
    <w:name w:val="Zápatí Char"/>
    <w:basedOn w:val="Standardnpsmoodstavce"/>
    <w:link w:val="Zpat"/>
    <w:rsid w:val="006543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431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6543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5431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6543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654319"/>
    <w:pPr>
      <w:jc w:val="both"/>
    </w:pPr>
    <w:rPr>
      <w:b/>
      <w:bCs/>
    </w:rPr>
  </w:style>
  <w:style w:type="paragraph" w:customStyle="1" w:styleId="para">
    <w:name w:val="para"/>
    <w:basedOn w:val="Normln"/>
    <w:rsid w:val="00654319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8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1374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4</cp:revision>
  <cp:lastPrinted>2018-01-17T13:15:00Z</cp:lastPrinted>
  <dcterms:created xsi:type="dcterms:W3CDTF">2018-01-17T13:08:00Z</dcterms:created>
  <dcterms:modified xsi:type="dcterms:W3CDTF">2018-01-26T05:09:00Z</dcterms:modified>
</cp:coreProperties>
</file>