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shape style="position:absolute;margin-left:34.799999pt;margin-top:-20.17683pt;width:63pt;height:31.68pt;mso-position-horizontal-relative:page;mso-position-vertical-relative:paragraph;z-index:-104" type="#_x0000_t75">
            <v:imagedata r:id="rId5" o:title=""/>
          </v:shape>
        </w:pict>
      </w:r>
      <w:r>
        <w:rPr>
          <w:spacing w:val="0"/>
          <w:w w:val="100"/>
        </w:rPr>
        <w:t>P</w:t>
      </w:r>
      <w:r>
        <w:rPr>
          <w:spacing w:val="-1"/>
          <w:w w:val="100"/>
        </w:rPr>
        <w:t>ř</w:t>
      </w:r>
      <w:r>
        <w:rPr>
          <w:spacing w:val="-2"/>
          <w:w w:val="100"/>
        </w:rPr>
        <w:t>í</w:t>
      </w:r>
      <w:r>
        <w:rPr>
          <w:spacing w:val="0"/>
          <w:w w:val="100"/>
        </w:rPr>
        <w:t>loha</w:t>
      </w:r>
      <w:r>
        <w:rPr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</w:r>
      <w:r>
        <w:rPr>
          <w:spacing w:val="-3"/>
          <w:w w:val="100"/>
        </w:rPr>
        <w:t>č</w:t>
      </w:r>
      <w:r>
        <w:rPr>
          <w:spacing w:val="0"/>
          <w:w w:val="100"/>
        </w:rPr>
        <w:t>.</w:t>
      </w:r>
      <w:r>
        <w:rPr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</w:r>
      <w:r>
        <w:rPr>
          <w:spacing w:val="0"/>
          <w:w w:val="100"/>
        </w:rPr>
        <w:t>2</w:t>
      </w:r>
      <w:r>
        <w:rPr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pacing w:val="43"/>
          <w:w w:val="100"/>
        </w:rPr>
      </w:r>
      <w:r>
        <w:rPr>
          <w:spacing w:val="-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</w:r>
      <w:r>
        <w:rPr>
          <w:spacing w:val="-2"/>
          <w:w w:val="100"/>
        </w:rPr>
        <w:t>S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ou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ě</w:t>
      </w:r>
      <w:r>
        <w:rPr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</w:r>
      <w:r>
        <w:rPr>
          <w:spacing w:val="0"/>
          <w:w w:val="100"/>
        </w:rPr>
        <w:t>d</w:t>
      </w:r>
      <w:r>
        <w:rPr>
          <w:spacing w:val="-3"/>
          <w:w w:val="100"/>
        </w:rPr>
        <w:t>o</w:t>
      </w:r>
      <w:r>
        <w:rPr>
          <w:spacing w:val="-3"/>
          <w:w w:val="100"/>
        </w:rPr>
        <w:t>d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lné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gie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21.247115pt;height:15.577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8"/>
        <w:ind w:left="216" w:right="0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48"/>
          <w:szCs w:val="4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726" w:val="left" w:leader="none"/>
        </w:tabs>
        <w:spacing w:line="240" w:lineRule="auto"/>
        <w:ind w:left="2724" w:right="2509" w:hanging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epe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né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ne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pro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rok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012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ný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od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1</w:t>
      </w:r>
      <w:r>
        <w:rPr>
          <w:rFonts w:ascii="Arial" w:hAnsi="Arial" w:cs="Arial" w:eastAsia="Arial"/>
          <w:b/>
          <w:bCs/>
          <w:spacing w:val="-4"/>
          <w:w w:val="100"/>
          <w:sz w:val="40"/>
          <w:szCs w:val="4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2012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850" w:val="left" w:leader="none"/>
        </w:tabs>
        <w:ind w:left="119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eň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ře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í: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ek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é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ře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cí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5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5" w:hRule="exact"/>
        </w:trPr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8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Kč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GJ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56" w:hRule="exact"/>
        </w:trPr>
        <w:tc>
          <w:tcPr>
            <w:tcW w:w="225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ena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bez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14%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478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Kč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66,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9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Kč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5" w:hRule="exact"/>
        </w:trPr>
        <w:tc>
          <w:tcPr>
            <w:tcW w:w="225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544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92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202" w:val="left" w:leader="none"/>
        </w:tabs>
        <w:spacing w:before="69"/>
        <w:ind w:left="19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cha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Petr</w:t>
      </w:r>
      <w:r>
        <w:rPr>
          <w:rFonts w:ascii="Arial" w:hAnsi="Arial" w:cs="Arial" w:eastAsia="Arial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</w:p>
    <w:p>
      <w:pPr>
        <w:tabs>
          <w:tab w:pos="6955" w:val="left" w:leader="none"/>
        </w:tabs>
        <w:spacing w:line="227" w:lineRule="exact"/>
        <w:ind w:left="208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CTZ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sectPr>
      <w:type w:val="continuous"/>
      <w:pgSz w:w="11900" w:h="16840"/>
      <w:pgMar w:top="600" w:bottom="280" w:left="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0"/>
      <w:ind w:left="6656"/>
    </w:pPr>
    <w:rPr>
      <w:rFonts w:ascii="Arial" w:hAnsi="Arial" w:eastAsia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marta.ulcikova</dc:creator>
  <dc:title>cenik_TE_2012_OPS</dc:title>
  <dcterms:created xsi:type="dcterms:W3CDTF">2018-01-25T16:53:40Z</dcterms:created>
  <dcterms:modified xsi:type="dcterms:W3CDTF">2018-01-25T16:53:40Z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2018-01-25T00:00:00Z</vt:filetime>
  </property>
</Properties>
</file>