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D3" w:rsidRDefault="00FC36D3" w:rsidP="00FC36D3">
      <w:pPr>
        <w:pStyle w:val="NormalWeb"/>
        <w:rPr>
          <w:sz w:val="24"/>
          <w:szCs w:val="24"/>
        </w:rPr>
      </w:pPr>
      <w:proofErr w:type="spellStart"/>
      <w:r>
        <w:t>Dobrý</w:t>
      </w:r>
      <w:proofErr w:type="spellEnd"/>
      <w:r>
        <w:t xml:space="preserve"> den </w:t>
      </w:r>
      <w:proofErr w:type="spellStart"/>
      <w:r>
        <w:t>paní</w:t>
      </w:r>
      <w:proofErr w:type="spellEnd"/>
      <w:r>
        <w:t xml:space="preserve"> Rabasová,</w:t>
      </w:r>
    </w:p>
    <w:p w:rsidR="00FC36D3" w:rsidRDefault="00FC36D3" w:rsidP="00FC36D3">
      <w:pPr>
        <w:pStyle w:val="NormalWeb"/>
      </w:pPr>
      <w:proofErr w:type="spellStart"/>
      <w:r>
        <w:t>děkuji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,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potvrzuji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, o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, co </w:t>
      </w:r>
      <w:proofErr w:type="spellStart"/>
      <w:r>
        <w:t>nejdříve</w:t>
      </w:r>
      <w:proofErr w:type="spellEnd"/>
      <w:r>
        <w:t>.</w:t>
      </w:r>
    </w:p>
    <w:p w:rsidR="00FC36D3" w:rsidRDefault="00FC36D3" w:rsidP="00FC36D3">
      <w:pPr>
        <w:pStyle w:val="NormalWeb"/>
      </w:pPr>
      <w:proofErr w:type="spellStart"/>
      <w:r>
        <w:t>Přeji</w:t>
      </w:r>
      <w:proofErr w:type="spellEnd"/>
      <w:r>
        <w:t xml:space="preserve"> </w:t>
      </w:r>
      <w:proofErr w:type="spellStart"/>
      <w:r>
        <w:t>pěkný</w:t>
      </w:r>
      <w:proofErr w:type="spellEnd"/>
      <w:r>
        <w:t xml:space="preserve"> den.</w:t>
      </w:r>
    </w:p>
    <w:p w:rsidR="00FC36D3" w:rsidRDefault="00FC36D3" w:rsidP="00FC36D3">
      <w:pPr>
        <w:pStyle w:val="NormalWeb"/>
        <w:spacing w:after="240" w:afterAutospacing="0"/>
      </w:pPr>
      <w:r>
        <w:t xml:space="preserve">-- </w:t>
      </w:r>
      <w:r>
        <w:br/>
      </w:r>
      <w:r>
        <w:rPr>
          <w:rFonts w:ascii="Arial" w:hAnsi="Arial" w:cs="Arial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sz w:val="20"/>
          <w:szCs w:val="20"/>
        </w:rPr>
        <w:t>pozdravem</w:t>
      </w:r>
      <w:proofErr w:type="spellEnd"/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Markéta Prokšová</w:t>
      </w:r>
      <w:r>
        <w:rPr>
          <w:rFonts w:ascii="Arial" w:hAnsi="Arial" w:cs="Arial"/>
          <w:sz w:val="20"/>
          <w:szCs w:val="20"/>
        </w:rPr>
        <w:br/>
        <w:t xml:space="preserve">referent </w:t>
      </w:r>
      <w:proofErr w:type="spellStart"/>
      <w:r>
        <w:rPr>
          <w:rFonts w:ascii="Arial" w:hAnsi="Arial" w:cs="Arial"/>
          <w:sz w:val="20"/>
          <w:szCs w:val="20"/>
        </w:rPr>
        <w:t>obchodního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oddělení</w:t>
      </w:r>
      <w:proofErr w:type="spellEnd"/>
    </w:p>
    <w:tbl>
      <w:tblPr>
        <w:tblStyle w:val="Normlntabulka"/>
        <w:tblW w:w="3000" w:type="dxa"/>
        <w:tblCellSpacing w:w="0" w:type="dxa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279"/>
      </w:tblGrid>
      <w:tr w:rsidR="00FC36D3" w:rsidTr="00FC36D3">
        <w:trPr>
          <w:tblCellSpacing w:w="0" w:type="dxa"/>
        </w:trPr>
        <w:tc>
          <w:tcPr>
            <w:tcW w:w="0" w:type="auto"/>
            <w:hideMark/>
          </w:tcPr>
          <w:p w:rsidR="00FC36D3" w:rsidRDefault="00F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GSM: </w:t>
            </w:r>
          </w:p>
        </w:tc>
        <w:tc>
          <w:tcPr>
            <w:tcW w:w="0" w:type="auto"/>
            <w:hideMark/>
          </w:tcPr>
          <w:p w:rsidR="00FC36D3" w:rsidRDefault="00F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+420 778 444 907 </w:t>
            </w:r>
          </w:p>
        </w:tc>
      </w:tr>
      <w:tr w:rsidR="00FC36D3" w:rsidTr="00FC36D3">
        <w:trPr>
          <w:tblCellSpacing w:w="0" w:type="dxa"/>
        </w:trPr>
        <w:tc>
          <w:tcPr>
            <w:tcW w:w="0" w:type="auto"/>
            <w:hideMark/>
          </w:tcPr>
          <w:p w:rsidR="00FC36D3" w:rsidRDefault="00F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</w:p>
        </w:tc>
        <w:tc>
          <w:tcPr>
            <w:tcW w:w="0" w:type="auto"/>
            <w:hideMark/>
          </w:tcPr>
          <w:p w:rsidR="00FC36D3" w:rsidRDefault="00F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+420 595 171 552</w:t>
            </w:r>
          </w:p>
        </w:tc>
      </w:tr>
      <w:tr w:rsidR="00FC36D3" w:rsidTr="00FC36D3">
        <w:trPr>
          <w:tblCellSpacing w:w="0" w:type="dxa"/>
        </w:trPr>
        <w:tc>
          <w:tcPr>
            <w:tcW w:w="0" w:type="auto"/>
            <w:hideMark/>
          </w:tcPr>
          <w:p w:rsidR="00FC36D3" w:rsidRDefault="00F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</w:t>
            </w:r>
          </w:p>
        </w:tc>
        <w:tc>
          <w:tcPr>
            <w:tcW w:w="0" w:type="auto"/>
            <w:hideMark/>
          </w:tcPr>
          <w:p w:rsidR="00FC36D3" w:rsidRDefault="00F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+420 226 013 984</w:t>
            </w:r>
          </w:p>
        </w:tc>
      </w:tr>
    </w:tbl>
    <w:p w:rsidR="00FC36D3" w:rsidRDefault="00FC36D3" w:rsidP="00FC36D3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sz w:val="20"/>
          <w:szCs w:val="20"/>
        </w:rPr>
        <w:br/>
      </w:r>
      <w:hyperlink r:id="rId4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marketa.proksova@activair.cz</w:t>
        </w:r>
      </w:hyperlink>
      <w:r>
        <w:rPr>
          <w:rFonts w:ascii="Arial" w:eastAsia="Times New Roman" w:hAnsi="Arial" w:cs="Arial"/>
          <w:sz w:val="20"/>
          <w:szCs w:val="20"/>
        </w:rPr>
        <w:t xml:space="preserve"> | </w:t>
      </w:r>
      <w:hyperlink r:id="rId5" w:tgtFrame="_blank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www.activair.cz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CZ:</w:t>
      </w:r>
      <w:r>
        <w:rPr>
          <w:rFonts w:ascii="Arial" w:eastAsia="Times New Roman" w:hAnsi="Arial" w:cs="Arial"/>
          <w:sz w:val="20"/>
          <w:szCs w:val="20"/>
        </w:rPr>
        <w:t xml:space="preserve">  </w:t>
      </w:r>
      <w:proofErr w:type="spellStart"/>
      <w:r>
        <w:rPr>
          <w:rFonts w:ascii="Arial" w:eastAsia="Times New Roman" w:hAnsi="Arial" w:cs="Arial"/>
          <w:sz w:val="20"/>
          <w:szCs w:val="20"/>
        </w:rPr>
        <w:t>Activair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s.r.o. | </w:t>
      </w:r>
      <w:proofErr w:type="spellStart"/>
      <w:r>
        <w:rPr>
          <w:rFonts w:ascii="Arial" w:eastAsia="Times New Roman" w:hAnsi="Arial" w:cs="Arial"/>
          <w:sz w:val="20"/>
          <w:szCs w:val="20"/>
        </w:rPr>
        <w:t>Sadová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189/44, 746 01 </w:t>
      </w:r>
      <w:proofErr w:type="spellStart"/>
      <w:r>
        <w:rPr>
          <w:rFonts w:ascii="Arial" w:eastAsia="Times New Roman" w:hAnsi="Arial" w:cs="Arial"/>
          <w:sz w:val="20"/>
          <w:szCs w:val="20"/>
        </w:rPr>
        <w:t>Opava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|  </w:t>
      </w:r>
      <w:proofErr w:type="spellStart"/>
      <w:r>
        <w:rPr>
          <w:rFonts w:ascii="Arial" w:eastAsia="Times New Roman" w:hAnsi="Arial" w:cs="Arial"/>
          <w:sz w:val="20"/>
          <w:szCs w:val="20"/>
        </w:rPr>
        <w:t>Mariánské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nám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617/1, 617 00 Brno |  </w:t>
      </w:r>
      <w:proofErr w:type="spellStart"/>
      <w:r>
        <w:rPr>
          <w:rFonts w:ascii="Arial" w:eastAsia="Times New Roman" w:hAnsi="Arial" w:cs="Arial"/>
          <w:sz w:val="20"/>
          <w:szCs w:val="20"/>
        </w:rPr>
        <w:t>Novodvorská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803/82, 142 00 Praha 4 - </w:t>
      </w:r>
      <w:proofErr w:type="spellStart"/>
      <w:r>
        <w:rPr>
          <w:rFonts w:ascii="Arial" w:eastAsia="Times New Roman" w:hAnsi="Arial" w:cs="Arial"/>
          <w:sz w:val="20"/>
          <w:szCs w:val="20"/>
        </w:rPr>
        <w:t>Lhotka</w:t>
      </w:r>
      <w:proofErr w:type="spellEnd"/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SK:</w:t>
      </w:r>
      <w:r>
        <w:rPr>
          <w:rFonts w:ascii="Arial" w:eastAsia="Times New Roman" w:hAnsi="Arial" w:cs="Arial"/>
          <w:sz w:val="20"/>
          <w:szCs w:val="20"/>
        </w:rPr>
        <w:t xml:space="preserve">  </w:t>
      </w:r>
      <w:proofErr w:type="spellStart"/>
      <w:r>
        <w:rPr>
          <w:rFonts w:ascii="Arial" w:eastAsia="Times New Roman" w:hAnsi="Arial" w:cs="Arial"/>
          <w:sz w:val="20"/>
          <w:szCs w:val="20"/>
        </w:rPr>
        <w:t>Activair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SK s.r.o. | </w:t>
      </w:r>
      <w:proofErr w:type="spellStart"/>
      <w:r>
        <w:rPr>
          <w:rFonts w:ascii="Arial" w:eastAsia="Times New Roman" w:hAnsi="Arial" w:cs="Arial"/>
          <w:sz w:val="20"/>
          <w:szCs w:val="20"/>
        </w:rPr>
        <w:t>Cementárenská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cesta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16, 974 01 </w:t>
      </w:r>
      <w:proofErr w:type="spellStart"/>
      <w:r>
        <w:rPr>
          <w:rFonts w:ascii="Arial" w:eastAsia="Times New Roman" w:hAnsi="Arial" w:cs="Arial"/>
          <w:sz w:val="20"/>
          <w:szCs w:val="20"/>
        </w:rPr>
        <w:t>Banská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Bystrica</w:t>
      </w:r>
      <w:proofErr w:type="spellEnd"/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 </w:t>
      </w: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905000" cy="457200"/>
            <wp:effectExtent l="0" t="0" r="0" b="0"/>
            <wp:docPr id="3" name="Picture 3" descr="cid:part3.A80DAEAA.209E6A87@activai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3.A80DAEAA.209E6A87@activair.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  </w:t>
      </w:r>
      <w:r>
        <w:rPr>
          <w:rFonts w:eastAsia="Times New Roman"/>
        </w:rPr>
        <w:br/>
      </w:r>
    </w:p>
    <w:p w:rsidR="00FC36D3" w:rsidRDefault="00FC36D3" w:rsidP="00FC36D3">
      <w:pPr>
        <w:rPr>
          <w:rFonts w:eastAsia="Times New Roman"/>
        </w:rPr>
      </w:pPr>
      <w:proofErr w:type="spellStart"/>
      <w:r>
        <w:rPr>
          <w:rFonts w:eastAsia="Times New Roman"/>
        </w:rPr>
        <w:t>Dne</w:t>
      </w:r>
      <w:proofErr w:type="spellEnd"/>
      <w:r>
        <w:rPr>
          <w:rFonts w:eastAsia="Times New Roman"/>
        </w:rPr>
        <w:t xml:space="preserve"> 17.01.2018 v 15:05 Rabasová Tereza </w:t>
      </w:r>
      <w:proofErr w:type="spellStart"/>
      <w:r>
        <w:rPr>
          <w:rFonts w:eastAsia="Times New Roman"/>
        </w:rPr>
        <w:t>napsal</w:t>
      </w:r>
      <w:proofErr w:type="spellEnd"/>
      <w:r>
        <w:rPr>
          <w:rFonts w:eastAsia="Times New Roman"/>
        </w:rPr>
        <w:t>(a):</w:t>
      </w:r>
    </w:p>
    <w:p w:rsidR="00FC36D3" w:rsidRDefault="00FC36D3" w:rsidP="00FC36D3">
      <w:r>
        <w:rPr>
          <w:color w:val="1F497D"/>
          <w:lang w:val="cs-CZ"/>
        </w:rPr>
        <w:t xml:space="preserve">Dobrý den, </w:t>
      </w:r>
    </w:p>
    <w:p w:rsidR="00FC36D3" w:rsidRDefault="00FC36D3" w:rsidP="00FC36D3">
      <w:r>
        <w:rPr>
          <w:color w:val="1F497D"/>
          <w:sz w:val="24"/>
          <w:szCs w:val="24"/>
          <w:lang w:val="cs-CZ"/>
        </w:rPr>
        <w:t> </w:t>
      </w:r>
    </w:p>
    <w:p w:rsidR="00FC36D3" w:rsidRPr="00FC36D3" w:rsidRDefault="00FC36D3" w:rsidP="00FC36D3">
      <w:pPr>
        <w:rPr>
          <w:lang w:val="cs-CZ"/>
        </w:rPr>
      </w:pPr>
      <w:r>
        <w:rPr>
          <w:color w:val="1F497D"/>
          <w:lang w:val="cs-CZ"/>
        </w:rPr>
        <w:t>na základě smlouvy s Vaší společností S17/118E Vám v příloze zasílám objednávku. Prosím o její potvrzení.</w:t>
      </w:r>
    </w:p>
    <w:p w:rsidR="00FC36D3" w:rsidRPr="00FC36D3" w:rsidRDefault="00FC36D3" w:rsidP="00FC36D3">
      <w:pPr>
        <w:rPr>
          <w:lang w:val="cs-CZ"/>
        </w:rPr>
      </w:pPr>
      <w:r>
        <w:rPr>
          <w:color w:val="1F497D"/>
          <w:lang w:val="cs-CZ"/>
        </w:rPr>
        <w:t> </w:t>
      </w:r>
    </w:p>
    <w:p w:rsidR="00FC36D3" w:rsidRPr="00FC36D3" w:rsidRDefault="00FC36D3" w:rsidP="00FC36D3">
      <w:pPr>
        <w:rPr>
          <w:lang w:val="cs-CZ"/>
        </w:rPr>
      </w:pPr>
      <w:r>
        <w:rPr>
          <w:b/>
          <w:bCs/>
          <w:i/>
          <w:iCs/>
          <w:color w:val="E46C0A"/>
          <w:lang w:val="cs-CZ"/>
        </w:rPr>
        <w:t>Z důvodu uznatelnosti nákladů musí být na faktuře uvedeno číslo objednávky, číslo projektu CZ.02.1.01/0.0/0.0/15_008/0000162 a název projektu ELI - EXTREME LIGHT INFRASTRUCTURE - fáze 2, v opačném případě bude faktura vrácena.</w:t>
      </w:r>
      <w:r>
        <w:rPr>
          <w:color w:val="E46C0A"/>
          <w:lang w:val="cs-CZ"/>
        </w:rPr>
        <w:t xml:space="preserve"> </w:t>
      </w:r>
      <w:r>
        <w:rPr>
          <w:color w:val="1F497D"/>
          <w:lang w:val="cs-CZ"/>
        </w:rPr>
        <w:t xml:space="preserve">Kupující preferuje elektronickou fakturaci na elektronickou adresu </w:t>
      </w:r>
      <w:hyperlink r:id="rId8" w:history="1">
        <w:r>
          <w:rPr>
            <w:rStyle w:val="Hyperlink"/>
            <w:lang w:val="cs-CZ"/>
          </w:rPr>
          <w:t>efaktury@fzu.cz</w:t>
        </w:r>
      </w:hyperlink>
      <w:r>
        <w:rPr>
          <w:color w:val="1F497D"/>
          <w:lang w:val="cs-CZ"/>
        </w:rPr>
        <w:t>. Vystavené daňové doklady nesmí být v rozporu s mezinárodními dohodami o zamezení dvojího zdanění, budou-li se na konkrétní případ vztahovat.</w:t>
      </w:r>
    </w:p>
    <w:p w:rsidR="00FC36D3" w:rsidRPr="00FC36D3" w:rsidRDefault="00FC36D3" w:rsidP="00FC36D3">
      <w:pPr>
        <w:rPr>
          <w:lang w:val="cs-CZ"/>
        </w:rPr>
      </w:pPr>
      <w:r>
        <w:rPr>
          <w:color w:val="1F497D"/>
          <w:sz w:val="24"/>
          <w:szCs w:val="24"/>
          <w:lang w:val="cs-CZ"/>
        </w:rPr>
        <w:t> </w:t>
      </w:r>
    </w:p>
    <w:p w:rsidR="00FC36D3" w:rsidRPr="00FC36D3" w:rsidRDefault="00FC36D3" w:rsidP="00FC36D3">
      <w:pPr>
        <w:rPr>
          <w:lang w:val="cs-CZ"/>
        </w:rPr>
      </w:pPr>
      <w:r>
        <w:rPr>
          <w:color w:val="1F497D"/>
          <w:lang w:val="cs-CZ"/>
        </w:rPr>
        <w:t xml:space="preserve">Níže zasílám také kontakt pro notifikační e - maily o doručení na </w:t>
      </w:r>
      <w:proofErr w:type="gramStart"/>
      <w:r>
        <w:rPr>
          <w:color w:val="1F497D"/>
          <w:lang w:val="cs-CZ"/>
        </w:rPr>
        <w:t>oddělní</w:t>
      </w:r>
      <w:proofErr w:type="gramEnd"/>
      <w:r>
        <w:rPr>
          <w:color w:val="1F497D"/>
          <w:lang w:val="cs-CZ"/>
        </w:rPr>
        <w:t xml:space="preserve"> logistiky: </w:t>
      </w:r>
      <w:hyperlink r:id="rId9" w:history="1">
        <w:r>
          <w:rPr>
            <w:rStyle w:val="Hyperlink"/>
            <w:lang w:val="cs-CZ"/>
          </w:rPr>
          <w:t>logistics@eli-beams.eu</w:t>
        </w:r>
      </w:hyperlink>
    </w:p>
    <w:p w:rsidR="00FC36D3" w:rsidRPr="00FC36D3" w:rsidRDefault="00FC36D3" w:rsidP="00FC36D3">
      <w:pPr>
        <w:rPr>
          <w:lang w:val="cs-CZ"/>
        </w:rPr>
      </w:pPr>
      <w:r>
        <w:rPr>
          <w:color w:val="1F497D"/>
          <w:lang w:val="cs-CZ"/>
        </w:rPr>
        <w:t> </w:t>
      </w:r>
    </w:p>
    <w:p w:rsidR="00FC36D3" w:rsidRPr="00FC36D3" w:rsidRDefault="00FC36D3" w:rsidP="00FC36D3">
      <w:pPr>
        <w:rPr>
          <w:lang w:val="cs-CZ"/>
        </w:rPr>
      </w:pPr>
      <w:r>
        <w:rPr>
          <w:color w:val="1F497D"/>
          <w:lang w:val="cs-CZ"/>
        </w:rPr>
        <w:t>Předem děkuji za odpověď a pochopení.</w:t>
      </w:r>
    </w:p>
    <w:p w:rsidR="00FC36D3" w:rsidRPr="00FC36D3" w:rsidRDefault="00FC36D3" w:rsidP="00FC36D3">
      <w:pPr>
        <w:rPr>
          <w:lang w:val="cs-CZ"/>
        </w:rPr>
      </w:pPr>
      <w:r>
        <w:rPr>
          <w:lang w:val="cs-CZ"/>
        </w:rPr>
        <w:t> </w:t>
      </w:r>
    </w:p>
    <w:p w:rsidR="00FC36D3" w:rsidRDefault="00FC36D3" w:rsidP="00FC36D3">
      <w:r>
        <w:rPr>
          <w:rFonts w:ascii="Arial" w:hAnsi="Arial" w:cs="Arial"/>
          <w:color w:val="1F497D"/>
          <w:sz w:val="20"/>
          <w:szCs w:val="20"/>
          <w:lang w:val="cs-CZ"/>
        </w:rPr>
        <w:t>S pozdravem/</w:t>
      </w:r>
    </w:p>
    <w:p w:rsidR="00FC36D3" w:rsidRDefault="00FC36D3" w:rsidP="00FC36D3">
      <w:proofErr w:type="spellStart"/>
      <w:r>
        <w:rPr>
          <w:rFonts w:ascii="Arial" w:hAnsi="Arial" w:cs="Arial"/>
          <w:color w:val="1F497D"/>
          <w:sz w:val="20"/>
          <w:szCs w:val="20"/>
          <w:lang w:val="cs-CZ"/>
        </w:rPr>
        <w:t>Regards</w:t>
      </w:r>
      <w:proofErr w:type="spellEnd"/>
      <w:r>
        <w:rPr>
          <w:rFonts w:ascii="Arial" w:hAnsi="Arial" w:cs="Arial"/>
          <w:color w:val="1F497D"/>
          <w:sz w:val="20"/>
          <w:szCs w:val="20"/>
          <w:lang w:val="cs-CZ"/>
        </w:rPr>
        <w:t xml:space="preserve"> </w:t>
      </w:r>
    </w:p>
    <w:p w:rsidR="00FC36D3" w:rsidRDefault="00FC36D3" w:rsidP="00FC36D3">
      <w:r>
        <w:rPr>
          <w:rFonts w:ascii="Arial" w:hAnsi="Arial" w:cs="Arial"/>
          <w:b/>
          <w:bCs/>
          <w:color w:val="1F497D"/>
          <w:sz w:val="20"/>
          <w:szCs w:val="20"/>
          <w:lang w:val="cs-CZ"/>
        </w:rPr>
        <w:t> </w:t>
      </w:r>
    </w:p>
    <w:p w:rsidR="00FC36D3" w:rsidRDefault="00FC36D3" w:rsidP="00FC36D3">
      <w:r>
        <w:rPr>
          <w:rFonts w:ascii="Arial" w:hAnsi="Arial" w:cs="Arial"/>
          <w:b/>
          <w:bCs/>
          <w:color w:val="1F497D"/>
          <w:sz w:val="20"/>
          <w:szCs w:val="20"/>
          <w:lang w:val="cs-CZ"/>
        </w:rPr>
        <w:t>Ing. Tereza Rabasová</w:t>
      </w:r>
    </w:p>
    <w:p w:rsidR="00FC36D3" w:rsidRDefault="00FC36D3" w:rsidP="00FC36D3">
      <w:proofErr w:type="spellStart"/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>Procurement</w:t>
      </w:r>
      <w:proofErr w:type="spellEnd"/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 xml:space="preserve">  </w:t>
      </w:r>
      <w:proofErr w:type="spellStart"/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>specialist</w:t>
      </w:r>
      <w:proofErr w:type="spellEnd"/>
    </w:p>
    <w:p w:rsidR="00FC36D3" w:rsidRDefault="00FC36D3" w:rsidP="00FC36D3"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> </w:t>
      </w:r>
    </w:p>
    <w:p w:rsidR="00FC36D3" w:rsidRDefault="00FC36D3" w:rsidP="00FC36D3"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704850" cy="428625"/>
            <wp:effectExtent l="0" t="0" r="0" b="9525"/>
            <wp:docPr id="2" name="Picture 2" descr="ELI&#10;            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LI&#10;             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lastRenderedPageBreak/>
        <w:t> 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ELI Beamlines Czech Republic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Tel.: +420 266 051396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Mobil:  +420 702 195 269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 xml:space="preserve">E-mail: </w:t>
      </w:r>
      <w:hyperlink r:id="rId12" w:history="1">
        <w:r>
          <w:rPr>
            <w:rStyle w:val="Hyperlink"/>
            <w:rFonts w:ascii="Arial" w:hAnsi="Arial" w:cs="Arial"/>
            <w:color w:val="0000FF"/>
            <w:sz w:val="18"/>
            <w:szCs w:val="18"/>
            <w:lang w:val="cs-CZ"/>
          </w:rPr>
          <w:t>tereza.rabasova@eli-beams.eu</w:t>
        </w:r>
      </w:hyperlink>
    </w:p>
    <w:p w:rsidR="00FC36D3" w:rsidRDefault="00FC36D3" w:rsidP="00FC36D3">
      <w:hyperlink r:id="rId13" w:history="1">
        <w:r>
          <w:rPr>
            <w:rStyle w:val="Hyperlink"/>
            <w:rFonts w:ascii="Arial" w:hAnsi="Arial" w:cs="Arial"/>
            <w:color w:val="0000FF"/>
            <w:sz w:val="18"/>
            <w:szCs w:val="18"/>
            <w:lang w:val="cs-CZ"/>
          </w:rPr>
          <w:t>www.eli-beams.eu</w:t>
        </w:r>
      </w:hyperlink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 </w:t>
      </w:r>
    </w:p>
    <w:p w:rsidR="00FC36D3" w:rsidRDefault="00FC36D3" w:rsidP="00FC36D3">
      <w:r>
        <w:rPr>
          <w:rFonts w:ascii="Arial" w:hAnsi="Arial" w:cs="Arial"/>
          <w:color w:val="1F4E79"/>
          <w:sz w:val="18"/>
          <w:szCs w:val="18"/>
          <w:lang w:val="cs-CZ" w:eastAsia="en-GB"/>
        </w:rPr>
        <w:t>Fyzikální ústav AV ČR, v. v. i.</w:t>
      </w:r>
      <w:r>
        <w:rPr>
          <w:rFonts w:ascii="Arial" w:hAnsi="Arial" w:cs="Arial"/>
          <w:color w:val="1F4E79"/>
          <w:sz w:val="18"/>
          <w:szCs w:val="18"/>
          <w:lang w:val="cs-CZ" w:eastAsia="en-GB"/>
        </w:rPr>
        <w:br/>
        <w:t>Na Slovance 1999/2</w:t>
      </w:r>
      <w:r>
        <w:rPr>
          <w:rFonts w:ascii="Arial" w:hAnsi="Arial" w:cs="Arial"/>
          <w:color w:val="1F4E79"/>
          <w:sz w:val="18"/>
          <w:szCs w:val="18"/>
          <w:lang w:val="cs-CZ" w:eastAsia="en-GB"/>
        </w:rPr>
        <w:br/>
        <w:t>182 21 Praha 8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 w:eastAsia="en-GB"/>
        </w:rPr>
        <w:t> 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 w:eastAsia="en-GB"/>
        </w:rPr>
        <w:t xml:space="preserve">Kontaktní adresa: 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 xml:space="preserve">Fyzikální ústav AV ČR, </w:t>
      </w:r>
      <w:proofErr w:type="spellStart"/>
      <w:proofErr w:type="gramStart"/>
      <w:r>
        <w:rPr>
          <w:rFonts w:ascii="Arial" w:hAnsi="Arial" w:cs="Arial"/>
          <w:color w:val="1F497D"/>
          <w:sz w:val="18"/>
          <w:szCs w:val="18"/>
          <w:lang w:val="cs-CZ"/>
        </w:rPr>
        <w:t>v.v.</w:t>
      </w:r>
      <w:proofErr w:type="gramEnd"/>
      <w:r>
        <w:rPr>
          <w:rFonts w:ascii="Arial" w:hAnsi="Arial" w:cs="Arial"/>
          <w:color w:val="1F497D"/>
          <w:sz w:val="18"/>
          <w:szCs w:val="18"/>
          <w:lang w:val="cs-CZ"/>
        </w:rPr>
        <w:t>i</w:t>
      </w:r>
      <w:proofErr w:type="spellEnd"/>
      <w:r>
        <w:rPr>
          <w:rFonts w:ascii="Arial" w:hAnsi="Arial" w:cs="Arial"/>
          <w:color w:val="1F497D"/>
          <w:sz w:val="18"/>
          <w:szCs w:val="18"/>
          <w:lang w:val="cs-CZ"/>
        </w:rPr>
        <w:t>./ ELI Beamlines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Za Radnicí 835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252 41 Dolní Břežany</w:t>
      </w:r>
    </w:p>
    <w:p w:rsidR="00FC36D3" w:rsidRDefault="00FC36D3" w:rsidP="00FC36D3">
      <w:r>
        <w:rPr>
          <w:lang w:val="cs-CZ"/>
        </w:rPr>
        <w:t> </w:t>
      </w:r>
    </w:p>
    <w:p w:rsidR="00FC36D3" w:rsidRDefault="00FC36D3" w:rsidP="00FC36D3">
      <w:r>
        <w:rPr>
          <w:lang w:val="cs-CZ"/>
        </w:rPr>
        <w:t> </w:t>
      </w:r>
    </w:p>
    <w:p w:rsidR="00FC36D3" w:rsidRDefault="00FC36D3" w:rsidP="00FC36D3">
      <w:r>
        <w:rPr>
          <w:lang w:val="cs-CZ"/>
        </w:rPr>
        <w:t> </w:t>
      </w:r>
    </w:p>
    <w:p w:rsidR="00FC36D3" w:rsidRDefault="00FC36D3" w:rsidP="00FC36D3">
      <w:r>
        <w:rPr>
          <w:rFonts w:ascii="Arial" w:hAnsi="Arial" w:cs="Arial"/>
          <w:color w:val="1F497D"/>
          <w:sz w:val="20"/>
          <w:szCs w:val="20"/>
          <w:lang w:val="cs-CZ"/>
        </w:rPr>
        <w:t>S pozdravem/</w:t>
      </w:r>
    </w:p>
    <w:p w:rsidR="00FC36D3" w:rsidRDefault="00FC36D3" w:rsidP="00FC36D3">
      <w:proofErr w:type="spellStart"/>
      <w:r>
        <w:rPr>
          <w:rFonts w:ascii="Arial" w:hAnsi="Arial" w:cs="Arial"/>
          <w:color w:val="1F497D"/>
          <w:sz w:val="20"/>
          <w:szCs w:val="20"/>
          <w:lang w:val="cs-CZ"/>
        </w:rPr>
        <w:t>Regards</w:t>
      </w:r>
      <w:proofErr w:type="spellEnd"/>
      <w:r>
        <w:rPr>
          <w:rFonts w:ascii="Arial" w:hAnsi="Arial" w:cs="Arial"/>
          <w:color w:val="1F497D"/>
          <w:sz w:val="20"/>
          <w:szCs w:val="20"/>
          <w:lang w:val="cs-CZ"/>
        </w:rPr>
        <w:t xml:space="preserve"> </w:t>
      </w:r>
    </w:p>
    <w:p w:rsidR="00FC36D3" w:rsidRDefault="00FC36D3" w:rsidP="00FC36D3">
      <w:r>
        <w:rPr>
          <w:rFonts w:ascii="Arial" w:hAnsi="Arial" w:cs="Arial"/>
          <w:b/>
          <w:bCs/>
          <w:color w:val="1F497D"/>
          <w:sz w:val="20"/>
          <w:szCs w:val="20"/>
          <w:lang w:val="cs-CZ"/>
        </w:rPr>
        <w:t> </w:t>
      </w:r>
    </w:p>
    <w:p w:rsidR="00FC36D3" w:rsidRDefault="00FC36D3" w:rsidP="00FC36D3">
      <w:r>
        <w:rPr>
          <w:rFonts w:ascii="Arial" w:hAnsi="Arial" w:cs="Arial"/>
          <w:b/>
          <w:bCs/>
          <w:color w:val="1F497D"/>
          <w:sz w:val="20"/>
          <w:szCs w:val="20"/>
          <w:lang w:val="cs-CZ"/>
        </w:rPr>
        <w:t>Ing. Tereza Rabasová</w:t>
      </w:r>
    </w:p>
    <w:p w:rsidR="00FC36D3" w:rsidRDefault="00FC36D3" w:rsidP="00FC36D3">
      <w:proofErr w:type="spellStart"/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>Procurement</w:t>
      </w:r>
      <w:proofErr w:type="spellEnd"/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 xml:space="preserve">  </w:t>
      </w:r>
      <w:proofErr w:type="spellStart"/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>specialist</w:t>
      </w:r>
      <w:proofErr w:type="spellEnd"/>
    </w:p>
    <w:p w:rsidR="00FC36D3" w:rsidRDefault="00FC36D3" w:rsidP="00FC36D3">
      <w:r>
        <w:rPr>
          <w:rFonts w:ascii="Arial" w:hAnsi="Arial" w:cs="Arial"/>
          <w:i/>
          <w:iCs/>
          <w:color w:val="1F497D"/>
          <w:sz w:val="18"/>
          <w:szCs w:val="18"/>
          <w:lang w:val="cs-CZ"/>
        </w:rPr>
        <w:t> </w:t>
      </w:r>
    </w:p>
    <w:p w:rsidR="00FC36D3" w:rsidRDefault="00FC36D3" w:rsidP="00FC36D3"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704850" cy="428625"/>
            <wp:effectExtent l="0" t="0" r="0" b="9525"/>
            <wp:docPr id="1" name="Picture 1" descr="ELI&#10;            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I&#10;             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 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ELI Beamlines Czech Republic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Tel.: +420 266 051396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Mobil:  +420 702 195 269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 xml:space="preserve">E-mail: </w:t>
      </w:r>
      <w:hyperlink r:id="rId14" w:history="1">
        <w:r>
          <w:rPr>
            <w:rStyle w:val="Hyperlink"/>
            <w:rFonts w:ascii="Arial" w:hAnsi="Arial" w:cs="Arial"/>
            <w:color w:val="0000FF"/>
            <w:sz w:val="18"/>
            <w:szCs w:val="18"/>
            <w:lang w:val="cs-CZ"/>
          </w:rPr>
          <w:t>tereza.rabasova@eli-beams.eu</w:t>
        </w:r>
      </w:hyperlink>
    </w:p>
    <w:p w:rsidR="00FC36D3" w:rsidRDefault="00FC36D3" w:rsidP="00FC36D3">
      <w:hyperlink r:id="rId15" w:history="1">
        <w:r>
          <w:rPr>
            <w:rStyle w:val="Hyperlink"/>
            <w:rFonts w:ascii="Arial" w:hAnsi="Arial" w:cs="Arial"/>
            <w:color w:val="0000FF"/>
            <w:sz w:val="18"/>
            <w:szCs w:val="18"/>
            <w:lang w:val="cs-CZ"/>
          </w:rPr>
          <w:t>www.eli-beams.eu</w:t>
        </w:r>
      </w:hyperlink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 </w:t>
      </w:r>
    </w:p>
    <w:p w:rsidR="00FC36D3" w:rsidRDefault="00FC36D3" w:rsidP="00FC36D3">
      <w:r>
        <w:rPr>
          <w:rFonts w:ascii="Arial" w:hAnsi="Arial" w:cs="Arial"/>
          <w:color w:val="1F4E79"/>
          <w:sz w:val="18"/>
          <w:szCs w:val="18"/>
          <w:lang w:val="cs-CZ" w:eastAsia="en-GB"/>
        </w:rPr>
        <w:t>Fyzikální ústav AV ČR, v. v. i.</w:t>
      </w:r>
      <w:r>
        <w:rPr>
          <w:rFonts w:ascii="Arial" w:hAnsi="Arial" w:cs="Arial"/>
          <w:color w:val="1F4E79"/>
          <w:sz w:val="18"/>
          <w:szCs w:val="18"/>
          <w:lang w:val="cs-CZ" w:eastAsia="en-GB"/>
        </w:rPr>
        <w:br/>
        <w:t>Na Slovance 1999/2</w:t>
      </w:r>
      <w:r>
        <w:rPr>
          <w:rFonts w:ascii="Arial" w:hAnsi="Arial" w:cs="Arial"/>
          <w:color w:val="1F4E79"/>
          <w:sz w:val="18"/>
          <w:szCs w:val="18"/>
          <w:lang w:val="cs-CZ" w:eastAsia="en-GB"/>
        </w:rPr>
        <w:br/>
        <w:t>182 21 Praha 8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 w:eastAsia="en-GB"/>
        </w:rPr>
        <w:t> 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 w:eastAsia="en-GB"/>
        </w:rPr>
        <w:t xml:space="preserve">Kontaktní adresa: 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 xml:space="preserve">Fyzikální ústav AV ČR, </w:t>
      </w:r>
      <w:proofErr w:type="spellStart"/>
      <w:proofErr w:type="gramStart"/>
      <w:r>
        <w:rPr>
          <w:rFonts w:ascii="Arial" w:hAnsi="Arial" w:cs="Arial"/>
          <w:color w:val="1F497D"/>
          <w:sz w:val="18"/>
          <w:szCs w:val="18"/>
          <w:lang w:val="cs-CZ"/>
        </w:rPr>
        <w:t>v.v.</w:t>
      </w:r>
      <w:proofErr w:type="gramEnd"/>
      <w:r>
        <w:rPr>
          <w:rFonts w:ascii="Arial" w:hAnsi="Arial" w:cs="Arial"/>
          <w:color w:val="1F497D"/>
          <w:sz w:val="18"/>
          <w:szCs w:val="18"/>
          <w:lang w:val="cs-CZ"/>
        </w:rPr>
        <w:t>i</w:t>
      </w:r>
      <w:proofErr w:type="spellEnd"/>
      <w:r>
        <w:rPr>
          <w:rFonts w:ascii="Arial" w:hAnsi="Arial" w:cs="Arial"/>
          <w:color w:val="1F497D"/>
          <w:sz w:val="18"/>
          <w:szCs w:val="18"/>
          <w:lang w:val="cs-CZ"/>
        </w:rPr>
        <w:t>./ ELI Beamlines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Za Radnicí 835</w:t>
      </w:r>
    </w:p>
    <w:p w:rsidR="00FC36D3" w:rsidRDefault="00FC36D3" w:rsidP="00FC36D3">
      <w:r>
        <w:rPr>
          <w:rFonts w:ascii="Arial" w:hAnsi="Arial" w:cs="Arial"/>
          <w:color w:val="1F497D"/>
          <w:sz w:val="18"/>
          <w:szCs w:val="18"/>
          <w:lang w:val="cs-CZ"/>
        </w:rPr>
        <w:t>252 41 Dolní Břežany</w:t>
      </w:r>
    </w:p>
    <w:p w:rsidR="00FC36D3" w:rsidRDefault="00FC36D3" w:rsidP="00FC36D3">
      <w:r>
        <w:rPr>
          <w:lang w:val="cs-CZ"/>
        </w:rPr>
        <w:t> </w:t>
      </w:r>
    </w:p>
    <w:p w:rsidR="00FC36D3" w:rsidRDefault="00FC36D3" w:rsidP="00FC36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36D3" w:rsidRDefault="00FC36D3" w:rsidP="00FC36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1C95" w:rsidRDefault="00081C95">
      <w:bookmarkStart w:id="0" w:name="_GoBack"/>
      <w:bookmarkEnd w:id="0"/>
    </w:p>
    <w:sectPr w:rsidR="00081C9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D3"/>
    <w:rsid w:val="00081C95"/>
    <w:rsid w:val="00F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CDB4F-C5EA-4D54-9553-6454C654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6D3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36D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C36D3"/>
    <w:pPr>
      <w:spacing w:before="100" w:beforeAutospacing="1" w:after="100" w:afterAutospacing="1"/>
    </w:pPr>
  </w:style>
  <w:style w:type="table" w:customStyle="1" w:styleId="Normlntabulka">
    <w:name w:val="Normální tabulka"/>
    <w:uiPriority w:val="99"/>
    <w:semiHidden/>
    <w:rsid w:val="00FC3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yperlink" Target="http://www.eli-beams.eu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part3.A80DAEAA.209E6A87@activair.cz" TargetMode="External"/><Relationship Id="rId12" Type="http://schemas.openxmlformats.org/officeDocument/2006/relationships/hyperlink" Target="mailto:tereza.rabasova@eli-beams.e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part6.816B4CF4.9DE8AF49@activair.cz" TargetMode="External"/><Relationship Id="rId5" Type="http://schemas.openxmlformats.org/officeDocument/2006/relationships/hyperlink" Target="http://www.activair.cz" TargetMode="External"/><Relationship Id="rId15" Type="http://schemas.openxmlformats.org/officeDocument/2006/relationships/hyperlink" Target="http://www.eli-beams.eu/" TargetMode="External"/><Relationship Id="rId10" Type="http://schemas.openxmlformats.org/officeDocument/2006/relationships/image" Target="media/image2.jpeg"/><Relationship Id="rId4" Type="http://schemas.openxmlformats.org/officeDocument/2006/relationships/hyperlink" Target="mailto:marketa.proksova@activair.cz" TargetMode="External"/><Relationship Id="rId9" Type="http://schemas.openxmlformats.org/officeDocument/2006/relationships/hyperlink" Target="mailto:logistics@eli-beams.eu" TargetMode="External"/><Relationship Id="rId14" Type="http://schemas.openxmlformats.org/officeDocument/2006/relationships/hyperlink" Target="mailto:tereza.rabasova@eli-beam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Beamlines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Rabasová Tereza</dc:creator>
  <cp:keywords/>
  <dc:description/>
  <cp:lastModifiedBy>Rabasová Tereza</cp:lastModifiedBy>
  <cp:revision>1</cp:revision>
  <dcterms:created xsi:type="dcterms:W3CDTF">2018-01-25T14:01:00Z</dcterms:created>
  <dcterms:modified xsi:type="dcterms:W3CDTF">2018-01-25T14:01:00Z</dcterms:modified>
</cp:coreProperties>
</file>