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A3" w:rsidRPr="00E90B5B" w:rsidRDefault="00727EA3" w:rsidP="00727EA3">
      <w:pPr>
        <w:spacing w:after="60"/>
        <w:jc w:val="center"/>
        <w:rPr>
          <w:rFonts w:ascii="Calibri" w:hAnsi="Calibri" w:cs="Arial"/>
          <w:b/>
          <w:sz w:val="28"/>
          <w:szCs w:val="28"/>
        </w:rPr>
      </w:pPr>
      <w:r w:rsidRPr="00E90B5B">
        <w:rPr>
          <w:rFonts w:ascii="Calibri" w:hAnsi="Calibri" w:cs="Arial"/>
          <w:b/>
          <w:sz w:val="28"/>
          <w:szCs w:val="28"/>
        </w:rPr>
        <w:t>LICENČNÍ SMLOUVA</w:t>
      </w:r>
    </w:p>
    <w:p w:rsidR="00F80FA8" w:rsidRPr="006C18AE" w:rsidRDefault="00F80FA8" w:rsidP="006C18AE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6C18AE">
        <w:rPr>
          <w:rFonts w:ascii="Calibri" w:hAnsi="Calibri" w:cs="Arial"/>
          <w:sz w:val="22"/>
          <w:szCs w:val="22"/>
        </w:rPr>
        <w:t>kterou podle ustanovení § 46 a následujících zákona č. 121/2000 Sb., autorský zákon, ve znění pozdějších předpisů, uzavřely níže uvedeného dne, měsíce a roku:</w:t>
      </w:r>
    </w:p>
    <w:p w:rsidR="00F80FA8" w:rsidRPr="00E90B5B" w:rsidRDefault="00F80FA8" w:rsidP="006C18AE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:rsidR="00F80FA8" w:rsidRPr="00E90B5B" w:rsidRDefault="00F80FA8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E90B5B">
        <w:rPr>
          <w:rFonts w:ascii="Calibri" w:hAnsi="Calibri" w:cs="Arial"/>
          <w:b/>
          <w:sz w:val="22"/>
          <w:szCs w:val="22"/>
        </w:rPr>
        <w:t>I.</w:t>
      </w:r>
      <w:r w:rsidR="008005B2" w:rsidRPr="00E90B5B">
        <w:rPr>
          <w:rFonts w:ascii="Calibri" w:hAnsi="Calibri" w:cs="Arial"/>
          <w:b/>
          <w:sz w:val="22"/>
          <w:szCs w:val="22"/>
        </w:rPr>
        <w:t xml:space="preserve"> </w:t>
      </w:r>
      <w:r w:rsidRPr="00E90B5B">
        <w:rPr>
          <w:rFonts w:ascii="Calibri" w:hAnsi="Calibri" w:cs="Arial"/>
          <w:b/>
          <w:sz w:val="22"/>
          <w:szCs w:val="22"/>
        </w:rPr>
        <w:t>Smluvní strany</w:t>
      </w:r>
    </w:p>
    <w:p w:rsidR="00F80FA8" w:rsidRDefault="00F80FA8" w:rsidP="006C18AE">
      <w:pPr>
        <w:numPr>
          <w:ilvl w:val="0"/>
          <w:numId w:val="6"/>
        </w:numPr>
        <w:tabs>
          <w:tab w:val="clear" w:pos="720"/>
          <w:tab w:val="num" w:pos="360"/>
        </w:tabs>
        <w:ind w:left="360" w:hanging="357"/>
        <w:rPr>
          <w:rFonts w:ascii="Calibri" w:hAnsi="Calibri" w:cs="Arial"/>
          <w:b/>
          <w:sz w:val="22"/>
          <w:szCs w:val="22"/>
        </w:rPr>
      </w:pPr>
      <w:r w:rsidRPr="00E90B5B">
        <w:rPr>
          <w:rFonts w:ascii="Calibri" w:hAnsi="Calibri" w:cs="Arial"/>
          <w:b/>
          <w:sz w:val="22"/>
          <w:szCs w:val="22"/>
        </w:rPr>
        <w:t>Poskytovatel licence</w:t>
      </w:r>
    </w:p>
    <w:p w:rsidR="00F80FA8" w:rsidRPr="00E90B5B" w:rsidRDefault="00CE32DD" w:rsidP="006C18AE">
      <w:pPr>
        <w:ind w:firstLine="360"/>
        <w:outlineLvl w:val="0"/>
        <w:rPr>
          <w:rFonts w:ascii="Calibri" w:hAnsi="Calibri" w:cs="Arial"/>
          <w:b/>
          <w:sz w:val="22"/>
          <w:szCs w:val="22"/>
        </w:rPr>
      </w:pPr>
      <w:r w:rsidRPr="00E90B5B">
        <w:rPr>
          <w:rFonts w:ascii="Calibri" w:hAnsi="Calibri" w:cs="Arial"/>
          <w:b/>
          <w:sz w:val="22"/>
          <w:szCs w:val="22"/>
        </w:rPr>
        <w:t>Filharmonie Brno,</w:t>
      </w:r>
      <w:r w:rsidR="008F2CA9" w:rsidRPr="00E90B5B">
        <w:rPr>
          <w:rFonts w:ascii="Calibri" w:hAnsi="Calibri" w:cs="Arial"/>
          <w:b/>
          <w:sz w:val="22"/>
          <w:szCs w:val="22"/>
        </w:rPr>
        <w:t xml:space="preserve"> </w:t>
      </w:r>
      <w:r w:rsidRPr="00E90B5B">
        <w:rPr>
          <w:rFonts w:ascii="Calibri" w:hAnsi="Calibri" w:cs="Arial"/>
          <w:b/>
          <w:sz w:val="22"/>
          <w:szCs w:val="22"/>
        </w:rPr>
        <w:t>p</w:t>
      </w:r>
      <w:r w:rsidR="00E851A3">
        <w:rPr>
          <w:rFonts w:ascii="Calibri" w:hAnsi="Calibri" w:cs="Arial"/>
          <w:b/>
          <w:sz w:val="22"/>
          <w:szCs w:val="22"/>
        </w:rPr>
        <w:t>.</w:t>
      </w:r>
      <w:r w:rsidRPr="00E90B5B">
        <w:rPr>
          <w:rFonts w:ascii="Calibri" w:hAnsi="Calibri" w:cs="Arial"/>
          <w:b/>
          <w:sz w:val="22"/>
          <w:szCs w:val="22"/>
        </w:rPr>
        <w:t xml:space="preserve"> o</w:t>
      </w:r>
      <w:r w:rsidR="00E851A3">
        <w:rPr>
          <w:rFonts w:ascii="Calibri" w:hAnsi="Calibri" w:cs="Arial"/>
          <w:b/>
          <w:sz w:val="22"/>
          <w:szCs w:val="22"/>
        </w:rPr>
        <w:t>.</w:t>
      </w:r>
    </w:p>
    <w:p w:rsidR="007774BC" w:rsidRDefault="007774BC" w:rsidP="006C18AE">
      <w:pPr>
        <w:tabs>
          <w:tab w:val="left" w:pos="2340"/>
        </w:tabs>
        <w:ind w:left="360"/>
        <w:outlineLvl w:val="0"/>
        <w:rPr>
          <w:rFonts w:ascii="Calibri" w:hAnsi="Calibri" w:cs="Arial"/>
          <w:sz w:val="22"/>
          <w:szCs w:val="22"/>
        </w:rPr>
      </w:pPr>
      <w:r w:rsidRPr="004A0BEB">
        <w:rPr>
          <w:rFonts w:ascii="Calibri" w:hAnsi="Calibri" w:cs="Arial"/>
          <w:sz w:val="22"/>
          <w:szCs w:val="22"/>
        </w:rPr>
        <w:t>zapsána v o.</w:t>
      </w:r>
      <w:r>
        <w:rPr>
          <w:rFonts w:ascii="Calibri" w:hAnsi="Calibri" w:cs="Arial"/>
          <w:sz w:val="22"/>
          <w:szCs w:val="22"/>
        </w:rPr>
        <w:t xml:space="preserve"> </w:t>
      </w:r>
      <w:r w:rsidRPr="004A0BEB">
        <w:rPr>
          <w:rFonts w:ascii="Calibri" w:hAnsi="Calibri" w:cs="Arial"/>
          <w:sz w:val="22"/>
          <w:szCs w:val="22"/>
        </w:rPr>
        <w:t>r. u Krajského soudu v Brně v oddílu Pr, vl. č. 16</w:t>
      </w:r>
    </w:p>
    <w:p w:rsidR="00F80FA8" w:rsidRPr="00DD3FF3" w:rsidRDefault="005F53B6" w:rsidP="006C18AE">
      <w:pPr>
        <w:tabs>
          <w:tab w:val="left" w:pos="2340"/>
        </w:tabs>
        <w:ind w:left="360"/>
        <w:outlineLvl w:val="0"/>
        <w:rPr>
          <w:rFonts w:ascii="Calibri" w:hAnsi="Calibri" w:cs="Arial"/>
          <w:sz w:val="22"/>
          <w:szCs w:val="22"/>
        </w:rPr>
      </w:pPr>
      <w:r w:rsidRPr="00E90B5B">
        <w:rPr>
          <w:rFonts w:ascii="Calibri" w:hAnsi="Calibri" w:cs="Arial"/>
          <w:sz w:val="22"/>
          <w:szCs w:val="22"/>
        </w:rPr>
        <w:t>Zastoupena:</w:t>
      </w:r>
      <w:r w:rsidRPr="00E90B5B">
        <w:rPr>
          <w:rFonts w:ascii="Calibri" w:hAnsi="Calibri" w:cs="Arial"/>
          <w:b/>
          <w:sz w:val="22"/>
          <w:szCs w:val="22"/>
        </w:rPr>
        <w:t xml:space="preserve"> </w:t>
      </w:r>
      <w:r w:rsidR="00035FA9" w:rsidRPr="00E90B5B">
        <w:rPr>
          <w:rFonts w:ascii="Calibri" w:hAnsi="Calibri" w:cs="Arial"/>
          <w:b/>
          <w:sz w:val="22"/>
          <w:szCs w:val="22"/>
        </w:rPr>
        <w:tab/>
      </w:r>
      <w:r w:rsidR="00B40746" w:rsidRPr="00DD3FF3">
        <w:rPr>
          <w:rFonts w:ascii="Calibri" w:hAnsi="Calibri" w:cs="Arial"/>
          <w:sz w:val="22"/>
          <w:szCs w:val="22"/>
        </w:rPr>
        <w:t>PhDr. Marií Kučerovou</w:t>
      </w:r>
      <w:r w:rsidRPr="00DD3FF3">
        <w:rPr>
          <w:rFonts w:ascii="Calibri" w:hAnsi="Calibri" w:cs="Arial"/>
          <w:sz w:val="22"/>
          <w:szCs w:val="22"/>
        </w:rPr>
        <w:t xml:space="preserve"> </w:t>
      </w:r>
      <w:r w:rsidR="002F57A7" w:rsidRPr="00DD3FF3">
        <w:rPr>
          <w:rFonts w:ascii="Calibri" w:hAnsi="Calibri" w:cs="Arial"/>
          <w:sz w:val="22"/>
          <w:szCs w:val="22"/>
        </w:rPr>
        <w:t>–</w:t>
      </w:r>
      <w:r w:rsidRPr="00DD3FF3">
        <w:rPr>
          <w:rFonts w:ascii="Calibri" w:hAnsi="Calibri" w:cs="Arial"/>
          <w:sz w:val="22"/>
          <w:szCs w:val="22"/>
        </w:rPr>
        <w:t xml:space="preserve"> </w:t>
      </w:r>
      <w:r w:rsidR="00D13428" w:rsidRPr="00DD3FF3">
        <w:rPr>
          <w:rFonts w:ascii="Calibri" w:hAnsi="Calibri" w:cs="Arial"/>
          <w:sz w:val="22"/>
          <w:szCs w:val="22"/>
        </w:rPr>
        <w:t>ředitelkou</w:t>
      </w:r>
    </w:p>
    <w:p w:rsidR="00F15742" w:rsidRPr="00DD3FF3" w:rsidRDefault="00CE32DD" w:rsidP="006C18AE">
      <w:pPr>
        <w:tabs>
          <w:tab w:val="left" w:pos="2340"/>
        </w:tabs>
        <w:ind w:left="360"/>
        <w:outlineLvl w:val="0"/>
        <w:rPr>
          <w:rFonts w:ascii="Calibri" w:hAnsi="Calibri" w:cs="Arial"/>
          <w:sz w:val="22"/>
          <w:szCs w:val="22"/>
        </w:rPr>
      </w:pPr>
      <w:r w:rsidRPr="00DD3FF3">
        <w:rPr>
          <w:rFonts w:ascii="Calibri" w:hAnsi="Calibri" w:cs="Arial"/>
          <w:sz w:val="22"/>
          <w:szCs w:val="22"/>
        </w:rPr>
        <w:t xml:space="preserve">Adresa: </w:t>
      </w:r>
      <w:r w:rsidR="00035FA9" w:rsidRPr="00DD3FF3">
        <w:rPr>
          <w:rFonts w:ascii="Calibri" w:hAnsi="Calibri" w:cs="Arial"/>
          <w:sz w:val="22"/>
          <w:szCs w:val="22"/>
        </w:rPr>
        <w:tab/>
      </w:r>
      <w:r w:rsidRPr="00DD3FF3">
        <w:rPr>
          <w:rFonts w:ascii="Calibri" w:hAnsi="Calibri" w:cs="Arial"/>
          <w:sz w:val="22"/>
          <w:szCs w:val="22"/>
        </w:rPr>
        <w:t>Komenského nám. 534/8, 602 00 Brno</w:t>
      </w:r>
    </w:p>
    <w:p w:rsidR="007777AF" w:rsidRPr="00DD3FF3" w:rsidRDefault="00CE32DD" w:rsidP="006C18AE">
      <w:pPr>
        <w:tabs>
          <w:tab w:val="left" w:pos="2340"/>
        </w:tabs>
        <w:ind w:left="360"/>
        <w:outlineLvl w:val="0"/>
        <w:rPr>
          <w:rFonts w:ascii="Calibri" w:hAnsi="Calibri" w:cs="Arial"/>
          <w:sz w:val="22"/>
          <w:szCs w:val="22"/>
        </w:rPr>
      </w:pPr>
      <w:r w:rsidRPr="00DD3FF3">
        <w:rPr>
          <w:rFonts w:ascii="Calibri" w:hAnsi="Calibri" w:cs="Arial"/>
          <w:sz w:val="22"/>
          <w:szCs w:val="22"/>
        </w:rPr>
        <w:t>IČO</w:t>
      </w:r>
      <w:r w:rsidR="006C18AE" w:rsidRPr="00DD3FF3">
        <w:rPr>
          <w:rFonts w:ascii="Calibri" w:hAnsi="Calibri" w:cs="Arial"/>
          <w:sz w:val="22"/>
          <w:szCs w:val="22"/>
        </w:rPr>
        <w:t>/DIČ</w:t>
      </w:r>
      <w:r w:rsidRPr="00DD3FF3">
        <w:rPr>
          <w:rFonts w:ascii="Calibri" w:hAnsi="Calibri" w:cs="Arial"/>
          <w:sz w:val="22"/>
          <w:szCs w:val="22"/>
        </w:rPr>
        <w:t xml:space="preserve">: </w:t>
      </w:r>
      <w:r w:rsidR="00035FA9" w:rsidRPr="00DD3FF3">
        <w:rPr>
          <w:rFonts w:ascii="Calibri" w:hAnsi="Calibri" w:cs="Arial"/>
          <w:sz w:val="22"/>
          <w:szCs w:val="22"/>
        </w:rPr>
        <w:tab/>
      </w:r>
      <w:r w:rsidRPr="00DD3FF3">
        <w:rPr>
          <w:rFonts w:ascii="Calibri" w:hAnsi="Calibri" w:cs="Arial"/>
          <w:sz w:val="22"/>
          <w:szCs w:val="22"/>
        </w:rPr>
        <w:t>00094897</w:t>
      </w:r>
      <w:r w:rsidR="006C18AE" w:rsidRPr="00DD3FF3">
        <w:rPr>
          <w:rFonts w:ascii="Calibri" w:hAnsi="Calibri" w:cs="Arial"/>
          <w:sz w:val="22"/>
          <w:szCs w:val="22"/>
        </w:rPr>
        <w:t xml:space="preserve"> / CZ00094897</w:t>
      </w:r>
    </w:p>
    <w:p w:rsidR="00F80FA8" w:rsidRPr="00E90B5B" w:rsidRDefault="00F80FA8" w:rsidP="006C18AE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  <w:r w:rsidRPr="00E90B5B">
        <w:rPr>
          <w:rFonts w:ascii="Calibri" w:hAnsi="Calibri" w:cs="Arial"/>
          <w:sz w:val="22"/>
          <w:szCs w:val="22"/>
        </w:rPr>
        <w:t xml:space="preserve">na </w:t>
      </w:r>
      <w:r w:rsidR="00A80294" w:rsidRPr="00E90B5B">
        <w:rPr>
          <w:rFonts w:ascii="Calibri" w:hAnsi="Calibri" w:cs="Arial"/>
          <w:sz w:val="22"/>
          <w:szCs w:val="22"/>
        </w:rPr>
        <w:t xml:space="preserve">straně j e d n é </w:t>
      </w:r>
      <w:r w:rsidR="00A80294" w:rsidRPr="00B87064">
        <w:rPr>
          <w:rFonts w:ascii="Calibri" w:hAnsi="Calibri" w:cs="Arial"/>
          <w:b/>
          <w:sz w:val="22"/>
          <w:szCs w:val="22"/>
        </w:rPr>
        <w:t>(dále</w:t>
      </w:r>
      <w:r w:rsidRPr="00B87064">
        <w:rPr>
          <w:rFonts w:ascii="Calibri" w:hAnsi="Calibri" w:cs="Arial"/>
          <w:b/>
          <w:sz w:val="22"/>
          <w:szCs w:val="22"/>
        </w:rPr>
        <w:t xml:space="preserve"> jen</w:t>
      </w:r>
      <w:r w:rsidRPr="00E90B5B">
        <w:rPr>
          <w:rFonts w:ascii="Calibri" w:hAnsi="Calibri" w:cs="Arial"/>
          <w:b/>
          <w:sz w:val="22"/>
          <w:szCs w:val="22"/>
        </w:rPr>
        <w:t xml:space="preserve"> </w:t>
      </w:r>
      <w:r w:rsidR="00C92A79">
        <w:rPr>
          <w:rFonts w:ascii="Calibri" w:hAnsi="Calibri" w:cs="Arial"/>
          <w:b/>
          <w:sz w:val="22"/>
          <w:szCs w:val="22"/>
        </w:rPr>
        <w:t>„</w:t>
      </w:r>
      <w:r w:rsidR="003F61DD" w:rsidRPr="00E90B5B">
        <w:rPr>
          <w:rFonts w:ascii="Calibri" w:hAnsi="Calibri" w:cs="Arial"/>
          <w:b/>
          <w:sz w:val="22"/>
          <w:szCs w:val="22"/>
        </w:rPr>
        <w:t>FB</w:t>
      </w:r>
      <w:r w:rsidR="00C92A79">
        <w:rPr>
          <w:rFonts w:ascii="Calibri" w:hAnsi="Calibri" w:cs="Arial"/>
          <w:b/>
          <w:sz w:val="22"/>
          <w:szCs w:val="22"/>
        </w:rPr>
        <w:t>“</w:t>
      </w:r>
      <w:r w:rsidRPr="00E90B5B">
        <w:rPr>
          <w:rFonts w:ascii="Calibri" w:hAnsi="Calibri" w:cs="Arial"/>
          <w:b/>
          <w:sz w:val="22"/>
          <w:szCs w:val="22"/>
        </w:rPr>
        <w:t>)</w:t>
      </w:r>
    </w:p>
    <w:p w:rsidR="00F80FA8" w:rsidRPr="00E90B5B" w:rsidRDefault="00076BC6" w:rsidP="006C18AE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  <w:r w:rsidRPr="00E90B5B">
        <w:rPr>
          <w:rFonts w:ascii="Calibri" w:hAnsi="Calibri" w:cs="Arial"/>
          <w:b/>
          <w:sz w:val="22"/>
          <w:szCs w:val="22"/>
        </w:rPr>
        <w:t>a</w:t>
      </w:r>
      <w:r w:rsidR="00F80FA8" w:rsidRPr="00E90B5B">
        <w:rPr>
          <w:rFonts w:ascii="Calibri" w:hAnsi="Calibri" w:cs="Arial"/>
          <w:b/>
          <w:sz w:val="22"/>
          <w:szCs w:val="22"/>
        </w:rPr>
        <w:t xml:space="preserve">                            </w:t>
      </w:r>
    </w:p>
    <w:p w:rsidR="00F80FA8" w:rsidRDefault="00F80FA8" w:rsidP="006C18A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  <w:sz w:val="22"/>
          <w:szCs w:val="22"/>
        </w:rPr>
      </w:pPr>
      <w:r w:rsidRPr="005E7DD5">
        <w:rPr>
          <w:rFonts w:ascii="Calibri" w:hAnsi="Calibri" w:cs="Arial"/>
          <w:b/>
          <w:sz w:val="22"/>
          <w:szCs w:val="22"/>
        </w:rPr>
        <w:t>Nabyvatel licence</w:t>
      </w:r>
    </w:p>
    <w:p w:rsidR="007A439C" w:rsidRPr="005E7DD5" w:rsidRDefault="00DD3FF3" w:rsidP="007A439C">
      <w:pPr>
        <w:ind w:left="360"/>
        <w:rPr>
          <w:rFonts w:ascii="Calibri" w:hAnsi="Calibri" w:cs="Arial"/>
          <w:b/>
          <w:sz w:val="22"/>
          <w:szCs w:val="22"/>
        </w:rPr>
      </w:pPr>
      <w:r w:rsidRPr="00DD3FF3">
        <w:rPr>
          <w:rFonts w:ascii="Calibri" w:hAnsi="Calibri" w:cs="Arial"/>
          <w:b/>
          <w:bCs/>
          <w:sz w:val="22"/>
          <w:szCs w:val="22"/>
        </w:rPr>
        <w:t>Barocco sempre giovane, o.p.s.</w:t>
      </w:r>
    </w:p>
    <w:p w:rsidR="007774BC" w:rsidRPr="00DD3FF3" w:rsidRDefault="00DD3FF3" w:rsidP="00DD3FF3">
      <w:pPr>
        <w:pStyle w:val="Zkladntext"/>
        <w:tabs>
          <w:tab w:val="left" w:pos="360"/>
          <w:tab w:val="left" w:pos="2340"/>
        </w:tabs>
        <w:ind w:left="360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zapsán</w:t>
      </w:r>
      <w:r w:rsidR="005E7DD5" w:rsidRPr="00DD3FF3">
        <w:rPr>
          <w:rFonts w:ascii="Calibri" w:hAnsi="Calibri"/>
          <w:i w:val="0"/>
          <w:sz w:val="22"/>
          <w:szCs w:val="22"/>
        </w:rPr>
        <w:t xml:space="preserve"> </w:t>
      </w:r>
      <w:r w:rsidRPr="00DD3FF3">
        <w:rPr>
          <w:rFonts w:ascii="Calibri" w:hAnsi="Calibri"/>
          <w:i w:val="0"/>
          <w:sz w:val="22"/>
          <w:szCs w:val="22"/>
        </w:rPr>
        <w:t>v</w:t>
      </w:r>
      <w:r w:rsidRPr="00DD3FF3">
        <w:rPr>
          <w:rFonts w:ascii="Calibri" w:hAnsi="Calibri"/>
          <w:b/>
          <w:i w:val="0"/>
          <w:sz w:val="22"/>
          <w:szCs w:val="22"/>
        </w:rPr>
        <w:t> </w:t>
      </w:r>
      <w:r w:rsidRPr="00DD3FF3">
        <w:rPr>
          <w:rFonts w:ascii="Calibri" w:hAnsi="Calibri"/>
          <w:i w:val="0"/>
          <w:sz w:val="22"/>
          <w:szCs w:val="22"/>
        </w:rPr>
        <w:t>rejstříku obecně prospěšných společností, vedeného Krajským soudem</w:t>
      </w:r>
    </w:p>
    <w:p w:rsidR="00035FA9" w:rsidRPr="005E7DD5" w:rsidRDefault="007774BC" w:rsidP="00E851A3">
      <w:pPr>
        <w:pStyle w:val="Zkladntext"/>
        <w:tabs>
          <w:tab w:val="left" w:pos="360"/>
          <w:tab w:val="left" w:pos="2340"/>
        </w:tabs>
        <w:rPr>
          <w:rFonts w:ascii="Calibri" w:hAnsi="Calibri" w:cs="Arial"/>
          <w:b/>
          <w:i w:val="0"/>
          <w:sz w:val="22"/>
          <w:szCs w:val="22"/>
        </w:rPr>
      </w:pPr>
      <w:r w:rsidRPr="005E7DD5">
        <w:rPr>
          <w:rFonts w:ascii="Calibri" w:hAnsi="Calibri" w:cs="Arial"/>
          <w:i w:val="0"/>
          <w:sz w:val="22"/>
          <w:szCs w:val="22"/>
        </w:rPr>
        <w:tab/>
      </w:r>
      <w:r w:rsidR="00035FA9" w:rsidRPr="005E7DD5">
        <w:rPr>
          <w:rFonts w:ascii="Calibri" w:hAnsi="Calibri" w:cs="Arial"/>
          <w:i w:val="0"/>
          <w:sz w:val="22"/>
          <w:szCs w:val="22"/>
        </w:rPr>
        <w:t>Zastoupena:</w:t>
      </w:r>
      <w:r w:rsidR="005E7DD5" w:rsidRPr="005E7DD5">
        <w:rPr>
          <w:rFonts w:ascii="Calibri" w:hAnsi="Calibri"/>
          <w:i w:val="0"/>
          <w:sz w:val="22"/>
          <w:szCs w:val="22"/>
        </w:rPr>
        <w:t xml:space="preserve"> </w:t>
      </w:r>
      <w:r w:rsidR="00DD3FF3">
        <w:rPr>
          <w:rFonts w:ascii="Calibri" w:hAnsi="Calibri"/>
          <w:i w:val="0"/>
          <w:sz w:val="22"/>
          <w:szCs w:val="22"/>
        </w:rPr>
        <w:tab/>
      </w:r>
      <w:r w:rsidR="00DD3FF3" w:rsidRPr="00DD3FF3">
        <w:rPr>
          <w:rFonts w:ascii="Calibri" w:hAnsi="Calibri"/>
          <w:i w:val="0"/>
          <w:sz w:val="22"/>
          <w:szCs w:val="22"/>
        </w:rPr>
        <w:t>Mgr. Josef Krečmer, ředitel o. p. s.</w:t>
      </w:r>
    </w:p>
    <w:p w:rsidR="00F80FA8" w:rsidRPr="005E7DD5" w:rsidRDefault="00E851A3" w:rsidP="00E851A3">
      <w:pPr>
        <w:tabs>
          <w:tab w:val="left" w:pos="360"/>
          <w:tab w:val="left" w:pos="426"/>
          <w:tab w:val="left" w:pos="2340"/>
          <w:tab w:val="left" w:pos="2410"/>
        </w:tabs>
        <w:rPr>
          <w:rFonts w:ascii="Calibri" w:hAnsi="Calibri" w:cs="Tahoma"/>
          <w:sz w:val="22"/>
          <w:szCs w:val="22"/>
        </w:rPr>
      </w:pPr>
      <w:r w:rsidRPr="005E7DD5">
        <w:rPr>
          <w:rFonts w:ascii="Calibri" w:hAnsi="Calibri" w:cs="Arial"/>
          <w:b/>
          <w:sz w:val="22"/>
          <w:szCs w:val="22"/>
        </w:rPr>
        <w:tab/>
      </w:r>
      <w:r w:rsidR="00F80FA8" w:rsidRPr="005E7DD5">
        <w:rPr>
          <w:rFonts w:ascii="Calibri" w:hAnsi="Calibri" w:cs="Arial"/>
          <w:sz w:val="22"/>
          <w:szCs w:val="22"/>
        </w:rPr>
        <w:t>Sídlo:</w:t>
      </w:r>
      <w:r w:rsidR="00DD3FF3">
        <w:rPr>
          <w:rFonts w:ascii="Calibri" w:hAnsi="Calibri" w:cs="Arial"/>
          <w:sz w:val="22"/>
          <w:szCs w:val="22"/>
        </w:rPr>
        <w:tab/>
      </w:r>
      <w:r w:rsidR="00DD3FF3" w:rsidRPr="00DD3FF3">
        <w:rPr>
          <w:rFonts w:ascii="Calibri" w:hAnsi="Calibri"/>
          <w:sz w:val="22"/>
          <w:szCs w:val="22"/>
        </w:rPr>
        <w:t>Pardubice, Zelené předměstí, Sukova třída 1260, PSČ 520 02</w:t>
      </w:r>
    </w:p>
    <w:p w:rsidR="00F80FA8" w:rsidRPr="005E7DD5" w:rsidRDefault="00FB6AA9" w:rsidP="00E851A3">
      <w:pPr>
        <w:pStyle w:val="Zkladntext"/>
        <w:tabs>
          <w:tab w:val="left" w:pos="360"/>
          <w:tab w:val="left" w:pos="2340"/>
        </w:tabs>
        <w:rPr>
          <w:rFonts w:ascii="Calibri" w:hAnsi="Calibri" w:cs="Arial"/>
          <w:b/>
          <w:i w:val="0"/>
          <w:sz w:val="22"/>
          <w:szCs w:val="22"/>
        </w:rPr>
      </w:pPr>
      <w:r w:rsidRPr="005E7DD5">
        <w:rPr>
          <w:rFonts w:ascii="Calibri" w:hAnsi="Calibri" w:cs="Arial"/>
          <w:b/>
          <w:i w:val="0"/>
          <w:sz w:val="22"/>
          <w:szCs w:val="22"/>
        </w:rPr>
        <w:tab/>
      </w:r>
      <w:r w:rsidR="00DD3FF3">
        <w:rPr>
          <w:rFonts w:ascii="Calibri" w:hAnsi="Calibri" w:cs="Arial"/>
          <w:i w:val="0"/>
          <w:sz w:val="22"/>
          <w:szCs w:val="22"/>
        </w:rPr>
        <w:t>IČO</w:t>
      </w:r>
      <w:r w:rsidR="005E7DD5" w:rsidRPr="005E7DD5">
        <w:rPr>
          <w:rFonts w:ascii="Calibri" w:hAnsi="Calibri" w:cs="Arial"/>
          <w:i w:val="0"/>
          <w:sz w:val="22"/>
          <w:szCs w:val="22"/>
        </w:rPr>
        <w:t xml:space="preserve">: </w:t>
      </w:r>
      <w:r w:rsidR="00DD3FF3">
        <w:rPr>
          <w:rFonts w:ascii="Calibri" w:hAnsi="Calibri" w:cs="Arial"/>
          <w:i w:val="0"/>
          <w:sz w:val="22"/>
          <w:szCs w:val="22"/>
        </w:rPr>
        <w:tab/>
        <w:t>28813</w:t>
      </w:r>
      <w:r w:rsidR="00DD3FF3" w:rsidRPr="00DD3FF3">
        <w:rPr>
          <w:rFonts w:ascii="Calibri" w:hAnsi="Calibri" w:cs="Arial"/>
          <w:i w:val="0"/>
          <w:sz w:val="22"/>
          <w:szCs w:val="22"/>
        </w:rPr>
        <w:t>201</w:t>
      </w:r>
    </w:p>
    <w:p w:rsidR="00F80FA8" w:rsidRPr="005E7DD5" w:rsidRDefault="00F80FA8" w:rsidP="006C18AE">
      <w:pPr>
        <w:pStyle w:val="Zkladntext"/>
        <w:tabs>
          <w:tab w:val="left" w:pos="360"/>
          <w:tab w:val="left" w:pos="2340"/>
        </w:tabs>
        <w:spacing w:after="60"/>
        <w:jc w:val="center"/>
        <w:rPr>
          <w:rFonts w:ascii="Calibri" w:hAnsi="Calibri" w:cs="Arial"/>
          <w:b/>
          <w:i w:val="0"/>
          <w:sz w:val="22"/>
          <w:szCs w:val="22"/>
        </w:rPr>
      </w:pPr>
      <w:r w:rsidRPr="005E7DD5">
        <w:rPr>
          <w:rFonts w:ascii="Calibri" w:hAnsi="Calibri" w:cs="Arial"/>
          <w:i w:val="0"/>
          <w:sz w:val="22"/>
          <w:szCs w:val="22"/>
        </w:rPr>
        <w:t xml:space="preserve">na </w:t>
      </w:r>
      <w:r w:rsidR="00A80294" w:rsidRPr="005E7DD5">
        <w:rPr>
          <w:rFonts w:ascii="Calibri" w:hAnsi="Calibri" w:cs="Arial"/>
          <w:i w:val="0"/>
          <w:sz w:val="22"/>
          <w:szCs w:val="22"/>
        </w:rPr>
        <w:t xml:space="preserve">straně d r u h é </w:t>
      </w:r>
      <w:r w:rsidR="00A80294" w:rsidRPr="005E7DD5">
        <w:rPr>
          <w:rFonts w:ascii="Calibri" w:hAnsi="Calibri" w:cs="Arial"/>
          <w:b/>
          <w:i w:val="0"/>
          <w:sz w:val="22"/>
          <w:szCs w:val="22"/>
        </w:rPr>
        <w:t>(dále</w:t>
      </w:r>
      <w:r w:rsidR="00962BF8" w:rsidRPr="005E7DD5">
        <w:rPr>
          <w:rFonts w:ascii="Calibri" w:hAnsi="Calibri" w:cs="Arial"/>
          <w:b/>
          <w:i w:val="0"/>
          <w:sz w:val="22"/>
          <w:szCs w:val="22"/>
        </w:rPr>
        <w:t xml:space="preserve"> jen </w:t>
      </w:r>
      <w:r w:rsidR="00C92A79" w:rsidRPr="005E7DD5">
        <w:rPr>
          <w:rFonts w:ascii="Calibri" w:hAnsi="Calibri" w:cs="Arial"/>
          <w:b/>
          <w:i w:val="0"/>
          <w:sz w:val="22"/>
          <w:szCs w:val="22"/>
        </w:rPr>
        <w:t>„Pořadatel“</w:t>
      </w:r>
      <w:r w:rsidRPr="005E7DD5">
        <w:rPr>
          <w:rFonts w:ascii="Calibri" w:hAnsi="Calibri" w:cs="Arial"/>
          <w:b/>
          <w:i w:val="0"/>
          <w:sz w:val="22"/>
          <w:szCs w:val="22"/>
        </w:rPr>
        <w:t>)</w:t>
      </w:r>
    </w:p>
    <w:p w:rsidR="00B07A87" w:rsidRPr="005E7DD5" w:rsidRDefault="00B07A87" w:rsidP="006C18AE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</w:p>
    <w:p w:rsidR="00F80FA8" w:rsidRPr="005E7DD5" w:rsidRDefault="00F80FA8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E7DD5">
        <w:rPr>
          <w:rFonts w:ascii="Calibri" w:hAnsi="Calibri" w:cs="Arial"/>
          <w:b/>
          <w:sz w:val="22"/>
          <w:szCs w:val="22"/>
        </w:rPr>
        <w:t>II.</w:t>
      </w:r>
      <w:r w:rsidR="008005B2" w:rsidRPr="005E7DD5">
        <w:rPr>
          <w:rFonts w:ascii="Calibri" w:hAnsi="Calibri" w:cs="Arial"/>
          <w:b/>
          <w:sz w:val="22"/>
          <w:szCs w:val="22"/>
        </w:rPr>
        <w:t xml:space="preserve"> </w:t>
      </w:r>
      <w:r w:rsidRPr="005E7DD5">
        <w:rPr>
          <w:rFonts w:ascii="Calibri" w:hAnsi="Calibri" w:cs="Arial"/>
          <w:b/>
          <w:sz w:val="22"/>
          <w:szCs w:val="22"/>
        </w:rPr>
        <w:t>Předmět smlouvy</w:t>
      </w:r>
    </w:p>
    <w:p w:rsidR="00F80FA8" w:rsidRPr="007A439C" w:rsidRDefault="00F80FA8" w:rsidP="007A439C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Arial"/>
          <w:sz w:val="22"/>
          <w:szCs w:val="22"/>
        </w:rPr>
      </w:pPr>
      <w:r w:rsidRPr="005E7DD5">
        <w:rPr>
          <w:rFonts w:ascii="Calibri" w:hAnsi="Calibri" w:cs="Arial"/>
          <w:sz w:val="22"/>
          <w:szCs w:val="22"/>
        </w:rPr>
        <w:t>Touto licenční s</w:t>
      </w:r>
      <w:r w:rsidR="00A53FF4" w:rsidRPr="005E7DD5">
        <w:rPr>
          <w:rFonts w:ascii="Calibri" w:hAnsi="Calibri" w:cs="Arial"/>
          <w:sz w:val="22"/>
          <w:szCs w:val="22"/>
        </w:rPr>
        <w:t xml:space="preserve">mlouvou </w:t>
      </w:r>
      <w:r w:rsidR="003F61DD" w:rsidRPr="005E7DD5">
        <w:rPr>
          <w:rFonts w:ascii="Calibri" w:hAnsi="Calibri" w:cs="Arial"/>
          <w:sz w:val="22"/>
          <w:szCs w:val="22"/>
        </w:rPr>
        <w:t>FB</w:t>
      </w:r>
      <w:r w:rsidR="00A53FF4" w:rsidRPr="005E7DD5">
        <w:rPr>
          <w:rFonts w:ascii="Calibri" w:hAnsi="Calibri" w:cs="Arial"/>
          <w:sz w:val="22"/>
          <w:szCs w:val="22"/>
        </w:rPr>
        <w:t xml:space="preserve"> uděluje </w:t>
      </w:r>
      <w:r w:rsidR="00C92A79" w:rsidRPr="005E7DD5">
        <w:rPr>
          <w:rFonts w:ascii="Calibri" w:hAnsi="Calibri" w:cs="Arial"/>
          <w:sz w:val="22"/>
          <w:szCs w:val="22"/>
        </w:rPr>
        <w:t>Pořadateli</w:t>
      </w:r>
      <w:r w:rsidRPr="005E7DD5">
        <w:rPr>
          <w:rFonts w:ascii="Calibri" w:hAnsi="Calibri" w:cs="Arial"/>
          <w:sz w:val="22"/>
          <w:szCs w:val="22"/>
        </w:rPr>
        <w:t xml:space="preserve"> výhradní licenci (oprávnění) ve formě úplné výhradnosti k užití živého uměleckého výkonu, který vytvoří osobně a veřejně za dále uvedených podmín</w:t>
      </w:r>
      <w:r w:rsidR="006866E5" w:rsidRPr="005E7DD5">
        <w:rPr>
          <w:rFonts w:ascii="Calibri" w:hAnsi="Calibri" w:cs="Arial"/>
          <w:sz w:val="22"/>
          <w:szCs w:val="22"/>
        </w:rPr>
        <w:t>ek provedením autorského díla</w:t>
      </w:r>
      <w:r w:rsidR="005F53B6" w:rsidRPr="005E7DD5">
        <w:rPr>
          <w:rFonts w:ascii="Calibri" w:hAnsi="Calibri" w:cs="Arial"/>
          <w:sz w:val="22"/>
          <w:szCs w:val="22"/>
        </w:rPr>
        <w:t xml:space="preserve"> </w:t>
      </w:r>
      <w:r w:rsidR="007A439C" w:rsidRPr="007A439C">
        <w:rPr>
          <w:rFonts w:ascii="Calibri" w:hAnsi="Calibri" w:cs="Arial"/>
          <w:sz w:val="22"/>
          <w:szCs w:val="22"/>
        </w:rPr>
        <w:t>Slavnostní závěrečný koncert</w:t>
      </w:r>
      <w:r w:rsidR="007A439C">
        <w:rPr>
          <w:rFonts w:ascii="Calibri" w:hAnsi="Calibri" w:cs="Arial"/>
          <w:sz w:val="22"/>
          <w:szCs w:val="22"/>
        </w:rPr>
        <w:t xml:space="preserve"> </w:t>
      </w:r>
      <w:r w:rsidR="007A439C" w:rsidRPr="00A13071">
        <w:rPr>
          <w:rFonts w:ascii="Calibri" w:hAnsi="Calibri" w:cs="Arial"/>
          <w:sz w:val="22"/>
          <w:szCs w:val="22"/>
        </w:rPr>
        <w:t>a</w:t>
      </w:r>
      <w:r w:rsidR="007A439C">
        <w:rPr>
          <w:rFonts w:ascii="Calibri" w:hAnsi="Calibri" w:cs="Arial"/>
          <w:sz w:val="22"/>
          <w:szCs w:val="22"/>
        </w:rPr>
        <w:t xml:space="preserve"> „Pořadatel“</w:t>
      </w:r>
      <w:r w:rsidR="007A439C" w:rsidRPr="00A13071">
        <w:rPr>
          <w:rFonts w:ascii="Calibri" w:hAnsi="Calibri" w:cs="Arial"/>
          <w:sz w:val="22"/>
          <w:szCs w:val="22"/>
        </w:rPr>
        <w:t xml:space="preserve"> se zavazuje poskytnout výkonnému umělci odměnu.</w:t>
      </w:r>
    </w:p>
    <w:p w:rsidR="001322EE" w:rsidRDefault="008E57A1" w:rsidP="006C18AE">
      <w:pPr>
        <w:numPr>
          <w:ilvl w:val="0"/>
          <w:numId w:val="4"/>
        </w:numPr>
        <w:tabs>
          <w:tab w:val="clear" w:pos="720"/>
          <w:tab w:val="num" w:pos="360"/>
          <w:tab w:val="left" w:pos="144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322EE">
        <w:rPr>
          <w:rFonts w:ascii="Calibri" w:hAnsi="Calibri" w:cs="Arial"/>
          <w:sz w:val="22"/>
          <w:szCs w:val="22"/>
        </w:rPr>
        <w:t xml:space="preserve">Program:  </w:t>
      </w:r>
      <w:r w:rsidR="007A439C">
        <w:rPr>
          <w:rFonts w:ascii="Calibri" w:hAnsi="Calibri" w:cs="Arial"/>
          <w:sz w:val="22"/>
          <w:szCs w:val="22"/>
        </w:rPr>
        <w:t>A. Dvořák – Slovanské tance I. a II. řada</w:t>
      </w:r>
    </w:p>
    <w:p w:rsidR="005F336E" w:rsidRPr="001322EE" w:rsidRDefault="00F80FA8" w:rsidP="006C18AE">
      <w:pPr>
        <w:numPr>
          <w:ilvl w:val="0"/>
          <w:numId w:val="4"/>
        </w:numPr>
        <w:tabs>
          <w:tab w:val="clear" w:pos="720"/>
          <w:tab w:val="num" w:pos="360"/>
          <w:tab w:val="left" w:pos="144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322EE">
        <w:rPr>
          <w:rFonts w:ascii="Calibri" w:hAnsi="Calibri" w:cs="Arial"/>
          <w:sz w:val="22"/>
          <w:szCs w:val="22"/>
        </w:rPr>
        <w:t>Datum a čas vytvoření živého uměleckého výkonu:</w:t>
      </w:r>
      <w:r w:rsidR="005F336E" w:rsidRPr="001322EE">
        <w:rPr>
          <w:rFonts w:ascii="Calibri" w:hAnsi="Calibri" w:cs="Arial"/>
          <w:sz w:val="22"/>
          <w:szCs w:val="22"/>
        </w:rPr>
        <w:t xml:space="preserve"> </w:t>
      </w:r>
      <w:r w:rsidR="007A439C">
        <w:rPr>
          <w:rFonts w:ascii="Calibri" w:hAnsi="Calibri" w:cs="Arial"/>
          <w:sz w:val="22"/>
          <w:szCs w:val="22"/>
        </w:rPr>
        <w:t>6</w:t>
      </w:r>
      <w:r w:rsidR="006F4B9A" w:rsidRPr="001322EE">
        <w:rPr>
          <w:rFonts w:ascii="Calibri" w:hAnsi="Calibri" w:cs="Arial"/>
          <w:sz w:val="22"/>
          <w:szCs w:val="22"/>
        </w:rPr>
        <w:t xml:space="preserve">. </w:t>
      </w:r>
      <w:r w:rsidR="007A439C">
        <w:rPr>
          <w:rFonts w:ascii="Calibri" w:hAnsi="Calibri" w:cs="Arial"/>
          <w:sz w:val="22"/>
          <w:szCs w:val="22"/>
        </w:rPr>
        <w:t>května</w:t>
      </w:r>
      <w:r w:rsidR="006F4B9A" w:rsidRPr="001322EE">
        <w:rPr>
          <w:rFonts w:ascii="Calibri" w:hAnsi="Calibri" w:cs="Arial"/>
          <w:sz w:val="22"/>
          <w:szCs w:val="22"/>
        </w:rPr>
        <w:t xml:space="preserve"> 20</w:t>
      </w:r>
      <w:r w:rsidR="007A439C">
        <w:rPr>
          <w:rFonts w:ascii="Calibri" w:hAnsi="Calibri" w:cs="Arial"/>
          <w:sz w:val="22"/>
          <w:szCs w:val="22"/>
        </w:rPr>
        <w:t>18</w:t>
      </w:r>
      <w:r w:rsidR="001B4F90" w:rsidRPr="001322EE">
        <w:rPr>
          <w:rFonts w:ascii="Calibri" w:hAnsi="Calibri" w:cs="Arial"/>
          <w:sz w:val="22"/>
          <w:szCs w:val="22"/>
        </w:rPr>
        <w:t xml:space="preserve"> v</w:t>
      </w:r>
      <w:r w:rsidR="00AA166E">
        <w:rPr>
          <w:rFonts w:ascii="Calibri" w:hAnsi="Calibri" w:cs="Arial"/>
          <w:sz w:val="22"/>
          <w:szCs w:val="22"/>
        </w:rPr>
        <w:t> 19:00</w:t>
      </w:r>
      <w:r w:rsidR="00FB6AA9" w:rsidRPr="001322EE">
        <w:rPr>
          <w:rFonts w:ascii="Calibri" w:hAnsi="Calibri" w:cs="Arial"/>
          <w:sz w:val="22"/>
          <w:szCs w:val="22"/>
        </w:rPr>
        <w:t xml:space="preserve"> </w:t>
      </w:r>
    </w:p>
    <w:p w:rsidR="00DE563A" w:rsidRPr="005E7DD5" w:rsidRDefault="00DE563A" w:rsidP="006C18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E7DD5">
        <w:rPr>
          <w:rFonts w:ascii="Calibri" w:hAnsi="Calibri" w:cs="Arial"/>
          <w:sz w:val="22"/>
          <w:szCs w:val="22"/>
        </w:rPr>
        <w:t xml:space="preserve">Místo vytvoření živého </w:t>
      </w:r>
      <w:r w:rsidR="005E7DD5">
        <w:rPr>
          <w:rFonts w:ascii="Calibri" w:hAnsi="Calibri" w:cs="Arial"/>
          <w:sz w:val="22"/>
          <w:szCs w:val="22"/>
        </w:rPr>
        <w:t xml:space="preserve">uměleckého výkonu: </w:t>
      </w:r>
      <w:r w:rsidR="007A439C">
        <w:rPr>
          <w:rFonts w:ascii="Calibri" w:hAnsi="Calibri" w:cs="Arial"/>
          <w:sz w:val="22"/>
          <w:szCs w:val="22"/>
        </w:rPr>
        <w:t>Sukova síň Domu hudby, Pardubice</w:t>
      </w:r>
    </w:p>
    <w:p w:rsidR="007A439C" w:rsidRPr="007A439C" w:rsidRDefault="00F80FA8" w:rsidP="006C18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E7DD5">
        <w:rPr>
          <w:rFonts w:ascii="Calibri" w:hAnsi="Calibri" w:cs="Arial"/>
          <w:sz w:val="22"/>
          <w:szCs w:val="22"/>
        </w:rPr>
        <w:t>Způsob vytvoření živého uměleckého výkonu:</w:t>
      </w:r>
      <w:r w:rsidR="005F336E" w:rsidRPr="005E7DD5">
        <w:rPr>
          <w:rFonts w:ascii="Calibri" w:hAnsi="Calibri" w:cs="Arial"/>
          <w:sz w:val="22"/>
          <w:szCs w:val="22"/>
        </w:rPr>
        <w:t xml:space="preserve"> </w:t>
      </w:r>
      <w:r w:rsidR="00FF6AD2" w:rsidRPr="007A439C">
        <w:rPr>
          <w:rFonts w:ascii="Calibri" w:hAnsi="Calibri" w:cs="Arial"/>
          <w:sz w:val="22"/>
          <w:szCs w:val="22"/>
        </w:rPr>
        <w:t>o</w:t>
      </w:r>
      <w:r w:rsidR="00647A04" w:rsidRPr="007A439C">
        <w:rPr>
          <w:rFonts w:ascii="Calibri" w:hAnsi="Calibri" w:cs="Arial"/>
          <w:sz w:val="22"/>
          <w:szCs w:val="22"/>
        </w:rPr>
        <w:t>rchestrální hra</w:t>
      </w:r>
      <w:r w:rsidR="00332936" w:rsidRPr="007A439C">
        <w:rPr>
          <w:rFonts w:ascii="Calibri" w:hAnsi="Calibri" w:cs="Arial"/>
          <w:sz w:val="22"/>
          <w:szCs w:val="22"/>
        </w:rPr>
        <w:t>, dirigování</w:t>
      </w:r>
      <w:r w:rsidR="00F04BB5" w:rsidRPr="007A439C">
        <w:rPr>
          <w:rFonts w:ascii="Calibri" w:hAnsi="Calibri" w:cs="Arial"/>
          <w:sz w:val="22"/>
          <w:szCs w:val="22"/>
        </w:rPr>
        <w:t xml:space="preserve">          </w:t>
      </w:r>
    </w:p>
    <w:p w:rsidR="00AE5279" w:rsidRPr="007A439C" w:rsidRDefault="007A439C" w:rsidP="006C18A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A439C">
        <w:rPr>
          <w:rFonts w:ascii="Calibri" w:hAnsi="Calibri" w:cs="Arial"/>
          <w:sz w:val="22"/>
          <w:szCs w:val="22"/>
        </w:rPr>
        <w:t>Dirigent: Pavel Vronský (součást smlouvy)</w:t>
      </w:r>
      <w:r w:rsidR="00F04BB5" w:rsidRPr="007A439C">
        <w:rPr>
          <w:rFonts w:ascii="Calibri" w:hAnsi="Calibri" w:cs="Arial"/>
          <w:sz w:val="22"/>
          <w:szCs w:val="22"/>
        </w:rPr>
        <w:t xml:space="preserve"> </w:t>
      </w:r>
    </w:p>
    <w:p w:rsidR="00B05A90" w:rsidRDefault="00C63564" w:rsidP="00B05A90">
      <w:pPr>
        <w:numPr>
          <w:ilvl w:val="0"/>
          <w:numId w:val="4"/>
        </w:numPr>
        <w:tabs>
          <w:tab w:val="clear" w:pos="720"/>
          <w:tab w:val="num" w:pos="360"/>
          <w:tab w:val="left" w:pos="1418"/>
          <w:tab w:val="left" w:pos="2552"/>
          <w:tab w:val="left" w:pos="3828"/>
          <w:tab w:val="left" w:pos="6096"/>
        </w:tabs>
        <w:ind w:left="357" w:hanging="357"/>
        <w:rPr>
          <w:rFonts w:ascii="Calibri" w:hAnsi="Calibri" w:cs="Arial"/>
          <w:sz w:val="22"/>
          <w:szCs w:val="22"/>
        </w:rPr>
      </w:pPr>
      <w:r w:rsidRPr="00332936">
        <w:rPr>
          <w:rFonts w:ascii="Calibri" w:hAnsi="Calibri" w:cs="Arial"/>
          <w:sz w:val="22"/>
          <w:szCs w:val="22"/>
        </w:rPr>
        <w:t xml:space="preserve">Zkoušky: </w:t>
      </w:r>
      <w:r w:rsidRPr="00332936">
        <w:rPr>
          <w:rFonts w:ascii="Calibri" w:hAnsi="Calibri" w:cs="Arial"/>
          <w:sz w:val="22"/>
          <w:szCs w:val="22"/>
        </w:rPr>
        <w:tab/>
      </w:r>
      <w:r w:rsidR="007A439C">
        <w:rPr>
          <w:rFonts w:ascii="Calibri" w:hAnsi="Calibri" w:cs="Arial"/>
          <w:sz w:val="22"/>
          <w:szCs w:val="22"/>
        </w:rPr>
        <w:t>1. května</w:t>
      </w:r>
      <w:r w:rsidR="002B7D9A" w:rsidRPr="00332936">
        <w:rPr>
          <w:rFonts w:ascii="Calibri" w:hAnsi="Calibri" w:cs="Arial"/>
          <w:sz w:val="22"/>
          <w:szCs w:val="22"/>
        </w:rPr>
        <w:t xml:space="preserve"> 201</w:t>
      </w:r>
      <w:r w:rsidR="007A439C">
        <w:rPr>
          <w:rFonts w:ascii="Calibri" w:hAnsi="Calibri" w:cs="Arial"/>
          <w:sz w:val="22"/>
          <w:szCs w:val="22"/>
        </w:rPr>
        <w:t>8</w:t>
      </w:r>
      <w:r w:rsidR="00332936" w:rsidRPr="00332936">
        <w:rPr>
          <w:rFonts w:ascii="Calibri" w:hAnsi="Calibri" w:cs="Arial"/>
          <w:sz w:val="22"/>
          <w:szCs w:val="22"/>
        </w:rPr>
        <w:t xml:space="preserve"> </w:t>
      </w:r>
      <w:r w:rsidR="007A439C">
        <w:rPr>
          <w:rFonts w:ascii="Calibri" w:hAnsi="Calibri" w:cs="Arial"/>
          <w:sz w:val="22"/>
          <w:szCs w:val="22"/>
        </w:rPr>
        <w:t xml:space="preserve">       9:00 – 12</w:t>
      </w:r>
      <w:r w:rsidR="0024532A" w:rsidRPr="00332936">
        <w:rPr>
          <w:rFonts w:ascii="Calibri" w:hAnsi="Calibri" w:cs="Arial"/>
          <w:sz w:val="22"/>
          <w:szCs w:val="22"/>
        </w:rPr>
        <w:t>:00</w:t>
      </w:r>
      <w:r w:rsidR="004D6871" w:rsidRPr="00332936">
        <w:rPr>
          <w:rFonts w:ascii="Calibri" w:hAnsi="Calibri" w:cs="Arial"/>
          <w:sz w:val="22"/>
          <w:szCs w:val="22"/>
        </w:rPr>
        <w:t xml:space="preserve">                               </w:t>
      </w:r>
      <w:r w:rsidR="007A439C">
        <w:rPr>
          <w:rFonts w:ascii="Calibri" w:hAnsi="Calibri" w:cs="Arial"/>
          <w:sz w:val="22"/>
          <w:szCs w:val="22"/>
        </w:rPr>
        <w:t>Besední dům, Brno</w:t>
      </w:r>
    </w:p>
    <w:p w:rsidR="007A439C" w:rsidRPr="007A439C" w:rsidRDefault="007A439C" w:rsidP="007A439C">
      <w:pPr>
        <w:pStyle w:val="Odstavecseseznamem"/>
        <w:numPr>
          <w:ilvl w:val="1"/>
          <w:numId w:val="6"/>
        </w:numPr>
        <w:tabs>
          <w:tab w:val="left" w:pos="1418"/>
          <w:tab w:val="left" w:pos="2552"/>
          <w:tab w:val="left" w:pos="3828"/>
          <w:tab w:val="left" w:pos="609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Pr="007A439C">
        <w:rPr>
          <w:rFonts w:ascii="Calibri" w:hAnsi="Calibri" w:cs="Arial"/>
          <w:sz w:val="22"/>
          <w:szCs w:val="22"/>
        </w:rPr>
        <w:t>května 2018</w:t>
      </w:r>
      <w:r>
        <w:rPr>
          <w:rFonts w:ascii="Calibri" w:hAnsi="Calibri" w:cs="Arial"/>
          <w:sz w:val="22"/>
          <w:szCs w:val="22"/>
        </w:rPr>
        <w:t xml:space="preserve">       </w:t>
      </w:r>
      <w:r w:rsidRPr="007A439C">
        <w:rPr>
          <w:rFonts w:ascii="Calibri" w:hAnsi="Calibri" w:cs="Arial"/>
          <w:sz w:val="22"/>
          <w:szCs w:val="22"/>
        </w:rPr>
        <w:t xml:space="preserve"> 9:00 – 12:00                               Besední dům, Brno</w:t>
      </w:r>
    </w:p>
    <w:p w:rsidR="007A439C" w:rsidRDefault="007A439C" w:rsidP="007A439C">
      <w:pPr>
        <w:pStyle w:val="Odstavecseseznamem"/>
        <w:numPr>
          <w:ilvl w:val="1"/>
          <w:numId w:val="6"/>
        </w:numPr>
        <w:tabs>
          <w:tab w:val="left" w:pos="1418"/>
          <w:tab w:val="left" w:pos="2552"/>
          <w:tab w:val="left" w:pos="3828"/>
          <w:tab w:val="left" w:pos="609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května</w:t>
      </w:r>
      <w:r w:rsidRPr="00332936">
        <w:rPr>
          <w:rFonts w:ascii="Calibri" w:hAnsi="Calibri" w:cs="Arial"/>
          <w:sz w:val="22"/>
          <w:szCs w:val="22"/>
        </w:rPr>
        <w:t xml:space="preserve"> 201</w:t>
      </w:r>
      <w:r>
        <w:rPr>
          <w:rFonts w:ascii="Calibri" w:hAnsi="Calibri" w:cs="Arial"/>
          <w:sz w:val="22"/>
          <w:szCs w:val="22"/>
        </w:rPr>
        <w:t xml:space="preserve">8       </w:t>
      </w:r>
      <w:r w:rsidRPr="003329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9:00 – 12</w:t>
      </w:r>
      <w:r w:rsidRPr="00332936">
        <w:rPr>
          <w:rFonts w:ascii="Calibri" w:hAnsi="Calibri" w:cs="Arial"/>
          <w:sz w:val="22"/>
          <w:szCs w:val="22"/>
        </w:rPr>
        <w:t xml:space="preserve">:00                               </w:t>
      </w:r>
      <w:r>
        <w:rPr>
          <w:rFonts w:ascii="Calibri" w:hAnsi="Calibri" w:cs="Arial"/>
          <w:sz w:val="22"/>
          <w:szCs w:val="22"/>
        </w:rPr>
        <w:t>Besední dům, Brno</w:t>
      </w:r>
    </w:p>
    <w:p w:rsidR="007A439C" w:rsidRPr="007A439C" w:rsidRDefault="007A439C" w:rsidP="007A439C">
      <w:pPr>
        <w:pStyle w:val="Odstavecseseznamem"/>
        <w:numPr>
          <w:ilvl w:val="1"/>
          <w:numId w:val="6"/>
        </w:numPr>
        <w:tabs>
          <w:tab w:val="left" w:pos="1418"/>
          <w:tab w:val="left" w:pos="2552"/>
          <w:tab w:val="left" w:pos="3828"/>
          <w:tab w:val="left" w:pos="609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května 2018        17:00 – 18:00                             Sukova síň Domu hudby, Pardubice</w:t>
      </w:r>
    </w:p>
    <w:p w:rsidR="005E1B01" w:rsidRDefault="005E1B01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6C18AE" w:rsidRPr="00E90B5B" w:rsidRDefault="006C18AE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III</w:t>
      </w:r>
      <w:r w:rsidRPr="00E90B5B">
        <w:rPr>
          <w:rFonts w:ascii="Calibri" w:hAnsi="Calibri" w:cs="Arial"/>
          <w:b/>
          <w:sz w:val="22"/>
          <w:szCs w:val="22"/>
        </w:rPr>
        <w:t>. Odměna za udělení licence, platební a finanční podmínky</w:t>
      </w:r>
    </w:p>
    <w:p w:rsidR="006C18AE" w:rsidRPr="00E90B5B" w:rsidRDefault="006C18AE" w:rsidP="006C18AE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3" w:hanging="357"/>
        <w:jc w:val="both"/>
        <w:rPr>
          <w:rFonts w:ascii="Calibri" w:hAnsi="Calibri" w:cs="Arial"/>
          <w:sz w:val="22"/>
          <w:szCs w:val="22"/>
        </w:rPr>
      </w:pPr>
      <w:r w:rsidRPr="00E90B5B">
        <w:rPr>
          <w:rFonts w:ascii="Calibri" w:hAnsi="Calibri" w:cs="Arial"/>
          <w:sz w:val="22"/>
          <w:szCs w:val="22"/>
        </w:rPr>
        <w:t>FB náleží za udělení licence, která je předmět</w:t>
      </w:r>
      <w:r w:rsidR="000B4630">
        <w:rPr>
          <w:rFonts w:ascii="Calibri" w:hAnsi="Calibri" w:cs="Arial"/>
          <w:sz w:val="22"/>
          <w:szCs w:val="22"/>
        </w:rPr>
        <w:t>em této smlouvy, odměna ve výši</w:t>
      </w:r>
      <w:r w:rsidRPr="00E90B5B">
        <w:rPr>
          <w:rFonts w:ascii="Calibri" w:hAnsi="Calibri" w:cs="Arial"/>
          <w:sz w:val="22"/>
          <w:szCs w:val="22"/>
        </w:rPr>
        <w:t xml:space="preserve"> </w:t>
      </w:r>
      <w:r w:rsidR="007A439C">
        <w:rPr>
          <w:rFonts w:ascii="Calibri" w:hAnsi="Calibri" w:cs="Arial"/>
          <w:b/>
          <w:sz w:val="22"/>
          <w:szCs w:val="22"/>
        </w:rPr>
        <w:t>190</w:t>
      </w:r>
      <w:r w:rsidRPr="00E90B5B">
        <w:rPr>
          <w:rFonts w:ascii="Calibri" w:hAnsi="Calibri" w:cs="Arial"/>
          <w:b/>
          <w:sz w:val="22"/>
          <w:szCs w:val="22"/>
        </w:rPr>
        <w:t>.000,- Kč</w:t>
      </w:r>
      <w:r w:rsidRPr="00E90B5B">
        <w:rPr>
          <w:rFonts w:ascii="Calibri" w:hAnsi="Calibri" w:cs="Arial"/>
          <w:sz w:val="22"/>
          <w:szCs w:val="22"/>
        </w:rPr>
        <w:t xml:space="preserve"> (slovy: </w:t>
      </w:r>
      <w:r w:rsidR="007A439C">
        <w:rPr>
          <w:rFonts w:ascii="Calibri" w:hAnsi="Calibri" w:cs="Arial"/>
          <w:i/>
          <w:sz w:val="22"/>
          <w:szCs w:val="22"/>
        </w:rPr>
        <w:t>jednostodevadesát</w:t>
      </w:r>
      <w:r w:rsidR="00F728D5">
        <w:rPr>
          <w:rFonts w:ascii="Calibri" w:hAnsi="Calibri" w:cs="Arial"/>
          <w:i/>
          <w:sz w:val="22"/>
          <w:szCs w:val="22"/>
        </w:rPr>
        <w:t>t</w:t>
      </w:r>
      <w:r w:rsidRPr="00E90B5B">
        <w:rPr>
          <w:rFonts w:ascii="Calibri" w:hAnsi="Calibri" w:cs="Arial"/>
          <w:i/>
          <w:sz w:val="22"/>
          <w:szCs w:val="22"/>
        </w:rPr>
        <w:t>tisíckorunčeských</w:t>
      </w:r>
      <w:r w:rsidRPr="00E90B5B">
        <w:rPr>
          <w:rFonts w:ascii="Calibri" w:hAnsi="Calibri" w:cs="Arial"/>
          <w:sz w:val="22"/>
          <w:szCs w:val="22"/>
        </w:rPr>
        <w:t xml:space="preserve">). </w:t>
      </w:r>
    </w:p>
    <w:p w:rsidR="004F48EA" w:rsidRDefault="006C18AE" w:rsidP="004F48EA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3" w:hanging="357"/>
        <w:jc w:val="both"/>
        <w:rPr>
          <w:rFonts w:ascii="Calibri" w:hAnsi="Calibri" w:cs="Arial"/>
          <w:sz w:val="22"/>
          <w:szCs w:val="22"/>
        </w:rPr>
      </w:pPr>
      <w:r w:rsidRPr="00E90B5B">
        <w:rPr>
          <w:rFonts w:ascii="Calibri" w:hAnsi="Calibri" w:cs="Arial"/>
          <w:sz w:val="22"/>
          <w:szCs w:val="22"/>
        </w:rPr>
        <w:t>V dohodnuté odměně jsou zahrnuty i veškeré účelně vynaložené náklady FB nezbytné k vytvoření živého uměleckého výkonu (</w:t>
      </w:r>
      <w:r w:rsidR="00727A37">
        <w:rPr>
          <w:rFonts w:ascii="Calibri" w:hAnsi="Calibri" w:cs="Arial"/>
          <w:sz w:val="22"/>
          <w:szCs w:val="22"/>
        </w:rPr>
        <w:t>notový materiál, honoráře</w:t>
      </w:r>
      <w:r w:rsidR="007A439C">
        <w:rPr>
          <w:rFonts w:ascii="Calibri" w:hAnsi="Calibri" w:cs="Arial"/>
          <w:sz w:val="22"/>
          <w:szCs w:val="22"/>
        </w:rPr>
        <w:t>,</w:t>
      </w:r>
      <w:r w:rsidR="00727A37">
        <w:rPr>
          <w:rFonts w:ascii="Calibri" w:hAnsi="Calibri" w:cs="Arial"/>
          <w:sz w:val="22"/>
          <w:szCs w:val="22"/>
        </w:rPr>
        <w:t xml:space="preserve"> </w:t>
      </w:r>
      <w:r w:rsidRPr="00E90B5B">
        <w:rPr>
          <w:rFonts w:ascii="Calibri" w:hAnsi="Calibri" w:cs="Arial"/>
          <w:sz w:val="22"/>
          <w:szCs w:val="22"/>
        </w:rPr>
        <w:t>doprava</w:t>
      </w:r>
      <w:r w:rsidR="00C718DB">
        <w:rPr>
          <w:rFonts w:ascii="Calibri" w:hAnsi="Calibri" w:cs="Arial"/>
          <w:sz w:val="22"/>
          <w:szCs w:val="22"/>
        </w:rPr>
        <w:t xml:space="preserve"> FB</w:t>
      </w:r>
      <w:r w:rsidR="00B93099">
        <w:rPr>
          <w:rFonts w:ascii="Calibri" w:hAnsi="Calibri" w:cs="Arial"/>
          <w:sz w:val="22"/>
          <w:szCs w:val="22"/>
        </w:rPr>
        <w:t>)</w:t>
      </w:r>
      <w:r w:rsidRPr="00E90B5B">
        <w:rPr>
          <w:rFonts w:ascii="Calibri" w:hAnsi="Calibri" w:cs="Arial"/>
          <w:sz w:val="22"/>
          <w:szCs w:val="22"/>
        </w:rPr>
        <w:t>.</w:t>
      </w:r>
    </w:p>
    <w:p w:rsidR="006C18AE" w:rsidRPr="004F48EA" w:rsidRDefault="006C18AE" w:rsidP="004F48EA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3" w:hanging="357"/>
        <w:jc w:val="both"/>
        <w:rPr>
          <w:rFonts w:ascii="Calibri" w:hAnsi="Calibri" w:cs="Arial"/>
          <w:sz w:val="22"/>
          <w:szCs w:val="22"/>
        </w:rPr>
      </w:pPr>
      <w:r w:rsidRPr="004F48EA">
        <w:rPr>
          <w:rFonts w:ascii="Calibri" w:hAnsi="Calibri" w:cs="Arial"/>
          <w:sz w:val="22"/>
          <w:szCs w:val="22"/>
        </w:rPr>
        <w:t xml:space="preserve">Odměna je splatná </w:t>
      </w:r>
      <w:r w:rsidR="00A07517">
        <w:rPr>
          <w:rFonts w:ascii="Calibri" w:hAnsi="Calibri" w:cs="Arial"/>
          <w:sz w:val="22"/>
          <w:szCs w:val="22"/>
        </w:rPr>
        <w:t>do 14</w:t>
      </w:r>
      <w:r w:rsidR="00091FED">
        <w:rPr>
          <w:rFonts w:ascii="Calibri" w:hAnsi="Calibri" w:cs="Arial"/>
          <w:sz w:val="22"/>
          <w:szCs w:val="22"/>
        </w:rPr>
        <w:t xml:space="preserve"> dnů </w:t>
      </w:r>
      <w:r w:rsidR="00FB11F1">
        <w:rPr>
          <w:rFonts w:ascii="Calibri" w:hAnsi="Calibri" w:cs="Arial"/>
          <w:sz w:val="22"/>
          <w:szCs w:val="22"/>
        </w:rPr>
        <w:t xml:space="preserve">po skončení uměleckého výkonu </w:t>
      </w:r>
      <w:r w:rsidR="004F48EA" w:rsidRPr="004F48EA">
        <w:rPr>
          <w:rFonts w:ascii="Calibri" w:hAnsi="Calibri" w:cs="Arial"/>
          <w:sz w:val="22"/>
          <w:szCs w:val="22"/>
        </w:rPr>
        <w:t>převodem na účet</w:t>
      </w:r>
      <w:r w:rsidR="004F48EA" w:rsidRPr="00FB11F1">
        <w:rPr>
          <w:rFonts w:ascii="Calibri" w:hAnsi="Calibri" w:cs="Arial"/>
          <w:sz w:val="22"/>
          <w:szCs w:val="22"/>
        </w:rPr>
        <w:t xml:space="preserve"> </w:t>
      </w:r>
      <w:r w:rsidR="00A07517">
        <w:rPr>
          <w:rFonts w:ascii="Calibri" w:hAnsi="Calibri" w:cs="Arial"/>
          <w:sz w:val="22"/>
          <w:szCs w:val="22"/>
        </w:rPr>
        <w:t>na základě vystavené</w:t>
      </w:r>
      <w:r w:rsidR="00091FED">
        <w:rPr>
          <w:rFonts w:ascii="Calibri" w:hAnsi="Calibri" w:cs="Arial"/>
          <w:sz w:val="22"/>
          <w:szCs w:val="22"/>
        </w:rPr>
        <w:t xml:space="preserve"> </w:t>
      </w:r>
      <w:r w:rsidR="00FB11F1" w:rsidRPr="00FB11F1">
        <w:rPr>
          <w:rFonts w:ascii="Calibri" w:hAnsi="Calibri" w:cs="Arial"/>
          <w:sz w:val="22"/>
          <w:szCs w:val="22"/>
        </w:rPr>
        <w:t>faktury</w:t>
      </w:r>
      <w:r w:rsidR="004F48EA" w:rsidRPr="004F48EA">
        <w:rPr>
          <w:rFonts w:ascii="Calibri" w:hAnsi="Calibri" w:cs="Arial"/>
          <w:sz w:val="22"/>
          <w:szCs w:val="22"/>
        </w:rPr>
        <w:t>.</w:t>
      </w:r>
    </w:p>
    <w:p w:rsidR="006C18AE" w:rsidRDefault="006C18AE" w:rsidP="006C18AE">
      <w:pPr>
        <w:pStyle w:val="Barevnseznamzvraznn11"/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/>
        <w:jc w:val="both"/>
        <w:outlineLvl w:val="0"/>
        <w:rPr>
          <w:rFonts w:ascii="Calibri" w:hAnsi="Calibri" w:cs="Arial"/>
          <w:sz w:val="22"/>
          <w:szCs w:val="22"/>
        </w:rPr>
      </w:pPr>
      <w:r w:rsidRPr="006C18AE">
        <w:rPr>
          <w:rFonts w:ascii="Calibri" w:hAnsi="Calibri" w:cs="Arial"/>
          <w:sz w:val="22"/>
          <w:szCs w:val="22"/>
        </w:rPr>
        <w:t xml:space="preserve">V případě prodlení s úhradou odměny je FB oprávněna účtovat </w:t>
      </w:r>
      <w:r w:rsidR="004F48EA">
        <w:rPr>
          <w:rFonts w:ascii="Calibri" w:hAnsi="Calibri" w:cs="Arial"/>
          <w:sz w:val="22"/>
          <w:szCs w:val="22"/>
        </w:rPr>
        <w:t>Pořadateli</w:t>
      </w:r>
      <w:r w:rsidRPr="006C18AE">
        <w:rPr>
          <w:rFonts w:ascii="Calibri" w:hAnsi="Calibri" w:cs="Arial"/>
          <w:sz w:val="22"/>
          <w:szCs w:val="22"/>
        </w:rPr>
        <w:t xml:space="preserve"> úroky z prodlení ve výši 0,1% z dlužné částky za každý započatý den prodlení.</w:t>
      </w:r>
    </w:p>
    <w:p w:rsidR="00091FED" w:rsidRPr="001167AA" w:rsidRDefault="00091FED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F44514" w:rsidRPr="001167AA" w:rsidRDefault="00F44514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167AA">
        <w:rPr>
          <w:rFonts w:ascii="Calibri" w:hAnsi="Calibri" w:cs="Arial"/>
          <w:b/>
          <w:sz w:val="22"/>
          <w:szCs w:val="22"/>
        </w:rPr>
        <w:t>I</w:t>
      </w:r>
      <w:r w:rsidR="00B87064" w:rsidRPr="001167AA">
        <w:rPr>
          <w:rFonts w:ascii="Calibri" w:hAnsi="Calibri" w:cs="Arial"/>
          <w:b/>
          <w:sz w:val="22"/>
          <w:szCs w:val="22"/>
        </w:rPr>
        <w:t>V</w:t>
      </w:r>
      <w:r w:rsidRPr="001167AA">
        <w:rPr>
          <w:rFonts w:ascii="Calibri" w:hAnsi="Calibri" w:cs="Arial"/>
          <w:b/>
          <w:sz w:val="22"/>
          <w:szCs w:val="22"/>
        </w:rPr>
        <w:t xml:space="preserve">. </w:t>
      </w:r>
      <w:r w:rsidR="004F48EA" w:rsidRPr="001167AA">
        <w:rPr>
          <w:rFonts w:ascii="Calibri" w:hAnsi="Calibri" w:cs="Arial"/>
          <w:b/>
          <w:sz w:val="22"/>
          <w:szCs w:val="22"/>
        </w:rPr>
        <w:t>Pořadatel</w:t>
      </w:r>
      <w:r w:rsidRPr="001167AA">
        <w:rPr>
          <w:rFonts w:ascii="Calibri" w:hAnsi="Calibri" w:cs="Arial"/>
          <w:b/>
          <w:sz w:val="22"/>
          <w:szCs w:val="22"/>
        </w:rPr>
        <w:t xml:space="preserve"> se zavazuje, že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zajistí dostatečně vytopené místo, kde FB provede umělecký výkon. Po dohodě s FB zajistí pódium, nasvícení, ozvučení a další technické zajištění uměleckého výkonu.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lastRenderedPageBreak/>
        <w:t>zajistí na své náklady pronájem koncertních prostor pro konání předmětného koncertu a generální zkoušky, notové materiály, židle pro hráče.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zajistí pro FB šatny, oddělené pro ženy a muže s dostatečným množstvím židlí, stolů, věšáků, funkčním sociálním zařízením apod.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splní všechny náležitosti nezbytné k pořádání veřejné produkce a uhradí veškeré provozovací a případné další poplatky (OSA, …) ve smyslu platných předpisů.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dostatečně upozorní návštěvníky uměleckého výkonu na zákaz fotografování, pořizování jakýchkoli záznamů, rušení mobilem nebo signálem hodinek.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případné pořizování záznamu na základě zpravodajské licence nebude rušit FB ani návštěvníky uměleckého výkonu.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zajistí dostatečnou propagaci uměleckého výkonu.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po dohodě s FB vytiskne program, kde uvede informace jak o FB, tak o uváděných dílech.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zajistí, aby FB nebyla nikým vyrušována v průběhu zkoušky, provádění uměleckého výkonu a v průběhu přestávky.</w:t>
      </w:r>
    </w:p>
    <w:p w:rsidR="007A439C" w:rsidRPr="00A13071" w:rsidRDefault="007A439C" w:rsidP="007A439C">
      <w:pPr>
        <w:numPr>
          <w:ilvl w:val="0"/>
          <w:numId w:val="14"/>
        </w:numPr>
        <w:spacing w:before="60"/>
        <w:jc w:val="both"/>
        <w:rPr>
          <w:rFonts w:ascii="Calibri" w:hAnsi="Calibri" w:cs="Arial"/>
          <w:sz w:val="22"/>
          <w:szCs w:val="22"/>
        </w:rPr>
      </w:pPr>
      <w:r w:rsidRPr="00A13071">
        <w:rPr>
          <w:rFonts w:ascii="Calibri" w:hAnsi="Calibri" w:cs="Arial"/>
          <w:sz w:val="22"/>
          <w:szCs w:val="22"/>
        </w:rPr>
        <w:t>poskytne FB na vlastní náklad 10 čestných vstupenek na předmětný koncert.</w:t>
      </w:r>
    </w:p>
    <w:p w:rsidR="00A76919" w:rsidRPr="00B87064" w:rsidRDefault="007A439C" w:rsidP="006C18AE">
      <w:pPr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04786E" w:rsidRPr="00B87064" w:rsidRDefault="009C334F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87064">
        <w:rPr>
          <w:rFonts w:ascii="Calibri" w:hAnsi="Calibri" w:cs="Arial"/>
          <w:b/>
          <w:sz w:val="22"/>
          <w:szCs w:val="22"/>
        </w:rPr>
        <w:t>V</w:t>
      </w:r>
      <w:r w:rsidR="0004786E" w:rsidRPr="00B87064">
        <w:rPr>
          <w:rFonts w:ascii="Calibri" w:hAnsi="Calibri" w:cs="Arial"/>
          <w:b/>
          <w:sz w:val="22"/>
          <w:szCs w:val="22"/>
        </w:rPr>
        <w:t>. FB se zavazuje, že</w:t>
      </w:r>
    </w:p>
    <w:p w:rsidR="0004786E" w:rsidRPr="00B87064" w:rsidRDefault="0004786E" w:rsidP="006C18AE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v zájmu realizace uměleckého výkonu se na tento náležitě připraví dle svých nejlepších schopností a svědomí tak, aby odpovídal jejímu uměleckému jménu.</w:t>
      </w:r>
    </w:p>
    <w:p w:rsidR="0004786E" w:rsidRDefault="0004786E" w:rsidP="006C18AE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si zajistí na svůj náklad všechny prostředky potřebné k realizaci uměleckého výkonu, dle této smlouvy</w:t>
      </w:r>
      <w:r w:rsidR="007E017D">
        <w:rPr>
          <w:rFonts w:ascii="Calibri" w:hAnsi="Calibri" w:cs="Arial"/>
          <w:sz w:val="22"/>
          <w:szCs w:val="22"/>
        </w:rPr>
        <w:t xml:space="preserve"> (doprava</w:t>
      </w:r>
      <w:r w:rsidR="008B6660" w:rsidRPr="00B87064">
        <w:rPr>
          <w:rFonts w:ascii="Calibri" w:hAnsi="Calibri" w:cs="Arial"/>
          <w:sz w:val="22"/>
          <w:szCs w:val="22"/>
        </w:rPr>
        <w:t>)</w:t>
      </w:r>
      <w:r w:rsidRPr="00B87064">
        <w:rPr>
          <w:rFonts w:ascii="Calibri" w:hAnsi="Calibri" w:cs="Arial"/>
          <w:sz w:val="22"/>
          <w:szCs w:val="22"/>
        </w:rPr>
        <w:t>.</w:t>
      </w:r>
    </w:p>
    <w:p w:rsidR="0004786E" w:rsidRPr="00B87064" w:rsidRDefault="0004786E" w:rsidP="006C18AE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bude přítomna v místě uměleckého výkonu s dostatečným časovým předstihem tak, aby byla náležitě připravena provést zkoušku a umělecký výkon v čase uvedeném tímto smluvním ujednáním, nebo v jiném předem stanoveném čase dle dohody s pořadatelem.</w:t>
      </w:r>
    </w:p>
    <w:p w:rsidR="001A1EFA" w:rsidRDefault="0004786E" w:rsidP="006C18AE">
      <w:pPr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 xml:space="preserve">během přípravy i realizace uměleckého výkonu bude respektovat všechna organizační doporučení i direktiva ze strany </w:t>
      </w:r>
      <w:r w:rsidR="00E8270D">
        <w:rPr>
          <w:rFonts w:ascii="Calibri" w:hAnsi="Calibri" w:cs="Arial"/>
          <w:sz w:val="22"/>
          <w:szCs w:val="22"/>
        </w:rPr>
        <w:t>P</w:t>
      </w:r>
      <w:r w:rsidRPr="00B87064">
        <w:rPr>
          <w:rFonts w:ascii="Calibri" w:hAnsi="Calibri" w:cs="Arial"/>
          <w:sz w:val="22"/>
          <w:szCs w:val="22"/>
        </w:rPr>
        <w:t>ořadatele a jím doporučených osob a bude dbát bezpečnostních pokynů v souvislosti s realizací uměleckého výkonu.</w:t>
      </w:r>
    </w:p>
    <w:p w:rsidR="003506FA" w:rsidRPr="00B87064" w:rsidRDefault="003506FA" w:rsidP="006C18AE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</w:p>
    <w:p w:rsidR="00F80FA8" w:rsidRPr="00B87064" w:rsidRDefault="00F80FA8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87064">
        <w:rPr>
          <w:rFonts w:ascii="Calibri" w:hAnsi="Calibri" w:cs="Arial"/>
          <w:b/>
          <w:sz w:val="22"/>
          <w:szCs w:val="22"/>
        </w:rPr>
        <w:t>V</w:t>
      </w:r>
      <w:r w:rsidR="00D950E2" w:rsidRPr="00B87064">
        <w:rPr>
          <w:rFonts w:ascii="Calibri" w:hAnsi="Calibri" w:cs="Arial"/>
          <w:b/>
          <w:sz w:val="22"/>
          <w:szCs w:val="22"/>
        </w:rPr>
        <w:t>I</w:t>
      </w:r>
      <w:r w:rsidRPr="00B87064">
        <w:rPr>
          <w:rFonts w:ascii="Calibri" w:hAnsi="Calibri" w:cs="Arial"/>
          <w:b/>
          <w:sz w:val="22"/>
          <w:szCs w:val="22"/>
        </w:rPr>
        <w:t>.</w:t>
      </w:r>
      <w:r w:rsidR="00CB1957" w:rsidRPr="00B87064">
        <w:rPr>
          <w:rFonts w:ascii="Calibri" w:hAnsi="Calibri" w:cs="Arial"/>
          <w:b/>
          <w:sz w:val="22"/>
          <w:szCs w:val="22"/>
        </w:rPr>
        <w:t xml:space="preserve"> </w:t>
      </w:r>
      <w:r w:rsidR="00D950E2" w:rsidRPr="00B87064">
        <w:rPr>
          <w:rFonts w:ascii="Calibri" w:hAnsi="Calibri" w:cs="Arial"/>
          <w:b/>
          <w:sz w:val="22"/>
          <w:szCs w:val="22"/>
        </w:rPr>
        <w:t>Pořizování záznamu uměleckého výkonu</w:t>
      </w:r>
    </w:p>
    <w:p w:rsidR="00DC0862" w:rsidRDefault="001358FE" w:rsidP="00E8270D">
      <w:pPr>
        <w:numPr>
          <w:ilvl w:val="0"/>
          <w:numId w:val="15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Jakýkoli zvukový či obrazový záznam uměleckého výkonu nesmí být pořizován bez předchozího písemného souhlasu obou smluvních stran.</w:t>
      </w:r>
      <w:r w:rsidR="00DC0862">
        <w:rPr>
          <w:rFonts w:ascii="Calibri" w:hAnsi="Calibri" w:cs="Arial"/>
          <w:sz w:val="22"/>
          <w:szCs w:val="22"/>
        </w:rPr>
        <w:t xml:space="preserve"> </w:t>
      </w:r>
    </w:p>
    <w:p w:rsidR="00487EF6" w:rsidRDefault="00487EF6" w:rsidP="00487EF6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:rsidR="00F80FA8" w:rsidRPr="00B87064" w:rsidRDefault="001358FE" w:rsidP="006C18AE">
      <w:pPr>
        <w:spacing w:after="60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87064">
        <w:rPr>
          <w:rFonts w:ascii="Calibri" w:hAnsi="Calibri" w:cs="Arial"/>
          <w:b/>
          <w:sz w:val="22"/>
          <w:szCs w:val="22"/>
        </w:rPr>
        <w:t>VII. Neus</w:t>
      </w:r>
      <w:r w:rsidR="00D2713F" w:rsidRPr="00B87064">
        <w:rPr>
          <w:rFonts w:ascii="Calibri" w:hAnsi="Calibri" w:cs="Arial"/>
          <w:b/>
          <w:sz w:val="22"/>
          <w:szCs w:val="22"/>
        </w:rPr>
        <w:t>kutečnění se uměleckého výkonu, odstoupení od smlouvy, vyšší moc</w:t>
      </w:r>
    </w:p>
    <w:p w:rsidR="00F80FA8" w:rsidRPr="00B87064" w:rsidRDefault="00D2713F" w:rsidP="006C18AE">
      <w:pPr>
        <w:numPr>
          <w:ilvl w:val="0"/>
          <w:numId w:val="7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Neuskuteční-li se umělecký výkon zaviněním jedné ze smluvních stran, jsou smluvní strany povinny si nahradit vzniklou škodu.</w:t>
      </w:r>
    </w:p>
    <w:p w:rsidR="00D2713F" w:rsidRPr="00B87064" w:rsidRDefault="00D2713F" w:rsidP="006C18AE">
      <w:pPr>
        <w:numPr>
          <w:ilvl w:val="0"/>
          <w:numId w:val="7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 xml:space="preserve">V případě zavinění ze strany </w:t>
      </w:r>
      <w:r w:rsidR="00E8270D">
        <w:rPr>
          <w:rFonts w:ascii="Calibri" w:hAnsi="Calibri" w:cs="Arial"/>
          <w:sz w:val="22"/>
          <w:szCs w:val="22"/>
        </w:rPr>
        <w:t>Pořadatele</w:t>
      </w:r>
      <w:r w:rsidRPr="00B87064">
        <w:rPr>
          <w:rFonts w:ascii="Calibri" w:hAnsi="Calibri" w:cs="Arial"/>
          <w:sz w:val="22"/>
          <w:szCs w:val="22"/>
        </w:rPr>
        <w:t xml:space="preserve"> zůstává nárok FB na odměnu zachován (mezi závažná zavinění </w:t>
      </w:r>
      <w:r w:rsidR="00E8270D">
        <w:rPr>
          <w:rFonts w:ascii="Calibri" w:hAnsi="Calibri" w:cs="Arial"/>
          <w:sz w:val="22"/>
          <w:szCs w:val="22"/>
        </w:rPr>
        <w:t>Pořadatele</w:t>
      </w:r>
      <w:r w:rsidRPr="00B87064">
        <w:rPr>
          <w:rFonts w:ascii="Calibri" w:hAnsi="Calibri" w:cs="Arial"/>
          <w:sz w:val="22"/>
          <w:szCs w:val="22"/>
        </w:rPr>
        <w:t xml:space="preserve"> patří zejména nezajištění zkoušky, nezabezpečení šaten apod.)</w:t>
      </w:r>
      <w:r w:rsidR="00E8270D">
        <w:rPr>
          <w:rFonts w:ascii="Calibri" w:hAnsi="Calibri" w:cs="Arial"/>
          <w:sz w:val="22"/>
          <w:szCs w:val="22"/>
        </w:rPr>
        <w:t>.</w:t>
      </w:r>
    </w:p>
    <w:p w:rsidR="003F61DD" w:rsidRPr="00B87064" w:rsidRDefault="00BF3249" w:rsidP="006C18AE">
      <w:pPr>
        <w:numPr>
          <w:ilvl w:val="0"/>
          <w:numId w:val="7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Smluvní strany mohou od smlouvy odstoupit pro nepředvídatelné a jimi neovlivnitelné okolnosti, které nastaly bez jejich zavinění a pro které na nich nelze spravedlivě požadovat plnění vyplývající z této smlouvy. Důvody odstoupení musí být druhé straně oznámeny neprodleně, jakmile se o nich první strana dozví.</w:t>
      </w:r>
    </w:p>
    <w:p w:rsidR="00257B15" w:rsidRPr="00B87064" w:rsidRDefault="00E717B1" w:rsidP="006C18AE">
      <w:pPr>
        <w:numPr>
          <w:ilvl w:val="0"/>
          <w:numId w:val="7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 xml:space="preserve">Smlouva zaniká i v případě, kdy dojde k události mající povahu vyšší moci (přírodní katastrofa, epidemie atd.), pro niž bude splnění smlouvy nemožné. </w:t>
      </w:r>
      <w:r w:rsidR="00AA089E" w:rsidRPr="00B87064">
        <w:rPr>
          <w:rFonts w:ascii="Calibri" w:hAnsi="Calibri" w:cs="Arial"/>
          <w:sz w:val="22"/>
          <w:szCs w:val="22"/>
        </w:rPr>
        <w:t xml:space="preserve">Kterákoli strana, jež nebude moci dostát svým závazkům podle této smlouvy z důvodu vyšší moci, je povinna bezodkladně uvědomit písemně druhou stranu o takové vyšší moci. </w:t>
      </w:r>
      <w:r w:rsidR="00F633B9" w:rsidRPr="00B87064">
        <w:rPr>
          <w:rFonts w:ascii="Calibri" w:hAnsi="Calibri" w:cs="Arial"/>
          <w:sz w:val="22"/>
          <w:szCs w:val="22"/>
        </w:rPr>
        <w:t>V případě zániku smlouvy z těchto důvodů před jejím splněním nemá žádná ze smluvních stran vůči druhé straně nárok na jakékoliv finanční plnění.</w:t>
      </w:r>
      <w:r w:rsidR="00AA089E" w:rsidRPr="00B87064">
        <w:rPr>
          <w:rFonts w:ascii="Calibri" w:hAnsi="Calibri" w:cs="Arial"/>
          <w:sz w:val="22"/>
          <w:szCs w:val="22"/>
        </w:rPr>
        <w:t xml:space="preserve"> </w:t>
      </w:r>
    </w:p>
    <w:p w:rsidR="00F80FA8" w:rsidRDefault="00F80FA8" w:rsidP="006C18AE">
      <w:pPr>
        <w:spacing w:after="60"/>
        <w:ind w:left="357"/>
        <w:jc w:val="both"/>
        <w:rPr>
          <w:rFonts w:ascii="Calibri" w:hAnsi="Calibri" w:cs="Arial"/>
          <w:sz w:val="22"/>
          <w:szCs w:val="22"/>
        </w:rPr>
      </w:pPr>
    </w:p>
    <w:p w:rsidR="007A439C" w:rsidRDefault="007A439C" w:rsidP="006C18AE">
      <w:pPr>
        <w:spacing w:after="60"/>
        <w:ind w:left="357"/>
        <w:jc w:val="both"/>
        <w:rPr>
          <w:rFonts w:ascii="Calibri" w:hAnsi="Calibri" w:cs="Arial"/>
          <w:sz w:val="22"/>
          <w:szCs w:val="22"/>
        </w:rPr>
      </w:pPr>
    </w:p>
    <w:p w:rsidR="00727A37" w:rsidRPr="00B87064" w:rsidRDefault="00727A37" w:rsidP="006C18AE">
      <w:pPr>
        <w:spacing w:after="60"/>
        <w:ind w:left="357"/>
        <w:jc w:val="both"/>
        <w:rPr>
          <w:rFonts w:ascii="Calibri" w:hAnsi="Calibri" w:cs="Arial"/>
          <w:sz w:val="22"/>
          <w:szCs w:val="22"/>
        </w:rPr>
      </w:pPr>
    </w:p>
    <w:p w:rsidR="00246B37" w:rsidRPr="00B87064" w:rsidRDefault="00246B37" w:rsidP="006C18AE">
      <w:pPr>
        <w:spacing w:after="60"/>
        <w:ind w:left="35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87064">
        <w:rPr>
          <w:rFonts w:ascii="Calibri" w:hAnsi="Calibri" w:cs="Arial"/>
          <w:b/>
          <w:sz w:val="22"/>
          <w:szCs w:val="22"/>
        </w:rPr>
        <w:lastRenderedPageBreak/>
        <w:t>V</w:t>
      </w:r>
      <w:r w:rsidR="00AA089E" w:rsidRPr="00B87064">
        <w:rPr>
          <w:rFonts w:ascii="Calibri" w:hAnsi="Calibri" w:cs="Arial"/>
          <w:b/>
          <w:sz w:val="22"/>
          <w:szCs w:val="22"/>
        </w:rPr>
        <w:t>II</w:t>
      </w:r>
      <w:r w:rsidR="009C334F" w:rsidRPr="00B87064">
        <w:rPr>
          <w:rFonts w:ascii="Calibri" w:hAnsi="Calibri" w:cs="Arial"/>
          <w:b/>
          <w:sz w:val="22"/>
          <w:szCs w:val="22"/>
        </w:rPr>
        <w:t>I</w:t>
      </w:r>
      <w:r w:rsidRPr="00B87064">
        <w:rPr>
          <w:rFonts w:ascii="Calibri" w:hAnsi="Calibri" w:cs="Arial"/>
          <w:b/>
          <w:sz w:val="22"/>
          <w:szCs w:val="22"/>
        </w:rPr>
        <w:t>.</w:t>
      </w:r>
      <w:r w:rsidR="00AA089E" w:rsidRPr="00B87064">
        <w:rPr>
          <w:rFonts w:ascii="Calibri" w:hAnsi="Calibri" w:cs="Arial"/>
          <w:b/>
          <w:sz w:val="22"/>
          <w:szCs w:val="22"/>
        </w:rPr>
        <w:t xml:space="preserve"> Závěrečná</w:t>
      </w:r>
      <w:r w:rsidRPr="00B87064">
        <w:rPr>
          <w:rFonts w:ascii="Calibri" w:hAnsi="Calibri" w:cs="Arial"/>
          <w:b/>
          <w:sz w:val="22"/>
          <w:szCs w:val="22"/>
        </w:rPr>
        <w:t xml:space="preserve"> ustanovení</w:t>
      </w:r>
    </w:p>
    <w:p w:rsidR="00AA089E" w:rsidRPr="00B87064" w:rsidRDefault="00AA089E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Tato smlouva nabývá účinnosti a platnosti dnem podpisů oběma smluvními stranami.</w:t>
      </w:r>
    </w:p>
    <w:p w:rsidR="00AA089E" w:rsidRPr="00B87064" w:rsidRDefault="00AA089E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Závazky založené touto smlouvou trvají do jejich nesporného naplnění; smlouva zaniká splněním účelu, ke kterému byla uzavřena a zaplacením příslušné odměny.</w:t>
      </w:r>
    </w:p>
    <w:p w:rsidR="00AA089E" w:rsidRPr="00B87064" w:rsidRDefault="00AA089E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V případě neuskutečnění uměleckého výkonu smlouva zaniká až vzájemným vypořádáním obou smluvních stran dle ustanovení v čl. VII této smlouvy.</w:t>
      </w:r>
    </w:p>
    <w:p w:rsidR="00AF3F83" w:rsidRPr="00B87064" w:rsidRDefault="00AF3F83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 xml:space="preserve">Práva a povinnosti touto smlouvou neupravené se řídí platnými právními předpisy ČR, zejména potom zákonem č. 121/2000 Sb., autorský zákon, ve znění pozdějších předpisů. </w:t>
      </w:r>
    </w:p>
    <w:p w:rsidR="00F80FA8" w:rsidRPr="00B87064" w:rsidRDefault="00F80FA8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Veškeré změny a doplňky této smlouvy lze provést po vzájemné dohodě smluvních stran a v písemné formě</w:t>
      </w:r>
      <w:r w:rsidR="00AA089E" w:rsidRPr="00B87064">
        <w:rPr>
          <w:rFonts w:ascii="Calibri" w:hAnsi="Calibri" w:cs="Arial"/>
          <w:sz w:val="22"/>
          <w:szCs w:val="22"/>
        </w:rPr>
        <w:t xml:space="preserve"> v rámci číslovaných dodatků, podepsaných oběma stranami</w:t>
      </w:r>
      <w:r w:rsidRPr="00B87064">
        <w:rPr>
          <w:rFonts w:ascii="Calibri" w:hAnsi="Calibri" w:cs="Arial"/>
          <w:sz w:val="22"/>
          <w:szCs w:val="22"/>
        </w:rPr>
        <w:t>.</w:t>
      </w:r>
    </w:p>
    <w:p w:rsidR="00AA089E" w:rsidRPr="00B87064" w:rsidRDefault="00AA089E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Osobní údaje v této smlouvě obsažené podléhají ochraně zákona č. 101/2000 Sb.</w:t>
      </w:r>
    </w:p>
    <w:p w:rsidR="00AA089E" w:rsidRPr="00B87064" w:rsidRDefault="00AA089E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 xml:space="preserve">Smluvní strany jsou </w:t>
      </w:r>
      <w:r w:rsidR="002C2379" w:rsidRPr="00B87064">
        <w:rPr>
          <w:rFonts w:ascii="Calibri" w:hAnsi="Calibri" w:cs="Arial"/>
          <w:sz w:val="22"/>
          <w:szCs w:val="22"/>
        </w:rPr>
        <w:t>vá</w:t>
      </w:r>
      <w:r w:rsidRPr="00B87064">
        <w:rPr>
          <w:rFonts w:ascii="Calibri" w:hAnsi="Calibri" w:cs="Arial"/>
          <w:sz w:val="22"/>
          <w:szCs w:val="22"/>
        </w:rPr>
        <w:t>zány mlčenlivostí</w:t>
      </w:r>
      <w:r w:rsidR="00B07A87" w:rsidRPr="00B87064">
        <w:rPr>
          <w:rFonts w:ascii="Calibri" w:hAnsi="Calibri" w:cs="Arial"/>
          <w:sz w:val="22"/>
          <w:szCs w:val="22"/>
        </w:rPr>
        <w:t xml:space="preserve"> ohledně všech skutečností v této smlouvě uvedených.</w:t>
      </w:r>
    </w:p>
    <w:p w:rsidR="00F80FA8" w:rsidRPr="00B87064" w:rsidRDefault="00F80FA8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Ta</w:t>
      </w:r>
      <w:r w:rsidR="006860CC">
        <w:rPr>
          <w:rFonts w:ascii="Calibri" w:hAnsi="Calibri" w:cs="Arial"/>
          <w:sz w:val="22"/>
          <w:szCs w:val="22"/>
        </w:rPr>
        <w:t>to smlouva je vyhotovena ve čtyřech</w:t>
      </w:r>
      <w:r w:rsidRPr="00B87064">
        <w:rPr>
          <w:rFonts w:ascii="Calibri" w:hAnsi="Calibri" w:cs="Arial"/>
          <w:sz w:val="22"/>
          <w:szCs w:val="22"/>
        </w:rPr>
        <w:t xml:space="preserve"> stejnopisech, z nichž </w:t>
      </w:r>
      <w:r w:rsidR="00B07A87" w:rsidRPr="00B87064">
        <w:rPr>
          <w:rFonts w:ascii="Calibri" w:hAnsi="Calibri" w:cs="Arial"/>
          <w:sz w:val="22"/>
          <w:szCs w:val="22"/>
        </w:rPr>
        <w:t xml:space="preserve">každý je považován za originál a po podpisu </w:t>
      </w:r>
      <w:r w:rsidR="006860CC">
        <w:rPr>
          <w:rFonts w:ascii="Calibri" w:hAnsi="Calibri" w:cs="Arial"/>
          <w:sz w:val="22"/>
          <w:szCs w:val="22"/>
        </w:rPr>
        <w:t>dva</w:t>
      </w:r>
      <w:r w:rsidR="00257B15" w:rsidRPr="00B87064">
        <w:rPr>
          <w:rFonts w:ascii="Calibri" w:hAnsi="Calibri" w:cs="Arial"/>
          <w:sz w:val="22"/>
          <w:szCs w:val="22"/>
        </w:rPr>
        <w:t xml:space="preserve"> přísluší </w:t>
      </w:r>
      <w:r w:rsidR="00260DE4">
        <w:rPr>
          <w:rFonts w:ascii="Calibri" w:hAnsi="Calibri" w:cs="Arial"/>
          <w:sz w:val="22"/>
          <w:szCs w:val="22"/>
        </w:rPr>
        <w:t>Pořadateli</w:t>
      </w:r>
      <w:r w:rsidR="006860CC">
        <w:rPr>
          <w:rFonts w:ascii="Calibri" w:hAnsi="Calibri" w:cs="Arial"/>
          <w:sz w:val="22"/>
          <w:szCs w:val="22"/>
        </w:rPr>
        <w:t xml:space="preserve"> a dva</w:t>
      </w:r>
      <w:r w:rsidR="00257B15" w:rsidRPr="00B87064">
        <w:rPr>
          <w:rFonts w:ascii="Calibri" w:hAnsi="Calibri" w:cs="Arial"/>
          <w:sz w:val="22"/>
          <w:szCs w:val="22"/>
        </w:rPr>
        <w:t xml:space="preserve"> FB</w:t>
      </w:r>
      <w:r w:rsidRPr="00B87064">
        <w:rPr>
          <w:rFonts w:ascii="Calibri" w:hAnsi="Calibri" w:cs="Arial"/>
          <w:sz w:val="22"/>
          <w:szCs w:val="22"/>
        </w:rPr>
        <w:t>.</w:t>
      </w:r>
    </w:p>
    <w:p w:rsidR="00F80FA8" w:rsidRPr="00B87064" w:rsidRDefault="00F80FA8" w:rsidP="006C18AE">
      <w:pPr>
        <w:numPr>
          <w:ilvl w:val="0"/>
          <w:numId w:val="12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Smluvní strany shodně prohlašují, že se seznámily s obsahem této smlouvy a na důkaz svobodné, vážné a omylu prosté vůle připojují své vlastnoruční podpisy.</w:t>
      </w:r>
    </w:p>
    <w:p w:rsidR="00B07A87" w:rsidRPr="00B87064" w:rsidRDefault="00B07A87" w:rsidP="006C18AE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:rsidR="006860CC" w:rsidRPr="00B87064" w:rsidRDefault="005C2415" w:rsidP="006860CC">
      <w:pPr>
        <w:tabs>
          <w:tab w:val="left" w:pos="5387"/>
        </w:tabs>
        <w:spacing w:after="60"/>
        <w:jc w:val="both"/>
        <w:rPr>
          <w:rFonts w:ascii="Calibri" w:hAnsi="Calibri" w:cs="Arial"/>
          <w:sz w:val="22"/>
          <w:szCs w:val="22"/>
        </w:rPr>
      </w:pPr>
      <w:r w:rsidRPr="00B87064">
        <w:rPr>
          <w:rFonts w:ascii="Calibri" w:hAnsi="Calibri" w:cs="Arial"/>
          <w:sz w:val="22"/>
          <w:szCs w:val="22"/>
        </w:rPr>
        <w:t>V Brně dne</w:t>
      </w:r>
      <w:r w:rsidR="004E7A40">
        <w:rPr>
          <w:rFonts w:ascii="Calibri" w:hAnsi="Calibri" w:cs="Arial"/>
          <w:sz w:val="22"/>
          <w:szCs w:val="22"/>
        </w:rPr>
        <w:t xml:space="preserve"> 18.1.2018</w:t>
      </w:r>
      <w:r w:rsidR="006860CC">
        <w:rPr>
          <w:rFonts w:ascii="Calibri" w:hAnsi="Calibri" w:cs="Arial"/>
          <w:sz w:val="22"/>
          <w:szCs w:val="22"/>
        </w:rPr>
        <w:tab/>
        <w:t>V</w:t>
      </w:r>
      <w:r w:rsidR="007A439C">
        <w:rPr>
          <w:rFonts w:ascii="Calibri" w:hAnsi="Calibri" w:cs="Arial"/>
          <w:sz w:val="22"/>
          <w:szCs w:val="22"/>
        </w:rPr>
        <w:t> Pardubicích</w:t>
      </w:r>
      <w:r w:rsidR="00B3550B">
        <w:rPr>
          <w:rFonts w:ascii="Calibri" w:hAnsi="Calibri" w:cs="Arial"/>
          <w:sz w:val="22"/>
          <w:szCs w:val="22"/>
        </w:rPr>
        <w:t xml:space="preserve"> dne</w:t>
      </w:r>
      <w:r w:rsidR="004E7A40">
        <w:rPr>
          <w:rFonts w:ascii="Calibri" w:hAnsi="Calibri" w:cs="Arial"/>
          <w:sz w:val="22"/>
          <w:szCs w:val="22"/>
        </w:rPr>
        <w:t xml:space="preserve"> 4.1.2018</w:t>
      </w:r>
    </w:p>
    <w:p w:rsidR="00F80FA8" w:rsidRPr="00B87064" w:rsidRDefault="006860CC" w:rsidP="00B87064">
      <w:pPr>
        <w:tabs>
          <w:tab w:val="left" w:pos="5387"/>
        </w:tabs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0650A7" w:rsidRPr="00B87064" w:rsidRDefault="000650A7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</w:p>
    <w:p w:rsidR="00AF3F83" w:rsidRPr="00B87064" w:rsidRDefault="00AF3F83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</w:p>
    <w:p w:rsidR="00AF3F83" w:rsidRDefault="00AF3F83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</w:p>
    <w:p w:rsidR="00FB11F1" w:rsidRPr="00B87064" w:rsidRDefault="00FB11F1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</w:p>
    <w:p w:rsidR="00AE5279" w:rsidRPr="005E7DD5" w:rsidRDefault="00AE5279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</w:p>
    <w:p w:rsidR="00F80FA8" w:rsidRPr="005E7DD5" w:rsidRDefault="00F80FA8" w:rsidP="00B87064">
      <w:pPr>
        <w:tabs>
          <w:tab w:val="left" w:pos="5387"/>
        </w:tabs>
        <w:spacing w:after="60"/>
        <w:jc w:val="both"/>
        <w:rPr>
          <w:rFonts w:ascii="Calibri" w:hAnsi="Calibri" w:cs="Arial"/>
          <w:b/>
          <w:sz w:val="22"/>
          <w:szCs w:val="22"/>
        </w:rPr>
      </w:pPr>
      <w:r w:rsidRPr="005E7DD5">
        <w:rPr>
          <w:rFonts w:ascii="Calibri" w:hAnsi="Calibri" w:cs="Arial"/>
          <w:b/>
          <w:sz w:val="22"/>
          <w:szCs w:val="22"/>
        </w:rPr>
        <w:t>____________________________</w:t>
      </w:r>
      <w:r w:rsidR="00B87064" w:rsidRPr="005E7DD5">
        <w:rPr>
          <w:rFonts w:ascii="Calibri" w:hAnsi="Calibri" w:cs="Arial"/>
          <w:b/>
          <w:sz w:val="22"/>
          <w:szCs w:val="22"/>
        </w:rPr>
        <w:tab/>
      </w:r>
      <w:r w:rsidRPr="005E7DD5">
        <w:rPr>
          <w:rFonts w:ascii="Calibri" w:hAnsi="Calibri" w:cs="Arial"/>
          <w:b/>
          <w:sz w:val="22"/>
          <w:szCs w:val="22"/>
        </w:rPr>
        <w:t>_________________________</w:t>
      </w:r>
      <w:r w:rsidR="005E7DD5" w:rsidRPr="005E7DD5">
        <w:rPr>
          <w:rFonts w:ascii="Calibri" w:hAnsi="Calibri" w:cs="Arial"/>
          <w:b/>
          <w:sz w:val="22"/>
          <w:szCs w:val="22"/>
        </w:rPr>
        <w:t>____</w:t>
      </w:r>
      <w:r w:rsidRPr="005E7DD5">
        <w:rPr>
          <w:rFonts w:ascii="Calibri" w:hAnsi="Calibri" w:cs="Arial"/>
          <w:b/>
          <w:sz w:val="22"/>
          <w:szCs w:val="22"/>
        </w:rPr>
        <w:t>___</w:t>
      </w:r>
    </w:p>
    <w:p w:rsidR="00F80FA8" w:rsidRPr="005E7DD5" w:rsidRDefault="00B87064" w:rsidP="00FB11F1">
      <w:pPr>
        <w:tabs>
          <w:tab w:val="left" w:pos="6096"/>
        </w:tabs>
        <w:spacing w:after="60"/>
        <w:ind w:firstLine="708"/>
        <w:rPr>
          <w:rFonts w:ascii="Calibri" w:hAnsi="Calibri"/>
          <w:sz w:val="22"/>
          <w:szCs w:val="22"/>
        </w:rPr>
      </w:pPr>
      <w:r w:rsidRPr="005E7DD5">
        <w:rPr>
          <w:rFonts w:ascii="Calibri" w:hAnsi="Calibri" w:cs="Arial"/>
          <w:b/>
          <w:sz w:val="22"/>
          <w:szCs w:val="22"/>
        </w:rPr>
        <w:t>Filharmonie Brno</w:t>
      </w:r>
      <w:r w:rsidR="006860CC" w:rsidRPr="005E7DD5">
        <w:rPr>
          <w:rFonts w:ascii="Calibri" w:hAnsi="Calibri" w:cs="Arial"/>
          <w:b/>
          <w:sz w:val="22"/>
          <w:szCs w:val="22"/>
        </w:rPr>
        <w:t xml:space="preserve">                               </w:t>
      </w:r>
      <w:r w:rsidR="00793D88" w:rsidRPr="005E7DD5">
        <w:rPr>
          <w:rFonts w:ascii="Calibri" w:hAnsi="Calibri" w:cs="Arial"/>
          <w:b/>
          <w:sz w:val="22"/>
          <w:szCs w:val="22"/>
        </w:rPr>
        <w:t xml:space="preserve">                             </w:t>
      </w:r>
      <w:r w:rsidR="006860CC" w:rsidRPr="005E7DD5">
        <w:rPr>
          <w:rFonts w:ascii="Calibri" w:hAnsi="Calibri" w:cs="Arial"/>
          <w:b/>
          <w:sz w:val="22"/>
          <w:szCs w:val="22"/>
        </w:rPr>
        <w:t xml:space="preserve">  </w:t>
      </w:r>
      <w:r w:rsidR="00793D88" w:rsidRPr="005E7DD5">
        <w:rPr>
          <w:rFonts w:ascii="Calibri" w:hAnsi="Calibri"/>
          <w:b/>
          <w:sz w:val="22"/>
          <w:szCs w:val="22"/>
        </w:rPr>
        <w:t xml:space="preserve"> </w:t>
      </w:r>
      <w:r w:rsidR="006860CC" w:rsidRPr="005E7DD5">
        <w:rPr>
          <w:rFonts w:ascii="Calibri" w:hAnsi="Calibri" w:cs="Arial"/>
          <w:b/>
          <w:sz w:val="22"/>
          <w:szCs w:val="22"/>
        </w:rPr>
        <w:t xml:space="preserve"> </w:t>
      </w:r>
    </w:p>
    <w:sectPr w:rsidR="00F80FA8" w:rsidRPr="005E7DD5" w:rsidSect="00B87064">
      <w:headerReference w:type="even" r:id="rId7"/>
      <w:headerReference w:type="default" r:id="rId8"/>
      <w:headerReference w:type="first" r:id="rId9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C7" w:rsidRDefault="00CD4EC7">
      <w:r>
        <w:separator/>
      </w:r>
    </w:p>
  </w:endnote>
  <w:endnote w:type="continuationSeparator" w:id="0">
    <w:p w:rsidR="00CD4EC7" w:rsidRDefault="00C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C7" w:rsidRDefault="00CD4EC7">
      <w:r>
        <w:separator/>
      </w:r>
    </w:p>
  </w:footnote>
  <w:footnote w:type="continuationSeparator" w:id="0">
    <w:p w:rsidR="00CD4EC7" w:rsidRDefault="00CD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9A" w:rsidRDefault="00035A71" w:rsidP="002C237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B7D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7D9A" w:rsidRDefault="002B7D9A" w:rsidP="002C2379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9A" w:rsidRPr="002C2379" w:rsidRDefault="002B7D9A" w:rsidP="002C2379">
    <w:pPr>
      <w:pStyle w:val="Zhlav"/>
      <w:tabs>
        <w:tab w:val="left" w:pos="9000"/>
      </w:tabs>
      <w:ind w:right="72"/>
      <w:jc w:val="right"/>
      <w:rPr>
        <w:rFonts w:ascii="Arial" w:hAnsi="Arial" w:cs="Arial"/>
        <w:sz w:val="18"/>
        <w:szCs w:val="18"/>
      </w:rPr>
    </w:pPr>
    <w:r w:rsidRPr="002C2379">
      <w:rPr>
        <w:rFonts w:ascii="Arial" w:hAnsi="Arial" w:cs="Arial"/>
        <w:sz w:val="18"/>
        <w:szCs w:val="18"/>
      </w:rPr>
      <w:t xml:space="preserve">Strana </w:t>
    </w:r>
    <w:r w:rsidR="00035A71" w:rsidRPr="002C2379">
      <w:rPr>
        <w:rFonts w:ascii="Arial" w:hAnsi="Arial" w:cs="Arial"/>
        <w:sz w:val="18"/>
        <w:szCs w:val="18"/>
      </w:rPr>
      <w:fldChar w:fldCharType="begin"/>
    </w:r>
    <w:r w:rsidRPr="002C2379">
      <w:rPr>
        <w:rFonts w:ascii="Arial" w:hAnsi="Arial" w:cs="Arial"/>
        <w:sz w:val="18"/>
        <w:szCs w:val="18"/>
      </w:rPr>
      <w:instrText xml:space="preserve"> PAGE </w:instrText>
    </w:r>
    <w:r w:rsidR="00035A71" w:rsidRPr="002C2379">
      <w:rPr>
        <w:rFonts w:ascii="Arial" w:hAnsi="Arial" w:cs="Arial"/>
        <w:sz w:val="18"/>
        <w:szCs w:val="18"/>
      </w:rPr>
      <w:fldChar w:fldCharType="separate"/>
    </w:r>
    <w:r w:rsidR="004E7A40">
      <w:rPr>
        <w:rFonts w:ascii="Arial" w:hAnsi="Arial" w:cs="Arial"/>
        <w:noProof/>
        <w:sz w:val="18"/>
        <w:szCs w:val="18"/>
      </w:rPr>
      <w:t>2</w:t>
    </w:r>
    <w:r w:rsidR="00035A71" w:rsidRPr="002C2379">
      <w:rPr>
        <w:rFonts w:ascii="Arial" w:hAnsi="Arial" w:cs="Arial"/>
        <w:sz w:val="18"/>
        <w:szCs w:val="18"/>
      </w:rPr>
      <w:fldChar w:fldCharType="end"/>
    </w:r>
    <w:r w:rsidRPr="002C2379">
      <w:rPr>
        <w:rFonts w:ascii="Arial" w:hAnsi="Arial" w:cs="Arial"/>
        <w:sz w:val="18"/>
        <w:szCs w:val="18"/>
      </w:rPr>
      <w:t xml:space="preserve"> (celkem </w:t>
    </w:r>
    <w:r w:rsidR="00035A71" w:rsidRPr="002C2379">
      <w:rPr>
        <w:rFonts w:ascii="Arial" w:hAnsi="Arial" w:cs="Arial"/>
        <w:sz w:val="18"/>
        <w:szCs w:val="18"/>
      </w:rPr>
      <w:fldChar w:fldCharType="begin"/>
    </w:r>
    <w:r w:rsidRPr="002C2379">
      <w:rPr>
        <w:rFonts w:ascii="Arial" w:hAnsi="Arial" w:cs="Arial"/>
        <w:sz w:val="18"/>
        <w:szCs w:val="18"/>
      </w:rPr>
      <w:instrText xml:space="preserve"> NUMPAGES </w:instrText>
    </w:r>
    <w:r w:rsidR="00035A71" w:rsidRPr="002C2379">
      <w:rPr>
        <w:rFonts w:ascii="Arial" w:hAnsi="Arial" w:cs="Arial"/>
        <w:sz w:val="18"/>
        <w:szCs w:val="18"/>
      </w:rPr>
      <w:fldChar w:fldCharType="separate"/>
    </w:r>
    <w:r w:rsidR="004E7A40">
      <w:rPr>
        <w:rFonts w:ascii="Arial" w:hAnsi="Arial" w:cs="Arial"/>
        <w:noProof/>
        <w:sz w:val="18"/>
        <w:szCs w:val="18"/>
      </w:rPr>
      <w:t>3</w:t>
    </w:r>
    <w:r w:rsidR="00035A71" w:rsidRPr="002C237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A3" w:rsidRPr="00E90B5B" w:rsidRDefault="007A439C" w:rsidP="00727EA3">
    <w:pPr>
      <w:spacing w:after="60"/>
      <w:jc w:val="right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Pardubické hudební jaro</w:t>
    </w:r>
    <w:r w:rsidR="00727EA3" w:rsidRPr="00DE563A">
      <w:rPr>
        <w:rFonts w:ascii="Calibri" w:hAnsi="Calibri" w:cs="Arial"/>
        <w:b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2018 a</w:t>
    </w:r>
    <w:r w:rsidR="00727EA3">
      <w:rPr>
        <w:rFonts w:ascii="Calibri" w:hAnsi="Calibri" w:cs="Arial"/>
        <w:b/>
        <w:sz w:val="22"/>
        <w:szCs w:val="22"/>
      </w:rPr>
      <w:t xml:space="preserve"> </w:t>
    </w:r>
    <w:r w:rsidR="00727EA3" w:rsidRPr="00DE563A">
      <w:rPr>
        <w:rFonts w:ascii="Calibri" w:hAnsi="Calibri" w:cs="Arial"/>
        <w:b/>
        <w:sz w:val="22"/>
        <w:szCs w:val="22"/>
      </w:rPr>
      <w:t xml:space="preserve">/ </w:t>
    </w:r>
    <w:r w:rsidR="00727EA3">
      <w:rPr>
        <w:rFonts w:ascii="Calibri" w:hAnsi="Calibri" w:cs="Arial"/>
        <w:b/>
        <w:sz w:val="22"/>
        <w:szCs w:val="22"/>
      </w:rPr>
      <w:t>2017-18/ LS</w:t>
    </w:r>
  </w:p>
  <w:p w:rsidR="00727EA3" w:rsidRDefault="00727EA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DE7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431"/>
    <w:multiLevelType w:val="multilevel"/>
    <w:tmpl w:val="80A8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323E"/>
    <w:multiLevelType w:val="hybridMultilevel"/>
    <w:tmpl w:val="B936F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1258"/>
    <w:multiLevelType w:val="hybridMultilevel"/>
    <w:tmpl w:val="59628C52"/>
    <w:lvl w:ilvl="0" w:tplc="93BA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2D13E">
      <w:numFmt w:val="none"/>
      <w:lvlText w:val=""/>
      <w:lvlJc w:val="left"/>
      <w:pPr>
        <w:tabs>
          <w:tab w:val="num" w:pos="360"/>
        </w:tabs>
      </w:pPr>
    </w:lvl>
    <w:lvl w:ilvl="2" w:tplc="BFF46AC0">
      <w:numFmt w:val="none"/>
      <w:lvlText w:val=""/>
      <w:lvlJc w:val="left"/>
      <w:pPr>
        <w:tabs>
          <w:tab w:val="num" w:pos="360"/>
        </w:tabs>
      </w:pPr>
    </w:lvl>
    <w:lvl w:ilvl="3" w:tplc="DCBA5F62">
      <w:numFmt w:val="none"/>
      <w:lvlText w:val=""/>
      <w:lvlJc w:val="left"/>
      <w:pPr>
        <w:tabs>
          <w:tab w:val="num" w:pos="360"/>
        </w:tabs>
      </w:pPr>
    </w:lvl>
    <w:lvl w:ilvl="4" w:tplc="86D2B272">
      <w:numFmt w:val="none"/>
      <w:lvlText w:val=""/>
      <w:lvlJc w:val="left"/>
      <w:pPr>
        <w:tabs>
          <w:tab w:val="num" w:pos="360"/>
        </w:tabs>
      </w:pPr>
    </w:lvl>
    <w:lvl w:ilvl="5" w:tplc="3F8C4C46">
      <w:numFmt w:val="none"/>
      <w:lvlText w:val=""/>
      <w:lvlJc w:val="left"/>
      <w:pPr>
        <w:tabs>
          <w:tab w:val="num" w:pos="360"/>
        </w:tabs>
      </w:pPr>
    </w:lvl>
    <w:lvl w:ilvl="6" w:tplc="7AD49CDE">
      <w:numFmt w:val="none"/>
      <w:lvlText w:val=""/>
      <w:lvlJc w:val="left"/>
      <w:pPr>
        <w:tabs>
          <w:tab w:val="num" w:pos="360"/>
        </w:tabs>
      </w:pPr>
    </w:lvl>
    <w:lvl w:ilvl="7" w:tplc="682AAD8E">
      <w:numFmt w:val="none"/>
      <w:lvlText w:val=""/>
      <w:lvlJc w:val="left"/>
      <w:pPr>
        <w:tabs>
          <w:tab w:val="num" w:pos="360"/>
        </w:tabs>
      </w:pPr>
    </w:lvl>
    <w:lvl w:ilvl="8" w:tplc="97E6DF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505395"/>
    <w:multiLevelType w:val="hybridMultilevel"/>
    <w:tmpl w:val="A2762264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20A69"/>
    <w:multiLevelType w:val="hybridMultilevel"/>
    <w:tmpl w:val="B094A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C3510"/>
    <w:multiLevelType w:val="hybridMultilevel"/>
    <w:tmpl w:val="A884536E"/>
    <w:lvl w:ilvl="0" w:tplc="22F69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1D69"/>
    <w:multiLevelType w:val="hybridMultilevel"/>
    <w:tmpl w:val="1B62FFD0"/>
    <w:lvl w:ilvl="0" w:tplc="E066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F629F"/>
    <w:multiLevelType w:val="hybridMultilevel"/>
    <w:tmpl w:val="8CC00F28"/>
    <w:lvl w:ilvl="0" w:tplc="7A0EDD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6C336B"/>
    <w:multiLevelType w:val="hybridMultilevel"/>
    <w:tmpl w:val="BA1C5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3B64"/>
    <w:multiLevelType w:val="hybridMultilevel"/>
    <w:tmpl w:val="6B622B9E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33D95"/>
    <w:multiLevelType w:val="multilevel"/>
    <w:tmpl w:val="FD3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234B5"/>
    <w:multiLevelType w:val="hybridMultilevel"/>
    <w:tmpl w:val="E10AC546"/>
    <w:lvl w:ilvl="0" w:tplc="368AA3A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4C6D3617"/>
    <w:multiLevelType w:val="hybridMultilevel"/>
    <w:tmpl w:val="DDD4A460"/>
    <w:lvl w:ilvl="0" w:tplc="96887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670999"/>
    <w:multiLevelType w:val="hybridMultilevel"/>
    <w:tmpl w:val="6C7E9776"/>
    <w:lvl w:ilvl="0" w:tplc="6DE8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F622F"/>
    <w:multiLevelType w:val="hybridMultilevel"/>
    <w:tmpl w:val="A0148CD8"/>
    <w:lvl w:ilvl="0" w:tplc="22F69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94872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F4642"/>
    <w:multiLevelType w:val="hybridMultilevel"/>
    <w:tmpl w:val="6E8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953ED"/>
    <w:multiLevelType w:val="hybridMultilevel"/>
    <w:tmpl w:val="C1C8A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75EAF"/>
    <w:multiLevelType w:val="hybridMultilevel"/>
    <w:tmpl w:val="A93A98D0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11"/>
  </w:num>
  <w:num w:numId="17">
    <w:abstractNumId w:val="8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5F"/>
    <w:rsid w:val="00005542"/>
    <w:rsid w:val="000126D7"/>
    <w:rsid w:val="00013586"/>
    <w:rsid w:val="00013B71"/>
    <w:rsid w:val="00023DF7"/>
    <w:rsid w:val="000306F1"/>
    <w:rsid w:val="00035A71"/>
    <w:rsid w:val="00035FA9"/>
    <w:rsid w:val="0004786E"/>
    <w:rsid w:val="000650A7"/>
    <w:rsid w:val="00070898"/>
    <w:rsid w:val="00073DE1"/>
    <w:rsid w:val="00075E65"/>
    <w:rsid w:val="00076BC6"/>
    <w:rsid w:val="00077179"/>
    <w:rsid w:val="000802F2"/>
    <w:rsid w:val="00091FED"/>
    <w:rsid w:val="000936C9"/>
    <w:rsid w:val="00095998"/>
    <w:rsid w:val="00096F8F"/>
    <w:rsid w:val="000A281D"/>
    <w:rsid w:val="000A4016"/>
    <w:rsid w:val="000B4630"/>
    <w:rsid w:val="000D261C"/>
    <w:rsid w:val="000D7104"/>
    <w:rsid w:val="000E07A0"/>
    <w:rsid w:val="000E6540"/>
    <w:rsid w:val="001015FB"/>
    <w:rsid w:val="00115195"/>
    <w:rsid w:val="001160EB"/>
    <w:rsid w:val="001167AA"/>
    <w:rsid w:val="001322EE"/>
    <w:rsid w:val="00133F77"/>
    <w:rsid w:val="001358FE"/>
    <w:rsid w:val="00135ADB"/>
    <w:rsid w:val="001373BB"/>
    <w:rsid w:val="00154012"/>
    <w:rsid w:val="001820E5"/>
    <w:rsid w:val="00182324"/>
    <w:rsid w:val="00184F06"/>
    <w:rsid w:val="00186753"/>
    <w:rsid w:val="0019070B"/>
    <w:rsid w:val="00191169"/>
    <w:rsid w:val="00192A53"/>
    <w:rsid w:val="001A15F7"/>
    <w:rsid w:val="001A1EFA"/>
    <w:rsid w:val="001B00D4"/>
    <w:rsid w:val="001B1EB1"/>
    <w:rsid w:val="001B4F90"/>
    <w:rsid w:val="001C7204"/>
    <w:rsid w:val="001D14E1"/>
    <w:rsid w:val="001D45C4"/>
    <w:rsid w:val="001E545F"/>
    <w:rsid w:val="00201656"/>
    <w:rsid w:val="00207F80"/>
    <w:rsid w:val="002136EF"/>
    <w:rsid w:val="00233C32"/>
    <w:rsid w:val="00235231"/>
    <w:rsid w:val="0024030D"/>
    <w:rsid w:val="0024532A"/>
    <w:rsid w:val="00246366"/>
    <w:rsid w:val="00246B37"/>
    <w:rsid w:val="00252ECA"/>
    <w:rsid w:val="00254386"/>
    <w:rsid w:val="00254672"/>
    <w:rsid w:val="00257B15"/>
    <w:rsid w:val="00260DE4"/>
    <w:rsid w:val="00267686"/>
    <w:rsid w:val="00267BAE"/>
    <w:rsid w:val="0028312D"/>
    <w:rsid w:val="00287A47"/>
    <w:rsid w:val="002A20FB"/>
    <w:rsid w:val="002A3046"/>
    <w:rsid w:val="002B2679"/>
    <w:rsid w:val="002B7D9A"/>
    <w:rsid w:val="002C2379"/>
    <w:rsid w:val="002D0474"/>
    <w:rsid w:val="002E1F21"/>
    <w:rsid w:val="002E3C62"/>
    <w:rsid w:val="002E6D5D"/>
    <w:rsid w:val="002F04D0"/>
    <w:rsid w:val="002F33A2"/>
    <w:rsid w:val="002F57A7"/>
    <w:rsid w:val="00303410"/>
    <w:rsid w:val="0031550E"/>
    <w:rsid w:val="00317835"/>
    <w:rsid w:val="003248A7"/>
    <w:rsid w:val="00332469"/>
    <w:rsid w:val="00332936"/>
    <w:rsid w:val="00347D38"/>
    <w:rsid w:val="003506FA"/>
    <w:rsid w:val="00354011"/>
    <w:rsid w:val="00355AEE"/>
    <w:rsid w:val="003736B6"/>
    <w:rsid w:val="003971DF"/>
    <w:rsid w:val="003B15CE"/>
    <w:rsid w:val="003C0987"/>
    <w:rsid w:val="003C2537"/>
    <w:rsid w:val="003C6D07"/>
    <w:rsid w:val="003C761D"/>
    <w:rsid w:val="003D1F08"/>
    <w:rsid w:val="003E3E6A"/>
    <w:rsid w:val="003F61DD"/>
    <w:rsid w:val="003F6A2A"/>
    <w:rsid w:val="00401838"/>
    <w:rsid w:val="0041436F"/>
    <w:rsid w:val="00441225"/>
    <w:rsid w:val="00441DBF"/>
    <w:rsid w:val="004658E9"/>
    <w:rsid w:val="004706E4"/>
    <w:rsid w:val="0047157F"/>
    <w:rsid w:val="00474C63"/>
    <w:rsid w:val="0048119B"/>
    <w:rsid w:val="00485F16"/>
    <w:rsid w:val="00487EF6"/>
    <w:rsid w:val="004917F3"/>
    <w:rsid w:val="004A0BA2"/>
    <w:rsid w:val="004A0F25"/>
    <w:rsid w:val="004A2A14"/>
    <w:rsid w:val="004A7284"/>
    <w:rsid w:val="004B78AC"/>
    <w:rsid w:val="004C1E31"/>
    <w:rsid w:val="004C21A1"/>
    <w:rsid w:val="004C7A56"/>
    <w:rsid w:val="004D6871"/>
    <w:rsid w:val="004E7A40"/>
    <w:rsid w:val="004F1DDB"/>
    <w:rsid w:val="004F48EA"/>
    <w:rsid w:val="004F5D92"/>
    <w:rsid w:val="005000AE"/>
    <w:rsid w:val="00503BE3"/>
    <w:rsid w:val="0053597B"/>
    <w:rsid w:val="0055212B"/>
    <w:rsid w:val="00556059"/>
    <w:rsid w:val="0055707C"/>
    <w:rsid w:val="00561E71"/>
    <w:rsid w:val="0057384B"/>
    <w:rsid w:val="0058394D"/>
    <w:rsid w:val="005941C8"/>
    <w:rsid w:val="005B64FA"/>
    <w:rsid w:val="005C0AFD"/>
    <w:rsid w:val="005C2415"/>
    <w:rsid w:val="005D59AF"/>
    <w:rsid w:val="005D6FCF"/>
    <w:rsid w:val="005E034F"/>
    <w:rsid w:val="005E1B01"/>
    <w:rsid w:val="005E2174"/>
    <w:rsid w:val="005E2785"/>
    <w:rsid w:val="005E2A6C"/>
    <w:rsid w:val="005E3ED6"/>
    <w:rsid w:val="005E58D5"/>
    <w:rsid w:val="005E5DFB"/>
    <w:rsid w:val="005E784F"/>
    <w:rsid w:val="005E7DD5"/>
    <w:rsid w:val="005F336E"/>
    <w:rsid w:val="005F53B6"/>
    <w:rsid w:val="005F7997"/>
    <w:rsid w:val="006077CA"/>
    <w:rsid w:val="006153F8"/>
    <w:rsid w:val="0063224F"/>
    <w:rsid w:val="00647A04"/>
    <w:rsid w:val="00680927"/>
    <w:rsid w:val="006853AF"/>
    <w:rsid w:val="006860CC"/>
    <w:rsid w:val="006866E5"/>
    <w:rsid w:val="00687133"/>
    <w:rsid w:val="00690118"/>
    <w:rsid w:val="006B02D3"/>
    <w:rsid w:val="006B5C27"/>
    <w:rsid w:val="006C18AE"/>
    <w:rsid w:val="006C4AF1"/>
    <w:rsid w:val="006D6011"/>
    <w:rsid w:val="006F0210"/>
    <w:rsid w:val="006F4B9A"/>
    <w:rsid w:val="00712AAC"/>
    <w:rsid w:val="00727A37"/>
    <w:rsid w:val="00727EA3"/>
    <w:rsid w:val="0073035D"/>
    <w:rsid w:val="007344F7"/>
    <w:rsid w:val="00740BF5"/>
    <w:rsid w:val="00746A9B"/>
    <w:rsid w:val="007622C8"/>
    <w:rsid w:val="00766824"/>
    <w:rsid w:val="00775FAB"/>
    <w:rsid w:val="007774BC"/>
    <w:rsid w:val="007777AF"/>
    <w:rsid w:val="00782548"/>
    <w:rsid w:val="00787DBB"/>
    <w:rsid w:val="00790E68"/>
    <w:rsid w:val="00793D88"/>
    <w:rsid w:val="007A1248"/>
    <w:rsid w:val="007A24A1"/>
    <w:rsid w:val="007A439C"/>
    <w:rsid w:val="007B0B93"/>
    <w:rsid w:val="007E017D"/>
    <w:rsid w:val="007E7C12"/>
    <w:rsid w:val="008005B2"/>
    <w:rsid w:val="00803278"/>
    <w:rsid w:val="00821F07"/>
    <w:rsid w:val="008349FD"/>
    <w:rsid w:val="0084745B"/>
    <w:rsid w:val="00855AC6"/>
    <w:rsid w:val="0087524A"/>
    <w:rsid w:val="008808B7"/>
    <w:rsid w:val="008835D5"/>
    <w:rsid w:val="008947EB"/>
    <w:rsid w:val="008A16BC"/>
    <w:rsid w:val="008A18A1"/>
    <w:rsid w:val="008A546D"/>
    <w:rsid w:val="008B0308"/>
    <w:rsid w:val="008B6660"/>
    <w:rsid w:val="008C4C1A"/>
    <w:rsid w:val="008C5268"/>
    <w:rsid w:val="008D52A4"/>
    <w:rsid w:val="008E57A1"/>
    <w:rsid w:val="008F07FE"/>
    <w:rsid w:val="008F2CA9"/>
    <w:rsid w:val="008F53AC"/>
    <w:rsid w:val="0090191B"/>
    <w:rsid w:val="009032A2"/>
    <w:rsid w:val="00910BED"/>
    <w:rsid w:val="00926771"/>
    <w:rsid w:val="00941194"/>
    <w:rsid w:val="00941571"/>
    <w:rsid w:val="00947628"/>
    <w:rsid w:val="009578E8"/>
    <w:rsid w:val="00962BF8"/>
    <w:rsid w:val="00987A74"/>
    <w:rsid w:val="009A32AB"/>
    <w:rsid w:val="009C334F"/>
    <w:rsid w:val="009C6B42"/>
    <w:rsid w:val="009E0804"/>
    <w:rsid w:val="009E0C14"/>
    <w:rsid w:val="009E2A54"/>
    <w:rsid w:val="00A07517"/>
    <w:rsid w:val="00A32C86"/>
    <w:rsid w:val="00A42E2E"/>
    <w:rsid w:val="00A475CF"/>
    <w:rsid w:val="00A53FF4"/>
    <w:rsid w:val="00A57F59"/>
    <w:rsid w:val="00A749B6"/>
    <w:rsid w:val="00A768E4"/>
    <w:rsid w:val="00A76919"/>
    <w:rsid w:val="00A80294"/>
    <w:rsid w:val="00A94220"/>
    <w:rsid w:val="00A96E64"/>
    <w:rsid w:val="00AA089E"/>
    <w:rsid w:val="00AA166E"/>
    <w:rsid w:val="00AC07E8"/>
    <w:rsid w:val="00AC27E0"/>
    <w:rsid w:val="00AD32DB"/>
    <w:rsid w:val="00AD55C0"/>
    <w:rsid w:val="00AE5279"/>
    <w:rsid w:val="00AE751A"/>
    <w:rsid w:val="00AF3F83"/>
    <w:rsid w:val="00B00ED8"/>
    <w:rsid w:val="00B05A90"/>
    <w:rsid w:val="00B06F33"/>
    <w:rsid w:val="00B07A87"/>
    <w:rsid w:val="00B1025A"/>
    <w:rsid w:val="00B1755E"/>
    <w:rsid w:val="00B3550B"/>
    <w:rsid w:val="00B364AC"/>
    <w:rsid w:val="00B40746"/>
    <w:rsid w:val="00B44ED6"/>
    <w:rsid w:val="00B47884"/>
    <w:rsid w:val="00B47F23"/>
    <w:rsid w:val="00B501B0"/>
    <w:rsid w:val="00B50B45"/>
    <w:rsid w:val="00B57538"/>
    <w:rsid w:val="00B62334"/>
    <w:rsid w:val="00B835D1"/>
    <w:rsid w:val="00B842A3"/>
    <w:rsid w:val="00B84995"/>
    <w:rsid w:val="00B85870"/>
    <w:rsid w:val="00B87064"/>
    <w:rsid w:val="00B87791"/>
    <w:rsid w:val="00B93099"/>
    <w:rsid w:val="00B9559B"/>
    <w:rsid w:val="00B968E1"/>
    <w:rsid w:val="00BA23C1"/>
    <w:rsid w:val="00BA3072"/>
    <w:rsid w:val="00BA65B1"/>
    <w:rsid w:val="00BB286B"/>
    <w:rsid w:val="00BB2A41"/>
    <w:rsid w:val="00BB7C77"/>
    <w:rsid w:val="00BD0113"/>
    <w:rsid w:val="00BD72B5"/>
    <w:rsid w:val="00BE56D1"/>
    <w:rsid w:val="00BF3249"/>
    <w:rsid w:val="00BF46A1"/>
    <w:rsid w:val="00BF4836"/>
    <w:rsid w:val="00BF7635"/>
    <w:rsid w:val="00C12005"/>
    <w:rsid w:val="00C1766F"/>
    <w:rsid w:val="00C35533"/>
    <w:rsid w:val="00C35BB6"/>
    <w:rsid w:val="00C428CC"/>
    <w:rsid w:val="00C63564"/>
    <w:rsid w:val="00C64C9C"/>
    <w:rsid w:val="00C718DB"/>
    <w:rsid w:val="00C72395"/>
    <w:rsid w:val="00C80FED"/>
    <w:rsid w:val="00C8139D"/>
    <w:rsid w:val="00C82605"/>
    <w:rsid w:val="00C832F4"/>
    <w:rsid w:val="00C92A79"/>
    <w:rsid w:val="00C930FC"/>
    <w:rsid w:val="00C95B2D"/>
    <w:rsid w:val="00CA0B58"/>
    <w:rsid w:val="00CB1957"/>
    <w:rsid w:val="00CB205B"/>
    <w:rsid w:val="00CB4BB2"/>
    <w:rsid w:val="00CC0E10"/>
    <w:rsid w:val="00CC0E17"/>
    <w:rsid w:val="00CD4EC7"/>
    <w:rsid w:val="00CD7EC9"/>
    <w:rsid w:val="00CE23C5"/>
    <w:rsid w:val="00CE32DD"/>
    <w:rsid w:val="00CE5427"/>
    <w:rsid w:val="00CF1BD8"/>
    <w:rsid w:val="00CF3EAB"/>
    <w:rsid w:val="00CF6DB4"/>
    <w:rsid w:val="00D13428"/>
    <w:rsid w:val="00D138EE"/>
    <w:rsid w:val="00D20A4F"/>
    <w:rsid w:val="00D22EF8"/>
    <w:rsid w:val="00D2713F"/>
    <w:rsid w:val="00D30F87"/>
    <w:rsid w:val="00D54755"/>
    <w:rsid w:val="00D707A7"/>
    <w:rsid w:val="00D7317E"/>
    <w:rsid w:val="00D73A23"/>
    <w:rsid w:val="00D7473F"/>
    <w:rsid w:val="00D950E2"/>
    <w:rsid w:val="00D96914"/>
    <w:rsid w:val="00DA3339"/>
    <w:rsid w:val="00DB3A99"/>
    <w:rsid w:val="00DC0862"/>
    <w:rsid w:val="00DC5563"/>
    <w:rsid w:val="00DC61C1"/>
    <w:rsid w:val="00DD3FF3"/>
    <w:rsid w:val="00DE563A"/>
    <w:rsid w:val="00DF19CA"/>
    <w:rsid w:val="00E03069"/>
    <w:rsid w:val="00E13CA6"/>
    <w:rsid w:val="00E164F4"/>
    <w:rsid w:val="00E17ABC"/>
    <w:rsid w:val="00E27BAB"/>
    <w:rsid w:val="00E34BCB"/>
    <w:rsid w:val="00E373F3"/>
    <w:rsid w:val="00E4671A"/>
    <w:rsid w:val="00E717B1"/>
    <w:rsid w:val="00E8270D"/>
    <w:rsid w:val="00E851A3"/>
    <w:rsid w:val="00E90B5B"/>
    <w:rsid w:val="00E91E6D"/>
    <w:rsid w:val="00E97DB7"/>
    <w:rsid w:val="00EA22EF"/>
    <w:rsid w:val="00EA4F28"/>
    <w:rsid w:val="00EC11A2"/>
    <w:rsid w:val="00ED26CD"/>
    <w:rsid w:val="00ED3DF7"/>
    <w:rsid w:val="00EE1CF9"/>
    <w:rsid w:val="00EE4062"/>
    <w:rsid w:val="00EE4F74"/>
    <w:rsid w:val="00F04BB5"/>
    <w:rsid w:val="00F06822"/>
    <w:rsid w:val="00F15742"/>
    <w:rsid w:val="00F26E49"/>
    <w:rsid w:val="00F27901"/>
    <w:rsid w:val="00F44514"/>
    <w:rsid w:val="00F4540F"/>
    <w:rsid w:val="00F46137"/>
    <w:rsid w:val="00F560A4"/>
    <w:rsid w:val="00F61877"/>
    <w:rsid w:val="00F633B9"/>
    <w:rsid w:val="00F645B3"/>
    <w:rsid w:val="00F64ED3"/>
    <w:rsid w:val="00F728D5"/>
    <w:rsid w:val="00F73A70"/>
    <w:rsid w:val="00F80FA8"/>
    <w:rsid w:val="00F91ACC"/>
    <w:rsid w:val="00F9288C"/>
    <w:rsid w:val="00FB11F1"/>
    <w:rsid w:val="00FB515C"/>
    <w:rsid w:val="00FB5708"/>
    <w:rsid w:val="00FB6AA9"/>
    <w:rsid w:val="00FC3C43"/>
    <w:rsid w:val="00FD1337"/>
    <w:rsid w:val="00FD20D2"/>
    <w:rsid w:val="00FD5A98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8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0804"/>
    <w:pPr>
      <w:jc w:val="both"/>
    </w:pPr>
    <w:rPr>
      <w:i/>
      <w:szCs w:val="20"/>
    </w:rPr>
  </w:style>
  <w:style w:type="paragraph" w:styleId="Textbubliny">
    <w:name w:val="Balloon Text"/>
    <w:basedOn w:val="Normln"/>
    <w:semiHidden/>
    <w:rsid w:val="005D5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52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5279"/>
  </w:style>
  <w:style w:type="paragraph" w:styleId="Zpat">
    <w:name w:val="footer"/>
    <w:basedOn w:val="Normln"/>
    <w:rsid w:val="002C2379"/>
    <w:pPr>
      <w:tabs>
        <w:tab w:val="center" w:pos="4536"/>
        <w:tab w:val="right" w:pos="9072"/>
      </w:tabs>
    </w:pPr>
  </w:style>
  <w:style w:type="paragraph" w:customStyle="1" w:styleId="Rozloendokumentu">
    <w:name w:val="Rozložení dokumentu"/>
    <w:basedOn w:val="Normln"/>
    <w:semiHidden/>
    <w:rsid w:val="005738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6C18AE"/>
    <w:pPr>
      <w:ind w:left="720"/>
      <w:contextualSpacing/>
    </w:pPr>
  </w:style>
  <w:style w:type="character" w:styleId="Siln">
    <w:name w:val="Strong"/>
    <w:qFormat/>
    <w:rsid w:val="00D22EF8"/>
    <w:rPr>
      <w:b/>
      <w:bCs/>
    </w:rPr>
  </w:style>
  <w:style w:type="paragraph" w:styleId="Odstavecseseznamem">
    <w:name w:val="List Paragraph"/>
    <w:basedOn w:val="Normln"/>
    <w:uiPriority w:val="34"/>
    <w:qFormat/>
    <w:rsid w:val="007A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LICENČNÍ   SMLOUVA</vt:lpstr>
      <vt:lpstr>LICENČNÍ   SMLOUVA</vt:lpstr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  SMLOUVA</dc:title>
  <dc:creator>Mgr. Kubica</dc:creator>
  <cp:lastModifiedBy>hudeckova</cp:lastModifiedBy>
  <cp:revision>2</cp:revision>
  <cp:lastPrinted>2018-01-20T14:00:00Z</cp:lastPrinted>
  <dcterms:created xsi:type="dcterms:W3CDTF">2018-01-25T12:25:00Z</dcterms:created>
  <dcterms:modified xsi:type="dcterms:W3CDTF">2018-01-25T12:25:00Z</dcterms:modified>
</cp:coreProperties>
</file>