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15" w:rsidRDefault="00475643">
      <w:pPr>
        <w:spacing w:before="36"/>
        <w:ind w:right="36"/>
        <w:jc w:val="right"/>
        <w:rPr>
          <w:rFonts w:ascii="Tahoma" w:hAnsi="Tahoma"/>
          <w:color w:val="000000"/>
          <w:spacing w:val="10"/>
          <w:sz w:val="8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-370840</wp:posOffset>
            </wp:positionH>
            <wp:positionV relativeFrom="paragraph">
              <wp:posOffset>-873760</wp:posOffset>
            </wp:positionV>
            <wp:extent cx="1580515" cy="736087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736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493395</wp:posOffset>
                </wp:positionH>
                <wp:positionV relativeFrom="page">
                  <wp:posOffset>593725</wp:posOffset>
                </wp:positionV>
                <wp:extent cx="6592570" cy="440055"/>
                <wp:effectExtent l="0" t="3175" r="635" b="4445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B15" w:rsidRDefault="007C0B15">
                            <w:pPr>
                              <w:spacing w:before="108" w:after="72" w:line="241" w:lineRule="exact"/>
                              <w:jc w:val="both"/>
                              <w:rPr>
                                <w:rFonts w:ascii="Arial" w:hAnsi="Arial"/>
                                <w:b/>
                                <w:color w:val="000000"/>
                                <w:spacing w:val="-198"/>
                                <w:w w:val="185"/>
                                <w:sz w:val="87"/>
                                <w:u w:val="single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85pt;margin-top:46.75pt;width:519.1pt;height:34.6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AhrwIAALA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" filled="f" stroked="f">
                <v:textbox inset="0,0,0,0">
                  <w:txbxContent>
                    <w:p w:rsidR="007C0B15" w:rsidRDefault="007C0B15">
                      <w:pPr>
                        <w:spacing w:before="108" w:after="72" w:line="241" w:lineRule="exact"/>
                        <w:jc w:val="both"/>
                        <w:rPr>
                          <w:rFonts w:ascii="Arial" w:hAnsi="Arial"/>
                          <w:b/>
                          <w:color w:val="000000"/>
                          <w:spacing w:val="-198"/>
                          <w:w w:val="185"/>
                          <w:sz w:val="87"/>
                          <w:u w:val="single"/>
                          <w:lang w:val="cs-CZ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ahoma" w:hAnsi="Tahoma"/>
          <w:color w:val="000000"/>
          <w:spacing w:val="10"/>
          <w:sz w:val="8"/>
          <w:lang w:val="cs-CZ"/>
        </w:rPr>
        <w:t>WWW.CiZ.MVY,C2</w:t>
      </w:r>
    </w:p>
    <w:p w:rsidR="007C0B15" w:rsidRDefault="00475643">
      <w:pPr>
        <w:spacing w:before="108" w:after="864"/>
        <w:ind w:right="648"/>
        <w:jc w:val="right"/>
        <w:rPr>
          <w:rFonts w:ascii="Arial" w:hAnsi="Arial"/>
          <w:color w:val="000000"/>
          <w:sz w:val="24"/>
          <w:lang w:val="cs-CZ"/>
        </w:rPr>
      </w:pPr>
      <w:bookmarkStart w:id="0" w:name="_GoBack"/>
      <w:bookmarkEnd w:id="0"/>
      <w:r>
        <w:rPr>
          <w:rFonts w:ascii="Arial" w:hAnsi="Arial"/>
          <w:color w:val="000000"/>
          <w:sz w:val="24"/>
          <w:lang w:val="cs-CZ"/>
        </w:rPr>
        <w:t>Příloha č.2</w:t>
      </w:r>
    </w:p>
    <w:p w:rsidR="007C0B15" w:rsidRDefault="00475643">
      <w:pPr>
        <w:spacing w:before="36"/>
        <w:ind w:left="3888"/>
        <w:rPr>
          <w:rFonts w:ascii="Arial" w:hAnsi="Arial"/>
          <w:b/>
          <w:color w:val="000000"/>
          <w:w w:val="105"/>
          <w:sz w:val="46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-946150</wp:posOffset>
                </wp:positionV>
                <wp:extent cx="6607175" cy="0"/>
                <wp:effectExtent l="7620" t="6985" r="14605" b="1206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717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12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50DD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1pt,-74.5pt" to="487.15pt,-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" strokecolor="#121818" strokeweight=".9pt"/>
            </w:pict>
          </mc:Fallback>
        </mc:AlternateContent>
      </w:r>
      <w:r>
        <w:rPr>
          <w:rFonts w:ascii="Arial" w:hAnsi="Arial"/>
          <w:b/>
          <w:color w:val="000000"/>
          <w:w w:val="105"/>
          <w:sz w:val="46"/>
          <w:lang w:val="cs-CZ"/>
        </w:rPr>
        <w:t>CENÍK</w:t>
      </w:r>
    </w:p>
    <w:p w:rsidR="007C0B15" w:rsidRDefault="00475643">
      <w:pPr>
        <w:spacing w:before="396"/>
        <w:ind w:left="1944"/>
        <w:rPr>
          <w:rFonts w:ascii="Arial" w:hAnsi="Arial"/>
          <w:b/>
          <w:color w:val="000000"/>
          <w:sz w:val="40"/>
          <w:lang w:val="cs-CZ"/>
        </w:rPr>
      </w:pPr>
      <w:r>
        <w:rPr>
          <w:rFonts w:ascii="Arial" w:hAnsi="Arial"/>
          <w:b/>
          <w:color w:val="000000"/>
          <w:sz w:val="40"/>
          <w:lang w:val="cs-CZ"/>
        </w:rPr>
        <w:t>tepelné energie pro rok 2010</w:t>
      </w:r>
    </w:p>
    <w:p w:rsidR="007C0B15" w:rsidRDefault="00475643">
      <w:pPr>
        <w:spacing w:after="1476"/>
        <w:ind w:left="2880"/>
        <w:rPr>
          <w:rFonts w:ascii="Arial" w:hAnsi="Arial"/>
          <w:b/>
          <w:color w:val="000000"/>
          <w:sz w:val="40"/>
          <w:lang w:val="cs-CZ"/>
        </w:rPr>
      </w:pPr>
      <w:r>
        <w:rPr>
          <w:rFonts w:ascii="Arial" w:hAnsi="Arial"/>
          <w:b/>
          <w:color w:val="000000"/>
          <w:sz w:val="40"/>
          <w:lang w:val="cs-CZ"/>
        </w:rPr>
        <w:t>platný od 1.1.2010</w:t>
      </w:r>
    </w:p>
    <w:p w:rsidR="007C0B15" w:rsidRDefault="00475643">
      <w:pPr>
        <w:tabs>
          <w:tab w:val="right" w:pos="6797"/>
        </w:tabs>
        <w:spacing w:after="396" w:line="307" w:lineRule="auto"/>
        <w:ind w:left="432"/>
        <w:rPr>
          <w:rFonts w:ascii="Arial" w:hAnsi="Arial"/>
          <w:b/>
          <w:color w:val="000000"/>
          <w:spacing w:val="-4"/>
          <w:sz w:val="23"/>
          <w:lang w:val="cs-CZ"/>
        </w:rPr>
      </w:pPr>
      <w:r>
        <w:rPr>
          <w:rFonts w:ascii="Arial" w:hAnsi="Arial"/>
          <w:b/>
          <w:color w:val="000000"/>
          <w:spacing w:val="-4"/>
          <w:sz w:val="23"/>
          <w:lang w:val="cs-CZ"/>
        </w:rPr>
        <w:t>Úroveň předání:</w:t>
      </w:r>
      <w:r>
        <w:rPr>
          <w:rFonts w:ascii="Arial" w:hAnsi="Arial"/>
          <w:b/>
          <w:color w:val="000000"/>
          <w:spacing w:val="-4"/>
          <w:sz w:val="23"/>
          <w:lang w:val="cs-CZ"/>
        </w:rPr>
        <w:tab/>
      </w:r>
      <w:r>
        <w:rPr>
          <w:rFonts w:ascii="Arial" w:hAnsi="Arial"/>
          <w:b/>
          <w:color w:val="000000"/>
          <w:spacing w:val="4"/>
          <w:sz w:val="23"/>
          <w:lang w:val="cs-CZ"/>
        </w:rPr>
        <w:t>na výstupu z primárního rozvodu</w:t>
      </w:r>
    </w:p>
    <w:tbl>
      <w:tblPr>
        <w:tblW w:w="0" w:type="auto"/>
        <w:tblInd w:w="27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4"/>
        <w:gridCol w:w="1569"/>
      </w:tblGrid>
      <w:tr w:rsidR="007C0B1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15" w:rsidRDefault="00475643">
            <w:pPr>
              <w:jc w:val="center"/>
              <w:rPr>
                <w:rFonts w:ascii="Arial" w:hAnsi="Arial"/>
                <w:color w:val="000000"/>
                <w:sz w:val="23"/>
                <w:lang w:val="cs-CZ"/>
              </w:rPr>
            </w:pPr>
            <w:r>
              <w:rPr>
                <w:rFonts w:ascii="Arial" w:hAnsi="Arial"/>
                <w:color w:val="000000"/>
                <w:sz w:val="23"/>
                <w:lang w:val="cs-CZ"/>
              </w:rPr>
              <w:t>cena z primeru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15" w:rsidRDefault="00475643">
            <w:pPr>
              <w:jc w:val="center"/>
              <w:rPr>
                <w:rFonts w:ascii="Arial" w:hAnsi="Arial"/>
                <w:color w:val="000000"/>
                <w:sz w:val="23"/>
                <w:lang w:val="cs-CZ"/>
              </w:rPr>
            </w:pPr>
            <w:r>
              <w:rPr>
                <w:rFonts w:ascii="Arial" w:hAnsi="Arial"/>
                <w:color w:val="000000"/>
                <w:sz w:val="23"/>
                <w:lang w:val="cs-CZ"/>
              </w:rPr>
              <w:t>Kč / GJ</w:t>
            </w:r>
          </w:p>
        </w:tc>
      </w:tr>
      <w:tr w:rsidR="007C0B15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15" w:rsidRDefault="00475643">
            <w:pPr>
              <w:spacing w:line="480" w:lineRule="auto"/>
              <w:jc w:val="center"/>
              <w:rPr>
                <w:rFonts w:ascii="Arial" w:hAnsi="Arial"/>
                <w:color w:val="000000"/>
                <w:sz w:val="23"/>
                <w:lang w:val="cs-CZ"/>
              </w:rPr>
            </w:pPr>
            <w:r>
              <w:rPr>
                <w:rFonts w:ascii="Arial" w:hAnsi="Arial"/>
                <w:color w:val="000000"/>
                <w:sz w:val="23"/>
                <w:lang w:val="cs-CZ"/>
              </w:rPr>
              <w:t xml:space="preserve">Cena bez DPH </w:t>
            </w:r>
            <w:r>
              <w:rPr>
                <w:rFonts w:ascii="Arial" w:hAnsi="Arial"/>
                <w:color w:val="000000"/>
                <w:sz w:val="23"/>
                <w:lang w:val="cs-CZ"/>
              </w:rPr>
              <w:br/>
              <w:t>10% DPH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15" w:rsidRDefault="00475643">
            <w:pPr>
              <w:spacing w:line="480" w:lineRule="auto"/>
              <w:ind w:left="360" w:right="288" w:hanging="144"/>
              <w:rPr>
                <w:rFonts w:ascii="Arial" w:hAnsi="Arial"/>
                <w:color w:val="000000"/>
                <w:spacing w:val="-2"/>
                <w:sz w:val="23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sz w:val="23"/>
                <w:lang w:val="cs-CZ"/>
              </w:rPr>
              <w:t xml:space="preserve">420,81 Kč </w:t>
            </w:r>
            <w:r>
              <w:rPr>
                <w:rFonts w:ascii="Arial" w:hAnsi="Arial"/>
                <w:color w:val="000000"/>
                <w:spacing w:val="-3"/>
                <w:sz w:val="23"/>
                <w:lang w:val="cs-CZ"/>
              </w:rPr>
              <w:t>42,08 Kč</w:t>
            </w:r>
          </w:p>
        </w:tc>
      </w:tr>
      <w:tr w:rsidR="007C0B15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15" w:rsidRDefault="00475643">
            <w:pPr>
              <w:jc w:val="center"/>
              <w:rPr>
                <w:rFonts w:ascii="Arial" w:hAnsi="Arial"/>
                <w:b/>
                <w:color w:val="000000"/>
                <w:sz w:val="23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3"/>
                <w:lang w:val="cs-CZ"/>
              </w:rPr>
              <w:t>Cena s DPH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15" w:rsidRDefault="00475643">
            <w:pPr>
              <w:jc w:val="center"/>
              <w:rPr>
                <w:rFonts w:ascii="Arial" w:hAnsi="Arial"/>
                <w:b/>
                <w:color w:val="000000"/>
                <w:sz w:val="23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3"/>
                <w:lang w:val="cs-CZ"/>
              </w:rPr>
              <w:t>462,89 Kč</w:t>
            </w:r>
          </w:p>
        </w:tc>
      </w:tr>
    </w:tbl>
    <w:p w:rsidR="007C0B15" w:rsidRDefault="007C0B15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  <w:r>
        <w:rPr>
          <w:noProof/>
          <w:lang w:val="cs-CZ" w:eastAsia="cs-CZ"/>
        </w:rPr>
        <w:drawing>
          <wp:inline distT="0" distB="0" distL="0" distR="0" wp14:anchorId="28A18A30" wp14:editId="2440812A">
            <wp:extent cx="4114800" cy="7334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  <w:r>
        <w:rPr>
          <w:noProof/>
          <w:lang w:val="cs-CZ" w:eastAsia="cs-CZ"/>
        </w:rPr>
        <w:drawing>
          <wp:inline distT="0" distB="0" distL="0" distR="0" wp14:anchorId="46E34FA3" wp14:editId="5CF55D1D">
            <wp:extent cx="4114800" cy="7334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643" w:rsidRDefault="00475643" w:rsidP="00475643">
      <w:pPr>
        <w:tabs>
          <w:tab w:val="right" w:pos="6454"/>
        </w:tabs>
        <w:spacing w:before="36" w:line="278" w:lineRule="auto"/>
        <w:jc w:val="center"/>
        <w:rPr>
          <w:rFonts w:ascii="Arial" w:hAnsi="Arial"/>
          <w:color w:val="000000"/>
          <w:spacing w:val="-8"/>
          <w:sz w:val="24"/>
          <w:lang w:val="cs-CZ"/>
        </w:rPr>
      </w:pPr>
      <w:r>
        <w:rPr>
          <w:rFonts w:ascii="Arial" w:hAnsi="Arial"/>
          <w:color w:val="000000"/>
          <w:spacing w:val="-8"/>
          <w:sz w:val="24"/>
          <w:lang w:val="cs-CZ"/>
        </w:rPr>
        <w:t>Ing. Michal Chmela</w:t>
      </w:r>
      <w:r>
        <w:rPr>
          <w:rFonts w:ascii="Arial" w:hAnsi="Arial"/>
          <w:color w:val="000000"/>
          <w:spacing w:val="-8"/>
          <w:sz w:val="24"/>
          <w:lang w:val="cs-CZ"/>
        </w:rPr>
        <w:tab/>
      </w:r>
      <w:r>
        <w:rPr>
          <w:rFonts w:ascii="Arial" w:hAnsi="Arial"/>
          <w:color w:val="000000"/>
          <w:sz w:val="24"/>
          <w:lang w:val="cs-CZ"/>
        </w:rPr>
        <w:t>Petr Heincl</w:t>
      </w:r>
    </w:p>
    <w:p w:rsidR="00475643" w:rsidRDefault="00475643" w:rsidP="00475643">
      <w:pPr>
        <w:tabs>
          <w:tab w:val="left" w:pos="5014"/>
          <w:tab w:val="right" w:pos="6656"/>
        </w:tabs>
        <w:ind w:left="144"/>
        <w:jc w:val="center"/>
        <w:rPr>
          <w:rFonts w:ascii="Arial" w:hAnsi="Arial"/>
          <w:i/>
          <w:color w:val="000000"/>
          <w:spacing w:val="10"/>
          <w:sz w:val="20"/>
          <w:lang w:val="cs-CZ"/>
        </w:rPr>
      </w:pPr>
      <w:r>
        <w:rPr>
          <w:rFonts w:ascii="Arial" w:hAnsi="Arial"/>
          <w:i/>
          <w:color w:val="000000"/>
          <w:spacing w:val="10"/>
          <w:sz w:val="20"/>
          <w:lang w:val="cs-CZ"/>
        </w:rPr>
        <w:t>jednatel CTZ s.r.o.</w:t>
      </w:r>
      <w:r>
        <w:rPr>
          <w:rFonts w:ascii="Arial" w:hAnsi="Arial"/>
          <w:i/>
          <w:color w:val="000000"/>
          <w:spacing w:val="10"/>
          <w:sz w:val="20"/>
          <w:lang w:val="cs-CZ"/>
        </w:rPr>
        <w:tab/>
      </w:r>
      <w:r>
        <w:rPr>
          <w:rFonts w:ascii="Arial" w:hAnsi="Arial"/>
          <w:i/>
          <w:color w:val="000000"/>
          <w:sz w:val="20"/>
          <w:lang w:val="cs-CZ"/>
        </w:rPr>
        <w:t>Jednatel CTZ s.r.o.</w:t>
      </w: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475643" w:rsidRDefault="00475643">
      <w:pPr>
        <w:spacing w:after="34" w:line="20" w:lineRule="exact"/>
      </w:pPr>
    </w:p>
    <w:p w:rsidR="007C0B15" w:rsidRDefault="00475643">
      <w:pPr>
        <w:tabs>
          <w:tab w:val="right" w:pos="5544"/>
        </w:tabs>
        <w:spacing w:before="36"/>
        <w:rPr>
          <w:rFonts w:ascii="Arial" w:hAnsi="Arial"/>
          <w:color w:val="000000"/>
          <w:sz w:val="13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852795" cy="0"/>
                <wp:effectExtent l="8890" t="13970" r="15240" b="146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171E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635C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460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" strokecolor="#171e20" strokeweight="1.25pt"/>
            </w:pict>
          </mc:Fallback>
        </mc:AlternateContent>
      </w:r>
      <w:r>
        <w:rPr>
          <w:rFonts w:ascii="Arial" w:hAnsi="Arial"/>
          <w:color w:val="000000"/>
          <w:sz w:val="13"/>
          <w:lang w:val="cs-CZ"/>
        </w:rPr>
        <w:t>CTZ s.r.o</w:t>
      </w:r>
      <w:r>
        <w:rPr>
          <w:rFonts w:ascii="Arial" w:hAnsi="Arial"/>
          <w:color w:val="000000"/>
          <w:sz w:val="13"/>
          <w:lang w:val="cs-CZ"/>
        </w:rPr>
        <w:tab/>
      </w:r>
      <w:r>
        <w:rPr>
          <w:rFonts w:ascii="Arial" w:hAnsi="Arial"/>
          <w:color w:val="000000"/>
          <w:spacing w:val="10"/>
          <w:sz w:val="13"/>
          <w:lang w:val="cs-CZ"/>
        </w:rPr>
        <w:t>I 0: 634 72 163</w:t>
      </w:r>
    </w:p>
    <w:p w:rsidR="007C0B15" w:rsidRDefault="00475643">
      <w:pPr>
        <w:tabs>
          <w:tab w:val="right" w:pos="5739"/>
        </w:tabs>
        <w:spacing w:line="285" w:lineRule="auto"/>
        <w:rPr>
          <w:rFonts w:ascii="Arial" w:hAnsi="Arial"/>
          <w:color w:val="000000"/>
          <w:sz w:val="13"/>
          <w:lang w:val="cs-CZ"/>
        </w:rPr>
      </w:pPr>
      <w:r>
        <w:rPr>
          <w:rFonts w:ascii="Arial" w:hAnsi="Arial"/>
          <w:color w:val="000000"/>
          <w:sz w:val="13"/>
          <w:lang w:val="cs-CZ"/>
        </w:rPr>
        <w:t>Sokolovská 572, 686 01 Uherské Hradiště</w:t>
      </w:r>
      <w:r>
        <w:rPr>
          <w:rFonts w:ascii="Arial" w:hAnsi="Arial"/>
          <w:color w:val="000000"/>
          <w:sz w:val="13"/>
          <w:lang w:val="cs-CZ"/>
        </w:rPr>
        <w:tab/>
      </w:r>
      <w:r>
        <w:rPr>
          <w:rFonts w:ascii="Arial" w:hAnsi="Arial"/>
          <w:color w:val="000000"/>
          <w:spacing w:val="2"/>
          <w:sz w:val="13"/>
          <w:lang w:val="cs-CZ"/>
        </w:rPr>
        <w:t>DIČ: CZ 634 72 163</w:t>
      </w:r>
    </w:p>
    <w:p w:rsidR="007C0B15" w:rsidRDefault="00475643">
      <w:pPr>
        <w:tabs>
          <w:tab w:val="right" w:pos="7143"/>
        </w:tabs>
        <w:spacing w:line="285" w:lineRule="auto"/>
        <w:rPr>
          <w:rFonts w:ascii="Arial" w:hAnsi="Arial"/>
          <w:color w:val="000000"/>
          <w:spacing w:val="3"/>
          <w:sz w:val="13"/>
          <w:lang w:val="cs-CZ"/>
        </w:rPr>
      </w:pPr>
      <w:r>
        <w:rPr>
          <w:rFonts w:ascii="Arial" w:hAnsi="Arial"/>
          <w:color w:val="000000"/>
          <w:spacing w:val="3"/>
          <w:sz w:val="13"/>
          <w:lang w:val="cs-CZ"/>
        </w:rPr>
        <w:t>tel.: +420 572 552 917 fax: +420 572 551 825</w:t>
      </w:r>
      <w:r>
        <w:rPr>
          <w:rFonts w:ascii="Arial" w:hAnsi="Arial"/>
          <w:color w:val="000000"/>
          <w:spacing w:val="3"/>
          <w:sz w:val="13"/>
          <w:lang w:val="cs-CZ"/>
        </w:rPr>
        <w:tab/>
        <w:t>Krajský soud v Brně, oddíl C, vložka 20090</w:t>
      </w:r>
    </w:p>
    <w:p w:rsidR="007C0B15" w:rsidRDefault="00475643">
      <w:pPr>
        <w:tabs>
          <w:tab w:val="right" w:pos="6991"/>
        </w:tabs>
        <w:rPr>
          <w:rFonts w:ascii="Arial" w:hAnsi="Arial"/>
          <w:color w:val="000000"/>
          <w:spacing w:val="2"/>
          <w:sz w:val="13"/>
          <w:lang w:val="cs-CZ"/>
        </w:rPr>
      </w:pPr>
      <w:r>
        <w:rPr>
          <w:rFonts w:ascii="Arial" w:hAnsi="Arial"/>
          <w:color w:val="000000"/>
          <w:spacing w:val="2"/>
          <w:sz w:val="13"/>
          <w:lang w:val="cs-CZ"/>
        </w:rPr>
        <w:t xml:space="preserve">e-mail: </w:t>
      </w:r>
      <w:r>
        <w:rPr>
          <w:rFonts w:ascii="Verdana" w:hAnsi="Verdana"/>
          <w:color w:val="000000"/>
          <w:spacing w:val="2"/>
          <w:sz w:val="11"/>
          <w:u w:val="single"/>
          <w:lang w:val="cs-CZ"/>
        </w:rPr>
        <w:t>et7.42etz.111VV.ez</w:t>
      </w:r>
      <w:r>
        <w:rPr>
          <w:rFonts w:ascii="Arial" w:hAnsi="Arial"/>
          <w:color w:val="000000"/>
          <w:spacing w:val="2"/>
          <w:sz w:val="13"/>
          <w:lang w:val="cs-CZ"/>
        </w:rPr>
        <w:t xml:space="preserve"> internet: </w:t>
      </w:r>
      <w:r>
        <w:rPr>
          <w:rFonts w:ascii="Tahoma" w:hAnsi="Tahoma"/>
          <w:color w:val="000000"/>
          <w:spacing w:val="2"/>
          <w:sz w:val="9"/>
          <w:u w:val="single"/>
          <w:lang w:val="cs-CZ"/>
        </w:rPr>
        <w:t>W1iW.C17 311VV.CZ</w:t>
      </w:r>
      <w:r>
        <w:rPr>
          <w:rFonts w:ascii="Verdana" w:hAnsi="Verdana"/>
          <w:color w:val="000000"/>
          <w:spacing w:val="2"/>
          <w:sz w:val="13"/>
          <w:lang w:val="cs-CZ"/>
        </w:rPr>
        <w:tab/>
      </w:r>
      <w:r>
        <w:rPr>
          <w:rFonts w:ascii="Verdana" w:hAnsi="Verdana"/>
          <w:color w:val="000000"/>
          <w:spacing w:val="-7"/>
          <w:sz w:val="13"/>
          <w:lang w:val="cs-CZ"/>
        </w:rPr>
        <w:t xml:space="preserve">Č.ú. 8010-0803356553/0300 U ČS013 </w:t>
      </w:r>
      <w:r>
        <w:rPr>
          <w:rFonts w:ascii="Arial" w:hAnsi="Arial"/>
          <w:color w:val="000000"/>
          <w:spacing w:val="-7"/>
          <w:sz w:val="13"/>
          <w:lang w:val="cs-CZ"/>
        </w:rPr>
        <w:t>a.s.</w:t>
      </w:r>
    </w:p>
    <w:sectPr w:rsidR="007C0B15">
      <w:pgSz w:w="11918" w:h="16854"/>
      <w:pgMar w:top="1860" w:right="699" w:bottom="444" w:left="143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15"/>
    <w:rsid w:val="00475643"/>
    <w:rsid w:val="007C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BA366E16-77F2-43AF-8E00-50FE6232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Viktorin</dc:creator>
  <cp:lastModifiedBy>David Viktorin</cp:lastModifiedBy>
  <cp:revision>2</cp:revision>
  <dcterms:created xsi:type="dcterms:W3CDTF">2018-01-25T08:41:00Z</dcterms:created>
  <dcterms:modified xsi:type="dcterms:W3CDTF">2018-01-25T08:41:00Z</dcterms:modified>
</cp:coreProperties>
</file>