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14:paraId="2C7B0568"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0760073" wp14:editId="79FC3109">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14:paraId="068B3DA1"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26C7EA9C"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5E802116" w14:textId="77777777" w:rsidR="0081632D" w:rsidRPr="00C45E7D" w:rsidRDefault="00591284"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A462AA">
            <w:rPr>
              <w:rFonts w:ascii="Calibri Light" w:hAnsi="Calibri Light"/>
              <w:b/>
              <w:sz w:val="28"/>
              <w:szCs w:val="28"/>
            </w:rPr>
            <w:t>REKONSTRUKCE KOMUNIKACE POLITICKÝCH VĚZŇŮ A CESTY SVOBODY</w:t>
          </w:r>
        </w:sdtContent>
      </w:sdt>
    </w:p>
    <w:p w14:paraId="414262BF" w14:textId="37B79576" w:rsidR="0081632D" w:rsidRPr="0081632D" w:rsidRDefault="0081632D" w:rsidP="00EC722E">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14:paraId="56A0F06A" w14:textId="6DF6948E" w:rsidR="0081632D" w:rsidRPr="00EC722E" w:rsidRDefault="0081632D" w:rsidP="00EC722E">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1A7A16" w:rsidRPr="001A7A16">
            <w:rPr>
              <w:rFonts w:ascii="Calibri Light" w:hAnsi="Calibri Light"/>
              <w:sz w:val="22"/>
              <w:szCs w:val="22"/>
            </w:rPr>
            <w:t>SOD/00915/2017/OSM</w:t>
          </w:r>
        </w:sdtContent>
      </w:sdt>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58267D9A" w14:textId="77777777" w:rsidTr="00214DEF">
        <w:tc>
          <w:tcPr>
            <w:tcW w:w="3402" w:type="dxa"/>
            <w:vAlign w:val="center"/>
          </w:tcPr>
          <w:p w14:paraId="7733F8C8" w14:textId="77777777"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1FDC0E8A" w14:textId="77777777"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09CC81DF" w14:textId="77777777" w:rsidTr="00214DEF">
        <w:tc>
          <w:tcPr>
            <w:tcW w:w="3402" w:type="dxa"/>
            <w:vAlign w:val="center"/>
          </w:tcPr>
          <w:p w14:paraId="57AD62FF"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31BBB99D"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14:paraId="734B82D5" w14:textId="77777777" w:rsidTr="00214DEF">
        <w:tc>
          <w:tcPr>
            <w:tcW w:w="3402" w:type="dxa"/>
            <w:vAlign w:val="center"/>
          </w:tcPr>
          <w:p w14:paraId="059F0695"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40CC28F1"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14:paraId="594F41E1" w14:textId="77777777" w:rsidTr="00214DEF">
        <w:tc>
          <w:tcPr>
            <w:tcW w:w="3402" w:type="dxa"/>
            <w:vAlign w:val="center"/>
          </w:tcPr>
          <w:p w14:paraId="32E72B0D"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696B6D5C"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4262401E" w14:textId="77777777" w:rsidTr="00214DEF">
        <w:tc>
          <w:tcPr>
            <w:tcW w:w="3402" w:type="dxa"/>
            <w:vAlign w:val="center"/>
          </w:tcPr>
          <w:p w14:paraId="509F3E50"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08265A48"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14:paraId="0769A660" w14:textId="77777777" w:rsidTr="00214DEF">
        <w:tc>
          <w:tcPr>
            <w:tcW w:w="3402" w:type="dxa"/>
            <w:vAlign w:val="center"/>
          </w:tcPr>
          <w:p w14:paraId="4E428F12" w14:textId="58DD0DF6" w:rsidR="0081632D" w:rsidRPr="0081632D" w:rsidRDefault="00316E53" w:rsidP="00214DE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IČ</w:t>
            </w:r>
            <w:r w:rsidR="0081632D" w:rsidRPr="0081632D">
              <w:rPr>
                <w:rFonts w:ascii="Calibri Light" w:eastAsia="Calibri" w:hAnsi="Calibri Light" w:cs="Arial"/>
                <w:sz w:val="22"/>
                <w:szCs w:val="22"/>
                <w:lang w:eastAsia="en-US"/>
              </w:rPr>
              <w:t>:</w:t>
            </w:r>
          </w:p>
        </w:tc>
        <w:tc>
          <w:tcPr>
            <w:tcW w:w="6521" w:type="dxa"/>
            <w:vAlign w:val="center"/>
          </w:tcPr>
          <w:p w14:paraId="6A778D03"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0B1C7133" w14:textId="77777777" w:rsidTr="00214DEF">
        <w:tc>
          <w:tcPr>
            <w:tcW w:w="3402" w:type="dxa"/>
            <w:vAlign w:val="center"/>
          </w:tcPr>
          <w:p w14:paraId="7B207522"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273A8566"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134A1FC7" w14:textId="77777777" w:rsidTr="00214DEF">
        <w:tc>
          <w:tcPr>
            <w:tcW w:w="3402" w:type="dxa"/>
            <w:vAlign w:val="center"/>
          </w:tcPr>
          <w:p w14:paraId="5D2F6E84"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7FAFB89B" w14:textId="77777777" w:rsidR="0081632D" w:rsidRPr="0081632D" w:rsidRDefault="0081632D" w:rsidP="00214DEF">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14:paraId="42D2640C" w14:textId="77777777" w:rsidTr="00214DEF">
        <w:tc>
          <w:tcPr>
            <w:tcW w:w="3402" w:type="dxa"/>
            <w:vAlign w:val="center"/>
          </w:tcPr>
          <w:p w14:paraId="1DB1C660"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48140360" w14:textId="77777777" w:rsidR="0081632D" w:rsidRPr="0081632D" w:rsidRDefault="00591284" w:rsidP="00A462AA">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A462AA">
                  <w:rPr>
                    <w:rFonts w:ascii="Calibri Light" w:hAnsi="Calibri Light"/>
                    <w:i/>
                    <w:sz w:val="22"/>
                    <w:szCs w:val="22"/>
                  </w:rPr>
                  <w:t>Ing. Evžen Heyrovský, Ing. Arch. Dominik Landkammer</w:t>
                </w:r>
              </w:sdtContent>
            </w:sdt>
          </w:p>
        </w:tc>
      </w:tr>
      <w:tr w:rsidR="00676FB1" w:rsidRPr="0081632D" w14:paraId="58812260" w14:textId="77777777" w:rsidTr="00214DEF">
        <w:tc>
          <w:tcPr>
            <w:tcW w:w="3402" w:type="dxa"/>
            <w:vAlign w:val="center"/>
          </w:tcPr>
          <w:p w14:paraId="1C5508F6" w14:textId="77777777" w:rsidR="00676FB1" w:rsidRPr="0081632D" w:rsidRDefault="00676FB1" w:rsidP="00214DE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14:paraId="05458EBA" w14:textId="7A77F086" w:rsidR="00676FB1" w:rsidRPr="0081632D" w:rsidRDefault="00591284" w:rsidP="00EC722E">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dtPr>
              <w:sdtEndPr/>
              <w:sdtContent>
                <w:r w:rsidR="00EC722E">
                  <w:rPr>
                    <w:rFonts w:ascii="Calibri Light" w:hAnsi="Calibri Light"/>
                    <w:i/>
                    <w:sz w:val="22"/>
                    <w:szCs w:val="22"/>
                  </w:rPr>
                  <w:t xml:space="preserve">                             </w:t>
                </w:r>
              </w:sdtContent>
            </w:sdt>
          </w:p>
        </w:tc>
      </w:tr>
      <w:tr w:rsidR="0081632D" w:rsidRPr="0081632D" w14:paraId="382086CA" w14:textId="77777777" w:rsidTr="00214DEF">
        <w:tc>
          <w:tcPr>
            <w:tcW w:w="3402" w:type="dxa"/>
            <w:vAlign w:val="center"/>
          </w:tcPr>
          <w:p w14:paraId="6D10AE8A"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3404D307" w14:textId="2294EEB7" w:rsidR="0081632D" w:rsidRPr="0081632D" w:rsidRDefault="00591284" w:rsidP="00EC722E">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EC722E">
                  <w:rPr>
                    <w:rFonts w:ascii="Calibri Light" w:hAnsi="Calibri Light"/>
                    <w:i/>
                    <w:sz w:val="22"/>
                    <w:szCs w:val="22"/>
                  </w:rPr>
                  <w:t xml:space="preserve">                  </w:t>
                </w:r>
              </w:sdtContent>
            </w:sdt>
          </w:p>
        </w:tc>
      </w:tr>
      <w:tr w:rsidR="0081632D" w:rsidRPr="0081632D" w14:paraId="5ACEFCAB" w14:textId="77777777" w:rsidTr="00214DEF">
        <w:tc>
          <w:tcPr>
            <w:tcW w:w="3402" w:type="dxa"/>
            <w:vAlign w:val="center"/>
          </w:tcPr>
          <w:p w14:paraId="52DFC5A7"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6DAE8270" w14:textId="1B203CE0" w:rsidR="0081632D" w:rsidRPr="0081632D" w:rsidRDefault="00591284" w:rsidP="00EC722E">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EC722E">
                  <w:rPr>
                    <w:rFonts w:ascii="Calibri Light" w:hAnsi="Calibri Light"/>
                    <w:i/>
                    <w:sz w:val="22"/>
                    <w:szCs w:val="22"/>
                  </w:rPr>
                  <w:t xml:space="preserve">             </w:t>
                </w:r>
              </w:sdtContent>
            </w:sdt>
          </w:p>
        </w:tc>
      </w:tr>
      <w:tr w:rsidR="0081632D" w:rsidRPr="0081632D" w14:paraId="56A86939" w14:textId="77777777" w:rsidTr="00214DEF">
        <w:tc>
          <w:tcPr>
            <w:tcW w:w="3402" w:type="dxa"/>
            <w:vAlign w:val="center"/>
          </w:tcPr>
          <w:p w14:paraId="51C0213C" w14:textId="77777777" w:rsidR="0081632D" w:rsidRPr="0081632D" w:rsidRDefault="0081632D" w:rsidP="00214DE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52C7D0F7"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14:paraId="051D43B2" w14:textId="77777777" w:rsidTr="00214DEF">
        <w:tc>
          <w:tcPr>
            <w:tcW w:w="3402" w:type="dxa"/>
            <w:vAlign w:val="center"/>
          </w:tcPr>
          <w:p w14:paraId="15D99337"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56F160D9"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14:paraId="5D72D28B" w14:textId="77777777" w:rsidTr="00214DEF">
        <w:tc>
          <w:tcPr>
            <w:tcW w:w="3402" w:type="dxa"/>
            <w:vAlign w:val="center"/>
          </w:tcPr>
          <w:p w14:paraId="4EBAB57E"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6BD17498"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14:paraId="32AA9B48" w14:textId="77777777" w:rsidTr="00214DEF">
        <w:tc>
          <w:tcPr>
            <w:tcW w:w="3402" w:type="dxa"/>
            <w:vAlign w:val="center"/>
          </w:tcPr>
          <w:p w14:paraId="19040AEC" w14:textId="77777777"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sdt>
            <w:sdtPr>
              <w:rPr>
                <w:rFonts w:ascii="Calibri Light" w:hAnsi="Calibri Light"/>
                <w:i/>
                <w:sz w:val="22"/>
                <w:szCs w:val="22"/>
              </w:rPr>
              <w:tag w:val="Zadejte"/>
              <w:id w:val="-1148129284"/>
              <w:placeholder>
                <w:docPart w:val="8ADE4119705D4929B86E9B14F4656D90"/>
              </w:placeholder>
            </w:sdtPr>
            <w:sdtEndPr/>
            <w:sdtContent>
              <w:permStart w:id="574762030" w:edGrp="everyone" w:displacedByCustomXml="prev"/>
              <w:p w14:paraId="08986841" w14:textId="68BF8D0E" w:rsidR="00030425" w:rsidRDefault="00F729E7" w:rsidP="00214DEF">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„Společnost Říčany – Stavitelství Řehoř + T4 </w:t>
                </w:r>
                <w:proofErr w:type="spellStart"/>
                <w:r>
                  <w:rPr>
                    <w:rFonts w:ascii="Calibri Light" w:hAnsi="Calibri Light"/>
                    <w:i/>
                    <w:sz w:val="22"/>
                    <w:szCs w:val="22"/>
                  </w:rPr>
                  <w:t>Building</w:t>
                </w:r>
                <w:proofErr w:type="spellEnd"/>
                <w:r w:rsidR="00FB697D">
                  <w:rPr>
                    <w:rFonts w:ascii="Calibri Light" w:hAnsi="Calibri Light"/>
                    <w:i/>
                    <w:sz w:val="22"/>
                    <w:szCs w:val="22"/>
                  </w:rPr>
                  <w:t>“</w:t>
                </w:r>
              </w:p>
              <w:p w14:paraId="439678B4" w14:textId="089D610D" w:rsidR="00FB697D" w:rsidRDefault="00316E53" w:rsidP="00214DEF">
                <w:pPr>
                  <w:tabs>
                    <w:tab w:val="left" w:pos="284"/>
                    <w:tab w:val="left" w:pos="567"/>
                    <w:tab w:val="left" w:pos="2694"/>
                  </w:tabs>
                  <w:rPr>
                    <w:rFonts w:ascii="Calibri Light" w:hAnsi="Calibri Light"/>
                    <w:i/>
                    <w:sz w:val="22"/>
                    <w:szCs w:val="22"/>
                  </w:rPr>
                </w:pPr>
                <w:r>
                  <w:rPr>
                    <w:rFonts w:ascii="Calibri Light" w:hAnsi="Calibri Light"/>
                    <w:i/>
                    <w:sz w:val="22"/>
                    <w:szCs w:val="22"/>
                  </w:rPr>
                  <w:t>společnost dle smlouvy o spolupráci mezi:</w:t>
                </w:r>
              </w:p>
              <w:p w14:paraId="3A484FD1" w14:textId="6DC05E23" w:rsidR="00030425" w:rsidRDefault="00591284" w:rsidP="00214DEF">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905248689"/>
                    <w:placeholder>
                      <w:docPart w:val="BF74D6314F48438296C298DEDF6038CE"/>
                    </w:placeholder>
                  </w:sdtPr>
                  <w:sdtEndPr/>
                  <w:sdtContent>
                    <w:permStart w:id="625638045" w:edGrp="everyone"/>
                    <w:r w:rsidR="00030425">
                      <w:rPr>
                        <w:rFonts w:ascii="Calibri Light" w:hAnsi="Calibri Light"/>
                        <w:i/>
                        <w:sz w:val="22"/>
                        <w:szCs w:val="22"/>
                      </w:rPr>
                      <w:t>Stavitelství Řehoř, s.r.o., Dr. Janského 411, 252 28 Černošice</w:t>
                    </w:r>
                    <w:r w:rsidR="00316E53">
                      <w:rPr>
                        <w:rFonts w:ascii="Calibri Light" w:hAnsi="Calibri Light"/>
                        <w:i/>
                        <w:sz w:val="22"/>
                        <w:szCs w:val="22"/>
                      </w:rPr>
                      <w:t xml:space="preserve"> IČ: 25075543 a </w:t>
                    </w:r>
                    <w:permEnd w:id="625638045"/>
                  </w:sdtContent>
                </w:sdt>
              </w:p>
              <w:p w14:paraId="4B23ACD7" w14:textId="0BF4D38D" w:rsidR="0081632D" w:rsidRPr="0081632D" w:rsidRDefault="00030425" w:rsidP="00FB697D">
                <w:pPr>
                  <w:tabs>
                    <w:tab w:val="left" w:pos="284"/>
                    <w:tab w:val="left" w:pos="567"/>
                    <w:tab w:val="left" w:pos="2694"/>
                  </w:tabs>
                  <w:rPr>
                    <w:rFonts w:ascii="Calibri Light" w:eastAsia="Calibri" w:hAnsi="Calibri Light" w:cs="Arial"/>
                    <w:b/>
                    <w:i/>
                    <w:sz w:val="22"/>
                    <w:szCs w:val="22"/>
                    <w:lang w:eastAsia="en-US"/>
                  </w:rPr>
                </w:pPr>
                <w:r>
                  <w:rPr>
                    <w:rFonts w:ascii="Calibri Light" w:hAnsi="Calibri Light"/>
                    <w:i/>
                    <w:sz w:val="22"/>
                    <w:szCs w:val="22"/>
                  </w:rPr>
                  <w:t xml:space="preserve">T4 </w:t>
                </w:r>
                <w:proofErr w:type="spellStart"/>
                <w:r>
                  <w:rPr>
                    <w:rFonts w:ascii="Calibri Light" w:hAnsi="Calibri Light"/>
                    <w:i/>
                    <w:sz w:val="22"/>
                    <w:szCs w:val="22"/>
                  </w:rPr>
                  <w:t>Building</w:t>
                </w:r>
                <w:proofErr w:type="spellEnd"/>
                <w:r>
                  <w:rPr>
                    <w:rFonts w:ascii="Calibri Light" w:hAnsi="Calibri Light"/>
                    <w:i/>
                    <w:sz w:val="22"/>
                    <w:szCs w:val="22"/>
                  </w:rPr>
                  <w:t xml:space="preserve"> se sídlem</w:t>
                </w:r>
                <w:r w:rsidR="00FB697D">
                  <w:rPr>
                    <w:rFonts w:ascii="Calibri Light" w:hAnsi="Calibri Light"/>
                    <w:i/>
                    <w:sz w:val="22"/>
                    <w:szCs w:val="22"/>
                  </w:rPr>
                  <w:t xml:space="preserve"> </w:t>
                </w:r>
                <w:proofErr w:type="spellStart"/>
                <w:r w:rsidR="00FB697D">
                  <w:rPr>
                    <w:rFonts w:ascii="Calibri Light" w:hAnsi="Calibri Light"/>
                    <w:i/>
                    <w:sz w:val="22"/>
                    <w:szCs w:val="22"/>
                  </w:rPr>
                  <w:t>Třídvorská</w:t>
                </w:r>
                <w:proofErr w:type="spellEnd"/>
                <w:r w:rsidR="00FB697D">
                  <w:rPr>
                    <w:rFonts w:ascii="Calibri Light" w:hAnsi="Calibri Light"/>
                    <w:i/>
                    <w:sz w:val="22"/>
                    <w:szCs w:val="22"/>
                  </w:rPr>
                  <w:t xml:space="preserve"> 1386, Kolín V, 280 02 Kolín, IČ: 0435253 </w:t>
                </w:r>
              </w:p>
              <w:permEnd w:id="574762030" w:displacedByCustomXml="next"/>
            </w:sdtContent>
          </w:sdt>
        </w:tc>
      </w:tr>
      <w:tr w:rsidR="0081632D" w:rsidRPr="0081632D" w14:paraId="33ECD56C" w14:textId="77777777" w:rsidTr="00214DEF">
        <w:tc>
          <w:tcPr>
            <w:tcW w:w="3402" w:type="dxa"/>
            <w:vAlign w:val="center"/>
          </w:tcPr>
          <w:p w14:paraId="5613F791"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570D4A6B" w14:textId="7C7EC41E" w:rsidR="0081632D" w:rsidRPr="0081632D" w:rsidRDefault="00591284" w:rsidP="00214DE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permStart w:id="688080547" w:edGrp="everyone"/>
                <w:r w:rsidR="00F729E7">
                  <w:rPr>
                    <w:rFonts w:ascii="Calibri Light" w:hAnsi="Calibri Light"/>
                    <w:i/>
                    <w:sz w:val="22"/>
                    <w:szCs w:val="22"/>
                  </w:rPr>
                  <w:t>Stavitelství Řehoř, s.r.o., Dr. Janského 411, 252 28 Černošice</w:t>
                </w:r>
                <w:permEnd w:id="688080547"/>
              </w:sdtContent>
            </w:sdt>
          </w:p>
        </w:tc>
      </w:tr>
      <w:tr w:rsidR="0081632D" w:rsidRPr="0081632D" w14:paraId="5CF7205F" w14:textId="77777777" w:rsidTr="00214DEF">
        <w:tc>
          <w:tcPr>
            <w:tcW w:w="3402" w:type="dxa"/>
            <w:vAlign w:val="center"/>
          </w:tcPr>
          <w:p w14:paraId="1FC44EF4"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sdt>
            <w:sdtPr>
              <w:rPr>
                <w:rFonts w:ascii="Calibri Light" w:hAnsi="Calibri Light"/>
                <w:i/>
                <w:sz w:val="22"/>
                <w:szCs w:val="22"/>
              </w:rPr>
              <w:tag w:val="Zadejte"/>
              <w:id w:val="-439303902"/>
              <w:placeholder>
                <w:docPart w:val="2F41EE21CA9C4188B1598AA17D2DA684"/>
              </w:placeholder>
            </w:sdtPr>
            <w:sdtEndPr/>
            <w:sdtContent>
              <w:permStart w:id="2064713841" w:edGrp="everyone" w:displacedByCustomXml="prev"/>
              <w:p w14:paraId="49159B64" w14:textId="45CF64B4" w:rsidR="0081632D" w:rsidRPr="00316E53" w:rsidRDefault="00F729E7" w:rsidP="00214DEF">
                <w:pPr>
                  <w:tabs>
                    <w:tab w:val="left" w:pos="284"/>
                    <w:tab w:val="left" w:pos="567"/>
                    <w:tab w:val="left" w:pos="2694"/>
                  </w:tabs>
                  <w:rPr>
                    <w:rFonts w:ascii="Calibri Light" w:hAnsi="Calibri Light"/>
                    <w:i/>
                    <w:sz w:val="22"/>
                    <w:szCs w:val="22"/>
                  </w:rPr>
                </w:pPr>
                <w:r>
                  <w:rPr>
                    <w:rFonts w:ascii="Calibri Light" w:hAnsi="Calibri Light"/>
                    <w:i/>
                    <w:sz w:val="22"/>
                    <w:szCs w:val="22"/>
                  </w:rPr>
                  <w:t>Petrem Řehořem, zmocněncem na základě plné moc</w:t>
                </w:r>
                <w:r w:rsidR="00316E53">
                  <w:rPr>
                    <w:rFonts w:ascii="Calibri Light" w:hAnsi="Calibri Light"/>
                    <w:i/>
                    <w:sz w:val="22"/>
                    <w:szCs w:val="22"/>
                  </w:rPr>
                  <w:t xml:space="preserve">i </w:t>
                </w:r>
              </w:p>
              <w:permEnd w:id="2064713841" w:displacedByCustomXml="next"/>
            </w:sdtContent>
          </w:sdt>
        </w:tc>
      </w:tr>
      <w:tr w:rsidR="0081632D" w:rsidRPr="0081632D" w14:paraId="0F678077" w14:textId="77777777" w:rsidTr="00214DEF">
        <w:tc>
          <w:tcPr>
            <w:tcW w:w="3402" w:type="dxa"/>
            <w:vAlign w:val="center"/>
          </w:tcPr>
          <w:p w14:paraId="0FA1BC93"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4ACC01A2" w14:textId="4A64F701" w:rsidR="0081632D" w:rsidRPr="0081632D" w:rsidRDefault="00591284" w:rsidP="00B93D2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B93D26">
                  <w:rPr>
                    <w:rFonts w:ascii="Calibri Light" w:hAnsi="Calibri Light"/>
                    <w:i/>
                    <w:sz w:val="22"/>
                    <w:szCs w:val="22"/>
                  </w:rPr>
                  <w:t>282444100/0300, IBANcz6503000000000282444100</w:t>
                </w:r>
                <w:r w:rsidR="00EC722E">
                  <w:rPr>
                    <w:rFonts w:ascii="Calibri Light" w:hAnsi="Calibri Light"/>
                    <w:i/>
                    <w:sz w:val="22"/>
                    <w:szCs w:val="22"/>
                  </w:rPr>
                  <w:t xml:space="preserve">                                                                         </w:t>
                </w:r>
              </w:sdtContent>
            </w:sdt>
          </w:p>
        </w:tc>
      </w:tr>
      <w:tr w:rsidR="0081632D" w:rsidRPr="0081632D" w14:paraId="5C4F8F8F" w14:textId="77777777" w:rsidTr="00214DEF">
        <w:tc>
          <w:tcPr>
            <w:tcW w:w="3402" w:type="dxa"/>
            <w:vAlign w:val="center"/>
          </w:tcPr>
          <w:p w14:paraId="10B81C31"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021E37CE" w14:textId="65431496" w:rsidR="0081632D" w:rsidRPr="0081632D" w:rsidRDefault="00591284" w:rsidP="00EC722E">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dtPr>
              <w:sdtEndPr/>
              <w:sdtContent>
                <w:r w:rsidR="00B93D26">
                  <w:rPr>
                    <w:rFonts w:ascii="Calibri Light" w:hAnsi="Calibri Light"/>
                    <w:i/>
                    <w:sz w:val="22"/>
                    <w:szCs w:val="22"/>
                  </w:rPr>
                  <w:t xml:space="preserve"> </w:t>
                </w:r>
                <w:r w:rsidR="00EC722E">
                  <w:rPr>
                    <w:rFonts w:ascii="Calibri Light" w:hAnsi="Calibri Light"/>
                    <w:i/>
                    <w:sz w:val="22"/>
                    <w:szCs w:val="22"/>
                  </w:rPr>
                  <w:t xml:space="preserve">                                                                                           </w:t>
                </w:r>
              </w:sdtContent>
            </w:sdt>
          </w:p>
        </w:tc>
      </w:tr>
      <w:tr w:rsidR="0081632D" w:rsidRPr="0081632D" w14:paraId="69755CB1" w14:textId="77777777" w:rsidTr="00214DEF">
        <w:tc>
          <w:tcPr>
            <w:tcW w:w="3402" w:type="dxa"/>
            <w:vAlign w:val="center"/>
          </w:tcPr>
          <w:p w14:paraId="734343DB" w14:textId="78AEB2B6" w:rsidR="0081632D" w:rsidRPr="0081632D" w:rsidRDefault="00316E53" w:rsidP="00214DE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IČ</w:t>
            </w:r>
            <w:r w:rsidR="0081632D" w:rsidRPr="0081632D">
              <w:rPr>
                <w:rFonts w:ascii="Calibri Light" w:eastAsia="Calibri" w:hAnsi="Calibri Light" w:cs="Arial"/>
                <w:sz w:val="22"/>
                <w:szCs w:val="22"/>
                <w:lang w:eastAsia="en-US"/>
              </w:rPr>
              <w:t>:</w:t>
            </w:r>
          </w:p>
        </w:tc>
        <w:tc>
          <w:tcPr>
            <w:tcW w:w="6521" w:type="dxa"/>
            <w:vAlign w:val="center"/>
          </w:tcPr>
          <w:p w14:paraId="768F1068" w14:textId="2A3CFB9B" w:rsidR="0081632D" w:rsidRPr="0081632D" w:rsidRDefault="00591284" w:rsidP="00214DE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howingPlcHdr/>
              </w:sdtPr>
              <w:sdtEndPr/>
              <w:sdtContent>
                <w:r w:rsidR="00B93D26" w:rsidRPr="0081632D">
                  <w:rPr>
                    <w:rStyle w:val="Zstupntext"/>
                    <w:sz w:val="22"/>
                    <w:szCs w:val="22"/>
                  </w:rPr>
                  <w:t>[………….…]</w:t>
                </w:r>
              </w:sdtContent>
            </w:sdt>
          </w:p>
        </w:tc>
      </w:tr>
      <w:tr w:rsidR="0081632D" w:rsidRPr="0081632D" w14:paraId="5128AA45" w14:textId="77777777" w:rsidTr="00214DEF">
        <w:tc>
          <w:tcPr>
            <w:tcW w:w="3402" w:type="dxa"/>
            <w:vAlign w:val="center"/>
          </w:tcPr>
          <w:p w14:paraId="5671D654"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68384129" w14:textId="154EE157" w:rsidR="0081632D" w:rsidRPr="0081632D" w:rsidRDefault="00591284" w:rsidP="00EC722E">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B93D26">
                  <w:rPr>
                    <w:rFonts w:ascii="Calibri Light" w:hAnsi="Calibri Light"/>
                    <w:i/>
                    <w:sz w:val="22"/>
                    <w:szCs w:val="22"/>
                  </w:rPr>
                  <w:t xml:space="preserve"> </w:t>
                </w:r>
                <w:r w:rsidR="00EC722E">
                  <w:rPr>
                    <w:rFonts w:ascii="Calibri Light" w:hAnsi="Calibri Light"/>
                    <w:i/>
                    <w:sz w:val="22"/>
                    <w:szCs w:val="22"/>
                  </w:rPr>
                  <w:t xml:space="preserve">                                                                              </w:t>
                </w:r>
              </w:sdtContent>
            </w:sdt>
          </w:p>
        </w:tc>
      </w:tr>
      <w:tr w:rsidR="0081632D" w:rsidRPr="0081632D" w14:paraId="516BED9C" w14:textId="77777777" w:rsidTr="00214DEF">
        <w:tc>
          <w:tcPr>
            <w:tcW w:w="3402" w:type="dxa"/>
            <w:vAlign w:val="center"/>
          </w:tcPr>
          <w:p w14:paraId="2018F3E2"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7850DE45" w14:textId="40ACE311" w:rsidR="0081632D" w:rsidRPr="0081632D" w:rsidRDefault="00591284" w:rsidP="00316E53">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316E53">
                  <w:rPr>
                    <w:rFonts w:ascii="Calibri Light" w:hAnsi="Calibri Light"/>
                    <w:i/>
                    <w:sz w:val="22"/>
                    <w:szCs w:val="22"/>
                  </w:rPr>
                  <w:t>xi34iqj</w:t>
                </w:r>
              </w:sdtContent>
            </w:sdt>
          </w:p>
        </w:tc>
      </w:tr>
      <w:tr w:rsidR="0081632D" w:rsidRPr="0081632D" w14:paraId="72456F59" w14:textId="77777777" w:rsidTr="00214DEF">
        <w:tc>
          <w:tcPr>
            <w:tcW w:w="3402" w:type="dxa"/>
            <w:vAlign w:val="center"/>
          </w:tcPr>
          <w:p w14:paraId="34874CEB"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459EA5A4" w14:textId="494EC36B" w:rsidR="0081632D" w:rsidRPr="0081632D" w:rsidRDefault="00591284" w:rsidP="00B93D2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EC722E">
                  <w:rPr>
                    <w:rFonts w:ascii="Calibri Light" w:hAnsi="Calibri Light"/>
                    <w:i/>
                    <w:sz w:val="22"/>
                    <w:szCs w:val="22"/>
                  </w:rPr>
                  <w:t xml:space="preserve"> </w:t>
                </w:r>
                <w:r w:rsidR="00B93D26">
                  <w:rPr>
                    <w:rFonts w:ascii="Calibri Light" w:hAnsi="Calibri Light"/>
                    <w:i/>
                    <w:sz w:val="22"/>
                    <w:szCs w:val="22"/>
                  </w:rPr>
                  <w:t>Ing. Jakub Matyáš,</w:t>
                </w:r>
                <w:r w:rsidR="00EC722E">
                  <w:rPr>
                    <w:rFonts w:ascii="Calibri Light" w:hAnsi="Calibri Light"/>
                    <w:i/>
                    <w:sz w:val="22"/>
                    <w:szCs w:val="22"/>
                  </w:rPr>
                  <w:t xml:space="preserve">   </w:t>
                </w:r>
                <w:sdt>
                  <w:sdtPr>
                    <w:rPr>
                      <w:rFonts w:ascii="Calibri Light" w:hAnsi="Calibri Light"/>
                      <w:i/>
                      <w:sz w:val="22"/>
                      <w:szCs w:val="22"/>
                    </w:rPr>
                    <w:tag w:val="Zadejte"/>
                    <w:id w:val="1115789413"/>
                    <w:placeholder>
                      <w:docPart w:val="83CDB2B5591041899C64AD5A430D3ED6"/>
                    </w:placeholder>
                  </w:sdtPr>
                  <w:sdtContent>
                    <w:r>
                      <w:rPr>
                        <w:rFonts w:ascii="Calibri Light" w:hAnsi="Calibri Light"/>
                        <w:i/>
                        <w:sz w:val="22"/>
                        <w:szCs w:val="22"/>
                      </w:rPr>
                      <w:t>736 630</w:t>
                    </w:r>
                    <w:r>
                      <w:rPr>
                        <w:rFonts w:ascii="Calibri Light" w:hAnsi="Calibri Light"/>
                        <w:i/>
                        <w:sz w:val="22"/>
                        <w:szCs w:val="22"/>
                      </w:rPr>
                      <w:t> </w:t>
                    </w:r>
                    <w:r>
                      <w:rPr>
                        <w:rFonts w:ascii="Calibri Light" w:hAnsi="Calibri Light"/>
                        <w:i/>
                        <w:sz w:val="22"/>
                        <w:szCs w:val="22"/>
                      </w:rPr>
                      <w:t>751</w:t>
                    </w:r>
                    <w:r>
                      <w:rPr>
                        <w:rFonts w:ascii="Calibri Light" w:hAnsi="Calibri Light"/>
                        <w:i/>
                        <w:sz w:val="22"/>
                        <w:szCs w:val="22"/>
                      </w:rPr>
                      <w:t>,</w:t>
                    </w:r>
                    <w:r>
                      <w:rPr>
                        <w:rFonts w:ascii="Calibri Light" w:hAnsi="Calibri Light"/>
                        <w:i/>
                        <w:sz w:val="22"/>
                        <w:szCs w:val="22"/>
                      </w:rPr>
                      <w:t xml:space="preserve">   </w:t>
                    </w:r>
                    <w:sdt>
                      <w:sdtPr>
                        <w:rPr>
                          <w:rFonts w:ascii="Calibri Light" w:hAnsi="Calibri Light"/>
                          <w:i/>
                          <w:sz w:val="22"/>
                          <w:szCs w:val="22"/>
                        </w:rPr>
                        <w:tag w:val="Zadejte"/>
                        <w:id w:val="-1762440146"/>
                        <w:placeholder>
                          <w:docPart w:val="DE8A2DCCBBAC444A841C44F1286F3849"/>
                        </w:placeholder>
                      </w:sdtPr>
                      <w:sdtContent>
                        <w:r>
                          <w:rPr>
                            <w:rFonts w:ascii="Calibri Light" w:hAnsi="Calibri Light"/>
                            <w:i/>
                            <w:sz w:val="22"/>
                            <w:szCs w:val="22"/>
                          </w:rPr>
                          <w:t xml:space="preserve">matyas@stavitelstvirehor.cz                                                             </w:t>
                        </w:r>
                      </w:sdtContent>
                    </w:sdt>
                    <w:r>
                      <w:rPr>
                        <w:rFonts w:ascii="Calibri Light" w:hAnsi="Calibri Light"/>
                        <w:i/>
                        <w:sz w:val="22"/>
                        <w:szCs w:val="22"/>
                      </w:rPr>
                      <w:t xml:space="preserve">                                                                 </w:t>
                    </w:r>
                  </w:sdtContent>
                </w:sdt>
                <w:r w:rsidR="00EC722E">
                  <w:rPr>
                    <w:rFonts w:ascii="Calibri Light" w:hAnsi="Calibri Light"/>
                    <w:i/>
                    <w:sz w:val="22"/>
                    <w:szCs w:val="22"/>
                  </w:rPr>
                  <w:t xml:space="preserve">                                                                            </w:t>
                </w:r>
              </w:sdtContent>
            </w:sdt>
          </w:p>
        </w:tc>
      </w:tr>
      <w:tr w:rsidR="0081632D" w:rsidRPr="0081632D" w14:paraId="02DB7998" w14:textId="77777777" w:rsidTr="00214DEF">
        <w:tc>
          <w:tcPr>
            <w:tcW w:w="3402" w:type="dxa"/>
            <w:vAlign w:val="center"/>
          </w:tcPr>
          <w:p w14:paraId="6CCDA350" w14:textId="726656BC"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7FF292D" w14:textId="253F4341" w:rsidR="0081632D" w:rsidRPr="0081632D" w:rsidRDefault="00591284" w:rsidP="0059128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r>
                  <w:rPr>
                    <w:rFonts w:ascii="Calibri Light" w:hAnsi="Calibri Light"/>
                    <w:i/>
                    <w:sz w:val="22"/>
                    <w:szCs w:val="22"/>
                  </w:rPr>
                  <w:t>Radek Němec, 725 725 487, nemec@T4building.cz</w:t>
                </w:r>
              </w:sdtContent>
            </w:sdt>
          </w:p>
        </w:tc>
      </w:tr>
      <w:tr w:rsidR="0081632D" w:rsidRPr="0081632D" w14:paraId="2E853ACF" w14:textId="77777777" w:rsidTr="00214DEF">
        <w:tc>
          <w:tcPr>
            <w:tcW w:w="3402" w:type="dxa"/>
            <w:vAlign w:val="center"/>
          </w:tcPr>
          <w:p w14:paraId="38D47251" w14:textId="1563ABEC"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49326CD0" w14:textId="126661D3" w:rsidR="0081632D" w:rsidRPr="0081632D" w:rsidRDefault="00591284" w:rsidP="0059128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howingPlcHdr/>
              </w:sdtPr>
              <w:sdtEndPr/>
              <w:sdtContent>
                <w:r w:rsidRPr="0081632D">
                  <w:rPr>
                    <w:rStyle w:val="Zstupntext"/>
                    <w:sz w:val="22"/>
                    <w:szCs w:val="22"/>
                  </w:rPr>
                  <w:t>[………….…]</w:t>
                </w:r>
              </w:sdtContent>
            </w:sdt>
          </w:p>
        </w:tc>
      </w:tr>
      <w:tr w:rsidR="0081632D" w:rsidRPr="0081632D" w14:paraId="738968C4" w14:textId="77777777" w:rsidTr="00214DEF">
        <w:tc>
          <w:tcPr>
            <w:tcW w:w="3402" w:type="dxa"/>
            <w:vAlign w:val="center"/>
          </w:tcPr>
          <w:p w14:paraId="482DE978" w14:textId="77777777" w:rsidR="0081632D" w:rsidRPr="0081632D" w:rsidRDefault="0081632D" w:rsidP="00214DE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24628B5E"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bl>
    <w:p w14:paraId="79851C50" w14:textId="18ED9840" w:rsidR="0081632D" w:rsidRPr="0081632D" w:rsidRDefault="0081632D" w:rsidP="0081632D">
      <w:pPr>
        <w:jc w:val="both"/>
        <w:rPr>
          <w:rFonts w:ascii="Calibri Light" w:eastAsia="Calibri" w:hAnsi="Calibri Light"/>
          <w:sz w:val="22"/>
          <w:szCs w:val="22"/>
          <w:lang w:eastAsia="en-US"/>
        </w:rPr>
      </w:pPr>
      <w:bookmarkStart w:id="0" w:name="_GoBack"/>
      <w:bookmarkEnd w:id="0"/>
    </w:p>
    <w:p w14:paraId="029C25AC"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3B5DEDA8" w14:textId="77777777" w:rsidR="001D6564" w:rsidRPr="0081632D" w:rsidRDefault="001D6564" w:rsidP="001D6564">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Úvodní ustanovení</w:t>
      </w:r>
    </w:p>
    <w:p w14:paraId="1D732C63" w14:textId="77777777" w:rsidR="001D6564" w:rsidRPr="001D6564" w:rsidRDefault="001D6564" w:rsidP="001D656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 xml:space="preserve">Zhotovitel prohlašuje, že je subjektem, který má veškerá oprávnění k předmětu podnikání, kterým je provádění staveb, jejich změn a odstraňování, </w:t>
      </w:r>
      <w:r w:rsidR="00214DEF" w:rsidRPr="001D6564">
        <w:rPr>
          <w:rFonts w:ascii="Calibri Light" w:hAnsi="Calibri Light" w:cs="Segoe UI"/>
          <w:color w:val="auto"/>
          <w:kern w:val="1"/>
          <w:sz w:val="22"/>
          <w:szCs w:val="22"/>
          <w:lang w:eastAsia="ar-SA"/>
        </w:rPr>
        <w:t>tzn., že</w:t>
      </w:r>
      <w:r w:rsidRPr="001D6564">
        <w:rPr>
          <w:rFonts w:ascii="Calibri Light" w:hAnsi="Calibri Light" w:cs="Segoe UI"/>
          <w:color w:val="auto"/>
          <w:kern w:val="1"/>
          <w:sz w:val="22"/>
          <w:szCs w:val="22"/>
          <w:lang w:eastAsia="ar-SA"/>
        </w:rPr>
        <w:t xml:space="preserve"> je subjektem oprávněným provést předmět díla podle této smlouvy ve smyslu § 160 stavebního zákona č. 183/2006 Sb., ve znění pozdějších předpisů.</w:t>
      </w:r>
    </w:p>
    <w:p w14:paraId="667AA116" w14:textId="77777777" w:rsidR="001D6564" w:rsidRDefault="001D6564" w:rsidP="001D656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Tato smlouva je uzavírána na základě zadávacího řízení na veřejnou zak</w:t>
      </w:r>
      <w:r>
        <w:rPr>
          <w:rFonts w:ascii="Calibri Light" w:hAnsi="Calibri Light" w:cs="Segoe UI"/>
          <w:color w:val="auto"/>
          <w:kern w:val="1"/>
          <w:sz w:val="22"/>
          <w:szCs w:val="22"/>
          <w:lang w:eastAsia="ar-SA"/>
        </w:rPr>
        <w:t>ázku na stavební práce s názvem „</w:t>
      </w:r>
      <w:sdt>
        <w:sdtPr>
          <w:rPr>
            <w:rFonts w:ascii="Calibri Light" w:hAnsi="Calibri Light" w:cs="Segoe UI"/>
            <w:i/>
            <w:sz w:val="22"/>
            <w:szCs w:val="22"/>
          </w:rPr>
          <w:tag w:val="Zadejte"/>
          <w:id w:val="-1832986471"/>
          <w:placeholder>
            <w:docPart w:val="69736513358B4C9AAC92E89193F00874"/>
          </w:placeholder>
        </w:sdtPr>
        <w:sdtEndPr/>
        <w:sdtContent>
          <w:r w:rsidR="00A462AA">
            <w:rPr>
              <w:rFonts w:ascii="Calibri Light" w:hAnsi="Calibri Light" w:cs="Segoe UI"/>
              <w:i/>
              <w:sz w:val="22"/>
              <w:szCs w:val="22"/>
            </w:rPr>
            <w:t>Rekonstrukce komunikace Politických vězňů a Cesty Svobody</w:t>
          </w:r>
          <w:r w:rsidR="00702BE5">
            <w:rPr>
              <w:rFonts w:ascii="Calibri Light" w:hAnsi="Calibri Light" w:cs="Segoe UI"/>
              <w:i/>
              <w:sz w:val="22"/>
              <w:szCs w:val="22"/>
            </w:rPr>
            <w:t>, Říčany</w:t>
          </w:r>
        </w:sdtContent>
      </w:sdt>
      <w:r>
        <w:rPr>
          <w:rFonts w:ascii="Calibri Light" w:hAnsi="Calibri Light" w:cs="Segoe UI"/>
          <w:sz w:val="22"/>
          <w:szCs w:val="22"/>
        </w:rPr>
        <w:t>“</w:t>
      </w:r>
      <w:r>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 xml:space="preserve">jehož všechny podmínky i skutečnosti ze zadávacího řízení vzešlé jsou pro </w:t>
      </w:r>
      <w:r w:rsidR="00205286">
        <w:rPr>
          <w:rFonts w:ascii="Calibri Light" w:hAnsi="Calibri Light" w:cs="Segoe UI"/>
          <w:color w:val="auto"/>
          <w:kern w:val="1"/>
          <w:sz w:val="22"/>
          <w:szCs w:val="22"/>
          <w:lang w:eastAsia="ar-SA"/>
        </w:rPr>
        <w:t>smluvní strany</w:t>
      </w:r>
      <w:r w:rsidR="00205286" w:rsidRPr="001D6564">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závazné i bez jejich výslovného uvedení v této smlouvě</w:t>
      </w:r>
    </w:p>
    <w:p w14:paraId="0982C201" w14:textId="77777777" w:rsidR="00CE4D6F" w:rsidRPr="001D6564" w:rsidRDefault="00CE4D6F" w:rsidP="00CE4D6F">
      <w:pPr>
        <w:pStyle w:val="Normlnweb"/>
        <w:spacing w:after="60"/>
        <w:ind w:left="567"/>
        <w:jc w:val="both"/>
        <w:rPr>
          <w:rFonts w:ascii="Calibri Light" w:hAnsi="Calibri Light" w:cs="Segoe UI"/>
          <w:color w:val="auto"/>
          <w:kern w:val="1"/>
          <w:sz w:val="22"/>
          <w:szCs w:val="22"/>
          <w:lang w:eastAsia="ar-SA"/>
        </w:rPr>
      </w:pPr>
    </w:p>
    <w:p w14:paraId="78596140"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14:paraId="17F4B9A1" w14:textId="77777777" w:rsidR="008A5156" w:rsidRPr="007C4453" w:rsidRDefault="001D656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se touto smlouvou zavazuje pro objednatele provést vlastním jménem, na vlastní náklad a na vlastní nebezpečí, za podmínek stanovených touto smlouvou, dílo spočívající v </w:t>
      </w:r>
      <w:r w:rsidR="00214DEF" w:rsidRPr="001D6564">
        <w:rPr>
          <w:rFonts w:ascii="Calibri Light" w:hAnsi="Calibri Light" w:cs="Segoe UI"/>
          <w:color w:val="auto"/>
          <w:kern w:val="1"/>
          <w:sz w:val="22"/>
          <w:szCs w:val="22"/>
          <w:lang w:eastAsia="ar-SA"/>
        </w:rPr>
        <w:t>dodávce stavebních</w:t>
      </w:r>
      <w:r w:rsidRPr="001D6564">
        <w:rPr>
          <w:rFonts w:ascii="Calibri Light" w:hAnsi="Calibri Light" w:cs="Segoe UI"/>
          <w:color w:val="auto"/>
          <w:kern w:val="1"/>
          <w:sz w:val="22"/>
          <w:szCs w:val="22"/>
          <w:lang w:eastAsia="ar-SA"/>
        </w:rPr>
        <w:t>, montážních a řemeslných prací a dodávek spojených s realizací</w:t>
      </w:r>
      <w:r w:rsidRPr="001D6564">
        <w:rPr>
          <w:rFonts w:ascii="Calibri Light" w:hAnsi="Calibri Light" w:cs="Segoe UI"/>
          <w:i/>
          <w:sz w:val="22"/>
          <w:szCs w:val="22"/>
        </w:rPr>
        <w:t xml:space="preserve"> </w:t>
      </w:r>
      <w:sdt>
        <w:sdtPr>
          <w:rPr>
            <w:rFonts w:ascii="Calibri Light" w:hAnsi="Calibri Light" w:cs="Segoe UI"/>
            <w:i/>
            <w:sz w:val="22"/>
            <w:szCs w:val="22"/>
          </w:rPr>
          <w:tag w:val="Zadejte"/>
          <w:id w:val="700052306"/>
          <w:placeholder>
            <w:docPart w:val="2C2DCD49E7B849BEB65A258DB343FE53"/>
          </w:placeholder>
        </w:sdtPr>
        <w:sdtEndPr/>
        <w:sdtContent>
          <w:r w:rsidR="00A462AA">
            <w:rPr>
              <w:rFonts w:ascii="Calibri Light" w:hAnsi="Calibri Light" w:cs="Segoe UI"/>
              <w:color w:val="auto"/>
              <w:kern w:val="1"/>
              <w:sz w:val="22"/>
              <w:szCs w:val="22"/>
              <w:lang w:eastAsia="ar-SA"/>
            </w:rPr>
            <w:t>„</w:t>
          </w:r>
          <w:sdt>
            <w:sdtPr>
              <w:rPr>
                <w:rFonts w:ascii="Calibri Light" w:hAnsi="Calibri Light" w:cs="Segoe UI"/>
                <w:i/>
                <w:sz w:val="22"/>
                <w:szCs w:val="22"/>
              </w:rPr>
              <w:tag w:val="Zadejte"/>
              <w:id w:val="-1717267832"/>
              <w:placeholder>
                <w:docPart w:val="0A8437DB33044B1CA7503C807B7B030E"/>
              </w:placeholder>
            </w:sdtPr>
            <w:sdtEndPr/>
            <w:sdtContent>
              <w:r w:rsidR="00A462AA">
                <w:rPr>
                  <w:rFonts w:ascii="Calibri Light" w:hAnsi="Calibri Light" w:cs="Segoe UI"/>
                  <w:i/>
                  <w:sz w:val="22"/>
                  <w:szCs w:val="22"/>
                </w:rPr>
                <w:t>Rekonstrukce komunikace Politických vězňů a Cesty Svobody</w:t>
              </w:r>
              <w:r w:rsidR="00702BE5">
                <w:rPr>
                  <w:rFonts w:ascii="Calibri Light" w:hAnsi="Calibri Light" w:cs="Segoe UI"/>
                  <w:i/>
                  <w:sz w:val="22"/>
                  <w:szCs w:val="22"/>
                </w:rPr>
                <w:t>, Říčany</w:t>
              </w:r>
            </w:sdtContent>
          </w:sdt>
          <w:r w:rsidR="00A462AA">
            <w:rPr>
              <w:rFonts w:ascii="Calibri Light" w:hAnsi="Calibri Light" w:cs="Segoe UI"/>
              <w:sz w:val="22"/>
              <w:szCs w:val="22"/>
            </w:rPr>
            <w:t>“</w:t>
          </w:r>
        </w:sdtContent>
      </w:sdt>
      <w:r w:rsidR="00A462AA">
        <w:rPr>
          <w:rFonts w:ascii="Calibri Light" w:hAnsi="Calibri Light" w:cs="Segoe UI"/>
          <w:color w:val="auto"/>
          <w:kern w:val="1"/>
          <w:sz w:val="22"/>
          <w:szCs w:val="22"/>
          <w:lang w:eastAsia="ar-SA"/>
        </w:rPr>
        <w:t xml:space="preserve">, a to v souladu s vydanými </w:t>
      </w:r>
      <w:r w:rsidRPr="001D6564">
        <w:rPr>
          <w:rFonts w:ascii="Calibri Light" w:hAnsi="Calibri Light" w:cs="Segoe UI"/>
          <w:color w:val="auto"/>
          <w:kern w:val="1"/>
          <w:sz w:val="22"/>
          <w:szCs w:val="22"/>
          <w:lang w:eastAsia="ar-SA"/>
        </w:rPr>
        <w:t>povolením</w:t>
      </w:r>
      <w:r w:rsidR="00A462AA">
        <w:rPr>
          <w:rFonts w:ascii="Calibri Light" w:hAnsi="Calibri Light" w:cs="Segoe UI"/>
          <w:color w:val="auto"/>
          <w:kern w:val="1"/>
          <w:sz w:val="22"/>
          <w:szCs w:val="22"/>
          <w:lang w:eastAsia="ar-SA"/>
        </w:rPr>
        <w:t>i</w:t>
      </w:r>
      <w:r w:rsidRPr="001D6564">
        <w:rPr>
          <w:rFonts w:ascii="Calibri Light" w:hAnsi="Calibri Light" w:cs="Segoe UI"/>
          <w:color w:val="auto"/>
          <w:kern w:val="1"/>
          <w:sz w:val="22"/>
          <w:szCs w:val="22"/>
          <w:lang w:eastAsia="ar-SA"/>
        </w:rPr>
        <w:t>, s vyjádřeními dotčených orgánů a správců sítí</w:t>
      </w:r>
      <w:r w:rsidR="00214DEF" w:rsidRPr="001D6564">
        <w:rPr>
          <w:rFonts w:ascii="Calibri Light" w:hAnsi="Calibri Light" w:cs="Segoe UI"/>
          <w:color w:val="auto"/>
          <w:kern w:val="1"/>
          <w:sz w:val="22"/>
          <w:szCs w:val="22"/>
          <w:lang w:eastAsia="ar-SA"/>
        </w:rPr>
        <w:t>, a v souladu</w:t>
      </w:r>
      <w:r w:rsidRPr="001D6564">
        <w:rPr>
          <w:rFonts w:ascii="Calibri Light" w:hAnsi="Calibri Light" w:cs="Segoe UI"/>
          <w:color w:val="auto"/>
          <w:kern w:val="1"/>
          <w:sz w:val="22"/>
          <w:szCs w:val="22"/>
          <w:lang w:eastAsia="ar-SA"/>
        </w:rPr>
        <w:t xml:space="preserve"> s projektovou dokumentací pro provedení stavby </w:t>
      </w:r>
      <w:r w:rsidR="00214DEF" w:rsidRPr="001D6564">
        <w:rPr>
          <w:rFonts w:ascii="Calibri Light" w:hAnsi="Calibri Light" w:cs="Segoe UI"/>
          <w:color w:val="auto"/>
          <w:kern w:val="1"/>
          <w:sz w:val="22"/>
          <w:szCs w:val="22"/>
          <w:lang w:eastAsia="ar-SA"/>
        </w:rPr>
        <w:t>dle přílohy</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č. 3 této</w:t>
      </w:r>
      <w:r w:rsidRPr="001D6564">
        <w:rPr>
          <w:rFonts w:ascii="Calibri Light" w:hAnsi="Calibri Light" w:cs="Segoe UI"/>
          <w:color w:val="auto"/>
          <w:kern w:val="1"/>
          <w:sz w:val="22"/>
          <w:szCs w:val="22"/>
          <w:lang w:eastAsia="ar-SA"/>
        </w:rPr>
        <w:t xml:space="preserve"> smlouvy o dílo vypracovanou </w:t>
      </w:r>
      <w:sdt>
        <w:sdtPr>
          <w:rPr>
            <w:rFonts w:ascii="Calibri Light" w:hAnsi="Calibri Light" w:cs="Segoe UI"/>
            <w:i/>
            <w:sz w:val="22"/>
            <w:szCs w:val="22"/>
          </w:rPr>
          <w:tag w:val="Zadejte"/>
          <w:id w:val="741613851"/>
          <w:placeholder>
            <w:docPart w:val="50E5E6F260D643A9A38B4246EB78EA6E"/>
          </w:placeholder>
        </w:sdtPr>
        <w:sdtEndPr/>
        <w:sdtContent>
          <w:r w:rsidR="0063675E">
            <w:rPr>
              <w:rFonts w:ascii="Calibri Light" w:hAnsi="Calibri Light" w:cs="Segoe UI"/>
              <w:i/>
              <w:sz w:val="22"/>
              <w:szCs w:val="22"/>
            </w:rPr>
            <w:t>projekční kanceláří NDCon, s.r.o.</w:t>
          </w:r>
        </w:sdtContent>
      </w:sdt>
      <w:r w:rsidRPr="001D6564">
        <w:rPr>
          <w:rFonts w:ascii="Calibri Light" w:hAnsi="Calibri Light" w:cs="Segoe UI"/>
          <w:color w:val="auto"/>
          <w:kern w:val="1"/>
          <w:sz w:val="22"/>
          <w:szCs w:val="22"/>
          <w:lang w:eastAsia="ar-SA"/>
        </w:rPr>
        <w:t>, s níž byl zhotovitel seznámen a kterou v potřebném počtu výtisků obdržel.</w:t>
      </w:r>
    </w:p>
    <w:p w14:paraId="22822630" w14:textId="77777777" w:rsidR="008A5156" w:rsidRDefault="007C4453"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xml:space="preserve"> </w:t>
      </w:r>
      <w:r w:rsidR="001D6564" w:rsidRPr="001D6564">
        <w:rPr>
          <w:rFonts w:ascii="Calibri Light" w:hAnsi="Calibri Light" w:cs="Segoe UI"/>
          <w:color w:val="auto"/>
          <w:kern w:val="1"/>
          <w:sz w:val="22"/>
          <w:szCs w:val="22"/>
          <w:lang w:eastAsia="ar-SA"/>
        </w:rPr>
        <w:t>a dokumentací pro provedení stavby, která tvoří přílohu č. 3 této smlouvy</w:t>
      </w:r>
      <w:r w:rsidR="001D6564">
        <w:rPr>
          <w:rFonts w:ascii="Calibri Light" w:hAnsi="Calibri Light" w:cs="Segoe UI"/>
          <w:color w:val="auto"/>
          <w:kern w:val="1"/>
          <w:sz w:val="22"/>
          <w:szCs w:val="22"/>
          <w:lang w:eastAsia="ar-SA"/>
        </w:rPr>
        <w:t>,</w:t>
      </w:r>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 xml:space="preserve">a </w:t>
      </w:r>
      <w:r w:rsidR="001D6564">
        <w:rPr>
          <w:rFonts w:ascii="Calibri Light" w:hAnsi="Calibri Light" w:cs="Segoe UI"/>
          <w:color w:val="auto"/>
          <w:kern w:val="1"/>
          <w:sz w:val="22"/>
          <w:szCs w:val="22"/>
          <w:lang w:eastAsia="ar-SA"/>
        </w:rPr>
        <w:t xml:space="preserve">dále </w:t>
      </w:r>
      <w:r w:rsidR="004B2EFA" w:rsidRPr="007C4453">
        <w:rPr>
          <w:rFonts w:ascii="Calibri Light" w:hAnsi="Calibri Light" w:cs="Segoe UI"/>
          <w:color w:val="auto"/>
          <w:kern w:val="1"/>
          <w:sz w:val="22"/>
          <w:szCs w:val="22"/>
          <w:lang w:eastAsia="ar-SA"/>
        </w:rPr>
        <w:t>všemi podmínkami i skutečnostmi vzešlými ze zadávacího řízení, které jsou pro zhotovitele závazné i bez jejich výslovného uvedení v této smlouvě.</w:t>
      </w:r>
    </w:p>
    <w:p w14:paraId="75FFCAF6" w14:textId="77777777" w:rsidR="00315E8F" w:rsidRDefault="00315E8F"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315E8F">
        <w:rPr>
          <w:rFonts w:ascii="Calibri Light" w:hAnsi="Calibri Light" w:cs="Segoe UI"/>
          <w:color w:val="auto"/>
          <w:kern w:val="1"/>
          <w:sz w:val="22"/>
          <w:szCs w:val="22"/>
          <w:lang w:eastAsia="ar-SA"/>
        </w:rPr>
        <w:t>Stavba bude realizována a členěna na etapy a její části takto</w:t>
      </w:r>
      <w:r>
        <w:rPr>
          <w:rFonts w:ascii="Calibri Light" w:hAnsi="Calibri Light" w:cs="Segoe UI"/>
          <w:color w:val="auto"/>
          <w:kern w:val="1"/>
          <w:sz w:val="22"/>
          <w:szCs w:val="22"/>
          <w:lang w:eastAsia="ar-SA"/>
        </w:rPr>
        <w:t>:</w:t>
      </w:r>
    </w:p>
    <w:p w14:paraId="711A432A" w14:textId="77777777" w:rsidR="00315E8F" w:rsidRDefault="00315E8F" w:rsidP="00327C4A">
      <w:pPr>
        <w:pStyle w:val="Normlnweb"/>
        <w:spacing w:after="60"/>
        <w:ind w:left="567"/>
        <w:jc w:val="both"/>
        <w:rPr>
          <w:rFonts w:ascii="Calibri Light" w:hAnsi="Calibri Light" w:cs="Segoe UI"/>
          <w:color w:val="auto"/>
          <w:kern w:val="1"/>
          <w:sz w:val="22"/>
          <w:szCs w:val="22"/>
          <w:lang w:eastAsia="ar-SA"/>
        </w:rPr>
      </w:pPr>
      <w:r w:rsidRPr="00792140">
        <w:rPr>
          <w:rFonts w:ascii="Calibri Light" w:hAnsi="Calibri Light" w:cs="Segoe UI"/>
          <w:color w:val="auto"/>
          <w:kern w:val="1"/>
          <w:sz w:val="22"/>
          <w:szCs w:val="22"/>
          <w:u w:val="single"/>
          <w:lang w:eastAsia="ar-SA"/>
        </w:rPr>
        <w:t>I. Etapa zahrnuje realizaci</w:t>
      </w:r>
      <w:r w:rsidR="004071CA" w:rsidRPr="00792140">
        <w:rPr>
          <w:rFonts w:ascii="Calibri Light" w:hAnsi="Calibri Light" w:cs="Segoe UI"/>
          <w:color w:val="auto"/>
          <w:kern w:val="1"/>
          <w:sz w:val="22"/>
          <w:szCs w:val="22"/>
          <w:u w:val="single"/>
          <w:lang w:eastAsia="ar-SA"/>
        </w:rPr>
        <w:t xml:space="preserve"> </w:t>
      </w:r>
      <w:r w:rsidR="00327C4A" w:rsidRPr="00792140">
        <w:rPr>
          <w:rFonts w:ascii="Calibri Light" w:hAnsi="Calibri Light" w:cs="Segoe UI"/>
          <w:color w:val="auto"/>
          <w:kern w:val="1"/>
          <w:sz w:val="22"/>
          <w:szCs w:val="22"/>
          <w:u w:val="single"/>
          <w:lang w:eastAsia="ar-SA"/>
        </w:rPr>
        <w:t>díla v úseku Rýdlova – Cesta Svobody</w:t>
      </w:r>
      <w:r w:rsidR="00327C4A">
        <w:rPr>
          <w:rFonts w:ascii="Calibri Light" w:hAnsi="Calibri Light" w:cs="Segoe UI"/>
          <w:color w:val="auto"/>
          <w:kern w:val="1"/>
          <w:sz w:val="22"/>
          <w:szCs w:val="22"/>
          <w:lang w:eastAsia="ar-SA"/>
        </w:rPr>
        <w:t xml:space="preserve">. Při realizaci toho úseku </w:t>
      </w:r>
      <w:r w:rsidR="00624CEE">
        <w:rPr>
          <w:rFonts w:ascii="Calibri Light" w:hAnsi="Calibri Light" w:cs="Segoe UI"/>
          <w:color w:val="auto"/>
          <w:kern w:val="1"/>
          <w:sz w:val="22"/>
          <w:szCs w:val="22"/>
          <w:lang w:eastAsia="ar-SA"/>
        </w:rPr>
        <w:t>bude komunikace zcela uzavřena</w:t>
      </w:r>
      <w:r w:rsidR="00327C4A">
        <w:rPr>
          <w:rFonts w:ascii="Calibri Light" w:hAnsi="Calibri Light" w:cs="Segoe UI"/>
          <w:color w:val="auto"/>
          <w:kern w:val="1"/>
          <w:sz w:val="22"/>
          <w:szCs w:val="22"/>
          <w:lang w:eastAsia="ar-SA"/>
        </w:rPr>
        <w:t xml:space="preserve">. Součástí I. etapy jsou příslušné části </w:t>
      </w:r>
    </w:p>
    <w:p w14:paraId="178F8F95"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SO 101 Komunikace</w:t>
      </w:r>
    </w:p>
    <w:p w14:paraId="7983FB33"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SO 102 Chodníky</w:t>
      </w:r>
    </w:p>
    <w:p w14:paraId="5748DCF2"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SO 302 Rekonstrukce vodovodu</w:t>
      </w:r>
    </w:p>
    <w:p w14:paraId="21510EDA"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SO 303 Rekonstrukce jednotné kanalizace</w:t>
      </w:r>
    </w:p>
    <w:p w14:paraId="3DB379FE"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SO 305 Nová dešťová kanalizace</w:t>
      </w:r>
    </w:p>
    <w:p w14:paraId="295BD2FA"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SO 401 Veřejné osvětlení</w:t>
      </w:r>
    </w:p>
    <w:p w14:paraId="42B98228" w14:textId="77777777" w:rsidR="00327C4A" w:rsidRDefault="00327C4A" w:rsidP="003625E7">
      <w:pPr>
        <w:pStyle w:val="Normlnweb"/>
        <w:numPr>
          <w:ilvl w:val="1"/>
          <w:numId w:val="30"/>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 VRN Vedlejší rozpočtové náklady</w:t>
      </w:r>
    </w:p>
    <w:p w14:paraId="61C3215B" w14:textId="77777777" w:rsidR="00327C4A" w:rsidRDefault="00327C4A" w:rsidP="00327C4A">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Nová dešťová kanalizace bude v křižovatce Cesta Svobody dočasně zaústěna do stávající dešťové kanalizace v ulici Politických vězňů. Ve II. etapě bude tato stávající kanalizace zkapacitněna.</w:t>
      </w:r>
    </w:p>
    <w:p w14:paraId="15E37E52" w14:textId="77777777" w:rsidR="00327C4A" w:rsidRDefault="00327C4A" w:rsidP="00327C4A">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 </w:t>
      </w:r>
    </w:p>
    <w:p w14:paraId="5371D698" w14:textId="77777777" w:rsidR="008D3F35" w:rsidRDefault="00327C4A" w:rsidP="00327C4A">
      <w:pPr>
        <w:pStyle w:val="Normlnweb"/>
        <w:spacing w:after="60"/>
        <w:ind w:left="567"/>
        <w:jc w:val="both"/>
        <w:rPr>
          <w:rFonts w:ascii="Calibri Light" w:hAnsi="Calibri Light" w:cs="Segoe UI"/>
          <w:color w:val="auto"/>
          <w:kern w:val="1"/>
          <w:sz w:val="22"/>
          <w:szCs w:val="22"/>
          <w:lang w:eastAsia="ar-SA"/>
        </w:rPr>
      </w:pPr>
      <w:r w:rsidRPr="00792140">
        <w:rPr>
          <w:rFonts w:ascii="Calibri Light" w:hAnsi="Calibri Light" w:cs="Segoe UI"/>
          <w:color w:val="auto"/>
          <w:kern w:val="1"/>
          <w:sz w:val="22"/>
          <w:szCs w:val="22"/>
          <w:u w:val="single"/>
          <w:lang w:eastAsia="ar-SA"/>
        </w:rPr>
        <w:t>II. Etapa zahrnuje realizaci díla v úseku Cesta Svobody – 17. listopadu</w:t>
      </w:r>
      <w:r>
        <w:rPr>
          <w:rFonts w:ascii="Calibri Light" w:hAnsi="Calibri Light" w:cs="Segoe UI"/>
          <w:color w:val="auto"/>
          <w:kern w:val="1"/>
          <w:sz w:val="22"/>
          <w:szCs w:val="22"/>
          <w:lang w:eastAsia="ar-SA"/>
        </w:rPr>
        <w:t xml:space="preserve"> včetně zkapacitnění stávající dešťové kanalizace až do vodoteče. Tento úsek bude třeba koordinovat s připravovanou výstavbou veřejného prostranství a parkovacího domu na městském pozemku </w:t>
      </w:r>
      <w:r w:rsidR="00205286">
        <w:rPr>
          <w:rFonts w:ascii="Calibri Light" w:hAnsi="Calibri Light" w:cs="Segoe UI"/>
          <w:color w:val="auto"/>
          <w:kern w:val="1"/>
          <w:sz w:val="22"/>
          <w:szCs w:val="22"/>
          <w:lang w:eastAsia="ar-SA"/>
        </w:rPr>
        <w:t>p</w:t>
      </w:r>
      <w:r w:rsidR="00A33D70">
        <w:rPr>
          <w:rFonts w:ascii="Calibri Light" w:hAnsi="Calibri Light" w:cs="Segoe UI"/>
          <w:color w:val="auto"/>
          <w:kern w:val="1"/>
          <w:sz w:val="22"/>
          <w:szCs w:val="22"/>
          <w:lang w:eastAsia="ar-SA"/>
        </w:rPr>
        <w:t>arc</w:t>
      </w:r>
      <w:r w:rsidR="00205286">
        <w:rPr>
          <w:rFonts w:ascii="Calibri Light" w:hAnsi="Calibri Light" w:cs="Segoe UI"/>
          <w:color w:val="auto"/>
          <w:kern w:val="1"/>
          <w:sz w:val="22"/>
          <w:szCs w:val="22"/>
          <w:lang w:eastAsia="ar-SA"/>
        </w:rPr>
        <w:t>.</w:t>
      </w:r>
      <w:r w:rsidR="00A33D70">
        <w:rPr>
          <w:rFonts w:ascii="Calibri Light" w:hAnsi="Calibri Light" w:cs="Segoe UI"/>
          <w:color w:val="auto"/>
          <w:kern w:val="1"/>
          <w:sz w:val="22"/>
          <w:szCs w:val="22"/>
          <w:lang w:eastAsia="ar-SA"/>
        </w:rPr>
        <w:t xml:space="preserve"> </w:t>
      </w:r>
      <w:r w:rsidR="00205286">
        <w:rPr>
          <w:rFonts w:ascii="Calibri Light" w:hAnsi="Calibri Light" w:cs="Segoe UI"/>
          <w:color w:val="auto"/>
          <w:kern w:val="1"/>
          <w:sz w:val="22"/>
          <w:szCs w:val="22"/>
          <w:lang w:eastAsia="ar-SA"/>
        </w:rPr>
        <w:t xml:space="preserve">č. </w:t>
      </w:r>
      <w:r w:rsidR="00355397">
        <w:rPr>
          <w:rFonts w:ascii="Calibri Light" w:hAnsi="Calibri Light" w:cs="Segoe UI"/>
          <w:color w:val="auto"/>
          <w:kern w:val="1"/>
          <w:sz w:val="22"/>
          <w:szCs w:val="22"/>
          <w:lang w:eastAsia="ar-SA"/>
        </w:rPr>
        <w:t xml:space="preserve">1212/1, k. ú. Říčany u Prahy </w:t>
      </w:r>
      <w:r>
        <w:rPr>
          <w:rFonts w:ascii="Calibri Light" w:hAnsi="Calibri Light" w:cs="Segoe UI"/>
          <w:color w:val="auto"/>
          <w:kern w:val="1"/>
          <w:sz w:val="22"/>
          <w:szCs w:val="22"/>
          <w:lang w:eastAsia="ar-SA"/>
        </w:rPr>
        <w:t xml:space="preserve">a zároveň v maximální možné míře </w:t>
      </w:r>
    </w:p>
    <w:p w14:paraId="51427802" w14:textId="77777777" w:rsidR="00327C4A" w:rsidRDefault="00327C4A" w:rsidP="00327C4A">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zachovat možnost obsluhy </w:t>
      </w:r>
      <w:r w:rsidR="008A0144">
        <w:rPr>
          <w:rFonts w:ascii="Calibri Light" w:hAnsi="Calibri Light" w:cs="Segoe UI"/>
          <w:color w:val="auto"/>
          <w:kern w:val="1"/>
          <w:sz w:val="22"/>
          <w:szCs w:val="22"/>
          <w:lang w:eastAsia="ar-SA"/>
        </w:rPr>
        <w:t xml:space="preserve">soukromého obchodního </w:t>
      </w:r>
      <w:r>
        <w:rPr>
          <w:rFonts w:ascii="Calibri Light" w:hAnsi="Calibri Light" w:cs="Segoe UI"/>
          <w:color w:val="auto"/>
          <w:kern w:val="1"/>
          <w:sz w:val="22"/>
          <w:szCs w:val="22"/>
          <w:lang w:eastAsia="ar-SA"/>
        </w:rPr>
        <w:t>areálu</w:t>
      </w:r>
      <w:r w:rsidR="008A0144">
        <w:rPr>
          <w:rFonts w:ascii="Calibri Light" w:hAnsi="Calibri Light" w:cs="Segoe UI"/>
          <w:color w:val="auto"/>
          <w:kern w:val="1"/>
          <w:sz w:val="22"/>
          <w:szCs w:val="22"/>
          <w:lang w:eastAsia="ar-SA"/>
        </w:rPr>
        <w:t xml:space="preserve"> na pozemku </w:t>
      </w:r>
      <w:r w:rsidR="00205286">
        <w:rPr>
          <w:rFonts w:ascii="Calibri Light" w:hAnsi="Calibri Light" w:cs="Segoe UI"/>
          <w:color w:val="auto"/>
          <w:kern w:val="1"/>
          <w:sz w:val="22"/>
          <w:szCs w:val="22"/>
          <w:lang w:eastAsia="ar-SA"/>
        </w:rPr>
        <w:t>p</w:t>
      </w:r>
      <w:r w:rsidR="00A33D70">
        <w:rPr>
          <w:rFonts w:ascii="Calibri Light" w:hAnsi="Calibri Light" w:cs="Segoe UI"/>
          <w:color w:val="auto"/>
          <w:kern w:val="1"/>
          <w:sz w:val="22"/>
          <w:szCs w:val="22"/>
          <w:lang w:eastAsia="ar-SA"/>
        </w:rPr>
        <w:t>arc</w:t>
      </w:r>
      <w:r w:rsidR="00205286">
        <w:rPr>
          <w:rFonts w:ascii="Calibri Light" w:hAnsi="Calibri Light" w:cs="Segoe UI"/>
          <w:color w:val="auto"/>
          <w:kern w:val="1"/>
          <w:sz w:val="22"/>
          <w:szCs w:val="22"/>
          <w:lang w:eastAsia="ar-SA"/>
        </w:rPr>
        <w:t>.</w:t>
      </w:r>
      <w:r w:rsidR="00A33D70">
        <w:rPr>
          <w:rFonts w:ascii="Calibri Light" w:hAnsi="Calibri Light" w:cs="Segoe UI"/>
          <w:color w:val="auto"/>
          <w:kern w:val="1"/>
          <w:sz w:val="22"/>
          <w:szCs w:val="22"/>
          <w:lang w:eastAsia="ar-SA"/>
        </w:rPr>
        <w:t xml:space="preserve"> </w:t>
      </w:r>
      <w:r w:rsidR="00205286">
        <w:rPr>
          <w:rFonts w:ascii="Calibri Light" w:hAnsi="Calibri Light" w:cs="Segoe UI"/>
          <w:color w:val="auto"/>
          <w:kern w:val="1"/>
          <w:sz w:val="22"/>
          <w:szCs w:val="22"/>
          <w:lang w:eastAsia="ar-SA"/>
        </w:rPr>
        <w:t xml:space="preserve">č. </w:t>
      </w:r>
      <w:r w:rsidR="008A0144">
        <w:rPr>
          <w:rFonts w:ascii="Calibri Light" w:hAnsi="Calibri Light" w:cs="Segoe UI"/>
          <w:color w:val="auto"/>
          <w:kern w:val="1"/>
          <w:sz w:val="22"/>
          <w:szCs w:val="22"/>
          <w:lang w:eastAsia="ar-SA"/>
        </w:rPr>
        <w:t>1215</w:t>
      </w:r>
      <w:r w:rsidR="00355397">
        <w:rPr>
          <w:rFonts w:ascii="Calibri Light" w:hAnsi="Calibri Light" w:cs="Segoe UI"/>
          <w:color w:val="auto"/>
          <w:kern w:val="1"/>
          <w:sz w:val="22"/>
          <w:szCs w:val="22"/>
          <w:lang w:eastAsia="ar-SA"/>
        </w:rPr>
        <w:t>, k. ú.</w:t>
      </w:r>
      <w:r w:rsidR="00355397" w:rsidRPr="00355397">
        <w:rPr>
          <w:rFonts w:ascii="Calibri Light" w:hAnsi="Calibri Light" w:cs="Segoe UI"/>
          <w:color w:val="auto"/>
          <w:kern w:val="1"/>
          <w:sz w:val="22"/>
          <w:szCs w:val="22"/>
          <w:lang w:eastAsia="ar-SA"/>
        </w:rPr>
        <w:t xml:space="preserve"> </w:t>
      </w:r>
      <w:r w:rsidR="00355397">
        <w:rPr>
          <w:rFonts w:ascii="Calibri Light" w:hAnsi="Calibri Light" w:cs="Segoe UI"/>
          <w:color w:val="auto"/>
          <w:kern w:val="1"/>
          <w:sz w:val="22"/>
          <w:szCs w:val="22"/>
          <w:lang w:eastAsia="ar-SA"/>
        </w:rPr>
        <w:t>Říčany u Prahy</w:t>
      </w:r>
      <w:r w:rsidR="008A0144">
        <w:rPr>
          <w:rFonts w:ascii="Calibri Light" w:hAnsi="Calibri Light" w:cs="Segoe UI"/>
          <w:color w:val="auto"/>
          <w:kern w:val="1"/>
          <w:sz w:val="22"/>
          <w:szCs w:val="22"/>
          <w:lang w:eastAsia="ar-SA"/>
        </w:rPr>
        <w:t xml:space="preserve">. </w:t>
      </w:r>
      <w:r>
        <w:rPr>
          <w:rFonts w:ascii="Calibri Light" w:hAnsi="Calibri Light" w:cs="Segoe UI"/>
          <w:color w:val="auto"/>
          <w:kern w:val="1"/>
          <w:sz w:val="22"/>
          <w:szCs w:val="22"/>
          <w:lang w:eastAsia="ar-SA"/>
        </w:rPr>
        <w:t xml:space="preserve">Součástí </w:t>
      </w:r>
      <w:r w:rsidR="00205286">
        <w:rPr>
          <w:rFonts w:ascii="Calibri Light" w:hAnsi="Calibri Light" w:cs="Segoe UI"/>
          <w:color w:val="auto"/>
          <w:kern w:val="1"/>
          <w:sz w:val="22"/>
          <w:szCs w:val="22"/>
          <w:lang w:eastAsia="ar-SA"/>
        </w:rPr>
        <w:t>I</w:t>
      </w:r>
      <w:r>
        <w:rPr>
          <w:rFonts w:ascii="Calibri Light" w:hAnsi="Calibri Light" w:cs="Segoe UI"/>
          <w:color w:val="auto"/>
          <w:kern w:val="1"/>
          <w:sz w:val="22"/>
          <w:szCs w:val="22"/>
          <w:lang w:eastAsia="ar-SA"/>
        </w:rPr>
        <w:t xml:space="preserve">I. etapy jsou příslušné části </w:t>
      </w:r>
    </w:p>
    <w:p w14:paraId="7E02C90D" w14:textId="77777777" w:rsidR="008A0144" w:rsidRDefault="00327C4A"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sidRPr="008A0144">
        <w:rPr>
          <w:rFonts w:ascii="Calibri Light" w:hAnsi="Calibri Light" w:cs="Segoe UI"/>
          <w:color w:val="auto"/>
          <w:kern w:val="1"/>
          <w:sz w:val="22"/>
          <w:szCs w:val="22"/>
          <w:lang w:eastAsia="ar-SA"/>
        </w:rPr>
        <w:t>I</w:t>
      </w:r>
      <w:r w:rsidR="008A0144" w:rsidRPr="008A0144">
        <w:rPr>
          <w:rFonts w:ascii="Calibri Light" w:hAnsi="Calibri Light" w:cs="Segoe UI"/>
          <w:color w:val="auto"/>
          <w:kern w:val="1"/>
          <w:sz w:val="22"/>
          <w:szCs w:val="22"/>
          <w:lang w:eastAsia="ar-SA"/>
        </w:rPr>
        <w:t>I</w:t>
      </w:r>
      <w:r w:rsidRPr="008A0144">
        <w:rPr>
          <w:rFonts w:ascii="Calibri Light" w:hAnsi="Calibri Light" w:cs="Segoe UI"/>
          <w:color w:val="auto"/>
          <w:kern w:val="1"/>
          <w:sz w:val="22"/>
          <w:szCs w:val="22"/>
          <w:lang w:eastAsia="ar-SA"/>
        </w:rPr>
        <w:t xml:space="preserve"> SO 101 Komunikace</w:t>
      </w:r>
      <w:r w:rsidR="008A0144" w:rsidRPr="008A0144">
        <w:rPr>
          <w:rFonts w:ascii="Calibri Light" w:hAnsi="Calibri Light" w:cs="Segoe UI"/>
          <w:color w:val="auto"/>
          <w:kern w:val="1"/>
          <w:sz w:val="22"/>
          <w:szCs w:val="22"/>
          <w:lang w:eastAsia="ar-SA"/>
        </w:rPr>
        <w:t xml:space="preserve"> </w:t>
      </w:r>
    </w:p>
    <w:p w14:paraId="4BE8003E" w14:textId="77777777" w:rsidR="008A0144" w:rsidRP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102 Chodníky</w:t>
      </w:r>
    </w:p>
    <w:p w14:paraId="1E5E2291"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104 Vyvýšený práh</w:t>
      </w:r>
    </w:p>
    <w:p w14:paraId="1C60D890"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301 Oprava vodovodu</w:t>
      </w:r>
    </w:p>
    <w:p w14:paraId="4A60D584"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303 Rekonstrukce jednotné kanalizace</w:t>
      </w:r>
    </w:p>
    <w:p w14:paraId="7FEC148C"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304 Zkapacitnění stávajícího potrubí</w:t>
      </w:r>
    </w:p>
    <w:p w14:paraId="1EDD38C5"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lastRenderedPageBreak/>
        <w:t>II SO 305 Nová dešťová kanalizace</w:t>
      </w:r>
    </w:p>
    <w:p w14:paraId="27D7A56D"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401 Veřejné osvětlení</w:t>
      </w:r>
    </w:p>
    <w:p w14:paraId="16F2017E" w14:textId="77777777" w:rsidR="008A0144"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SO 901 Městský mobiliář</w:t>
      </w:r>
    </w:p>
    <w:p w14:paraId="5D300FC5" w14:textId="77777777" w:rsidR="00327C4A" w:rsidRDefault="008A0144" w:rsidP="003625E7">
      <w:pPr>
        <w:pStyle w:val="Normlnweb"/>
        <w:numPr>
          <w:ilvl w:val="0"/>
          <w:numId w:val="31"/>
        </w:numPr>
        <w:spacing w:after="60"/>
        <w:ind w:left="1985"/>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II VRN Vedlejší rozpočtové náklady</w:t>
      </w:r>
    </w:p>
    <w:p w14:paraId="17D9DFF8" w14:textId="77777777" w:rsidR="008A0144" w:rsidRDefault="008A0144" w:rsidP="008A0144">
      <w:pPr>
        <w:pStyle w:val="Normlnweb"/>
        <w:spacing w:after="60"/>
        <w:jc w:val="both"/>
        <w:rPr>
          <w:rFonts w:ascii="Calibri Light" w:hAnsi="Calibri Light" w:cs="Segoe UI"/>
          <w:color w:val="auto"/>
          <w:kern w:val="1"/>
          <w:sz w:val="22"/>
          <w:szCs w:val="22"/>
          <w:lang w:eastAsia="ar-SA"/>
        </w:rPr>
      </w:pPr>
    </w:p>
    <w:p w14:paraId="1C71FA0C" w14:textId="77777777" w:rsidR="008A0144" w:rsidRDefault="008A0144" w:rsidP="008A0144">
      <w:pPr>
        <w:pStyle w:val="Normlnweb"/>
        <w:spacing w:after="60"/>
        <w:ind w:left="567"/>
        <w:jc w:val="both"/>
        <w:rPr>
          <w:rFonts w:ascii="Calibri Light" w:hAnsi="Calibri Light" w:cs="Segoe UI"/>
          <w:color w:val="auto"/>
          <w:kern w:val="1"/>
          <w:sz w:val="22"/>
          <w:szCs w:val="22"/>
          <w:lang w:eastAsia="ar-SA"/>
        </w:rPr>
      </w:pPr>
      <w:r w:rsidRPr="00792140">
        <w:rPr>
          <w:rFonts w:ascii="Calibri Light" w:hAnsi="Calibri Light" w:cs="Segoe UI"/>
          <w:color w:val="auto"/>
          <w:kern w:val="1"/>
          <w:sz w:val="22"/>
          <w:szCs w:val="22"/>
          <w:u w:val="single"/>
          <w:lang w:eastAsia="ar-SA"/>
        </w:rPr>
        <w:t>III. Etapa zahrnuje realizaci objektu II SO 103 Cesta Svobody.</w:t>
      </w:r>
      <w:r>
        <w:rPr>
          <w:rFonts w:ascii="Calibri Light" w:hAnsi="Calibri Light" w:cs="Segoe UI"/>
          <w:color w:val="auto"/>
          <w:kern w:val="1"/>
          <w:sz w:val="22"/>
          <w:szCs w:val="22"/>
          <w:lang w:eastAsia="ar-SA"/>
        </w:rPr>
        <w:t xml:space="preserve"> V průběhu realizace této etapy je třeba zajistit stálý přístup a zásobování restaurace a penzionu U Kozlů a dále zajistit nepřetržitě dostatečně kapacitní průchod pro pěší z centra města do podchodu u nádraží.</w:t>
      </w:r>
    </w:p>
    <w:p w14:paraId="5B9266BD" w14:textId="77777777" w:rsidR="00792140" w:rsidRDefault="00792140" w:rsidP="008A0144">
      <w:pPr>
        <w:pStyle w:val="Normlnweb"/>
        <w:spacing w:after="60"/>
        <w:ind w:left="567"/>
        <w:jc w:val="both"/>
        <w:rPr>
          <w:rFonts w:ascii="Calibri Light" w:hAnsi="Calibri Light" w:cs="Segoe UI"/>
          <w:color w:val="auto"/>
          <w:kern w:val="1"/>
          <w:sz w:val="22"/>
          <w:szCs w:val="22"/>
          <w:lang w:eastAsia="ar-SA"/>
        </w:rPr>
      </w:pPr>
    </w:p>
    <w:p w14:paraId="1A7C4C56" w14:textId="77777777" w:rsidR="008A0144" w:rsidRDefault="008A0144" w:rsidP="008A0144">
      <w:pPr>
        <w:pStyle w:val="Normlnweb"/>
        <w:spacing w:after="60"/>
        <w:ind w:left="567"/>
        <w:jc w:val="both"/>
        <w:rPr>
          <w:rFonts w:ascii="Calibri Light" w:hAnsi="Calibri Light" w:cs="Segoe UI"/>
          <w:color w:val="auto"/>
          <w:kern w:val="1"/>
          <w:sz w:val="22"/>
          <w:szCs w:val="22"/>
          <w:lang w:eastAsia="ar-SA"/>
        </w:rPr>
      </w:pPr>
      <w:r w:rsidRPr="00792140">
        <w:rPr>
          <w:rFonts w:ascii="Calibri Light" w:hAnsi="Calibri Light" w:cs="Segoe UI"/>
          <w:color w:val="auto"/>
          <w:kern w:val="1"/>
          <w:sz w:val="22"/>
          <w:szCs w:val="22"/>
          <w:u w:val="single"/>
          <w:lang w:eastAsia="ar-SA"/>
        </w:rPr>
        <w:t>IV. Etapa zahrnuje realizaci objektu II SO 105 Cesta Svobody k</w:t>
      </w:r>
      <w:r w:rsidR="00792140" w:rsidRPr="00792140">
        <w:rPr>
          <w:rFonts w:ascii="Calibri Light" w:hAnsi="Calibri Light" w:cs="Segoe UI"/>
          <w:color w:val="auto"/>
          <w:kern w:val="1"/>
          <w:sz w:val="22"/>
          <w:szCs w:val="22"/>
          <w:u w:val="single"/>
          <w:lang w:eastAsia="ar-SA"/>
        </w:rPr>
        <w:t> </w:t>
      </w:r>
      <w:r w:rsidRPr="00792140">
        <w:rPr>
          <w:rFonts w:ascii="Calibri Light" w:hAnsi="Calibri Light" w:cs="Segoe UI"/>
          <w:color w:val="auto"/>
          <w:kern w:val="1"/>
          <w:sz w:val="22"/>
          <w:szCs w:val="22"/>
          <w:u w:val="single"/>
          <w:lang w:eastAsia="ar-SA"/>
        </w:rPr>
        <w:t>Fialce</w:t>
      </w:r>
      <w:r w:rsidR="00792140">
        <w:rPr>
          <w:rFonts w:ascii="Calibri Light" w:hAnsi="Calibri Light" w:cs="Segoe UI"/>
          <w:color w:val="auto"/>
          <w:kern w:val="1"/>
          <w:sz w:val="22"/>
          <w:szCs w:val="22"/>
          <w:lang w:eastAsia="ar-SA"/>
        </w:rPr>
        <w:t>. V průběhu realizace této etapy je třeba zajistit nepřetržitý dostatečně kapacitní průchod pro pěší z centra města směrem k nádraží.</w:t>
      </w:r>
      <w:r w:rsidR="002C2656">
        <w:rPr>
          <w:rFonts w:ascii="Calibri Light" w:hAnsi="Calibri Light" w:cs="Segoe UI"/>
          <w:color w:val="auto"/>
          <w:kern w:val="1"/>
          <w:sz w:val="22"/>
          <w:szCs w:val="22"/>
          <w:lang w:eastAsia="ar-SA"/>
        </w:rPr>
        <w:t xml:space="preserve"> Realizaci této etapy je třeba koordinovat s přeložkou nadzemního vedení NN ve správě společnosti ČEZ.</w:t>
      </w:r>
    </w:p>
    <w:p w14:paraId="2D893365" w14:textId="77777777" w:rsidR="00315E8F" w:rsidRPr="00315E8F" w:rsidRDefault="00315E8F" w:rsidP="00315E8F">
      <w:pPr>
        <w:pStyle w:val="Normlnweb"/>
        <w:spacing w:after="60"/>
        <w:ind w:firstLine="567"/>
        <w:jc w:val="both"/>
        <w:rPr>
          <w:rFonts w:ascii="Calibri Light" w:hAnsi="Calibri Light" w:cs="Segoe UI"/>
          <w:color w:val="auto"/>
          <w:kern w:val="1"/>
          <w:sz w:val="22"/>
          <w:szCs w:val="22"/>
          <w:lang w:eastAsia="ar-SA"/>
        </w:rPr>
      </w:pPr>
    </w:p>
    <w:p w14:paraId="03856D5B" w14:textId="77777777" w:rsidR="001D6564" w:rsidRDefault="008A014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Součástí plnění díla je rovněž:</w:t>
      </w:r>
    </w:p>
    <w:sdt>
      <w:sdtPr>
        <w:rPr>
          <w:rFonts w:ascii="Calibri Light" w:hAnsi="Calibri Light" w:cs="Segoe UI"/>
          <w:i/>
          <w:sz w:val="22"/>
          <w:szCs w:val="22"/>
        </w:rPr>
        <w:tag w:val="Zadejte"/>
        <w:id w:val="2135902217"/>
        <w:placeholder>
          <w:docPart w:val="05E3B11F7A16436ABEE38CBD33F1126E"/>
        </w:placeholder>
      </w:sdtPr>
      <w:sdtEndPr>
        <w:rPr>
          <w:rFonts w:ascii="Times New Roman" w:hAnsi="Times New Roman" w:cs="Times New Roman"/>
          <w:i w:val="0"/>
          <w:sz w:val="20"/>
          <w:szCs w:val="20"/>
        </w:rPr>
      </w:sdtEndPr>
      <w:sdtContent>
        <w:p w14:paraId="30C0F05C" w14:textId="77777777" w:rsidR="001D6564" w:rsidRP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zajištění vydání povolení k nakládání s vodami – k čerpání vod za účelem snižování jejich hladiny, včetně zajištění všech dokladů pro jeho vydání podle ustanovení § 2 vyhlášky č. 432/2001 Sb.</w:t>
          </w:r>
          <w:r w:rsidR="00C51403">
            <w:rPr>
              <w:rFonts w:ascii="Calibri Light" w:hAnsi="Calibri Light" w:cs="Segoe UI"/>
              <w:sz w:val="22"/>
              <w:szCs w:val="22"/>
            </w:rPr>
            <w:t>;</w:t>
          </w:r>
        </w:p>
      </w:sdtContent>
    </w:sdt>
    <w:p w14:paraId="74D1CB04" w14:textId="77777777" w:rsid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w:t>
      </w:r>
      <w:r w:rsidR="00C51403">
        <w:rPr>
          <w:rFonts w:ascii="Calibri Light" w:hAnsi="Calibri Light" w:cs="Segoe UI"/>
          <w:sz w:val="22"/>
          <w:szCs w:val="22"/>
        </w:rPr>
        <w:t>;</w:t>
      </w:r>
    </w:p>
    <w:p w14:paraId="2F66513D" w14:textId="77777777" w:rsid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zajištění ploch pro zařízení staveniště, a to podle potřeby na řádné provedení díla, včetně jeho údržby, odstranění a likvidace;</w:t>
      </w:r>
    </w:p>
    <w:p w14:paraId="03476383" w14:textId="77777777" w:rsidR="00792140" w:rsidRDefault="00792140"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Pr>
          <w:rFonts w:ascii="Calibri Light" w:hAnsi="Calibri Light" w:cs="Segoe UI"/>
          <w:sz w:val="22"/>
          <w:szCs w:val="22"/>
        </w:rPr>
        <w:t>zajištění nezbytných koridorů pro zásobování provozoven a propojení hlavních pěších tras pomocí systému mobilních lávek, přechodů, oplocení a dalších nezbytných bezpečnostních prvků dle pokynů KBOZP</w:t>
      </w:r>
      <w:r w:rsidR="00C51403">
        <w:rPr>
          <w:rFonts w:ascii="Calibri Light" w:hAnsi="Calibri Light" w:cs="Segoe UI"/>
          <w:sz w:val="22"/>
          <w:szCs w:val="22"/>
        </w:rPr>
        <w:t>;</w:t>
      </w:r>
    </w:p>
    <w:p w14:paraId="64C13D9A" w14:textId="77777777" w:rsid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zajištění všech nutných opatření na stokové síti, nutných opatření na povrchu a nutných opatření na zařízeních třetích osob</w:t>
      </w:r>
    </w:p>
    <w:p w14:paraId="646532CF" w14:textId="77777777" w:rsid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zajištění zpracování projektu DIO a inženýrské činnosti pro zajištění DIR, realizace dopravního značení vyplývajícího</w:t>
      </w:r>
      <w:r w:rsidR="00C51403">
        <w:rPr>
          <w:rFonts w:ascii="Calibri Light" w:hAnsi="Calibri Light" w:cs="Segoe UI"/>
          <w:sz w:val="22"/>
          <w:szCs w:val="22"/>
        </w:rPr>
        <w:t xml:space="preserve"> z DIR pro všechny etapy stavby;</w:t>
      </w:r>
    </w:p>
    <w:p w14:paraId="195B1554" w14:textId="77777777" w:rsid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vyklizení staveniště a provedení závěrečného úklidu místa provedení díla vč. úklidu stavby, uvedení pozemků a komunikací případně dotčených výstavbou do původního stavu, nebo do stavu d</w:t>
      </w:r>
      <w:r w:rsidR="00C51403">
        <w:rPr>
          <w:rFonts w:ascii="Calibri Light" w:hAnsi="Calibri Light" w:cs="Segoe UI"/>
          <w:sz w:val="22"/>
          <w:szCs w:val="22"/>
        </w:rPr>
        <w:t>le podmínek stavebního povolení;</w:t>
      </w:r>
    </w:p>
    <w:p w14:paraId="564E0118" w14:textId="77777777" w:rsidR="0063675E" w:rsidRDefault="0063675E" w:rsidP="00536CDF">
      <w:pPr>
        <w:pStyle w:val="Odstavecseseznamem"/>
        <w:numPr>
          <w:ilvl w:val="0"/>
          <w:numId w:val="12"/>
        </w:numPr>
        <w:tabs>
          <w:tab w:val="left" w:pos="-1985"/>
        </w:tabs>
        <w:suppressAutoHyphens w:val="0"/>
        <w:spacing w:before="120"/>
        <w:ind w:left="1134" w:hanging="562"/>
        <w:jc w:val="both"/>
        <w:rPr>
          <w:rFonts w:ascii="Calibri Light" w:hAnsi="Calibri Light" w:cs="Segoe UI"/>
          <w:sz w:val="22"/>
          <w:szCs w:val="22"/>
        </w:rPr>
      </w:pPr>
      <w:r w:rsidRPr="0063675E">
        <w:rPr>
          <w:rFonts w:ascii="Calibri Light" w:hAnsi="Calibri Light" w:cs="Segoe UI"/>
          <w:sz w:val="22"/>
          <w:szCs w:val="22"/>
        </w:rPr>
        <w:t>provedení opatření při realizaci díla vyplývající z umístění a návaznosti díla a zohledňující tyto skutečnosti:</w:t>
      </w:r>
    </w:p>
    <w:p w14:paraId="098CDDCC" w14:textId="77777777" w:rsidR="0063675E" w:rsidRDefault="0063675E" w:rsidP="003625E7">
      <w:pPr>
        <w:pStyle w:val="Odstavecseseznamem"/>
        <w:numPr>
          <w:ilvl w:val="1"/>
          <w:numId w:val="12"/>
        </w:numPr>
        <w:tabs>
          <w:tab w:val="left" w:pos="-1985"/>
        </w:tabs>
        <w:suppressAutoHyphens w:val="0"/>
        <w:spacing w:before="120"/>
        <w:ind w:left="1418"/>
        <w:jc w:val="both"/>
        <w:rPr>
          <w:rFonts w:ascii="Calibri Light" w:hAnsi="Calibri Light" w:cs="Segoe UI"/>
          <w:sz w:val="22"/>
          <w:szCs w:val="22"/>
        </w:rPr>
      </w:pPr>
      <w:r w:rsidRPr="0063675E">
        <w:rPr>
          <w:rFonts w:ascii="Calibri Light" w:hAnsi="Calibri Light" w:cs="Segoe UI"/>
          <w:sz w:val="22"/>
          <w:szCs w:val="22"/>
        </w:rPr>
        <w:t>jelikož se jedná o výstavbu dešťové a splaškové kanalizace, je nutné výstavbu koordinovat s vhodným ročním obdobím, na srážky méně náročným;</w:t>
      </w:r>
    </w:p>
    <w:p w14:paraId="7C259A0C" w14:textId="77777777" w:rsidR="0063675E" w:rsidRDefault="0063675E" w:rsidP="003625E7">
      <w:pPr>
        <w:pStyle w:val="Odstavecseseznamem"/>
        <w:numPr>
          <w:ilvl w:val="1"/>
          <w:numId w:val="12"/>
        </w:numPr>
        <w:tabs>
          <w:tab w:val="left" w:pos="-1985"/>
        </w:tabs>
        <w:suppressAutoHyphens w:val="0"/>
        <w:spacing w:before="120"/>
        <w:ind w:left="1418"/>
        <w:jc w:val="both"/>
        <w:rPr>
          <w:rFonts w:ascii="Calibri Light" w:hAnsi="Calibri Light" w:cs="Segoe UI"/>
          <w:sz w:val="22"/>
          <w:szCs w:val="22"/>
        </w:rPr>
      </w:pPr>
      <w:r w:rsidRPr="0063675E">
        <w:rPr>
          <w:rFonts w:ascii="Calibri Light" w:hAnsi="Calibri Light" w:cs="Segoe UI"/>
          <w:sz w:val="22"/>
          <w:szCs w:val="22"/>
        </w:rPr>
        <w:t>prostor místa provádění díla nelze bez dalšího opatření a předchozího písemného souhlasu objednatele využít k umístění sociálního a hygienického zařízení zhotovitele</w:t>
      </w:r>
    </w:p>
    <w:p w14:paraId="4993AE60" w14:textId="77777777" w:rsidR="0063675E" w:rsidRDefault="0063675E" w:rsidP="003625E7">
      <w:pPr>
        <w:pStyle w:val="Odstavecseseznamem"/>
        <w:numPr>
          <w:ilvl w:val="1"/>
          <w:numId w:val="12"/>
        </w:numPr>
        <w:tabs>
          <w:tab w:val="left" w:pos="-1985"/>
        </w:tabs>
        <w:suppressAutoHyphens w:val="0"/>
        <w:spacing w:before="120"/>
        <w:ind w:left="1418"/>
        <w:jc w:val="both"/>
        <w:rPr>
          <w:rFonts w:ascii="Calibri Light" w:hAnsi="Calibri Light" w:cs="Segoe UI"/>
          <w:sz w:val="22"/>
          <w:szCs w:val="22"/>
        </w:rPr>
      </w:pPr>
      <w:r w:rsidRPr="0063675E">
        <w:rPr>
          <w:rFonts w:ascii="Calibri Light" w:hAnsi="Calibri Light" w:cs="Segoe UI"/>
          <w:sz w:val="22"/>
          <w:szCs w:val="22"/>
        </w:rPr>
        <w:t>zhotovitel provede i jiná opatření související s výstavbou, resp. provedením díla</w:t>
      </w:r>
      <w:r w:rsidR="00C51403">
        <w:rPr>
          <w:rFonts w:ascii="Calibri Light" w:hAnsi="Calibri Light" w:cs="Segoe UI"/>
          <w:sz w:val="22"/>
          <w:szCs w:val="22"/>
        </w:rPr>
        <w:t>;</w:t>
      </w:r>
    </w:p>
    <w:p w14:paraId="419587FE" w14:textId="77777777" w:rsidR="0063675E" w:rsidRDefault="0063675E" w:rsidP="003625E7">
      <w:pPr>
        <w:pStyle w:val="Odstavecseseznamem"/>
        <w:numPr>
          <w:ilvl w:val="0"/>
          <w:numId w:val="12"/>
        </w:numPr>
        <w:tabs>
          <w:tab w:val="left" w:pos="-1985"/>
        </w:tabs>
        <w:suppressAutoHyphens w:val="0"/>
        <w:spacing w:before="120"/>
        <w:ind w:left="1134" w:hanging="567"/>
        <w:jc w:val="both"/>
        <w:rPr>
          <w:rFonts w:ascii="Calibri Light" w:hAnsi="Calibri Light" w:cs="Segoe UI"/>
          <w:sz w:val="22"/>
          <w:szCs w:val="22"/>
        </w:rPr>
      </w:pPr>
      <w:r w:rsidRPr="0063675E">
        <w:rPr>
          <w:rFonts w:ascii="Calibri Light" w:hAnsi="Calibri Light" w:cs="Segoe UI"/>
          <w:sz w:val="22"/>
          <w:szCs w:val="22"/>
        </w:rPr>
        <w:t>dodání dokumentace skutečného provedení díla v měřítcích shodných s</w:t>
      </w:r>
      <w:r w:rsidR="002C2656">
        <w:rPr>
          <w:rFonts w:ascii="Calibri Light" w:hAnsi="Calibri Light" w:cs="Segoe UI"/>
          <w:sz w:val="22"/>
          <w:szCs w:val="22"/>
        </w:rPr>
        <w:t xml:space="preserve"> prováděcí </w:t>
      </w:r>
      <w:r w:rsidRPr="0063675E">
        <w:rPr>
          <w:rFonts w:ascii="Calibri Light" w:hAnsi="Calibri Light" w:cs="Segoe UI"/>
          <w:sz w:val="22"/>
          <w:szCs w:val="22"/>
        </w:rPr>
        <w:t>projektovou dokumentací</w:t>
      </w:r>
      <w:r w:rsidR="002C2656">
        <w:rPr>
          <w:rFonts w:ascii="Calibri Light" w:hAnsi="Calibri Light" w:cs="Segoe UI"/>
          <w:sz w:val="22"/>
          <w:szCs w:val="22"/>
        </w:rPr>
        <w:t xml:space="preserve"> dle přílohy č.3 této smlouvy</w:t>
      </w:r>
      <w:r w:rsidRPr="0063675E">
        <w:rPr>
          <w:rFonts w:ascii="Calibri Light" w:hAnsi="Calibri Light" w:cs="Segoe UI"/>
          <w:sz w:val="22"/>
          <w:szCs w:val="22"/>
        </w:rPr>
        <w:t>, včetně dokladové části ve třech vyhotoveních v tištěné podobě a 2x digitálně, zhotovení provozního řádu (kanalizačních řadů – dešťové a splaškové)</w:t>
      </w:r>
      <w:r w:rsidR="00C51403">
        <w:rPr>
          <w:rFonts w:ascii="Calibri Light" w:hAnsi="Calibri Light" w:cs="Segoe UI"/>
          <w:sz w:val="22"/>
          <w:szCs w:val="22"/>
        </w:rPr>
        <w:t>;</w:t>
      </w:r>
    </w:p>
    <w:p w14:paraId="208F036D" w14:textId="77777777" w:rsidR="0063675E" w:rsidRDefault="0063675E" w:rsidP="003625E7">
      <w:pPr>
        <w:pStyle w:val="Odstavecseseznamem"/>
        <w:numPr>
          <w:ilvl w:val="0"/>
          <w:numId w:val="12"/>
        </w:numPr>
        <w:tabs>
          <w:tab w:val="left" w:pos="-1985"/>
        </w:tabs>
        <w:suppressAutoHyphens w:val="0"/>
        <w:spacing w:before="120"/>
        <w:ind w:left="1134" w:hanging="567"/>
        <w:jc w:val="both"/>
        <w:rPr>
          <w:rFonts w:ascii="Calibri Light" w:hAnsi="Calibri Light" w:cs="Segoe UI"/>
          <w:sz w:val="22"/>
          <w:szCs w:val="22"/>
        </w:rPr>
      </w:pPr>
      <w:r w:rsidRPr="0063675E">
        <w:rPr>
          <w:rFonts w:ascii="Calibri Light" w:hAnsi="Calibri Light" w:cs="Segoe UI"/>
          <w:sz w:val="22"/>
          <w:szCs w:val="22"/>
        </w:rPr>
        <w:lastRenderedPageBreak/>
        <w:t>zajištění uložení stavební suti a ekologická likvidace stavebních odpadů a doložení dokladů o této likvidaci, včetně úhrady poplatků za toto uložení, likvidaci a dopravu</w:t>
      </w:r>
      <w:r w:rsidR="00C51403">
        <w:rPr>
          <w:rFonts w:ascii="Calibri Light" w:hAnsi="Calibri Light" w:cs="Segoe UI"/>
          <w:sz w:val="22"/>
          <w:szCs w:val="22"/>
        </w:rPr>
        <w:t>;</w:t>
      </w:r>
    </w:p>
    <w:p w14:paraId="29833282" w14:textId="77777777" w:rsidR="0063675E" w:rsidRDefault="0063675E" w:rsidP="003625E7">
      <w:pPr>
        <w:pStyle w:val="Odstavecseseznamem"/>
        <w:numPr>
          <w:ilvl w:val="0"/>
          <w:numId w:val="12"/>
        </w:numPr>
        <w:tabs>
          <w:tab w:val="left" w:pos="-1985"/>
        </w:tabs>
        <w:suppressAutoHyphens w:val="0"/>
        <w:spacing w:before="120"/>
        <w:ind w:left="1134" w:hanging="567"/>
        <w:jc w:val="both"/>
        <w:rPr>
          <w:rFonts w:ascii="Calibri Light" w:hAnsi="Calibri Light" w:cs="Segoe UI"/>
          <w:sz w:val="22"/>
          <w:szCs w:val="22"/>
        </w:rPr>
      </w:pPr>
      <w:r w:rsidRPr="0063675E">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orgánem státní správy</w:t>
      </w:r>
      <w:r w:rsidR="00C51403">
        <w:rPr>
          <w:rFonts w:ascii="Calibri Light" w:hAnsi="Calibri Light" w:cs="Segoe UI"/>
          <w:sz w:val="22"/>
          <w:szCs w:val="22"/>
        </w:rPr>
        <w:t>;</w:t>
      </w:r>
    </w:p>
    <w:p w14:paraId="29356AC3" w14:textId="77777777" w:rsidR="0063675E" w:rsidRDefault="0063675E" w:rsidP="003625E7">
      <w:pPr>
        <w:pStyle w:val="Odstavecseseznamem"/>
        <w:numPr>
          <w:ilvl w:val="0"/>
          <w:numId w:val="12"/>
        </w:numPr>
        <w:tabs>
          <w:tab w:val="left" w:pos="-1985"/>
        </w:tabs>
        <w:suppressAutoHyphens w:val="0"/>
        <w:spacing w:before="120"/>
        <w:ind w:left="1134" w:hanging="567"/>
        <w:jc w:val="both"/>
        <w:rPr>
          <w:rFonts w:ascii="Calibri Light" w:hAnsi="Calibri Light" w:cs="Segoe UI"/>
          <w:sz w:val="22"/>
          <w:szCs w:val="22"/>
        </w:rPr>
      </w:pPr>
      <w:r w:rsidRPr="0063675E">
        <w:rPr>
          <w:rFonts w:ascii="Calibri Light" w:hAnsi="Calibri Light" w:cs="Segoe UI"/>
          <w:sz w:val="22"/>
          <w:szCs w:val="22"/>
        </w:rPr>
        <w:t>z</w:t>
      </w:r>
      <w:r>
        <w:rPr>
          <w:rFonts w:ascii="Calibri Light" w:hAnsi="Calibri Light" w:cs="Segoe UI"/>
          <w:sz w:val="22"/>
          <w:szCs w:val="22"/>
        </w:rPr>
        <w:t>ajiště</w:t>
      </w:r>
      <w:r w:rsidRPr="0063675E">
        <w:rPr>
          <w:rFonts w:ascii="Calibri Light" w:hAnsi="Calibri Light" w:cs="Segoe UI"/>
          <w:sz w:val="22"/>
          <w:szCs w:val="22"/>
        </w:rPr>
        <w:t>ní a předání veškerých potřebných dokladů, geometrických plánů, revizí, atestů apod. nutných k vydání následného kolaudačního souhlasu či předběžného užívání dle jednotlivých etap</w:t>
      </w:r>
      <w:r w:rsidR="00C51403">
        <w:rPr>
          <w:rFonts w:ascii="Calibri Light" w:hAnsi="Calibri Light" w:cs="Segoe UI"/>
          <w:sz w:val="22"/>
          <w:szCs w:val="22"/>
        </w:rPr>
        <w:t>.</w:t>
      </w:r>
    </w:p>
    <w:p w14:paraId="014D83E6" w14:textId="77777777" w:rsidR="008A5156" w:rsidRDefault="008A5156" w:rsidP="003625E7">
      <w:pPr>
        <w:pStyle w:val="Normlnweb"/>
        <w:numPr>
          <w:ilvl w:val="0"/>
          <w:numId w:val="13"/>
        </w:numPr>
        <w:spacing w:before="160"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w:t>
      </w:r>
      <w:r w:rsidR="00C9304B">
        <w:rPr>
          <w:rFonts w:ascii="Calibri Light" w:hAnsi="Calibri Light" w:cs="Segoe UI"/>
          <w:color w:val="auto"/>
          <w:kern w:val="1"/>
          <w:sz w:val="22"/>
          <w:szCs w:val="22"/>
          <w:lang w:eastAsia="ar-SA"/>
        </w:rPr>
        <w:t>uvy, platných právních předpisů a</w:t>
      </w:r>
      <w:r w:rsidRPr="007C4453">
        <w:rPr>
          <w:rFonts w:ascii="Calibri Light" w:hAnsi="Calibri Light" w:cs="Segoe UI"/>
          <w:color w:val="auto"/>
          <w:kern w:val="1"/>
          <w:sz w:val="22"/>
          <w:szCs w:val="22"/>
          <w:lang w:eastAsia="ar-SA"/>
        </w:rPr>
        <w:t xml:space="preserve"> ČSN </w:t>
      </w:r>
      <w:r w:rsidR="007C4453" w:rsidRPr="007C4453">
        <w:rPr>
          <w:rFonts w:ascii="Calibri Light" w:hAnsi="Calibri Light" w:cs="Segoe UI"/>
          <w:color w:val="auto"/>
          <w:kern w:val="1"/>
          <w:sz w:val="22"/>
          <w:szCs w:val="22"/>
          <w:lang w:eastAsia="ar-SA"/>
        </w:rPr>
        <w:t>vzt</w:t>
      </w:r>
      <w:r w:rsidR="001D6564">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s</w:t>
      </w:r>
      <w:r w:rsidR="00C9304B">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14:paraId="15C9C5DB" w14:textId="77777777" w:rsidR="00315E8F" w:rsidRDefault="00315E8F" w:rsidP="003625E7">
      <w:pPr>
        <w:pStyle w:val="Normlnweb"/>
        <w:numPr>
          <w:ilvl w:val="0"/>
          <w:numId w:val="13"/>
        </w:numPr>
        <w:spacing w:before="160" w:after="60"/>
        <w:ind w:left="567" w:hanging="567"/>
        <w:jc w:val="both"/>
        <w:rPr>
          <w:rFonts w:ascii="Calibri Light" w:hAnsi="Calibri Light" w:cs="Segoe UI"/>
          <w:color w:val="auto"/>
          <w:kern w:val="1"/>
          <w:sz w:val="22"/>
          <w:szCs w:val="22"/>
          <w:lang w:eastAsia="ar-SA"/>
        </w:rPr>
      </w:pPr>
      <w:r w:rsidRPr="00315E8F">
        <w:rPr>
          <w:rFonts w:ascii="Calibri Light" w:hAnsi="Calibri Light" w:cs="Segoe UI"/>
          <w:color w:val="auto"/>
          <w:kern w:val="1"/>
          <w:sz w:val="22"/>
          <w:szCs w:val="22"/>
          <w:lang w:eastAsia="ar-SA"/>
        </w:rPr>
        <w:t>Zhotovitel je povinen dbát na to, aby s ohledem na provádění díla na již existující stavbě nepoškodil stávající stavby, objekty a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14:paraId="78B817FB" w14:textId="77777777" w:rsidR="00315E8F" w:rsidRDefault="00315E8F" w:rsidP="003625E7">
      <w:pPr>
        <w:pStyle w:val="Normlnweb"/>
        <w:numPr>
          <w:ilvl w:val="0"/>
          <w:numId w:val="13"/>
        </w:numPr>
        <w:spacing w:before="160" w:after="60"/>
        <w:ind w:left="567" w:hanging="567"/>
        <w:jc w:val="both"/>
        <w:rPr>
          <w:rFonts w:ascii="Calibri Light" w:hAnsi="Calibri Light" w:cs="Segoe UI"/>
          <w:color w:val="auto"/>
          <w:kern w:val="1"/>
          <w:sz w:val="22"/>
          <w:szCs w:val="22"/>
          <w:lang w:eastAsia="ar-SA"/>
        </w:rPr>
      </w:pPr>
      <w:r w:rsidRPr="00315E8F">
        <w:rPr>
          <w:rFonts w:ascii="Calibri Light" w:hAnsi="Calibri Light" w:cs="Segoe UI"/>
          <w:color w:val="auto"/>
          <w:kern w:val="1"/>
          <w:sz w:val="22"/>
          <w:szCs w:val="22"/>
          <w:lang w:eastAsia="ar-SA"/>
        </w:rPr>
        <w:t>Veškeré zásahy do stávající kanalizační a vodovodní sítě, objektů vodohospodářské infrastruktury objednatele, včetně nezbytných omezení a přerušení dodávek pitné vody, musí zhotovitel projednat s provozovatelem vodohospodářské infrastruktury objednatele. Bez souhlasu objednatele a stanoviska provozovatele vodohospodářské infrastruktury nesmí zhotovitel zásah, z něhož by vyplynulo omezení dodávek pitné vody, provést.</w:t>
      </w:r>
    </w:p>
    <w:p w14:paraId="497CF115" w14:textId="77777777" w:rsidR="001D6564" w:rsidRPr="007C4453" w:rsidRDefault="001D656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Dílo vymezené v </w:t>
      </w:r>
      <w:r w:rsidR="00214DEF" w:rsidRPr="001D6564">
        <w:rPr>
          <w:rFonts w:ascii="Calibri Light" w:hAnsi="Calibri Light" w:cs="Segoe UI"/>
          <w:color w:val="auto"/>
          <w:kern w:val="1"/>
          <w:sz w:val="22"/>
          <w:szCs w:val="22"/>
          <w:lang w:eastAsia="ar-SA"/>
        </w:rPr>
        <w:t>čl. 2, odst.</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2. 1</w:t>
      </w:r>
      <w:r w:rsidRPr="001D6564">
        <w:rPr>
          <w:rFonts w:ascii="Calibri Light" w:hAnsi="Calibri Light" w:cs="Segoe UI"/>
          <w:i/>
          <w:color w:val="auto"/>
          <w:kern w:val="1"/>
          <w:sz w:val="22"/>
          <w:szCs w:val="22"/>
          <w:lang w:eastAsia="ar-SA"/>
        </w:rPr>
        <w:t xml:space="preserve">., </w:t>
      </w:r>
      <w:r w:rsidRPr="001D6564">
        <w:rPr>
          <w:rFonts w:ascii="Calibri Light" w:hAnsi="Calibri Light" w:cs="Segoe UI"/>
          <w:color w:val="auto"/>
          <w:kern w:val="1"/>
          <w:sz w:val="22"/>
          <w:szCs w:val="22"/>
          <w:lang w:eastAsia="ar-SA"/>
        </w:rPr>
        <w:t>odst.</w:t>
      </w:r>
      <w:r w:rsidR="00214DEF">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2.2, zahrnuje</w:t>
      </w:r>
      <w:r w:rsidRPr="001D6564">
        <w:rPr>
          <w:rFonts w:ascii="Calibri Light" w:hAnsi="Calibri Light" w:cs="Segoe UI"/>
          <w:color w:val="auto"/>
          <w:kern w:val="1"/>
          <w:sz w:val="22"/>
          <w:szCs w:val="22"/>
          <w:lang w:eastAsia="ar-SA"/>
        </w:rPr>
        <w:t xml:space="preserve"> zejména provedení, do</w:t>
      </w:r>
      <w:r>
        <w:rPr>
          <w:rFonts w:ascii="Calibri Light" w:hAnsi="Calibri Light" w:cs="Segoe UI"/>
          <w:color w:val="auto"/>
          <w:kern w:val="1"/>
          <w:sz w:val="22"/>
          <w:szCs w:val="22"/>
          <w:lang w:eastAsia="ar-SA"/>
        </w:rPr>
        <w:t xml:space="preserve">končení a předání předmětu </w:t>
      </w:r>
      <w:r w:rsidR="00214DEF">
        <w:rPr>
          <w:rFonts w:ascii="Calibri Light" w:hAnsi="Calibri Light" w:cs="Segoe UI"/>
          <w:color w:val="auto"/>
          <w:kern w:val="1"/>
          <w:sz w:val="22"/>
          <w:szCs w:val="22"/>
          <w:lang w:eastAsia="ar-SA"/>
        </w:rPr>
        <w:t xml:space="preserve">díla, </w:t>
      </w:r>
      <w:r w:rsidR="00214DEF" w:rsidRPr="001D6564">
        <w:rPr>
          <w:rFonts w:ascii="Calibri Light" w:hAnsi="Calibri Light" w:cs="Segoe UI"/>
          <w:color w:val="auto"/>
          <w:kern w:val="1"/>
          <w:sz w:val="22"/>
          <w:szCs w:val="22"/>
          <w:lang w:eastAsia="ar-SA"/>
        </w:rPr>
        <w:t>včetně</w:t>
      </w:r>
      <w:r w:rsidRPr="001D6564">
        <w:rPr>
          <w:rFonts w:ascii="Calibri Light" w:hAnsi="Calibri Light" w:cs="Segoe UI"/>
          <w:color w:val="auto"/>
          <w:kern w:val="1"/>
          <w:sz w:val="22"/>
          <w:szCs w:val="22"/>
          <w:lang w:eastAsia="ar-SA"/>
        </w:rPr>
        <w:t xml:space="preserve"> obstarání všech pracovních sil, mechanizmů, materiálů, zařízení staveniště, jakož i jiných zařízení a pomocných staveb, stejně tak všechny práce, služby, dodávky a výkony, kterých je třeba trvale nebo dočasně k provedení a dokončení předmětu smlouvy do přejímky objednatelem, resp. vydání kolaudačního souhlasu příslušným stavebním úřadem.</w:t>
      </w:r>
    </w:p>
    <w:p w14:paraId="59397C48" w14:textId="77777777" w:rsidR="007C4453" w:rsidRPr="007C4453" w:rsidRDefault="007C4453"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14:paraId="0D61C534" w14:textId="77777777" w:rsidR="002674CC" w:rsidRPr="002674CC" w:rsidRDefault="001D656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Podpisem této smlouvy přenáší objednatel na zhotovitele odbornou, stavební, technickou, ekonomickou a organizační odpovědnost za přípravu stavby, a  za provádění prací a dodávek v rozsahu daném touto smlouvou a jejími přílohami.</w:t>
      </w:r>
      <w:r w:rsidR="002674CC">
        <w:rPr>
          <w:rFonts w:ascii="Calibri Light" w:hAnsi="Calibri Light" w:cs="Segoe UI"/>
          <w:color w:val="auto"/>
          <w:kern w:val="1"/>
          <w:sz w:val="22"/>
          <w:szCs w:val="22"/>
          <w:lang w:eastAsia="ar-SA"/>
        </w:rPr>
        <w:t xml:space="preserve"> </w:t>
      </w:r>
    </w:p>
    <w:p w14:paraId="7AD716B5"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288F0E26" w14:textId="77777777" w:rsidR="00C9304B" w:rsidRPr="00C9304B" w:rsidRDefault="00B456A7"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Závazné t</w:t>
      </w:r>
      <w:r w:rsidR="00C9304B" w:rsidRPr="00C9304B">
        <w:rPr>
          <w:rFonts w:ascii="Calibri Light" w:hAnsi="Calibri Light" w:cs="Segoe UI"/>
          <w:color w:val="auto"/>
          <w:kern w:val="1"/>
          <w:sz w:val="22"/>
          <w:szCs w:val="22"/>
          <w:lang w:eastAsia="ar-SA"/>
        </w:rPr>
        <w:t xml:space="preserve">ermíny </w:t>
      </w:r>
      <w:r w:rsidR="00841B91">
        <w:rPr>
          <w:rFonts w:ascii="Calibri Light" w:hAnsi="Calibri Light" w:cs="Segoe UI"/>
          <w:color w:val="auto"/>
          <w:kern w:val="1"/>
          <w:sz w:val="22"/>
          <w:szCs w:val="22"/>
          <w:lang w:eastAsia="ar-SA"/>
        </w:rPr>
        <w:t>realizace</w:t>
      </w:r>
      <w:r>
        <w:rPr>
          <w:rFonts w:ascii="Calibri Light" w:hAnsi="Calibri Light" w:cs="Segoe UI"/>
          <w:color w:val="auto"/>
          <w:kern w:val="1"/>
          <w:sz w:val="22"/>
          <w:szCs w:val="22"/>
          <w:lang w:eastAsia="ar-SA"/>
        </w:rPr>
        <w:t xml:space="preserve"> díla</w:t>
      </w:r>
      <w:r w:rsidR="00C9304B" w:rsidRPr="00C9304B">
        <w:rPr>
          <w:rFonts w:ascii="Calibri Light" w:hAnsi="Calibri Light" w:cs="Segoe UI"/>
          <w:color w:val="auto"/>
          <w:kern w:val="1"/>
          <w:sz w:val="22"/>
          <w:szCs w:val="22"/>
          <w:lang w:eastAsia="ar-SA"/>
        </w:rPr>
        <w:t xml:space="preserve">: </w:t>
      </w:r>
    </w:p>
    <w:p w14:paraId="131E8CF7" w14:textId="377A06DE" w:rsidR="00C9304B" w:rsidRPr="00335586" w:rsidRDefault="00B456A7" w:rsidP="00536CDF">
      <w:pPr>
        <w:pStyle w:val="AAOdstavec"/>
        <w:numPr>
          <w:ilvl w:val="1"/>
          <w:numId w:val="5"/>
        </w:numPr>
        <w:spacing w:after="60"/>
        <w:ind w:left="1134" w:hanging="567"/>
        <w:rPr>
          <w:rFonts w:ascii="Calibri Light" w:hAnsi="Calibri Light"/>
          <w:sz w:val="22"/>
          <w:szCs w:val="22"/>
        </w:rPr>
      </w:pPr>
      <w:r w:rsidRPr="00335586">
        <w:rPr>
          <w:rFonts w:ascii="Calibri Light" w:hAnsi="Calibri Light"/>
          <w:sz w:val="22"/>
          <w:szCs w:val="22"/>
        </w:rPr>
        <w:t xml:space="preserve">Zahájení </w:t>
      </w:r>
      <w:r w:rsidR="00BD48C2" w:rsidRPr="00335586">
        <w:rPr>
          <w:rFonts w:ascii="Calibri Light" w:hAnsi="Calibri Light"/>
          <w:sz w:val="22"/>
          <w:szCs w:val="22"/>
        </w:rPr>
        <w:t xml:space="preserve">I. </w:t>
      </w:r>
      <w:r w:rsidR="00654728" w:rsidRPr="00335586">
        <w:rPr>
          <w:rFonts w:ascii="Calibri Light" w:hAnsi="Calibri Light"/>
          <w:sz w:val="22"/>
          <w:szCs w:val="22"/>
        </w:rPr>
        <w:t>etapy:</w:t>
      </w:r>
      <w:r w:rsidR="00BD48C2" w:rsidRPr="00335586">
        <w:rPr>
          <w:rFonts w:ascii="Calibri Light" w:hAnsi="Calibri Light"/>
          <w:sz w:val="22"/>
          <w:szCs w:val="22"/>
        </w:rPr>
        <w:t xml:space="preserve"> </w:t>
      </w:r>
      <w:r w:rsidR="00A7788D" w:rsidRPr="00335586">
        <w:rPr>
          <w:rFonts w:ascii="Calibri Light" w:hAnsi="Calibri Light"/>
          <w:sz w:val="22"/>
          <w:szCs w:val="22"/>
        </w:rPr>
        <w:t xml:space="preserve">Na základě písemné výzvy objednatele, která bude zhotoviteli předána nejpozději do </w:t>
      </w:r>
      <w:r w:rsidR="002C2656" w:rsidRPr="00335586">
        <w:rPr>
          <w:rFonts w:ascii="Calibri Light" w:hAnsi="Calibri Light"/>
          <w:sz w:val="22"/>
          <w:szCs w:val="22"/>
        </w:rPr>
        <w:t>15.</w:t>
      </w:r>
      <w:r w:rsidR="002B6178">
        <w:rPr>
          <w:rFonts w:ascii="Calibri Light" w:hAnsi="Calibri Light"/>
          <w:sz w:val="22"/>
          <w:szCs w:val="22"/>
        </w:rPr>
        <w:t xml:space="preserve"> </w:t>
      </w:r>
      <w:r w:rsidR="002C2656" w:rsidRPr="00335586">
        <w:rPr>
          <w:rFonts w:ascii="Calibri Light" w:hAnsi="Calibri Light"/>
          <w:sz w:val="22"/>
          <w:szCs w:val="22"/>
        </w:rPr>
        <w:t>2.</w:t>
      </w:r>
      <w:r w:rsidR="002B6178">
        <w:rPr>
          <w:rFonts w:ascii="Calibri Light" w:hAnsi="Calibri Light"/>
          <w:sz w:val="22"/>
          <w:szCs w:val="22"/>
        </w:rPr>
        <w:t xml:space="preserve"> </w:t>
      </w:r>
      <w:r w:rsidR="002C2656" w:rsidRPr="00335586">
        <w:rPr>
          <w:rFonts w:ascii="Calibri Light" w:hAnsi="Calibri Light"/>
          <w:sz w:val="22"/>
          <w:szCs w:val="22"/>
        </w:rPr>
        <w:t>2018</w:t>
      </w:r>
      <w:r w:rsidR="00A7788D" w:rsidRPr="00335586">
        <w:rPr>
          <w:rFonts w:ascii="Calibri Light" w:hAnsi="Calibri Light"/>
          <w:sz w:val="22"/>
          <w:szCs w:val="22"/>
        </w:rPr>
        <w:t xml:space="preserve">, </w:t>
      </w:r>
      <w:r w:rsidR="00654728" w:rsidRPr="00335586">
        <w:rPr>
          <w:rFonts w:ascii="Calibri Light" w:hAnsi="Calibri Light"/>
          <w:sz w:val="22"/>
          <w:szCs w:val="22"/>
        </w:rPr>
        <w:t>zhotovitel zahájí př</w:t>
      </w:r>
      <w:r w:rsidR="00A7788D" w:rsidRPr="00335586">
        <w:rPr>
          <w:rFonts w:ascii="Calibri Light" w:hAnsi="Calibri Light"/>
          <w:sz w:val="22"/>
          <w:szCs w:val="22"/>
        </w:rPr>
        <w:t xml:space="preserve">ípravu stavby (zpracování DIO); </w:t>
      </w:r>
      <w:r w:rsidR="00654728" w:rsidRPr="00335586">
        <w:rPr>
          <w:rFonts w:ascii="Calibri Light" w:hAnsi="Calibri Light"/>
          <w:sz w:val="22"/>
          <w:szCs w:val="22"/>
        </w:rPr>
        <w:t>staveniště bude zhotoviteli protokolárně předáno po předložení pravomocného DIR objednateli.</w:t>
      </w:r>
    </w:p>
    <w:p w14:paraId="1612AC4F" w14:textId="73771EBC" w:rsidR="00C9304B" w:rsidRPr="00335586" w:rsidRDefault="00C9304B" w:rsidP="00536CDF">
      <w:pPr>
        <w:pStyle w:val="AAOdstavec"/>
        <w:numPr>
          <w:ilvl w:val="1"/>
          <w:numId w:val="5"/>
        </w:numPr>
        <w:spacing w:after="60"/>
        <w:ind w:left="1134" w:hanging="567"/>
        <w:rPr>
          <w:rFonts w:ascii="Calibri Light" w:hAnsi="Calibri Light"/>
          <w:sz w:val="22"/>
          <w:szCs w:val="22"/>
        </w:rPr>
      </w:pPr>
      <w:r w:rsidRPr="00335586">
        <w:rPr>
          <w:rFonts w:ascii="Calibri Light" w:hAnsi="Calibri Light"/>
          <w:sz w:val="22"/>
          <w:szCs w:val="22"/>
        </w:rPr>
        <w:t xml:space="preserve">Dokončení stavebních prací a předání a převzetí díla </w:t>
      </w:r>
      <w:r w:rsidR="00654728" w:rsidRPr="00335586">
        <w:rPr>
          <w:rFonts w:ascii="Calibri Light" w:hAnsi="Calibri Light"/>
          <w:sz w:val="22"/>
          <w:szCs w:val="22"/>
        </w:rPr>
        <w:t>v rozsahu I. etapy</w:t>
      </w:r>
      <w:r w:rsidR="00A44A24" w:rsidRPr="00335586">
        <w:rPr>
          <w:rFonts w:ascii="Calibri Light" w:hAnsi="Calibri Light"/>
          <w:sz w:val="22"/>
          <w:szCs w:val="22"/>
        </w:rPr>
        <w:t>:</w:t>
      </w:r>
      <w:r w:rsidR="00654728" w:rsidRPr="00335586">
        <w:rPr>
          <w:rFonts w:ascii="Calibri Light" w:hAnsi="Calibri Light"/>
          <w:sz w:val="22"/>
          <w:szCs w:val="22"/>
        </w:rPr>
        <w:t xml:space="preserve"> </w:t>
      </w:r>
      <w:r w:rsidRPr="00335586">
        <w:rPr>
          <w:rFonts w:ascii="Calibri Light" w:hAnsi="Calibri Light"/>
          <w:sz w:val="22"/>
          <w:szCs w:val="22"/>
        </w:rPr>
        <w:t xml:space="preserve">do </w:t>
      </w:r>
      <w:sdt>
        <w:sdtPr>
          <w:rPr>
            <w:rFonts w:ascii="Calibri Light" w:hAnsi="Calibri Light" w:cs="Segoe UI"/>
            <w:i/>
            <w:sz w:val="22"/>
            <w:szCs w:val="22"/>
          </w:rPr>
          <w:tag w:val="Zadejte"/>
          <w:id w:val="-661852955"/>
          <w:placeholder>
            <w:docPart w:val="E0BC1A2588E04AB8B3C246DA5568928A"/>
          </w:placeholder>
        </w:sdtPr>
        <w:sdtEndPr/>
        <w:sdtContent>
          <w:r w:rsidR="00A44A24" w:rsidRPr="00335586">
            <w:rPr>
              <w:rFonts w:ascii="Calibri Light" w:hAnsi="Calibri Light" w:cs="Segoe UI"/>
              <w:i/>
              <w:sz w:val="22"/>
              <w:szCs w:val="22"/>
            </w:rPr>
            <w:t>3</w:t>
          </w:r>
          <w:r w:rsidR="00C51403" w:rsidRPr="00335586">
            <w:rPr>
              <w:rFonts w:ascii="Calibri Light" w:hAnsi="Calibri Light" w:cs="Segoe UI"/>
              <w:i/>
              <w:sz w:val="22"/>
              <w:szCs w:val="22"/>
            </w:rPr>
            <w:t>1</w:t>
          </w:r>
          <w:r w:rsidR="00A44A24" w:rsidRPr="00335586">
            <w:rPr>
              <w:rFonts w:ascii="Calibri Light" w:hAnsi="Calibri Light" w:cs="Segoe UI"/>
              <w:i/>
              <w:sz w:val="22"/>
              <w:szCs w:val="22"/>
            </w:rPr>
            <w:t>.</w:t>
          </w:r>
          <w:r w:rsidR="002B6178">
            <w:rPr>
              <w:rFonts w:ascii="Calibri Light" w:hAnsi="Calibri Light" w:cs="Segoe UI"/>
              <w:i/>
              <w:sz w:val="22"/>
              <w:szCs w:val="22"/>
            </w:rPr>
            <w:t xml:space="preserve"> </w:t>
          </w:r>
          <w:r w:rsidR="00A44A24" w:rsidRPr="00335586">
            <w:rPr>
              <w:rFonts w:ascii="Calibri Light" w:hAnsi="Calibri Light" w:cs="Segoe UI"/>
              <w:i/>
              <w:sz w:val="22"/>
              <w:szCs w:val="22"/>
            </w:rPr>
            <w:t>10.</w:t>
          </w:r>
          <w:r w:rsidR="002B6178">
            <w:rPr>
              <w:rFonts w:ascii="Calibri Light" w:hAnsi="Calibri Light" w:cs="Segoe UI"/>
              <w:i/>
              <w:sz w:val="22"/>
              <w:szCs w:val="22"/>
            </w:rPr>
            <w:t xml:space="preserve"> </w:t>
          </w:r>
          <w:r w:rsidR="00A44A24" w:rsidRPr="00335586">
            <w:rPr>
              <w:rFonts w:ascii="Calibri Light" w:hAnsi="Calibri Light" w:cs="Segoe UI"/>
              <w:i/>
              <w:sz w:val="22"/>
              <w:szCs w:val="22"/>
            </w:rPr>
            <w:t>2018</w:t>
          </w:r>
        </w:sdtContent>
      </w:sdt>
      <w:r w:rsidRPr="00335586">
        <w:rPr>
          <w:rFonts w:ascii="Calibri Light" w:hAnsi="Calibri Light"/>
          <w:sz w:val="22"/>
          <w:szCs w:val="22"/>
        </w:rPr>
        <w:t>.</w:t>
      </w:r>
    </w:p>
    <w:p w14:paraId="65691E9A" w14:textId="0DCE7257" w:rsidR="00A44A24" w:rsidRPr="00335586" w:rsidRDefault="00A44A24" w:rsidP="00536CDF">
      <w:pPr>
        <w:pStyle w:val="AAOdstavec"/>
        <w:numPr>
          <w:ilvl w:val="1"/>
          <w:numId w:val="5"/>
        </w:numPr>
        <w:spacing w:after="60"/>
        <w:ind w:left="1134" w:hanging="567"/>
        <w:rPr>
          <w:rFonts w:ascii="Calibri Light" w:hAnsi="Calibri Light"/>
          <w:sz w:val="22"/>
          <w:szCs w:val="22"/>
        </w:rPr>
      </w:pPr>
      <w:r w:rsidRPr="00335586">
        <w:rPr>
          <w:rFonts w:ascii="Calibri Light" w:hAnsi="Calibri Light"/>
          <w:sz w:val="22"/>
          <w:szCs w:val="22"/>
        </w:rPr>
        <w:t xml:space="preserve">Zahájení II. etapy: </w:t>
      </w:r>
      <w:r w:rsidR="008D47A4" w:rsidRPr="00335586">
        <w:rPr>
          <w:rFonts w:ascii="Calibri Light" w:hAnsi="Calibri Light"/>
          <w:sz w:val="22"/>
          <w:szCs w:val="22"/>
        </w:rPr>
        <w:t xml:space="preserve">Na základě písemné výzvy objednatele, která bude zhotoviteli předána nejpozději do </w:t>
      </w:r>
      <w:r w:rsidR="002C2656" w:rsidRPr="00335586">
        <w:rPr>
          <w:rFonts w:ascii="Calibri Light" w:hAnsi="Calibri Light"/>
          <w:sz w:val="22"/>
          <w:szCs w:val="22"/>
        </w:rPr>
        <w:t>15.</w:t>
      </w:r>
      <w:r w:rsidR="002B6178">
        <w:rPr>
          <w:rFonts w:ascii="Calibri Light" w:hAnsi="Calibri Light"/>
          <w:sz w:val="22"/>
          <w:szCs w:val="22"/>
        </w:rPr>
        <w:t xml:space="preserve"> </w:t>
      </w:r>
      <w:r w:rsidR="002C2656" w:rsidRPr="00335586">
        <w:rPr>
          <w:rFonts w:ascii="Calibri Light" w:hAnsi="Calibri Light"/>
          <w:sz w:val="22"/>
          <w:szCs w:val="22"/>
        </w:rPr>
        <w:t>2.</w:t>
      </w:r>
      <w:r w:rsidR="002B6178">
        <w:rPr>
          <w:rFonts w:ascii="Calibri Light" w:hAnsi="Calibri Light"/>
          <w:sz w:val="22"/>
          <w:szCs w:val="22"/>
        </w:rPr>
        <w:t xml:space="preserve"> </w:t>
      </w:r>
      <w:r w:rsidR="002C2656" w:rsidRPr="00335586">
        <w:rPr>
          <w:rFonts w:ascii="Calibri Light" w:hAnsi="Calibri Light"/>
          <w:sz w:val="22"/>
          <w:szCs w:val="22"/>
        </w:rPr>
        <w:t>2019</w:t>
      </w:r>
      <w:r w:rsidR="008D47A4" w:rsidRPr="00335586">
        <w:rPr>
          <w:rFonts w:ascii="Calibri Light" w:hAnsi="Calibri Light"/>
          <w:sz w:val="22"/>
          <w:szCs w:val="22"/>
        </w:rPr>
        <w:t>, zhotovitel zahájí přípravu stavby (zpracování DIO); staveniště bude zhotoviteli protokolárně předáno po předložení pravomocného DIR objednateli</w:t>
      </w:r>
      <w:r w:rsidRPr="00335586">
        <w:rPr>
          <w:rFonts w:ascii="Calibri Light" w:hAnsi="Calibri Light"/>
          <w:sz w:val="22"/>
          <w:szCs w:val="22"/>
        </w:rPr>
        <w:t>.</w:t>
      </w:r>
    </w:p>
    <w:p w14:paraId="0CC7D3DD" w14:textId="176DE323" w:rsidR="00A44A24" w:rsidRPr="00335586" w:rsidRDefault="00A44A24" w:rsidP="00536CDF">
      <w:pPr>
        <w:pStyle w:val="AAOdstavec"/>
        <w:numPr>
          <w:ilvl w:val="1"/>
          <w:numId w:val="5"/>
        </w:numPr>
        <w:spacing w:after="60"/>
        <w:ind w:left="1134" w:hanging="567"/>
        <w:rPr>
          <w:rFonts w:ascii="Calibri Light" w:hAnsi="Calibri Light"/>
          <w:sz w:val="22"/>
          <w:szCs w:val="22"/>
        </w:rPr>
      </w:pPr>
      <w:r w:rsidRPr="00335586">
        <w:rPr>
          <w:rFonts w:ascii="Calibri Light" w:hAnsi="Calibri Light"/>
          <w:sz w:val="22"/>
          <w:szCs w:val="22"/>
        </w:rPr>
        <w:t xml:space="preserve">Dokončení stavebních prací a předání a převzetí díla v rozsahu II. etapy: do </w:t>
      </w:r>
      <w:sdt>
        <w:sdtPr>
          <w:rPr>
            <w:rFonts w:ascii="Calibri Light" w:hAnsi="Calibri Light" w:cs="Segoe UI"/>
            <w:i/>
            <w:sz w:val="22"/>
            <w:szCs w:val="22"/>
          </w:rPr>
          <w:tag w:val="Zadejte"/>
          <w:id w:val="1242751763"/>
          <w:placeholder>
            <w:docPart w:val="A9A8B31F9B2A42968A290D76050E7589"/>
          </w:placeholder>
        </w:sdtPr>
        <w:sdtEndPr/>
        <w:sdtContent>
          <w:r w:rsidR="00C51403" w:rsidRPr="00335586">
            <w:rPr>
              <w:rFonts w:ascii="Calibri Light" w:hAnsi="Calibri Light" w:cs="Segoe UI"/>
              <w:i/>
              <w:sz w:val="22"/>
              <w:szCs w:val="22"/>
            </w:rPr>
            <w:t>31</w:t>
          </w:r>
          <w:r w:rsidRPr="00335586">
            <w:rPr>
              <w:rFonts w:ascii="Calibri Light" w:hAnsi="Calibri Light" w:cs="Segoe UI"/>
              <w:i/>
              <w:sz w:val="22"/>
              <w:szCs w:val="22"/>
            </w:rPr>
            <w:t>.</w:t>
          </w:r>
          <w:r w:rsidR="002B6178">
            <w:rPr>
              <w:rFonts w:ascii="Calibri Light" w:hAnsi="Calibri Light" w:cs="Segoe UI"/>
              <w:i/>
              <w:sz w:val="22"/>
              <w:szCs w:val="22"/>
            </w:rPr>
            <w:t xml:space="preserve"> </w:t>
          </w:r>
          <w:r w:rsidRPr="00335586">
            <w:rPr>
              <w:rFonts w:ascii="Calibri Light" w:hAnsi="Calibri Light" w:cs="Segoe UI"/>
              <w:i/>
              <w:sz w:val="22"/>
              <w:szCs w:val="22"/>
            </w:rPr>
            <w:t>10</w:t>
          </w:r>
        </w:sdtContent>
      </w:sdt>
      <w:r w:rsidRPr="00335586">
        <w:rPr>
          <w:rFonts w:ascii="Calibri Light" w:hAnsi="Calibri Light" w:cs="Segoe UI"/>
          <w:i/>
          <w:sz w:val="22"/>
          <w:szCs w:val="22"/>
        </w:rPr>
        <w:t>.</w:t>
      </w:r>
      <w:r w:rsidR="002B6178">
        <w:rPr>
          <w:rFonts w:ascii="Calibri Light" w:hAnsi="Calibri Light" w:cs="Segoe UI"/>
          <w:i/>
          <w:sz w:val="22"/>
          <w:szCs w:val="22"/>
        </w:rPr>
        <w:t xml:space="preserve"> </w:t>
      </w:r>
      <w:r w:rsidRPr="00335586">
        <w:rPr>
          <w:rFonts w:ascii="Calibri Light" w:hAnsi="Calibri Light" w:cs="Segoe UI"/>
          <w:i/>
          <w:sz w:val="22"/>
          <w:szCs w:val="22"/>
        </w:rPr>
        <w:t>2019</w:t>
      </w:r>
    </w:p>
    <w:p w14:paraId="6917778F" w14:textId="7DF5E7E0" w:rsidR="00A44A24" w:rsidRPr="008D47A4" w:rsidRDefault="00A44A24" w:rsidP="00536CDF">
      <w:pPr>
        <w:pStyle w:val="AAOdstavec"/>
        <w:numPr>
          <w:ilvl w:val="1"/>
          <w:numId w:val="5"/>
        </w:numPr>
        <w:spacing w:after="60"/>
        <w:ind w:left="1134" w:hanging="567"/>
        <w:rPr>
          <w:rFonts w:ascii="Calibri Light" w:hAnsi="Calibri Light"/>
          <w:sz w:val="22"/>
          <w:szCs w:val="22"/>
        </w:rPr>
      </w:pPr>
      <w:r w:rsidRPr="00335586">
        <w:rPr>
          <w:rFonts w:ascii="Calibri Light" w:hAnsi="Calibri Light"/>
          <w:sz w:val="22"/>
          <w:szCs w:val="22"/>
        </w:rPr>
        <w:t xml:space="preserve">Zahájení III., resp. IV etapy: </w:t>
      </w:r>
      <w:r w:rsidR="008D47A4" w:rsidRPr="00335586">
        <w:rPr>
          <w:rFonts w:ascii="Calibri Light" w:hAnsi="Calibri Light"/>
          <w:sz w:val="22"/>
          <w:szCs w:val="22"/>
        </w:rPr>
        <w:t xml:space="preserve">Na základě písemné výzvy objednatele, která bude zhotoviteli předána nejpozději do </w:t>
      </w:r>
      <w:r w:rsidR="00F0047A">
        <w:rPr>
          <w:rFonts w:ascii="Calibri Light" w:hAnsi="Calibri Light"/>
          <w:sz w:val="22"/>
          <w:szCs w:val="22"/>
        </w:rPr>
        <w:t>15.</w:t>
      </w:r>
      <w:r w:rsidR="002B6178">
        <w:rPr>
          <w:rFonts w:ascii="Calibri Light" w:hAnsi="Calibri Light"/>
          <w:sz w:val="22"/>
          <w:szCs w:val="22"/>
        </w:rPr>
        <w:t xml:space="preserve"> </w:t>
      </w:r>
      <w:r w:rsidR="00F0047A">
        <w:rPr>
          <w:rFonts w:ascii="Calibri Light" w:hAnsi="Calibri Light"/>
          <w:sz w:val="22"/>
          <w:szCs w:val="22"/>
        </w:rPr>
        <w:t>2.</w:t>
      </w:r>
      <w:r w:rsidR="002B6178">
        <w:rPr>
          <w:rFonts w:ascii="Calibri Light" w:hAnsi="Calibri Light"/>
          <w:sz w:val="22"/>
          <w:szCs w:val="22"/>
        </w:rPr>
        <w:t xml:space="preserve"> </w:t>
      </w:r>
      <w:r w:rsidR="00F0047A">
        <w:rPr>
          <w:rFonts w:ascii="Calibri Light" w:hAnsi="Calibri Light"/>
          <w:sz w:val="22"/>
          <w:szCs w:val="22"/>
        </w:rPr>
        <w:t>2020</w:t>
      </w:r>
      <w:r w:rsidR="008D47A4" w:rsidRPr="00335586">
        <w:rPr>
          <w:rFonts w:ascii="Calibri Light" w:hAnsi="Calibri Light"/>
          <w:sz w:val="22"/>
          <w:szCs w:val="22"/>
        </w:rPr>
        <w:t>, zhotovitel zahájí přípravu stavby (zpracování DIO); staveniště bude zhotoviteli protokolárně předáno</w:t>
      </w:r>
      <w:r w:rsidR="008D47A4" w:rsidRPr="008D47A4">
        <w:rPr>
          <w:rFonts w:ascii="Calibri Light" w:hAnsi="Calibri Light"/>
          <w:sz w:val="22"/>
          <w:szCs w:val="22"/>
        </w:rPr>
        <w:t xml:space="preserve"> po předložení pravomocného DIR objednateli.</w:t>
      </w:r>
    </w:p>
    <w:p w14:paraId="4452A495" w14:textId="77777777" w:rsidR="003D038C" w:rsidRPr="003D038C" w:rsidRDefault="00A44A24" w:rsidP="00536CDF">
      <w:pPr>
        <w:pStyle w:val="AAOdstavec"/>
        <w:numPr>
          <w:ilvl w:val="1"/>
          <w:numId w:val="5"/>
        </w:numPr>
        <w:spacing w:after="60"/>
        <w:ind w:left="1134" w:hanging="567"/>
        <w:rPr>
          <w:rFonts w:ascii="Calibri Light" w:hAnsi="Calibri Light"/>
          <w:sz w:val="22"/>
          <w:szCs w:val="22"/>
        </w:rPr>
      </w:pPr>
      <w:r w:rsidRPr="00A44A24">
        <w:rPr>
          <w:rFonts w:ascii="Calibri Light" w:hAnsi="Calibri Light"/>
          <w:sz w:val="22"/>
          <w:szCs w:val="22"/>
        </w:rPr>
        <w:lastRenderedPageBreak/>
        <w:t>Dokončení stavebních prací a předání a převzetí díla v rozsahu III., resp. IV. etapy: dle termínů uvedených v příloze č.</w:t>
      </w:r>
      <w:r w:rsidR="00355397">
        <w:rPr>
          <w:rFonts w:ascii="Calibri Light" w:hAnsi="Calibri Light"/>
          <w:sz w:val="22"/>
          <w:szCs w:val="22"/>
        </w:rPr>
        <w:t xml:space="preserve"> </w:t>
      </w:r>
      <w:r w:rsidRPr="00A44A24">
        <w:rPr>
          <w:rFonts w:ascii="Calibri Light" w:hAnsi="Calibri Light"/>
          <w:sz w:val="22"/>
          <w:szCs w:val="22"/>
        </w:rPr>
        <w:t>4 této smlouvy.</w:t>
      </w:r>
    </w:p>
    <w:p w14:paraId="3180B6BB" w14:textId="77777777" w:rsidR="003D038C" w:rsidRPr="002C4A67" w:rsidRDefault="003D038C" w:rsidP="003D038C">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2C4A67">
        <w:rPr>
          <w:rFonts w:ascii="Calibri Light" w:hAnsi="Calibri Light" w:cs="Segoe UI"/>
          <w:color w:val="auto"/>
          <w:kern w:val="1"/>
          <w:sz w:val="22"/>
          <w:szCs w:val="22"/>
          <w:lang w:eastAsia="ar-SA"/>
        </w:rPr>
        <w:t>Pokud zhotoviteli nebude ve lhůtě stanovené v odst. 3.</w:t>
      </w:r>
      <w:r w:rsidR="00536CDF" w:rsidRPr="002C4A67">
        <w:rPr>
          <w:rFonts w:ascii="Calibri Light" w:hAnsi="Calibri Light" w:cs="Segoe UI"/>
          <w:color w:val="auto"/>
          <w:kern w:val="1"/>
          <w:sz w:val="22"/>
          <w:szCs w:val="22"/>
          <w:lang w:eastAsia="ar-SA"/>
        </w:rPr>
        <w:t>1</w:t>
      </w:r>
      <w:r w:rsidRPr="002C4A67">
        <w:rPr>
          <w:rFonts w:ascii="Calibri Light" w:hAnsi="Calibri Light" w:cs="Segoe UI"/>
          <w:color w:val="auto"/>
          <w:kern w:val="1"/>
          <w:sz w:val="22"/>
          <w:szCs w:val="22"/>
          <w:lang w:eastAsia="ar-SA"/>
        </w:rPr>
        <w:t>.1, 3.</w:t>
      </w:r>
      <w:r w:rsidR="00536CDF" w:rsidRPr="002C4A67">
        <w:rPr>
          <w:rFonts w:ascii="Calibri Light" w:hAnsi="Calibri Light" w:cs="Segoe UI"/>
          <w:color w:val="auto"/>
          <w:kern w:val="1"/>
          <w:sz w:val="22"/>
          <w:szCs w:val="22"/>
          <w:lang w:eastAsia="ar-SA"/>
        </w:rPr>
        <w:t>1</w:t>
      </w:r>
      <w:r w:rsidRPr="002C4A67">
        <w:rPr>
          <w:rFonts w:ascii="Calibri Light" w:hAnsi="Calibri Light" w:cs="Segoe UI"/>
          <w:color w:val="auto"/>
          <w:kern w:val="1"/>
          <w:sz w:val="22"/>
          <w:szCs w:val="22"/>
          <w:lang w:eastAsia="ar-SA"/>
        </w:rPr>
        <w:t>.3., 3.</w:t>
      </w:r>
      <w:r w:rsidR="00536CDF" w:rsidRPr="002C4A67">
        <w:rPr>
          <w:rFonts w:ascii="Calibri Light" w:hAnsi="Calibri Light" w:cs="Segoe UI"/>
          <w:color w:val="auto"/>
          <w:kern w:val="1"/>
          <w:sz w:val="22"/>
          <w:szCs w:val="22"/>
          <w:lang w:eastAsia="ar-SA"/>
        </w:rPr>
        <w:t>1</w:t>
      </w:r>
      <w:r w:rsidRPr="002C4A67">
        <w:rPr>
          <w:rFonts w:ascii="Calibri Light" w:hAnsi="Calibri Light" w:cs="Segoe UI"/>
          <w:color w:val="auto"/>
          <w:kern w:val="1"/>
          <w:sz w:val="22"/>
          <w:szCs w:val="22"/>
          <w:lang w:eastAsia="ar-SA"/>
        </w:rPr>
        <w:t>.5 předána výzva k realizaci dané etapy, nebude se tato etapa realizovat a zhotoviteli nevznikají z tohoto titulu žádné finanční ani jiné nároky vůči objednateli.</w:t>
      </w:r>
    </w:p>
    <w:p w14:paraId="31EEEC2A" w14:textId="77777777" w:rsidR="00CA0C6D"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A0C6D">
        <w:rPr>
          <w:rFonts w:ascii="Calibri Light" w:hAnsi="Calibri Light" w:cs="Segoe UI"/>
          <w:color w:val="auto"/>
          <w:kern w:val="1"/>
          <w:sz w:val="22"/>
          <w:szCs w:val="22"/>
          <w:lang w:eastAsia="ar-SA"/>
        </w:rPr>
        <w:t xml:space="preserve">Smluvní strany se dále dohodly, že </w:t>
      </w:r>
      <w:r w:rsidR="00CA0C6D" w:rsidRPr="00CA0C6D">
        <w:rPr>
          <w:rFonts w:ascii="Calibri Light" w:hAnsi="Calibri Light" w:cs="Segoe UI"/>
          <w:color w:val="auto"/>
          <w:kern w:val="1"/>
          <w:sz w:val="22"/>
          <w:szCs w:val="22"/>
          <w:lang w:eastAsia="ar-SA"/>
        </w:rPr>
        <w:t>jednotlivé stavební objekty</w:t>
      </w:r>
      <w:r w:rsidRPr="00CA0C6D">
        <w:rPr>
          <w:rFonts w:ascii="Calibri Light" w:hAnsi="Calibri Light" w:cs="Segoe UI"/>
          <w:color w:val="auto"/>
          <w:kern w:val="1"/>
          <w:sz w:val="22"/>
          <w:szCs w:val="22"/>
          <w:lang w:eastAsia="ar-SA"/>
        </w:rPr>
        <w:t xml:space="preserve"> tak, jak jsou specifikovány v</w:t>
      </w:r>
      <w:r w:rsidR="00CA0C6D" w:rsidRPr="00CA0C6D">
        <w:rPr>
          <w:rFonts w:ascii="Calibri Light" w:hAnsi="Calibri Light" w:cs="Segoe UI"/>
          <w:color w:val="auto"/>
          <w:kern w:val="1"/>
          <w:sz w:val="22"/>
          <w:szCs w:val="22"/>
          <w:lang w:eastAsia="ar-SA"/>
        </w:rPr>
        <w:t> odst. 2.3.</w:t>
      </w:r>
      <w:r w:rsidRPr="00CA0C6D">
        <w:rPr>
          <w:rFonts w:ascii="Calibri Light" w:hAnsi="Calibri Light" w:cs="Segoe UI"/>
          <w:color w:val="auto"/>
          <w:kern w:val="1"/>
          <w:sz w:val="22"/>
          <w:szCs w:val="22"/>
          <w:lang w:eastAsia="ar-SA"/>
        </w:rPr>
        <w:t>, provede zhotovitel v</w:t>
      </w:r>
      <w:r w:rsidR="00CA0C6D" w:rsidRPr="00CA0C6D">
        <w:rPr>
          <w:rFonts w:ascii="Calibri Light" w:hAnsi="Calibri Light" w:cs="Segoe UI"/>
          <w:color w:val="auto"/>
          <w:kern w:val="1"/>
          <w:sz w:val="22"/>
          <w:szCs w:val="22"/>
          <w:lang w:eastAsia="ar-SA"/>
        </w:rPr>
        <w:t xml:space="preserve"> závazných</w:t>
      </w:r>
      <w:r w:rsidRPr="00CA0C6D">
        <w:rPr>
          <w:rFonts w:ascii="Calibri Light" w:hAnsi="Calibri Light" w:cs="Segoe UI"/>
          <w:color w:val="auto"/>
          <w:kern w:val="1"/>
          <w:sz w:val="22"/>
          <w:szCs w:val="22"/>
          <w:lang w:eastAsia="ar-SA"/>
        </w:rPr>
        <w:t xml:space="preserve"> termínech podle harmonogramu, který</w:t>
      </w:r>
      <w:r w:rsidR="00CA0C6D" w:rsidRPr="00CA0C6D">
        <w:rPr>
          <w:rFonts w:ascii="Calibri Light" w:hAnsi="Calibri Light" w:cs="Segoe UI"/>
          <w:color w:val="auto"/>
          <w:kern w:val="1"/>
          <w:sz w:val="22"/>
          <w:szCs w:val="22"/>
          <w:lang w:eastAsia="ar-SA"/>
        </w:rPr>
        <w:t xml:space="preserve"> předloží objednateli při předání staveniště pro</w:t>
      </w:r>
      <w:r w:rsidR="00C97AA8">
        <w:rPr>
          <w:rFonts w:ascii="Calibri Light" w:hAnsi="Calibri Light" w:cs="Segoe UI"/>
          <w:color w:val="auto"/>
          <w:kern w:val="1"/>
          <w:sz w:val="22"/>
          <w:szCs w:val="22"/>
          <w:lang w:eastAsia="ar-SA"/>
        </w:rPr>
        <w:t xml:space="preserve"> každou etapu</w:t>
      </w:r>
      <w:r w:rsidR="00CA0C6D">
        <w:rPr>
          <w:rFonts w:ascii="Calibri Light" w:hAnsi="Calibri Light" w:cs="Segoe UI"/>
          <w:color w:val="auto"/>
          <w:kern w:val="1"/>
          <w:sz w:val="22"/>
          <w:szCs w:val="22"/>
          <w:lang w:eastAsia="ar-SA"/>
        </w:rPr>
        <w:t xml:space="preserve">. Předložený harmonogram musí respektovat maximální lhůty pro realizaci jednotlivých stavebních objektů, uvedené v příloze 4 této smlouvy. </w:t>
      </w:r>
    </w:p>
    <w:p w14:paraId="35E6E4FE" w14:textId="77777777" w:rsidR="00CA0C6D" w:rsidRPr="00CA0C6D" w:rsidRDefault="00CA0C6D"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Smluvní strany se výslovně dohodly, že termíny dokončení realizace jednotlivých stavebních objektů, uveden</w:t>
      </w:r>
      <w:r w:rsidR="00A44A24">
        <w:rPr>
          <w:rFonts w:ascii="Calibri Light" w:hAnsi="Calibri Light" w:cs="Segoe UI"/>
          <w:color w:val="auto"/>
          <w:kern w:val="1"/>
          <w:sz w:val="22"/>
          <w:szCs w:val="22"/>
          <w:lang w:eastAsia="ar-SA"/>
        </w:rPr>
        <w:t>é v harmonogramu dle odst. 3.</w:t>
      </w:r>
      <w:r w:rsidR="00355397">
        <w:rPr>
          <w:rFonts w:ascii="Calibri Light" w:hAnsi="Calibri Light" w:cs="Segoe UI"/>
          <w:color w:val="auto"/>
          <w:kern w:val="1"/>
          <w:sz w:val="22"/>
          <w:szCs w:val="22"/>
          <w:lang w:eastAsia="ar-SA"/>
        </w:rPr>
        <w:t xml:space="preserve"> </w:t>
      </w:r>
      <w:r w:rsidR="00A44A24">
        <w:rPr>
          <w:rFonts w:ascii="Calibri Light" w:hAnsi="Calibri Light" w:cs="Segoe UI"/>
          <w:color w:val="auto"/>
          <w:kern w:val="1"/>
          <w:sz w:val="22"/>
          <w:szCs w:val="22"/>
          <w:lang w:eastAsia="ar-SA"/>
        </w:rPr>
        <w:t>3. a termíny dokončení III. a IV. etapy</w:t>
      </w:r>
      <w:r w:rsidR="00624CEE">
        <w:rPr>
          <w:rFonts w:ascii="Calibri Light" w:hAnsi="Calibri Light" w:cs="Segoe UI"/>
          <w:color w:val="auto"/>
          <w:kern w:val="1"/>
          <w:sz w:val="22"/>
          <w:szCs w:val="22"/>
          <w:lang w:eastAsia="ar-SA"/>
        </w:rPr>
        <w:t>, jakož i termíny předání DIR pro III. a IV. etapu,</w:t>
      </w:r>
      <w:r w:rsidR="00A44A24">
        <w:rPr>
          <w:rFonts w:ascii="Calibri Light" w:hAnsi="Calibri Light" w:cs="Segoe UI"/>
          <w:color w:val="auto"/>
          <w:kern w:val="1"/>
          <w:sz w:val="22"/>
          <w:szCs w:val="22"/>
          <w:lang w:eastAsia="ar-SA"/>
        </w:rPr>
        <w:t xml:space="preserve"> stanovené v příloze č.</w:t>
      </w:r>
      <w:r w:rsidR="00355397">
        <w:rPr>
          <w:rFonts w:ascii="Calibri Light" w:hAnsi="Calibri Light" w:cs="Segoe UI"/>
          <w:color w:val="auto"/>
          <w:kern w:val="1"/>
          <w:sz w:val="22"/>
          <w:szCs w:val="22"/>
          <w:lang w:eastAsia="ar-SA"/>
        </w:rPr>
        <w:t xml:space="preserve"> </w:t>
      </w:r>
      <w:r w:rsidR="00A44A24">
        <w:rPr>
          <w:rFonts w:ascii="Calibri Light" w:hAnsi="Calibri Light" w:cs="Segoe UI"/>
          <w:color w:val="auto"/>
          <w:kern w:val="1"/>
          <w:sz w:val="22"/>
          <w:szCs w:val="22"/>
          <w:lang w:eastAsia="ar-SA"/>
        </w:rPr>
        <w:t>4</w:t>
      </w:r>
      <w:r>
        <w:rPr>
          <w:rFonts w:ascii="Calibri Light" w:hAnsi="Calibri Light" w:cs="Segoe UI"/>
          <w:color w:val="auto"/>
          <w:kern w:val="1"/>
          <w:sz w:val="22"/>
          <w:szCs w:val="22"/>
          <w:lang w:eastAsia="ar-SA"/>
        </w:rPr>
        <w:t xml:space="preserve"> </w:t>
      </w:r>
      <w:r w:rsidR="00A44A24">
        <w:rPr>
          <w:rFonts w:ascii="Calibri Light" w:hAnsi="Calibri Light" w:cs="Segoe UI"/>
          <w:color w:val="auto"/>
          <w:kern w:val="1"/>
          <w:sz w:val="22"/>
          <w:szCs w:val="22"/>
          <w:lang w:eastAsia="ar-SA"/>
        </w:rPr>
        <w:t xml:space="preserve">této smlouvy </w:t>
      </w:r>
      <w:r>
        <w:rPr>
          <w:rFonts w:ascii="Calibri Light" w:hAnsi="Calibri Light" w:cs="Segoe UI"/>
          <w:color w:val="auto"/>
          <w:kern w:val="1"/>
          <w:sz w:val="22"/>
          <w:szCs w:val="22"/>
          <w:lang w:eastAsia="ar-SA"/>
        </w:rPr>
        <w:t>jsou považovány za závazné ve smyslu odst. 13.1.b.</w:t>
      </w:r>
    </w:p>
    <w:p w14:paraId="75EBC707" w14:textId="77777777"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Pokud v důsledku okolností, které nemůže ovlivnit ani objednatel, ani </w:t>
      </w:r>
      <w:r w:rsidR="00214DEF" w:rsidRPr="00C9304B">
        <w:rPr>
          <w:rFonts w:ascii="Calibri Light" w:hAnsi="Calibri Light" w:cs="Segoe UI"/>
          <w:color w:val="auto"/>
          <w:kern w:val="1"/>
          <w:sz w:val="22"/>
          <w:szCs w:val="22"/>
          <w:lang w:eastAsia="ar-SA"/>
        </w:rPr>
        <w:t>zhotovitel (vyšší</w:t>
      </w:r>
      <w:r w:rsidRPr="00C9304B">
        <w:rPr>
          <w:rFonts w:ascii="Calibri Light" w:hAnsi="Calibri Light" w:cs="Segoe UI"/>
          <w:color w:val="auto"/>
          <w:kern w:val="1"/>
          <w:sz w:val="22"/>
          <w:szCs w:val="22"/>
          <w:lang w:eastAsia="ar-SA"/>
        </w:rPr>
        <w:t xml:space="preserve"> </w:t>
      </w:r>
      <w:r w:rsidR="00214DEF" w:rsidRPr="00C9304B">
        <w:rPr>
          <w:rFonts w:ascii="Calibri Light" w:hAnsi="Calibri Light" w:cs="Segoe UI"/>
          <w:color w:val="auto"/>
          <w:kern w:val="1"/>
          <w:sz w:val="22"/>
          <w:szCs w:val="22"/>
          <w:lang w:eastAsia="ar-SA"/>
        </w:rPr>
        <w:t>moc) nebude</w:t>
      </w:r>
      <w:r w:rsidRPr="00C9304B">
        <w:rPr>
          <w:rFonts w:ascii="Calibri Light" w:hAnsi="Calibri Light" w:cs="Segoe UI"/>
          <w:color w:val="auto"/>
          <w:kern w:val="1"/>
          <w:sz w:val="22"/>
          <w:szCs w:val="22"/>
          <w:lang w:eastAsia="ar-SA"/>
        </w:rPr>
        <w:t xml:space="preserve"> možné dodržet předpokládaný termín zahájení </w:t>
      </w:r>
      <w:r w:rsidR="00205286">
        <w:rPr>
          <w:rFonts w:ascii="Calibri Light" w:hAnsi="Calibri Light" w:cs="Segoe UI"/>
          <w:color w:val="auto"/>
          <w:kern w:val="1"/>
          <w:sz w:val="22"/>
          <w:szCs w:val="22"/>
          <w:lang w:eastAsia="ar-SA"/>
        </w:rPr>
        <w:t>etapy</w:t>
      </w:r>
      <w:r w:rsidRPr="00C9304B">
        <w:rPr>
          <w:rFonts w:ascii="Calibri Light" w:hAnsi="Calibri Light" w:cs="Segoe UI"/>
          <w:color w:val="auto"/>
          <w:kern w:val="1"/>
          <w:sz w:val="22"/>
          <w:szCs w:val="22"/>
          <w:lang w:eastAsia="ar-SA"/>
        </w:rPr>
        <w:t xml:space="preserve">, posunují se termíny </w:t>
      </w:r>
      <w:r w:rsidR="00205286">
        <w:rPr>
          <w:rFonts w:ascii="Calibri Light" w:hAnsi="Calibri Light" w:cs="Segoe UI"/>
          <w:color w:val="auto"/>
          <w:kern w:val="1"/>
          <w:sz w:val="22"/>
          <w:szCs w:val="22"/>
          <w:lang w:eastAsia="ar-SA"/>
        </w:rPr>
        <w:t>dokončení</w:t>
      </w:r>
      <w:r w:rsidR="00214DEF" w:rsidRPr="00C9304B">
        <w:rPr>
          <w:rFonts w:ascii="Calibri Light" w:hAnsi="Calibri Light" w:cs="Segoe UI"/>
          <w:color w:val="auto"/>
          <w:kern w:val="1"/>
          <w:sz w:val="22"/>
          <w:szCs w:val="22"/>
          <w:lang w:eastAsia="ar-SA"/>
        </w:rPr>
        <w:t xml:space="preserve"> o dobu</w:t>
      </w:r>
      <w:r w:rsidRPr="00C9304B">
        <w:rPr>
          <w:rFonts w:ascii="Calibri Light" w:hAnsi="Calibri Light" w:cs="Segoe UI"/>
          <w:color w:val="auto"/>
          <w:kern w:val="1"/>
          <w:sz w:val="22"/>
          <w:szCs w:val="22"/>
          <w:lang w:eastAsia="ar-SA"/>
        </w:rPr>
        <w:t>, po kterou takové okolnosti trvaly.</w:t>
      </w:r>
    </w:p>
    <w:p w14:paraId="713F40D1" w14:textId="77777777"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Objednatel i zhotovitel se dohodli, že zhotovitel není v prodlení o počet dnů, po které nemohl dílo prokazatelně provádět v důsledku:</w:t>
      </w:r>
    </w:p>
    <w:p w14:paraId="22A673B6" w14:textId="77777777" w:rsidR="00C9304B" w:rsidRPr="00C9304B" w:rsidRDefault="00C9304B" w:rsidP="00536CDF">
      <w:pPr>
        <w:pStyle w:val="AAOdstavec"/>
        <w:numPr>
          <w:ilvl w:val="0"/>
          <w:numId w:val="15"/>
        </w:numPr>
        <w:spacing w:after="60"/>
        <w:ind w:hanging="513"/>
        <w:rPr>
          <w:rFonts w:ascii="Calibri Light" w:hAnsi="Calibri Light"/>
          <w:sz w:val="22"/>
          <w:szCs w:val="22"/>
        </w:rPr>
      </w:pPr>
      <w:r w:rsidRPr="00C9304B">
        <w:rPr>
          <w:rFonts w:ascii="Calibri Light" w:hAnsi="Calibri Light"/>
          <w:sz w:val="22"/>
          <w:szCs w:val="22"/>
        </w:rPr>
        <w:t>překážek na straně objednatele,</w:t>
      </w:r>
    </w:p>
    <w:p w14:paraId="66B1C23D" w14:textId="77777777" w:rsidR="00C9304B" w:rsidRPr="00C9304B" w:rsidRDefault="00C9304B" w:rsidP="00536CDF">
      <w:pPr>
        <w:pStyle w:val="AAOdstavec"/>
        <w:numPr>
          <w:ilvl w:val="0"/>
          <w:numId w:val="15"/>
        </w:numPr>
        <w:spacing w:after="60"/>
        <w:ind w:hanging="513"/>
        <w:rPr>
          <w:rFonts w:ascii="Calibri Light" w:hAnsi="Calibri Light"/>
          <w:sz w:val="22"/>
          <w:szCs w:val="22"/>
        </w:rPr>
      </w:pPr>
      <w:r w:rsidRPr="00C9304B">
        <w:rPr>
          <w:rFonts w:ascii="Calibri Light" w:hAnsi="Calibri Light"/>
          <w:sz w:val="22"/>
          <w:szCs w:val="22"/>
        </w:rPr>
        <w:t>vyšší moci, kterou se rozumí okolnosti vylučující odpovědnost podle § 2913 odst. 2 občanského zákoníku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w:t>
      </w:r>
    </w:p>
    <w:p w14:paraId="4C75960C" w14:textId="77777777" w:rsidR="00C9304B" w:rsidRPr="00C9304B" w:rsidRDefault="00C9304B" w:rsidP="00C9304B">
      <w:pPr>
        <w:pStyle w:val="Normlnweb"/>
        <w:spacing w:after="60"/>
        <w:ind w:left="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avšak vždy jen po skutečnou dobu trvání těchto překážek a za podmínky, že jejich vznik zhotovitel okamžitě zapíše do stavebního deníku (dále jen „SD“), kam následně zapíše též dobu jejich trvání. Důkazní břemeno je v tomto případě zcela na straně zhotovitele. </w:t>
      </w:r>
    </w:p>
    <w:p w14:paraId="560A15D0" w14:textId="77777777"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Zhotovitel si v rámci zadávacího řízení  prověřil veškeré údaje uvedené v předané dokumentaci a v podkladech pro provádění díla, které se týkají jeho činnosti, a to přímo na místě stavby. Případné zaměřovací práce, vytýčení podzemních vedení a zařízení v obvodu staveniště si organizuje, objednává a kontroluje zhotovitel. </w:t>
      </w:r>
    </w:p>
    <w:p w14:paraId="5BF3A307" w14:textId="2A1A58C7"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Podklady nutné pro zhotovení díla obdržel zhotovitel bezplatně </w:t>
      </w:r>
      <w:r w:rsidR="00E30898">
        <w:rPr>
          <w:rFonts w:ascii="Calibri Light" w:hAnsi="Calibri Light" w:cs="Segoe UI"/>
          <w:color w:val="auto"/>
          <w:kern w:val="1"/>
          <w:sz w:val="22"/>
          <w:szCs w:val="22"/>
          <w:lang w:eastAsia="ar-SA"/>
        </w:rPr>
        <w:t xml:space="preserve">v listinné i digitální podobě </w:t>
      </w:r>
      <w:r w:rsidRPr="00C9304B">
        <w:rPr>
          <w:rFonts w:ascii="Calibri Light" w:hAnsi="Calibri Light" w:cs="Segoe UI"/>
          <w:color w:val="auto"/>
          <w:kern w:val="1"/>
          <w:sz w:val="22"/>
          <w:szCs w:val="22"/>
          <w:lang w:eastAsia="ar-SA"/>
        </w:rPr>
        <w:t xml:space="preserve">při  podpisu smlouvy. </w:t>
      </w:r>
    </w:p>
    <w:p w14:paraId="2CC234E9" w14:textId="77777777" w:rsid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Zhotovitel nesmí bez souhlasu objednatele zveřejňovat svoje práce nebo jejich části. Totéž platí o popisech provádění stavby, výkazech výměr, nákladech stavby, výkresech a výpočtech. Veškeré objednatelem poskytnuté podklady zůstávají vlastnictvím objednatele. Fotografickou dokumentaci, kromě dokumentace průběhu výstavby, může zhotovitel pro své reklamní účely použít pouze s písemným souhlasem objednatele. Zhotovitel smí podklady pro provádění prací použít pouze pro plnění dle této smlouvy.</w:t>
      </w:r>
    </w:p>
    <w:p w14:paraId="3174A1AB" w14:textId="77777777" w:rsidR="00CE4D6F" w:rsidRPr="00C9304B" w:rsidRDefault="00CE4D6F" w:rsidP="00CE4D6F">
      <w:pPr>
        <w:pStyle w:val="Normlnweb"/>
        <w:spacing w:after="60"/>
        <w:ind w:left="567"/>
        <w:jc w:val="both"/>
        <w:rPr>
          <w:rFonts w:ascii="Calibri Light" w:hAnsi="Calibri Light" w:cs="Segoe UI"/>
          <w:color w:val="auto"/>
          <w:kern w:val="1"/>
          <w:sz w:val="22"/>
          <w:szCs w:val="22"/>
          <w:lang w:eastAsia="ar-SA"/>
        </w:rPr>
      </w:pPr>
    </w:p>
    <w:p w14:paraId="626ADA7C" w14:textId="77777777" w:rsidR="00AA4B69" w:rsidRPr="002674CC" w:rsidRDefault="00CE4D6F" w:rsidP="00C9304B">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384CBE2F" w14:textId="77777777" w:rsidR="00C6537B" w:rsidRPr="002674CC" w:rsidRDefault="00C9304B" w:rsidP="003625E7">
      <w:pPr>
        <w:pStyle w:val="Normlnweb"/>
        <w:numPr>
          <w:ilvl w:val="0"/>
          <w:numId w:val="16"/>
        </w:numPr>
        <w:spacing w:after="60"/>
        <w:ind w:left="567" w:hanging="567"/>
        <w:jc w:val="both"/>
        <w:rPr>
          <w:rFonts w:ascii="Calibri Light" w:hAnsi="Calibri Light"/>
          <w:color w:val="auto"/>
          <w:kern w:val="1"/>
          <w:sz w:val="22"/>
          <w:szCs w:val="22"/>
          <w:lang w:eastAsia="ar-SA"/>
        </w:rPr>
      </w:pPr>
      <w:r w:rsidRPr="00C9304B">
        <w:rPr>
          <w:rFonts w:ascii="Calibri Light" w:hAnsi="Calibri Light"/>
          <w:color w:val="auto"/>
          <w:kern w:val="1"/>
          <w:sz w:val="22"/>
          <w:szCs w:val="22"/>
          <w:lang w:eastAsia="ar-SA"/>
        </w:rPr>
        <w:t>Smluvní strany se dohodly, že cena díla, v rozsahu prací uvedených v závazné nabídce zhotovitele</w:t>
      </w:r>
      <w:r w:rsidRPr="00624CEE">
        <w:rPr>
          <w:rFonts w:ascii="Calibri Light" w:hAnsi="Calibri Light"/>
          <w:color w:val="auto"/>
          <w:kern w:val="1"/>
          <w:sz w:val="22"/>
          <w:szCs w:val="22"/>
          <w:lang w:eastAsia="ar-SA"/>
        </w:rPr>
        <w:t>, j</w:t>
      </w:r>
      <w:r w:rsidRPr="00355397">
        <w:rPr>
          <w:rFonts w:ascii="Calibri Light" w:hAnsi="Calibri Light"/>
          <w:color w:val="auto"/>
          <w:kern w:val="1"/>
          <w:sz w:val="22"/>
          <w:szCs w:val="22"/>
          <w:lang w:eastAsia="ar-SA"/>
        </w:rPr>
        <w:t>e</w:t>
      </w:r>
      <w:r w:rsidRPr="00C9304B">
        <w:rPr>
          <w:rFonts w:ascii="Calibri Light" w:hAnsi="Calibri Light"/>
          <w:color w:val="auto"/>
          <w:kern w:val="1"/>
          <w:sz w:val="22"/>
          <w:szCs w:val="22"/>
          <w:lang w:eastAsia="ar-SA"/>
        </w:rPr>
        <w:t xml:space="preserve"> stanovena jako cena smluvní, pevná a maximálně přípustná, jež nebude za žádných okolností zhotovitelem překročena, s výjimkou změny sazby daně z přidané hodnoty předepsané zákonem, a činí</w:t>
      </w:r>
      <w:r w:rsidR="002674CC">
        <w:rPr>
          <w:rFonts w:ascii="Calibri Light" w:hAnsi="Calibri Light"/>
          <w:color w:val="auto"/>
          <w:kern w:val="1"/>
          <w:sz w:val="22"/>
          <w:szCs w:val="22"/>
          <w:lang w:eastAsia="ar-SA"/>
        </w:rPr>
        <w:t>:</w:t>
      </w:r>
    </w:p>
    <w:p w14:paraId="7328E391" w14:textId="000B1A28" w:rsidR="00C6537B" w:rsidRPr="0081632D" w:rsidRDefault="00C6537B" w:rsidP="003625E7">
      <w:pPr>
        <w:pStyle w:val="AAOdstavec"/>
        <w:numPr>
          <w:ilvl w:val="1"/>
          <w:numId w:val="16"/>
        </w:numPr>
        <w:spacing w:after="60"/>
        <w:ind w:left="1134" w:hanging="567"/>
        <w:rPr>
          <w:rFonts w:ascii="Calibri Light" w:hAnsi="Calibri Light"/>
          <w:sz w:val="22"/>
          <w:szCs w:val="22"/>
        </w:rPr>
      </w:pPr>
      <w:r w:rsidRPr="0081632D">
        <w:rPr>
          <w:rFonts w:ascii="Calibri Light" w:hAnsi="Calibri Light"/>
          <w:sz w:val="22"/>
          <w:szCs w:val="22"/>
        </w:rPr>
        <w:t xml:space="preserve">Cena </w:t>
      </w:r>
      <w:r w:rsidR="008D47A4">
        <w:rPr>
          <w:rFonts w:ascii="Calibri Light" w:hAnsi="Calibri Light"/>
          <w:sz w:val="22"/>
          <w:szCs w:val="22"/>
        </w:rPr>
        <w:t xml:space="preserve">celkem za I. etapu </w:t>
      </w:r>
      <w:r w:rsidRPr="0081632D">
        <w:rPr>
          <w:rFonts w:ascii="Calibri Light" w:hAnsi="Calibri Light"/>
          <w:sz w:val="22"/>
          <w:szCs w:val="22"/>
        </w:rPr>
        <w:t xml:space="preserve">bez DPH </w:t>
      </w:r>
      <w:sdt>
        <w:sdtPr>
          <w:rPr>
            <w:rFonts w:ascii="Calibri Light" w:hAnsi="Calibri Light" w:cs="Segoe UI"/>
            <w:i/>
            <w:sz w:val="22"/>
            <w:szCs w:val="22"/>
          </w:rPr>
          <w:tag w:val="Zadejte"/>
          <w:id w:val="733290236"/>
          <w:placeholder>
            <w:docPart w:val="F04422E08A074B4684370BDCA8D047DC"/>
          </w:placeholder>
        </w:sdtPr>
        <w:sdtEndPr/>
        <w:sdtContent>
          <w:permStart w:id="110778423" w:edGrp="everyone"/>
          <w:r w:rsidR="00793722">
            <w:rPr>
              <w:rFonts w:ascii="Calibri Light" w:hAnsi="Calibri Light" w:cs="Segoe UI"/>
              <w:i/>
              <w:sz w:val="22"/>
              <w:szCs w:val="22"/>
            </w:rPr>
            <w:t>29 904 972,22</w:t>
          </w:r>
          <w:permEnd w:id="110778423"/>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00841B91">
        <w:rPr>
          <w:rFonts w:ascii="Calibri Light" w:hAnsi="Calibri Light"/>
          <w:sz w:val="22"/>
          <w:szCs w:val="22"/>
        </w:rPr>
        <w:t xml:space="preserve">, včetně DPH </w:t>
      </w:r>
      <w:sdt>
        <w:sdtPr>
          <w:rPr>
            <w:rFonts w:ascii="Calibri Light" w:hAnsi="Calibri Light" w:cs="Segoe UI"/>
            <w:i/>
            <w:sz w:val="22"/>
            <w:szCs w:val="22"/>
          </w:rPr>
          <w:tag w:val="Zadejte"/>
          <w:id w:val="429237479"/>
          <w:placeholder>
            <w:docPart w:val="2737EB9E3D934B24A1183A719B514390"/>
          </w:placeholder>
        </w:sdtPr>
        <w:sdtEndPr/>
        <w:sdtContent>
          <w:permStart w:id="295765739" w:edGrp="everyone"/>
          <w:r w:rsidR="00793722">
            <w:rPr>
              <w:rFonts w:ascii="Calibri Light" w:hAnsi="Calibri Light" w:cs="Segoe UI"/>
              <w:i/>
              <w:sz w:val="22"/>
              <w:szCs w:val="22"/>
            </w:rPr>
            <w:t>33 674 580,55</w:t>
          </w:r>
          <w:permEnd w:id="295765739"/>
        </w:sdtContent>
      </w:sdt>
      <w:r w:rsidR="00841B91" w:rsidRPr="0081632D">
        <w:rPr>
          <w:rFonts w:ascii="Calibri Light" w:hAnsi="Calibri Light"/>
          <w:b/>
          <w:sz w:val="22"/>
          <w:szCs w:val="22"/>
        </w:rPr>
        <w:t xml:space="preserve"> Kč</w:t>
      </w:r>
      <w:r w:rsidR="00841B91">
        <w:rPr>
          <w:rFonts w:ascii="Calibri Light" w:hAnsi="Calibri Light"/>
          <w:b/>
          <w:sz w:val="22"/>
          <w:szCs w:val="22"/>
        </w:rPr>
        <w:t>.</w:t>
      </w:r>
    </w:p>
    <w:p w14:paraId="02AF315C" w14:textId="775857F7" w:rsidR="008D47A4" w:rsidRPr="0081632D" w:rsidRDefault="008D47A4" w:rsidP="008D47A4">
      <w:pPr>
        <w:pStyle w:val="AAOdstavec"/>
        <w:numPr>
          <w:ilvl w:val="1"/>
          <w:numId w:val="16"/>
        </w:numPr>
        <w:spacing w:after="60"/>
        <w:ind w:left="1134" w:hanging="567"/>
        <w:rPr>
          <w:rFonts w:ascii="Calibri Light" w:hAnsi="Calibri Light"/>
          <w:sz w:val="22"/>
          <w:szCs w:val="22"/>
        </w:rPr>
      </w:pPr>
      <w:r w:rsidRPr="0081632D">
        <w:rPr>
          <w:rFonts w:ascii="Calibri Light" w:hAnsi="Calibri Light"/>
          <w:sz w:val="22"/>
          <w:szCs w:val="22"/>
        </w:rPr>
        <w:t xml:space="preserve">Cena </w:t>
      </w:r>
      <w:r>
        <w:rPr>
          <w:rFonts w:ascii="Calibri Light" w:hAnsi="Calibri Light"/>
          <w:sz w:val="22"/>
          <w:szCs w:val="22"/>
        </w:rPr>
        <w:t xml:space="preserve">celkem za II. etapu </w:t>
      </w:r>
      <w:r w:rsidRPr="0081632D">
        <w:rPr>
          <w:rFonts w:ascii="Calibri Light" w:hAnsi="Calibri Light"/>
          <w:sz w:val="22"/>
          <w:szCs w:val="22"/>
        </w:rPr>
        <w:t xml:space="preserve">bez DPH </w:t>
      </w:r>
      <w:sdt>
        <w:sdtPr>
          <w:rPr>
            <w:rFonts w:ascii="Calibri Light" w:hAnsi="Calibri Light" w:cs="Segoe UI"/>
            <w:i/>
            <w:sz w:val="22"/>
            <w:szCs w:val="22"/>
          </w:rPr>
          <w:tag w:val="Zadejte"/>
          <w:id w:val="1637135714"/>
          <w:placeholder>
            <w:docPart w:val="FB975E20BD594E2F85BC5F17487AE637"/>
          </w:placeholder>
        </w:sdtPr>
        <w:sdtEndPr/>
        <w:sdtContent>
          <w:permStart w:id="690845894" w:edGrp="everyone"/>
          <w:r w:rsidR="00793722">
            <w:rPr>
              <w:rFonts w:ascii="Calibri Light" w:hAnsi="Calibri Light" w:cs="Segoe UI"/>
              <w:i/>
              <w:sz w:val="22"/>
              <w:szCs w:val="22"/>
            </w:rPr>
            <w:t>14 614 185,95</w:t>
          </w:r>
          <w:permEnd w:id="690845894"/>
        </w:sdtContent>
      </w:sdt>
      <w:r w:rsidRPr="0081632D">
        <w:rPr>
          <w:rFonts w:ascii="Calibri Light" w:hAnsi="Calibri Light"/>
          <w:b/>
          <w:sz w:val="22"/>
          <w:szCs w:val="22"/>
        </w:rPr>
        <w:t xml:space="preserve"> Kč</w:t>
      </w:r>
      <w:r w:rsidR="00841B91">
        <w:rPr>
          <w:rFonts w:ascii="Calibri Light" w:hAnsi="Calibri Light"/>
          <w:b/>
          <w:sz w:val="22"/>
          <w:szCs w:val="22"/>
        </w:rPr>
        <w:t>,</w:t>
      </w:r>
      <w:r w:rsidR="00841B91">
        <w:rPr>
          <w:rFonts w:ascii="Calibri Light" w:hAnsi="Calibri Light"/>
          <w:sz w:val="22"/>
          <w:szCs w:val="22"/>
        </w:rPr>
        <w:t xml:space="preserve"> včetně DPH </w:t>
      </w:r>
      <w:sdt>
        <w:sdtPr>
          <w:rPr>
            <w:rFonts w:ascii="Calibri Light" w:hAnsi="Calibri Light" w:cs="Segoe UI"/>
            <w:i/>
            <w:sz w:val="22"/>
            <w:szCs w:val="22"/>
          </w:rPr>
          <w:tag w:val="Zadejte"/>
          <w:id w:val="-199710177"/>
          <w:placeholder>
            <w:docPart w:val="DF3F1398A5144FAAA9F7CB4204A999A3"/>
          </w:placeholder>
        </w:sdtPr>
        <w:sdtEndPr/>
        <w:sdtContent>
          <w:permStart w:id="1422938462" w:edGrp="everyone"/>
          <w:r w:rsidR="00793722">
            <w:rPr>
              <w:rFonts w:ascii="Calibri Light" w:hAnsi="Calibri Light" w:cs="Segoe UI"/>
              <w:i/>
              <w:sz w:val="22"/>
              <w:szCs w:val="22"/>
            </w:rPr>
            <w:t>17 170 712,80</w:t>
          </w:r>
          <w:permEnd w:id="1422938462"/>
        </w:sdtContent>
      </w:sdt>
      <w:r w:rsidR="00841B91" w:rsidRPr="0081632D">
        <w:rPr>
          <w:rFonts w:ascii="Calibri Light" w:hAnsi="Calibri Light"/>
          <w:b/>
          <w:sz w:val="22"/>
          <w:szCs w:val="22"/>
        </w:rPr>
        <w:t xml:space="preserve"> Kč</w:t>
      </w:r>
      <w:r w:rsidR="00841B91">
        <w:rPr>
          <w:rFonts w:ascii="Calibri Light" w:hAnsi="Calibri Light"/>
          <w:b/>
          <w:sz w:val="22"/>
          <w:szCs w:val="22"/>
        </w:rPr>
        <w:t>.</w:t>
      </w:r>
      <w:r w:rsidRPr="0081632D">
        <w:rPr>
          <w:rFonts w:ascii="Calibri Light" w:hAnsi="Calibri Light"/>
          <w:sz w:val="22"/>
          <w:szCs w:val="22"/>
        </w:rPr>
        <w:t xml:space="preserve"> </w:t>
      </w:r>
    </w:p>
    <w:p w14:paraId="16053751" w14:textId="10216240" w:rsidR="008D47A4" w:rsidRDefault="008D47A4" w:rsidP="008D47A4">
      <w:pPr>
        <w:pStyle w:val="AAOdstavec"/>
        <w:numPr>
          <w:ilvl w:val="1"/>
          <w:numId w:val="16"/>
        </w:numPr>
        <w:spacing w:after="60"/>
        <w:ind w:left="1134" w:hanging="567"/>
        <w:rPr>
          <w:rFonts w:ascii="Calibri Light" w:hAnsi="Calibri Light"/>
          <w:sz w:val="22"/>
          <w:szCs w:val="22"/>
        </w:rPr>
      </w:pPr>
      <w:r w:rsidRPr="0081632D">
        <w:rPr>
          <w:rFonts w:ascii="Calibri Light" w:hAnsi="Calibri Light"/>
          <w:sz w:val="22"/>
          <w:szCs w:val="22"/>
        </w:rPr>
        <w:t xml:space="preserve">Cena </w:t>
      </w:r>
      <w:r>
        <w:rPr>
          <w:rFonts w:ascii="Calibri Light" w:hAnsi="Calibri Light"/>
          <w:sz w:val="22"/>
          <w:szCs w:val="22"/>
        </w:rPr>
        <w:t xml:space="preserve">celkem za III. etapu </w:t>
      </w:r>
      <w:r w:rsidRPr="0081632D">
        <w:rPr>
          <w:rFonts w:ascii="Calibri Light" w:hAnsi="Calibri Light"/>
          <w:sz w:val="22"/>
          <w:szCs w:val="22"/>
        </w:rPr>
        <w:t xml:space="preserve">bez DPH </w:t>
      </w:r>
      <w:sdt>
        <w:sdtPr>
          <w:rPr>
            <w:rFonts w:ascii="Calibri Light" w:hAnsi="Calibri Light" w:cs="Segoe UI"/>
            <w:i/>
            <w:sz w:val="22"/>
            <w:szCs w:val="22"/>
          </w:rPr>
          <w:tag w:val="Zadejte"/>
          <w:id w:val="-1704312841"/>
          <w:placeholder>
            <w:docPart w:val="403C353BDC4F4BD8AC0C0D6DD641F81D"/>
          </w:placeholder>
        </w:sdtPr>
        <w:sdtEndPr/>
        <w:sdtContent>
          <w:permStart w:id="2024027929" w:edGrp="everyone"/>
          <w:r w:rsidR="00793722">
            <w:rPr>
              <w:rFonts w:ascii="Calibri Light" w:hAnsi="Calibri Light" w:cs="Segoe UI"/>
              <w:i/>
              <w:sz w:val="22"/>
              <w:szCs w:val="22"/>
            </w:rPr>
            <w:t>2 784 325,55</w:t>
          </w:r>
          <w:permEnd w:id="2024027929"/>
        </w:sdtContent>
      </w:sdt>
      <w:r w:rsidRPr="0081632D">
        <w:rPr>
          <w:rFonts w:ascii="Calibri Light" w:hAnsi="Calibri Light"/>
          <w:b/>
          <w:sz w:val="22"/>
          <w:szCs w:val="22"/>
        </w:rPr>
        <w:t xml:space="preserve"> Kč</w:t>
      </w:r>
      <w:r w:rsidR="00841B91">
        <w:rPr>
          <w:rFonts w:ascii="Calibri Light" w:hAnsi="Calibri Light"/>
          <w:sz w:val="22"/>
          <w:szCs w:val="22"/>
        </w:rPr>
        <w:t xml:space="preserve">, včetně DPH </w:t>
      </w:r>
      <w:sdt>
        <w:sdtPr>
          <w:rPr>
            <w:rFonts w:ascii="Calibri Light" w:hAnsi="Calibri Light" w:cs="Segoe UI"/>
            <w:i/>
            <w:sz w:val="22"/>
            <w:szCs w:val="22"/>
          </w:rPr>
          <w:tag w:val="Zadejte"/>
          <w:id w:val="-1018614525"/>
          <w:placeholder>
            <w:docPart w:val="E87823ED535240A688BF5C99C2CF6644"/>
          </w:placeholder>
        </w:sdtPr>
        <w:sdtEndPr/>
        <w:sdtContent>
          <w:permStart w:id="920852579" w:edGrp="everyone"/>
          <w:r w:rsidR="00793722">
            <w:rPr>
              <w:rFonts w:ascii="Calibri Light" w:hAnsi="Calibri Light" w:cs="Segoe UI"/>
              <w:i/>
              <w:sz w:val="22"/>
              <w:szCs w:val="22"/>
            </w:rPr>
            <w:t>3 369 033,92</w:t>
          </w:r>
          <w:permEnd w:id="920852579"/>
        </w:sdtContent>
      </w:sdt>
      <w:r w:rsidR="00841B91" w:rsidRPr="0081632D">
        <w:rPr>
          <w:rFonts w:ascii="Calibri Light" w:hAnsi="Calibri Light"/>
          <w:b/>
          <w:sz w:val="22"/>
          <w:szCs w:val="22"/>
        </w:rPr>
        <w:t xml:space="preserve"> Kč</w:t>
      </w:r>
      <w:r w:rsidR="00841B91">
        <w:rPr>
          <w:rFonts w:ascii="Calibri Light" w:hAnsi="Calibri Light"/>
          <w:b/>
          <w:sz w:val="22"/>
          <w:szCs w:val="22"/>
        </w:rPr>
        <w:t>.</w:t>
      </w:r>
      <w:r w:rsidRPr="0081632D">
        <w:rPr>
          <w:rFonts w:ascii="Calibri Light" w:hAnsi="Calibri Light"/>
          <w:sz w:val="22"/>
          <w:szCs w:val="22"/>
        </w:rPr>
        <w:t xml:space="preserve"> </w:t>
      </w:r>
    </w:p>
    <w:p w14:paraId="6127EE4D" w14:textId="57EACC6D" w:rsidR="008D47A4" w:rsidRPr="0081632D" w:rsidRDefault="008D47A4" w:rsidP="008D47A4">
      <w:pPr>
        <w:pStyle w:val="AAOdstavec"/>
        <w:numPr>
          <w:ilvl w:val="1"/>
          <w:numId w:val="16"/>
        </w:numPr>
        <w:spacing w:after="60"/>
        <w:ind w:left="1134" w:hanging="567"/>
        <w:rPr>
          <w:rFonts w:ascii="Calibri Light" w:hAnsi="Calibri Light"/>
          <w:sz w:val="22"/>
          <w:szCs w:val="22"/>
        </w:rPr>
      </w:pPr>
      <w:r w:rsidRPr="0081632D">
        <w:rPr>
          <w:rFonts w:ascii="Calibri Light" w:hAnsi="Calibri Light"/>
          <w:sz w:val="22"/>
          <w:szCs w:val="22"/>
        </w:rPr>
        <w:t xml:space="preserve">Cena </w:t>
      </w:r>
      <w:r>
        <w:rPr>
          <w:rFonts w:ascii="Calibri Light" w:hAnsi="Calibri Light"/>
          <w:sz w:val="22"/>
          <w:szCs w:val="22"/>
        </w:rPr>
        <w:t xml:space="preserve">celkem za IV. etapu </w:t>
      </w:r>
      <w:r w:rsidRPr="0081632D">
        <w:rPr>
          <w:rFonts w:ascii="Calibri Light" w:hAnsi="Calibri Light"/>
          <w:sz w:val="22"/>
          <w:szCs w:val="22"/>
        </w:rPr>
        <w:t xml:space="preserve">bez DPH </w:t>
      </w:r>
      <w:sdt>
        <w:sdtPr>
          <w:rPr>
            <w:rFonts w:ascii="Calibri Light" w:hAnsi="Calibri Light" w:cs="Segoe UI"/>
            <w:i/>
            <w:sz w:val="22"/>
            <w:szCs w:val="22"/>
          </w:rPr>
          <w:tag w:val="Zadejte"/>
          <w:id w:val="-102116855"/>
          <w:placeholder>
            <w:docPart w:val="CD04C923387343D8A247BA1AA31E81C3"/>
          </w:placeholder>
        </w:sdtPr>
        <w:sdtEndPr/>
        <w:sdtContent>
          <w:permStart w:id="1224505020" w:edGrp="everyone"/>
          <w:r w:rsidR="00793722">
            <w:rPr>
              <w:rFonts w:ascii="Calibri Light" w:hAnsi="Calibri Light" w:cs="Segoe UI"/>
              <w:i/>
              <w:sz w:val="22"/>
              <w:szCs w:val="22"/>
            </w:rPr>
            <w:t>2 011 822,84</w:t>
          </w:r>
          <w:permEnd w:id="1224505020"/>
        </w:sdtContent>
      </w:sdt>
      <w:r w:rsidRPr="0081632D">
        <w:rPr>
          <w:rFonts w:ascii="Calibri Light" w:hAnsi="Calibri Light"/>
          <w:b/>
          <w:sz w:val="22"/>
          <w:szCs w:val="22"/>
        </w:rPr>
        <w:t xml:space="preserve"> Kč</w:t>
      </w:r>
      <w:r w:rsidR="00841B91">
        <w:rPr>
          <w:rFonts w:ascii="Calibri Light" w:hAnsi="Calibri Light"/>
          <w:sz w:val="22"/>
          <w:szCs w:val="22"/>
        </w:rPr>
        <w:t xml:space="preserve">, včetně DPH </w:t>
      </w:r>
      <w:sdt>
        <w:sdtPr>
          <w:rPr>
            <w:rFonts w:ascii="Calibri Light" w:hAnsi="Calibri Light" w:cs="Segoe UI"/>
            <w:i/>
            <w:sz w:val="22"/>
            <w:szCs w:val="22"/>
          </w:rPr>
          <w:tag w:val="Zadejte"/>
          <w:id w:val="-131791963"/>
          <w:placeholder>
            <w:docPart w:val="60F1B91D971E47A997599122FD5FB405"/>
          </w:placeholder>
        </w:sdtPr>
        <w:sdtEndPr/>
        <w:sdtContent>
          <w:permStart w:id="1316882734" w:edGrp="everyone"/>
          <w:r w:rsidR="00793722">
            <w:rPr>
              <w:rFonts w:ascii="Calibri Light" w:hAnsi="Calibri Light" w:cs="Segoe UI"/>
              <w:i/>
              <w:sz w:val="22"/>
              <w:szCs w:val="22"/>
            </w:rPr>
            <w:t>2 434 305,64</w:t>
          </w:r>
          <w:permEnd w:id="1316882734"/>
        </w:sdtContent>
      </w:sdt>
      <w:r w:rsidR="00841B91" w:rsidRPr="0081632D">
        <w:rPr>
          <w:rFonts w:ascii="Calibri Light" w:hAnsi="Calibri Light"/>
          <w:b/>
          <w:sz w:val="22"/>
          <w:szCs w:val="22"/>
        </w:rPr>
        <w:t xml:space="preserve"> Kč</w:t>
      </w:r>
      <w:r w:rsidR="00841B91">
        <w:rPr>
          <w:rFonts w:ascii="Calibri Light" w:hAnsi="Calibri Light"/>
          <w:b/>
          <w:sz w:val="22"/>
          <w:szCs w:val="22"/>
        </w:rPr>
        <w:t>.</w:t>
      </w:r>
      <w:r w:rsidRPr="0081632D">
        <w:rPr>
          <w:rFonts w:ascii="Calibri Light" w:hAnsi="Calibri Light"/>
          <w:sz w:val="22"/>
          <w:szCs w:val="22"/>
        </w:rPr>
        <w:t xml:space="preserve"> </w:t>
      </w:r>
    </w:p>
    <w:p w14:paraId="53EDE294" w14:textId="09840718" w:rsidR="008D47A4" w:rsidRPr="008D47A4" w:rsidRDefault="008D47A4" w:rsidP="008D47A4">
      <w:pPr>
        <w:pStyle w:val="AAOdstavec"/>
        <w:numPr>
          <w:ilvl w:val="1"/>
          <w:numId w:val="16"/>
        </w:numPr>
        <w:spacing w:after="60"/>
        <w:ind w:left="1134" w:hanging="567"/>
        <w:rPr>
          <w:rFonts w:ascii="Calibri Light" w:hAnsi="Calibri Light"/>
          <w:sz w:val="22"/>
          <w:szCs w:val="22"/>
        </w:rPr>
      </w:pPr>
      <w:r>
        <w:rPr>
          <w:rFonts w:ascii="Calibri Light" w:hAnsi="Calibri Light"/>
          <w:sz w:val="22"/>
          <w:szCs w:val="22"/>
        </w:rPr>
        <w:lastRenderedPageBreak/>
        <w:t xml:space="preserve">Celková cena díla (za všechny etapy včetně VRN) bez DPH </w:t>
      </w:r>
      <w:r w:rsidR="00FA6E5B">
        <w:rPr>
          <w:rFonts w:ascii="Calibri Light" w:hAnsi="Calibri Light"/>
          <w:sz w:val="22"/>
          <w:szCs w:val="22"/>
        </w:rPr>
        <w:t>činí</w:t>
      </w:r>
      <w:r w:rsidRPr="0081632D">
        <w:rPr>
          <w:rFonts w:ascii="Calibri Light" w:hAnsi="Calibri Light"/>
          <w:sz w:val="22"/>
          <w:szCs w:val="22"/>
        </w:rPr>
        <w:t xml:space="preserve">  </w:t>
      </w:r>
      <w:sdt>
        <w:sdtPr>
          <w:rPr>
            <w:rFonts w:ascii="Calibri Light" w:hAnsi="Calibri Light" w:cs="Segoe UI"/>
            <w:i/>
            <w:sz w:val="22"/>
            <w:szCs w:val="22"/>
          </w:rPr>
          <w:tag w:val="Zadejte"/>
          <w:id w:val="1190798798"/>
          <w:placeholder>
            <w:docPart w:val="F2C07967CA464E1182AB8E53E8DC6F38"/>
          </w:placeholder>
        </w:sdtPr>
        <w:sdtEndPr/>
        <w:sdtContent>
          <w:permStart w:id="744644044" w:edGrp="everyone"/>
          <w:r w:rsidR="002A0B70" w:rsidRPr="00AA090B">
            <w:rPr>
              <w:rFonts w:ascii="Calibri Light" w:hAnsi="Calibri Light" w:cs="Segoe UI"/>
              <w:b/>
              <w:i/>
              <w:sz w:val="22"/>
              <w:szCs w:val="22"/>
            </w:rPr>
            <w:t>49 315 306,56</w:t>
          </w:r>
          <w:permEnd w:id="744644044"/>
        </w:sdtContent>
      </w:sdt>
      <w:r w:rsidRPr="0081632D">
        <w:rPr>
          <w:rFonts w:ascii="Calibri Light" w:hAnsi="Calibri Light"/>
          <w:b/>
          <w:sz w:val="22"/>
          <w:szCs w:val="22"/>
        </w:rPr>
        <w:t xml:space="preserve"> Kč</w:t>
      </w:r>
      <w:r w:rsidR="00841B91">
        <w:rPr>
          <w:rFonts w:ascii="Calibri Light" w:hAnsi="Calibri Light"/>
          <w:sz w:val="22"/>
          <w:szCs w:val="22"/>
        </w:rPr>
        <w:t xml:space="preserve">, včetně DPH </w:t>
      </w:r>
      <w:r w:rsidR="00FA6E5B">
        <w:rPr>
          <w:rFonts w:ascii="Calibri Light" w:hAnsi="Calibri Light"/>
          <w:sz w:val="22"/>
          <w:szCs w:val="22"/>
        </w:rPr>
        <w:t>pak</w:t>
      </w:r>
      <w:r w:rsidR="00841B91" w:rsidRPr="0081632D">
        <w:rPr>
          <w:rFonts w:ascii="Calibri Light" w:hAnsi="Calibri Light"/>
          <w:sz w:val="22"/>
          <w:szCs w:val="22"/>
        </w:rPr>
        <w:t xml:space="preserve">  </w:t>
      </w:r>
      <w:sdt>
        <w:sdtPr>
          <w:rPr>
            <w:rFonts w:ascii="Calibri Light" w:hAnsi="Calibri Light" w:cs="Segoe UI"/>
            <w:i/>
            <w:sz w:val="22"/>
            <w:szCs w:val="22"/>
          </w:rPr>
          <w:tag w:val="Zadejte"/>
          <w:id w:val="-270398221"/>
          <w:placeholder>
            <w:docPart w:val="F48EE7A14A874ADBB7F551A53F4AC280"/>
          </w:placeholder>
        </w:sdtPr>
        <w:sdtEndPr/>
        <w:sdtContent>
          <w:permStart w:id="138434255" w:edGrp="everyone"/>
          <w:r w:rsidR="002A0B70" w:rsidRPr="00AA090B">
            <w:rPr>
              <w:rFonts w:ascii="Calibri Light" w:hAnsi="Calibri Light" w:cs="Segoe UI"/>
              <w:b/>
              <w:i/>
              <w:sz w:val="22"/>
              <w:szCs w:val="22"/>
            </w:rPr>
            <w:t>56 648 632,90</w:t>
          </w:r>
          <w:permEnd w:id="138434255"/>
        </w:sdtContent>
      </w:sdt>
      <w:r w:rsidR="00841B91" w:rsidRPr="0081632D">
        <w:rPr>
          <w:rFonts w:ascii="Calibri Light" w:hAnsi="Calibri Light"/>
          <w:b/>
          <w:sz w:val="22"/>
          <w:szCs w:val="22"/>
        </w:rPr>
        <w:t xml:space="preserve"> Kč</w:t>
      </w:r>
      <w:r w:rsidR="00841B91">
        <w:rPr>
          <w:rFonts w:ascii="Calibri Light" w:hAnsi="Calibri Light"/>
          <w:b/>
          <w:sz w:val="22"/>
          <w:szCs w:val="22"/>
        </w:rPr>
        <w:t>.</w:t>
      </w:r>
    </w:p>
    <w:p w14:paraId="681A231A" w14:textId="77777777" w:rsidR="00323D9C" w:rsidRDefault="008D47A4" w:rsidP="008D47A4">
      <w:pPr>
        <w:pStyle w:val="AAOdstavec"/>
        <w:numPr>
          <w:ilvl w:val="0"/>
          <w:numId w:val="16"/>
        </w:numPr>
        <w:spacing w:after="60"/>
        <w:ind w:left="567" w:hanging="567"/>
        <w:rPr>
          <w:rFonts w:ascii="Calibri Light" w:hAnsi="Calibri Light"/>
          <w:sz w:val="22"/>
          <w:szCs w:val="22"/>
        </w:rPr>
      </w:pPr>
      <w:r w:rsidRPr="00323D9C">
        <w:rPr>
          <w:rFonts w:ascii="Calibri Light" w:hAnsi="Calibri Light"/>
          <w:sz w:val="22"/>
          <w:szCs w:val="22"/>
        </w:rPr>
        <w:t xml:space="preserve"> </w:t>
      </w:r>
      <w:r w:rsidR="00323D9C" w:rsidRPr="00323D9C">
        <w:rPr>
          <w:rFonts w:ascii="Calibri Light" w:hAnsi="Calibri Light"/>
          <w:sz w:val="22"/>
          <w:szCs w:val="22"/>
        </w:rPr>
        <w:t>Daň z přidané hodnoty bude účtována podle zákona č. 2</w:t>
      </w:r>
      <w:r w:rsidR="00323D9C">
        <w:rPr>
          <w:rFonts w:ascii="Calibri Light" w:hAnsi="Calibri Light"/>
          <w:sz w:val="22"/>
          <w:szCs w:val="22"/>
        </w:rPr>
        <w:t xml:space="preserve">35/2004 Sb., v platném znění v </w:t>
      </w:r>
      <w:r w:rsidR="00323D9C" w:rsidRPr="00323D9C">
        <w:rPr>
          <w:rFonts w:ascii="Calibri Light" w:hAnsi="Calibri Light"/>
          <w:sz w:val="22"/>
          <w:szCs w:val="22"/>
        </w:rPr>
        <w:t>době realizace díla.</w:t>
      </w:r>
    </w:p>
    <w:p w14:paraId="4DC18665" w14:textId="77777777" w:rsidR="00C9304B" w:rsidRPr="00283303" w:rsidRDefault="00C9304B" w:rsidP="003625E7">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Cena ve výši podle odstavce 4.1 tohoto článku zahrnuje veškeré náklady zhotovitele při provádění díla.</w:t>
      </w:r>
    </w:p>
    <w:p w14:paraId="144DA464" w14:textId="77777777" w:rsidR="00C9304B" w:rsidRPr="00283303" w:rsidRDefault="00C9304B" w:rsidP="003625E7">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Zvýšení materiálových, mzdových a jakýchkoliv jiných nákladů včetně případné změny cen, odvodů sociálního nebo zdravotního pojištění, dovozních přirážek nebo kursu české koruny, apod. po podepsání smlouvy, nemají vliv na cenu díla sjednanou v odstavci 4.1 tohoto článku, ani na změnu jednotkových cen při zvýšení rozsahu díla (vícepráce). </w:t>
      </w:r>
    </w:p>
    <w:p w14:paraId="01A83FB0" w14:textId="77777777" w:rsidR="00C9304B" w:rsidRPr="00283303" w:rsidRDefault="00C9304B" w:rsidP="003625E7">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Jednotkové ceny uvedené v nabídce zhotovitele jsou cenami pevnými a obsahují zejména veškeré:</w:t>
      </w:r>
    </w:p>
    <w:p w14:paraId="2E9FEE9F"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materiálové, dopravní a vedlejší materiálové náklady, příslušenství, stroje, přístroje, nástroje a stavební pomocné materiály, které jsou nutné k provedení prací</w:t>
      </w:r>
    </w:p>
    <w:p w14:paraId="48921FA1"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mzdové a vedlejší mzdové náklady, daně, náklady na dozor, odměny, přesčasy, odlučné, jízdné a jiné vedlejší náklady a výdaje</w:t>
      </w:r>
    </w:p>
    <w:p w14:paraId="28D44EFA"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vykládku, skladování a rozdělení všech pro stavbu potřebných dodávek, bez rozdílu místa a podlaží</w:t>
      </w:r>
    </w:p>
    <w:p w14:paraId="73E682C4"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vybavení, zajištění, osvětlení a vytápění pracovišť, pomocné nářadí, lešení a skladovací plochy</w:t>
      </w:r>
    </w:p>
    <w:p w14:paraId="6D339103"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všechna odpovídající ochranná opatření pro provedení prací až do jejich převzetí objednatelem</w:t>
      </w:r>
    </w:p>
    <w:p w14:paraId="6E4F0B03"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vyklizení staveniště, jakož i odvoz veškerého stavebního odpadu a sutě, včetně dodržování příslušných zákonů o ochraně životního prostředí a příslušných vyhlášek a nařízení </w:t>
      </w:r>
    </w:p>
    <w:p w14:paraId="696653B8"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vedlejší náklady zařízení staveniště jakéhokoliv druhu, mimostaveništní dopravu, ev. ztížené dopravní podmínky, jakékoliv územní vlivy apod.</w:t>
      </w:r>
    </w:p>
    <w:p w14:paraId="15A6ADC3"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provedení zkoušek konstrukcí a měření, především stavebních materiálů a látek</w:t>
      </w:r>
    </w:p>
    <w:p w14:paraId="3664C53E"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spojené s dovozem materiálů, výrobků, či prací ze zahraničí, včetně celních a jiných poplatků spojených s dovozem, dopravních nákladů, certifikace výrobků a materiálů, pokud je zhotovitel potřebuje pro své plnění</w:t>
      </w:r>
    </w:p>
    <w:p w14:paraId="52EFA63A"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další pomocné či režijní práce a výkony, které jsou potřebné pro dokonalé a kompletní provedení díla a jeho jednotlivých částí, vč. vytýčení podzemních vedení a zařízení v obvodu staveniště. </w:t>
      </w:r>
    </w:p>
    <w:p w14:paraId="4EC8DC95"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zábory veřejných ploch včetně poplatků za jejich zřízení a udržování během celé doby provádění díla</w:t>
      </w:r>
    </w:p>
    <w:p w14:paraId="0AC30DFC"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případné licence, průmyslová, autorská a jiná práva</w:t>
      </w:r>
    </w:p>
    <w:p w14:paraId="77FC2574" w14:textId="77777777"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zkoušky, atesty, měření, osvědčení a certifikace v souladu s příslušnými zákony, archeologický průzkum dle podmínek stanovených stavebním povolením</w:t>
      </w:r>
    </w:p>
    <w:p w14:paraId="1F35DA17" w14:textId="77777777" w:rsidR="00C9304B" w:rsidRPr="00283303" w:rsidRDefault="00C9304B" w:rsidP="003625E7">
      <w:pPr>
        <w:pStyle w:val="Normlnweb"/>
        <w:numPr>
          <w:ilvl w:val="0"/>
          <w:numId w:val="18"/>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6FFC5D13" w14:textId="77777777" w:rsidR="00C9304B" w:rsidRPr="00283303" w:rsidRDefault="00C9304B" w:rsidP="003625E7">
      <w:pPr>
        <w:pStyle w:val="Normlnweb"/>
        <w:numPr>
          <w:ilvl w:val="0"/>
          <w:numId w:val="18"/>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Bude-li objednatelem vyžadováno provedení dodatečných stavebních prací, nebo </w:t>
      </w:r>
      <w:r w:rsidR="00214DEF" w:rsidRPr="00283303">
        <w:rPr>
          <w:rFonts w:ascii="Calibri Light" w:hAnsi="Calibri Light" w:cs="Segoe UI"/>
          <w:color w:val="auto"/>
          <w:kern w:val="1"/>
          <w:sz w:val="22"/>
          <w:szCs w:val="22"/>
          <w:lang w:eastAsia="ar-SA"/>
        </w:rPr>
        <w:t>se ukáže</w:t>
      </w:r>
      <w:r w:rsidRPr="00283303">
        <w:rPr>
          <w:rFonts w:ascii="Calibri Light" w:hAnsi="Calibri Light" w:cs="Segoe UI"/>
          <w:color w:val="auto"/>
          <w:kern w:val="1"/>
          <w:sz w:val="22"/>
          <w:szCs w:val="22"/>
          <w:lang w:eastAsia="ar-SA"/>
        </w:rPr>
        <w:t xml:space="preserve"> nutnost provedení prací, které nebyly obsaženy v původních zadávacích podmínkách, jsou nezbytné pro provedení původních stavebních prací a jejich potřeba vznikla v důsledku nepředvídaných okolností, mohou být takové práce provedeny pouze na </w:t>
      </w:r>
      <w:r w:rsidR="00214DEF" w:rsidRPr="00283303">
        <w:rPr>
          <w:rFonts w:ascii="Calibri Light" w:hAnsi="Calibri Light" w:cs="Segoe UI"/>
          <w:color w:val="auto"/>
          <w:kern w:val="1"/>
          <w:sz w:val="22"/>
          <w:szCs w:val="22"/>
          <w:lang w:eastAsia="ar-SA"/>
        </w:rPr>
        <w:t>základě písemného</w:t>
      </w:r>
      <w:r w:rsidRPr="00283303">
        <w:rPr>
          <w:rFonts w:ascii="Calibri Light" w:hAnsi="Calibri Light" w:cs="Segoe UI"/>
          <w:color w:val="auto"/>
          <w:kern w:val="1"/>
          <w:sz w:val="22"/>
          <w:szCs w:val="22"/>
          <w:lang w:eastAsia="ar-SA"/>
        </w:rPr>
        <w:t xml:space="preserve"> dodatku k této smlouvě. Uzavření takového dodatku se bude vždy řídit platnou a účinnou právní úpravou zadávání veřejných zakázek. </w:t>
      </w:r>
    </w:p>
    <w:p w14:paraId="3F8B8F00" w14:textId="77777777" w:rsidR="00323D9C" w:rsidRDefault="00C9304B" w:rsidP="003625E7">
      <w:pPr>
        <w:pStyle w:val="Normlnweb"/>
        <w:numPr>
          <w:ilvl w:val="0"/>
          <w:numId w:val="18"/>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Případné práce nad rámec</w:t>
      </w:r>
      <w:r w:rsidR="00FA6E5B">
        <w:rPr>
          <w:rFonts w:ascii="Calibri Light" w:hAnsi="Calibri Light" w:cs="Segoe UI"/>
          <w:color w:val="auto"/>
          <w:kern w:val="1"/>
          <w:sz w:val="22"/>
          <w:szCs w:val="22"/>
          <w:lang w:eastAsia="ar-SA"/>
        </w:rPr>
        <w:t xml:space="preserve"> předmětu této smlouvy</w:t>
      </w:r>
      <w:r w:rsidRPr="00283303">
        <w:rPr>
          <w:rFonts w:ascii="Calibri Light" w:hAnsi="Calibri Light" w:cs="Segoe UI"/>
          <w:color w:val="auto"/>
          <w:kern w:val="1"/>
          <w:sz w:val="22"/>
          <w:szCs w:val="22"/>
          <w:lang w:eastAsia="ar-SA"/>
        </w:rPr>
        <w:t xml:space="preserve"> budou oceňovány dle položek výkazu výměr</w:t>
      </w:r>
      <w:r w:rsidR="00FA6E5B">
        <w:rPr>
          <w:rFonts w:ascii="Calibri Light" w:hAnsi="Calibri Light" w:cs="Segoe UI"/>
          <w:color w:val="auto"/>
          <w:kern w:val="1"/>
          <w:sz w:val="22"/>
          <w:szCs w:val="22"/>
          <w:lang w:eastAsia="ar-SA"/>
        </w:rPr>
        <w:t>, který je přílohou č. 1 této smlouvy</w:t>
      </w:r>
      <w:r w:rsidRPr="00283303">
        <w:rPr>
          <w:rFonts w:ascii="Calibri Light" w:hAnsi="Calibri Light" w:cs="Segoe UI"/>
          <w:color w:val="auto"/>
          <w:kern w:val="1"/>
          <w:sz w:val="22"/>
          <w:szCs w:val="22"/>
          <w:lang w:eastAsia="ar-SA"/>
        </w:rPr>
        <w:t xml:space="preserve">. </w:t>
      </w:r>
      <w:r w:rsidR="00624CEE">
        <w:rPr>
          <w:rFonts w:ascii="Calibri Light" w:hAnsi="Calibri Light" w:cs="Segoe UI"/>
          <w:color w:val="auto"/>
          <w:kern w:val="1"/>
          <w:sz w:val="22"/>
          <w:szCs w:val="22"/>
          <w:lang w:eastAsia="ar-SA"/>
        </w:rPr>
        <w:t xml:space="preserve">Při oceňování </w:t>
      </w:r>
      <w:r w:rsidR="002C2656" w:rsidRPr="00335586">
        <w:rPr>
          <w:rFonts w:ascii="Calibri Light" w:hAnsi="Calibri Light" w:cs="Segoe UI"/>
          <w:color w:val="auto"/>
          <w:kern w:val="1"/>
          <w:sz w:val="22"/>
          <w:szCs w:val="22"/>
          <w:lang w:eastAsia="ar-SA"/>
        </w:rPr>
        <w:t xml:space="preserve"> položek</w:t>
      </w:r>
      <w:r w:rsidRPr="00335586">
        <w:rPr>
          <w:rFonts w:ascii="Calibri Light" w:hAnsi="Calibri Light" w:cs="Segoe UI"/>
          <w:color w:val="auto"/>
          <w:kern w:val="1"/>
          <w:sz w:val="22"/>
          <w:szCs w:val="22"/>
          <w:lang w:eastAsia="ar-SA"/>
        </w:rPr>
        <w:t xml:space="preserve">, které nejsou uvedeny ve výkazu výměr, </w:t>
      </w:r>
      <w:r w:rsidR="00624CEE">
        <w:rPr>
          <w:rFonts w:ascii="Calibri Light" w:hAnsi="Calibri Light" w:cs="Segoe UI"/>
          <w:color w:val="auto"/>
          <w:kern w:val="1"/>
          <w:sz w:val="22"/>
          <w:szCs w:val="22"/>
          <w:lang w:eastAsia="ar-SA"/>
        </w:rPr>
        <w:t>budou</w:t>
      </w:r>
      <w:r w:rsidR="002C2656" w:rsidRPr="00335586">
        <w:rPr>
          <w:rFonts w:ascii="Calibri Light" w:hAnsi="Calibri Light" w:cs="Segoe UI"/>
          <w:color w:val="auto"/>
          <w:kern w:val="1"/>
          <w:sz w:val="22"/>
          <w:szCs w:val="22"/>
          <w:lang w:eastAsia="ar-SA"/>
        </w:rPr>
        <w:t xml:space="preserve"> </w:t>
      </w:r>
      <w:r w:rsidRPr="00335586">
        <w:rPr>
          <w:rFonts w:ascii="Calibri Light" w:hAnsi="Calibri Light" w:cs="Segoe UI"/>
          <w:color w:val="auto"/>
          <w:kern w:val="1"/>
          <w:sz w:val="22"/>
          <w:szCs w:val="22"/>
          <w:lang w:eastAsia="ar-SA"/>
        </w:rPr>
        <w:t xml:space="preserve">za maximální možné </w:t>
      </w:r>
      <w:r w:rsidR="002C2656" w:rsidRPr="00335586">
        <w:rPr>
          <w:rFonts w:ascii="Calibri Light" w:hAnsi="Calibri Light" w:cs="Segoe UI"/>
          <w:color w:val="auto"/>
          <w:kern w:val="1"/>
          <w:sz w:val="22"/>
          <w:szCs w:val="22"/>
          <w:lang w:eastAsia="ar-SA"/>
        </w:rPr>
        <w:t xml:space="preserve">budou považovány </w:t>
      </w:r>
      <w:r w:rsidRPr="00335586">
        <w:rPr>
          <w:rFonts w:ascii="Calibri Light" w:hAnsi="Calibri Light" w:cs="Segoe UI"/>
          <w:color w:val="auto"/>
          <w:kern w:val="1"/>
          <w:sz w:val="22"/>
          <w:szCs w:val="22"/>
          <w:lang w:eastAsia="ar-SA"/>
        </w:rPr>
        <w:t xml:space="preserve">jednotkové ceny dle </w:t>
      </w:r>
      <w:r w:rsidR="002C2656" w:rsidRPr="00335586">
        <w:rPr>
          <w:rFonts w:ascii="Calibri Light" w:hAnsi="Calibri Light" w:cs="Segoe UI"/>
          <w:color w:val="auto"/>
          <w:kern w:val="1"/>
          <w:sz w:val="22"/>
          <w:szCs w:val="22"/>
          <w:lang w:eastAsia="ar-SA"/>
        </w:rPr>
        <w:t xml:space="preserve">aktuálního platného </w:t>
      </w:r>
      <w:r w:rsidRPr="00335586">
        <w:rPr>
          <w:rFonts w:ascii="Calibri Light" w:hAnsi="Calibri Light" w:cs="Segoe UI"/>
          <w:color w:val="auto"/>
          <w:kern w:val="1"/>
          <w:sz w:val="22"/>
          <w:szCs w:val="22"/>
          <w:lang w:eastAsia="ar-SA"/>
        </w:rPr>
        <w:t>ceníku URS Praha, a.s</w:t>
      </w:r>
      <w:r w:rsidR="00323D9C" w:rsidRPr="00335586">
        <w:rPr>
          <w:rFonts w:ascii="Calibri Light" w:hAnsi="Calibri Light" w:cs="Segoe UI"/>
          <w:color w:val="auto"/>
          <w:kern w:val="1"/>
          <w:sz w:val="22"/>
          <w:szCs w:val="22"/>
          <w:lang w:eastAsia="ar-SA"/>
        </w:rPr>
        <w:t>.</w:t>
      </w:r>
    </w:p>
    <w:p w14:paraId="67F9B875" w14:textId="77777777" w:rsidR="00CE4D6F" w:rsidRPr="00283303" w:rsidRDefault="00CE4D6F" w:rsidP="00CE4D6F">
      <w:pPr>
        <w:pStyle w:val="Normlnweb"/>
        <w:spacing w:after="60"/>
        <w:ind w:left="567"/>
        <w:jc w:val="both"/>
        <w:rPr>
          <w:rFonts w:ascii="Calibri Light" w:hAnsi="Calibri Light" w:cs="Segoe UI"/>
          <w:color w:val="auto"/>
          <w:kern w:val="1"/>
          <w:sz w:val="22"/>
          <w:szCs w:val="22"/>
          <w:lang w:eastAsia="ar-SA"/>
        </w:rPr>
      </w:pPr>
    </w:p>
    <w:p w14:paraId="722648F4"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41C99A6C"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Smluvní strany se dohodly na tom, že úhrada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a/nebo technologických souborů obsažených v nabídce včetně příslušných příloh, rozpisů, výpočtů a v souladu s přílohou č. 1 této smlouvy. Podpisem zjišťovacího protokolu a soupisu provedených prací TDI a objednatelem vzniká zhotoviteli právo fakturovat odsouhlasenou cenu dílčího plnění daňovým dokladem. </w:t>
      </w:r>
    </w:p>
    <w:p w14:paraId="6E35FCB8"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Dílčí faktury i konečná faktura musí mít náležitosti daňového dokladu podle zákona č. 235/2004 Sb., o dani z přidané hodnoty v platném znění a zhotovitel je povinen předkládat je objednateli ve dvou vyhotoveních.  K dílčím fakturám je povinen připojovat zjišťovací protokol a soupis provedených prací – obojí odsouhlasené a podepsané TDI. DUZP pro dílčí (měsíční) vystavené faktury nastane vždy k poslednímu dni kalendářního měsíce.</w:t>
      </w:r>
    </w:p>
    <w:p w14:paraId="282D16BB"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14:paraId="64CDCF62"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Práce a dodávky budou hrazeny na základě soupisu provedených </w:t>
      </w:r>
      <w:r w:rsidR="007712BA">
        <w:rPr>
          <w:rFonts w:ascii="Calibri Light" w:hAnsi="Calibri Light"/>
          <w:color w:val="auto"/>
          <w:kern w:val="1"/>
          <w:sz w:val="22"/>
          <w:szCs w:val="22"/>
          <w:lang w:eastAsia="ar-SA"/>
        </w:rPr>
        <w:t xml:space="preserve">prací až do výše 90 % </w:t>
      </w:r>
      <w:r w:rsidRPr="00283303">
        <w:rPr>
          <w:rFonts w:ascii="Calibri Light" w:hAnsi="Calibri Light"/>
          <w:color w:val="auto"/>
          <w:kern w:val="1"/>
          <w:sz w:val="22"/>
          <w:szCs w:val="22"/>
          <w:lang w:eastAsia="ar-SA"/>
        </w:rPr>
        <w:t xml:space="preserve">ceny. </w:t>
      </w:r>
      <w:r w:rsidR="007712BA">
        <w:rPr>
          <w:rFonts w:ascii="Calibri Light" w:hAnsi="Calibri Light"/>
          <w:color w:val="auto"/>
          <w:kern w:val="1"/>
          <w:sz w:val="22"/>
          <w:szCs w:val="22"/>
          <w:lang w:eastAsia="ar-SA"/>
        </w:rPr>
        <w:t>Zbývajících</w:t>
      </w:r>
      <w:r w:rsidRPr="00283303">
        <w:rPr>
          <w:rFonts w:ascii="Calibri Light" w:hAnsi="Calibri Light"/>
          <w:color w:val="auto"/>
          <w:kern w:val="1"/>
          <w:sz w:val="22"/>
          <w:szCs w:val="22"/>
          <w:lang w:eastAsia="ar-SA"/>
        </w:rPr>
        <w:t xml:space="preserve"> 10 % ceny bude uhrazeno po převzetí stavby </w:t>
      </w:r>
      <w:r w:rsidR="007712BA">
        <w:rPr>
          <w:rFonts w:ascii="Calibri Light" w:hAnsi="Calibri Light"/>
          <w:color w:val="auto"/>
          <w:kern w:val="1"/>
          <w:sz w:val="22"/>
          <w:szCs w:val="22"/>
          <w:lang w:eastAsia="ar-SA"/>
        </w:rPr>
        <w:t xml:space="preserve">v rozsahu dané etapy </w:t>
      </w:r>
      <w:r w:rsidRPr="00283303">
        <w:rPr>
          <w:rFonts w:ascii="Calibri Light" w:hAnsi="Calibri Light"/>
          <w:color w:val="auto"/>
          <w:kern w:val="1"/>
          <w:sz w:val="22"/>
          <w:szCs w:val="22"/>
          <w:lang w:eastAsia="ar-SA"/>
        </w:rPr>
        <w:t xml:space="preserve">bez vad a nedodělků a po vydání pravomocného </w:t>
      </w:r>
      <w:r w:rsidR="007712BA">
        <w:rPr>
          <w:rFonts w:ascii="Calibri Light" w:hAnsi="Calibri Light"/>
          <w:color w:val="auto"/>
          <w:kern w:val="1"/>
          <w:sz w:val="22"/>
          <w:szCs w:val="22"/>
          <w:lang w:eastAsia="ar-SA"/>
        </w:rPr>
        <w:t xml:space="preserve">rozhodnutí o předčasném užívání, resp. </w:t>
      </w:r>
      <w:r w:rsidRPr="00283303">
        <w:rPr>
          <w:rFonts w:ascii="Calibri Light" w:hAnsi="Calibri Light"/>
          <w:color w:val="auto"/>
          <w:kern w:val="1"/>
          <w:sz w:val="22"/>
          <w:szCs w:val="22"/>
          <w:lang w:eastAsia="ar-SA"/>
        </w:rPr>
        <w:t>kolaudačního rozhodnutí</w:t>
      </w:r>
      <w:r w:rsidR="00FA6E5B">
        <w:rPr>
          <w:rFonts w:ascii="Calibri Light" w:hAnsi="Calibri Light"/>
          <w:color w:val="auto"/>
          <w:kern w:val="1"/>
          <w:sz w:val="22"/>
          <w:szCs w:val="22"/>
          <w:lang w:eastAsia="ar-SA"/>
        </w:rPr>
        <w:t>,</w:t>
      </w:r>
      <w:r w:rsidRPr="00283303">
        <w:rPr>
          <w:rFonts w:ascii="Calibri Light" w:hAnsi="Calibri Light"/>
          <w:color w:val="auto"/>
          <w:kern w:val="1"/>
          <w:sz w:val="22"/>
          <w:szCs w:val="22"/>
          <w:lang w:eastAsia="ar-SA"/>
        </w:rPr>
        <w:t xml:space="preserve"> </w:t>
      </w:r>
      <w:r w:rsidR="00236657">
        <w:rPr>
          <w:rFonts w:ascii="Calibri Light" w:hAnsi="Calibri Light"/>
          <w:color w:val="auto"/>
          <w:kern w:val="1"/>
          <w:sz w:val="22"/>
          <w:szCs w:val="22"/>
          <w:lang w:eastAsia="ar-SA"/>
        </w:rPr>
        <w:t xml:space="preserve">a </w:t>
      </w:r>
      <w:r w:rsidRPr="00283303">
        <w:rPr>
          <w:rFonts w:ascii="Calibri Light" w:hAnsi="Calibri Light"/>
          <w:color w:val="auto"/>
          <w:kern w:val="1"/>
          <w:sz w:val="22"/>
          <w:szCs w:val="22"/>
          <w:lang w:eastAsia="ar-SA"/>
        </w:rPr>
        <w:t>oproti bankov</w:t>
      </w:r>
      <w:r w:rsidR="007712BA">
        <w:rPr>
          <w:rFonts w:ascii="Calibri Light" w:hAnsi="Calibri Light"/>
          <w:color w:val="auto"/>
          <w:kern w:val="1"/>
          <w:sz w:val="22"/>
          <w:szCs w:val="22"/>
          <w:lang w:eastAsia="ar-SA"/>
        </w:rPr>
        <w:t xml:space="preserve">ní záruce </w:t>
      </w:r>
      <w:r w:rsidR="00236657">
        <w:rPr>
          <w:rFonts w:ascii="Calibri Light" w:hAnsi="Calibri Light"/>
          <w:color w:val="auto"/>
          <w:kern w:val="1"/>
          <w:sz w:val="22"/>
          <w:szCs w:val="22"/>
          <w:lang w:eastAsia="ar-SA"/>
        </w:rPr>
        <w:t>předložené dle odst. 15.9</w:t>
      </w:r>
      <w:r w:rsidRPr="00283303">
        <w:rPr>
          <w:rFonts w:ascii="Calibri Light" w:hAnsi="Calibri Light"/>
          <w:color w:val="auto"/>
          <w:kern w:val="1"/>
          <w:sz w:val="22"/>
          <w:szCs w:val="22"/>
          <w:lang w:eastAsia="ar-SA"/>
        </w:rPr>
        <w:t>.</w:t>
      </w:r>
    </w:p>
    <w:p w14:paraId="4699DF6F"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Faktura bude uhrazena objednatelem do 30 dnů od doručení daňového dokladu objednateli.</w:t>
      </w:r>
    </w:p>
    <w:p w14:paraId="181D7055"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Přílohou faktur za vícepráce musí být doklady o odsouhlasení víceprací, jejich ceny a provedení objednatelem. </w:t>
      </w:r>
    </w:p>
    <w:p w14:paraId="3C6B1989"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Za provedenou úhradu ceny ve sjednané výši se považuje den, kdy jsou finanční prostředky odepsány z účtu objednatele.</w:t>
      </w:r>
    </w:p>
    <w:p w14:paraId="73BF807F"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prodlení objednatele s platbami dílčích faktur je zhotovitel oprávněn přerušit práce do doby úhrady. Po tuto dobu není zhotovitel v prodlení s plněním termínu dokončení díla a o tuto dobu se tento termín prodlužuje.</w:t>
      </w:r>
    </w:p>
    <w:p w14:paraId="14B17F47" w14:textId="77777777" w:rsidR="00283303" w:rsidRPr="00283303" w:rsidRDefault="00C97AA8"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C97AA8">
        <w:rPr>
          <w:rFonts w:ascii="Calibri Light" w:hAnsi="Calibri Light"/>
          <w:color w:val="auto"/>
          <w:kern w:val="1"/>
          <w:sz w:val="22"/>
          <w:szCs w:val="22"/>
          <w:lang w:eastAsia="ar-SA"/>
        </w:rPr>
        <w:t>Objednatel</w:t>
      </w:r>
      <w:r>
        <w:rPr>
          <w:rFonts w:ascii="Calibri Light" w:hAnsi="Calibri Light"/>
          <w:color w:val="auto"/>
          <w:kern w:val="1"/>
          <w:sz w:val="22"/>
          <w:szCs w:val="22"/>
          <w:lang w:eastAsia="ar-SA"/>
        </w:rPr>
        <w:t xml:space="preserve"> ve vztahu k výše uvedenému plnění dle čl. 2 (komunikace</w:t>
      </w:r>
      <w:r w:rsidRPr="00C97AA8">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 xml:space="preserve">chodníky, </w:t>
      </w:r>
      <w:r w:rsidRPr="00C97AA8">
        <w:rPr>
          <w:rFonts w:ascii="Calibri Light" w:hAnsi="Calibri Light"/>
          <w:color w:val="auto"/>
          <w:kern w:val="1"/>
          <w:sz w:val="22"/>
          <w:szCs w:val="22"/>
          <w:lang w:eastAsia="ar-SA"/>
        </w:rPr>
        <w:t>v</w:t>
      </w:r>
      <w:r>
        <w:rPr>
          <w:rFonts w:ascii="Calibri Light" w:hAnsi="Calibri Light"/>
          <w:color w:val="auto"/>
          <w:kern w:val="1"/>
          <w:sz w:val="22"/>
          <w:szCs w:val="22"/>
          <w:lang w:eastAsia="ar-SA"/>
        </w:rPr>
        <w:t>eřejné</w:t>
      </w:r>
      <w:r w:rsidRPr="00C97AA8">
        <w:rPr>
          <w:rFonts w:ascii="Calibri Light" w:hAnsi="Calibri Light"/>
          <w:color w:val="auto"/>
          <w:kern w:val="1"/>
          <w:sz w:val="22"/>
          <w:szCs w:val="22"/>
          <w:lang w:eastAsia="ar-SA"/>
        </w:rPr>
        <w:t xml:space="preserve"> osvětlení</w:t>
      </w:r>
      <w:r>
        <w:rPr>
          <w:rFonts w:ascii="Calibri Light" w:hAnsi="Calibri Light"/>
          <w:color w:val="auto"/>
          <w:kern w:val="1"/>
          <w:sz w:val="22"/>
          <w:szCs w:val="22"/>
          <w:lang w:eastAsia="ar-SA"/>
        </w:rPr>
        <w:t>, dešťová kanalizace)</w:t>
      </w:r>
      <w:r w:rsidRPr="00C97AA8">
        <w:rPr>
          <w:rFonts w:ascii="Calibri Light" w:hAnsi="Calibri Light"/>
          <w:color w:val="auto"/>
          <w:kern w:val="1"/>
          <w:sz w:val="22"/>
          <w:szCs w:val="22"/>
          <w:lang w:eastAsia="ar-SA"/>
        </w:rPr>
        <w:t xml:space="preserve"> </w:t>
      </w:r>
      <w:sdt>
        <w:sdtPr>
          <w:rPr>
            <w:rFonts w:ascii="Calibri Light" w:hAnsi="Calibri Light"/>
            <w:color w:val="auto"/>
            <w:kern w:val="1"/>
            <w:sz w:val="22"/>
            <w:szCs w:val="22"/>
            <w:lang w:eastAsia="ar-SA"/>
          </w:rPr>
          <w:id w:val="-331301606"/>
          <w:placeholder>
            <w:docPart w:val="BC9CD65CCB6B4EA983A69ABF025C7CB3"/>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Pr="00C97AA8">
            <w:rPr>
              <w:rFonts w:ascii="Calibri Light" w:hAnsi="Calibri Light"/>
              <w:color w:val="auto"/>
              <w:kern w:val="1"/>
              <w:sz w:val="22"/>
              <w:szCs w:val="22"/>
              <w:lang w:eastAsia="ar-SA"/>
            </w:rPr>
            <w:t>nevystupuje</w:t>
          </w:r>
        </w:sdtContent>
      </w:sdt>
      <w:r w:rsidRPr="00C97AA8">
        <w:rPr>
          <w:rFonts w:ascii="Calibri Light" w:hAnsi="Calibri Light"/>
          <w:color w:val="auto"/>
          <w:kern w:val="1"/>
          <w:sz w:val="22"/>
          <w:szCs w:val="22"/>
          <w:lang w:eastAsia="ar-SA"/>
        </w:rPr>
        <w:t xml:space="preserve"> jako osoba povinná k dani, tzn. </w:t>
      </w:r>
      <w:sdt>
        <w:sdtPr>
          <w:rPr>
            <w:rFonts w:ascii="Calibri Light" w:hAnsi="Calibri Light"/>
            <w:color w:val="auto"/>
            <w:kern w:val="1"/>
            <w:sz w:val="22"/>
            <w:szCs w:val="22"/>
            <w:lang w:eastAsia="ar-SA"/>
          </w:rPr>
          <w:id w:val="-161933239"/>
          <w:placeholder>
            <w:docPart w:val="FA0662EE995C4A0AAD60DD6D56F0C801"/>
          </w:placeholder>
          <w:comboBox>
            <w:listItem w:value="Zvolte položku."/>
            <w:listItem w:displayText="nevztahuje" w:value="nevztahuje"/>
            <w:listItem w:displayText="vztahuje" w:value="vztahuje"/>
          </w:comboBox>
        </w:sdtPr>
        <w:sdtEndPr/>
        <w:sdtContent>
          <w:r w:rsidRPr="00C97AA8">
            <w:rPr>
              <w:rFonts w:ascii="Calibri Light" w:hAnsi="Calibri Light"/>
              <w:color w:val="auto"/>
              <w:kern w:val="1"/>
              <w:sz w:val="22"/>
              <w:szCs w:val="22"/>
              <w:lang w:eastAsia="ar-SA"/>
            </w:rPr>
            <w:t>nevztahuje</w:t>
          </w:r>
        </w:sdtContent>
      </w:sdt>
      <w:r w:rsidRPr="00C97AA8">
        <w:rPr>
          <w:rFonts w:ascii="Calibri Light" w:hAnsi="Calibri Light"/>
          <w:color w:val="auto"/>
          <w:kern w:val="1"/>
          <w:sz w:val="22"/>
          <w:szCs w:val="22"/>
          <w:lang w:eastAsia="ar-SA"/>
        </w:rPr>
        <w:t xml:space="preserve"> se na  něj režim přenesení daňové povinnosti</w:t>
      </w:r>
      <w:r>
        <w:rPr>
          <w:rFonts w:ascii="Calibri Light" w:hAnsi="Calibri Light"/>
          <w:color w:val="auto"/>
          <w:kern w:val="1"/>
          <w:sz w:val="22"/>
          <w:szCs w:val="22"/>
          <w:lang w:eastAsia="ar-SA"/>
        </w:rPr>
        <w:t xml:space="preserve">, vyjma stavebních objektů </w:t>
      </w:r>
      <w:r w:rsidR="0069716B">
        <w:rPr>
          <w:rFonts w:ascii="Calibri Light" w:hAnsi="Calibri Light"/>
          <w:color w:val="auto"/>
          <w:kern w:val="1"/>
          <w:sz w:val="22"/>
          <w:szCs w:val="22"/>
          <w:lang w:eastAsia="ar-SA"/>
        </w:rPr>
        <w:t>301, 302 a 303</w:t>
      </w:r>
      <w:r w:rsidRPr="00C97AA8">
        <w:rPr>
          <w:rFonts w:ascii="Calibri Light" w:hAnsi="Calibri Light"/>
          <w:color w:val="auto"/>
          <w:kern w:val="1"/>
          <w:sz w:val="22"/>
          <w:szCs w:val="22"/>
          <w:lang w:eastAsia="ar-SA"/>
        </w:rPr>
        <w:t xml:space="preserve"> </w:t>
      </w:r>
      <w:r w:rsidR="0069716B">
        <w:rPr>
          <w:rFonts w:ascii="Calibri Light" w:hAnsi="Calibri Light"/>
          <w:color w:val="auto"/>
          <w:kern w:val="1"/>
          <w:sz w:val="22"/>
          <w:szCs w:val="22"/>
          <w:lang w:eastAsia="ar-SA"/>
        </w:rPr>
        <w:t>(vodovod</w:t>
      </w:r>
      <w:r w:rsidRPr="00C97AA8">
        <w:rPr>
          <w:rFonts w:ascii="Calibri Light" w:hAnsi="Calibri Light"/>
          <w:color w:val="auto"/>
          <w:kern w:val="1"/>
          <w:sz w:val="22"/>
          <w:szCs w:val="22"/>
          <w:lang w:eastAsia="ar-SA"/>
        </w:rPr>
        <w:t xml:space="preserve"> a </w:t>
      </w:r>
      <w:r w:rsidR="0069716B">
        <w:rPr>
          <w:rFonts w:ascii="Calibri Light" w:hAnsi="Calibri Light"/>
          <w:color w:val="auto"/>
          <w:kern w:val="1"/>
          <w:sz w:val="22"/>
          <w:szCs w:val="22"/>
          <w:lang w:eastAsia="ar-SA"/>
        </w:rPr>
        <w:t xml:space="preserve">splašková </w:t>
      </w:r>
      <w:r w:rsidRPr="00C97AA8">
        <w:rPr>
          <w:rFonts w:ascii="Calibri Light" w:hAnsi="Calibri Light"/>
          <w:color w:val="auto"/>
          <w:kern w:val="1"/>
          <w:sz w:val="22"/>
          <w:szCs w:val="22"/>
          <w:lang w:eastAsia="ar-SA"/>
        </w:rPr>
        <w:t>kanalizace</w:t>
      </w:r>
      <w:r w:rsidR="0069716B">
        <w:rPr>
          <w:rFonts w:ascii="Calibri Light" w:hAnsi="Calibri Light"/>
          <w:color w:val="auto"/>
          <w:kern w:val="1"/>
          <w:sz w:val="22"/>
          <w:szCs w:val="22"/>
          <w:lang w:eastAsia="ar-SA"/>
        </w:rPr>
        <w:t>), kde</w:t>
      </w:r>
      <w:r w:rsidRPr="00C97AA8">
        <w:rPr>
          <w:rFonts w:ascii="Calibri Light" w:hAnsi="Calibri Light"/>
          <w:color w:val="auto"/>
          <w:kern w:val="1"/>
          <w:sz w:val="22"/>
          <w:szCs w:val="22"/>
          <w:lang w:eastAsia="ar-SA"/>
        </w:rPr>
        <w:t xml:space="preserve"> </w:t>
      </w:r>
      <w:r w:rsidR="0069716B">
        <w:rPr>
          <w:rFonts w:ascii="Calibri Light" w:hAnsi="Calibri Light"/>
          <w:color w:val="auto"/>
          <w:kern w:val="1"/>
          <w:sz w:val="22"/>
          <w:szCs w:val="22"/>
          <w:lang w:eastAsia="ar-SA"/>
        </w:rPr>
        <w:t>je v pozici</w:t>
      </w:r>
      <w:r w:rsidRPr="00C97AA8">
        <w:rPr>
          <w:rFonts w:ascii="Calibri Light" w:hAnsi="Calibri Light"/>
          <w:color w:val="auto"/>
          <w:kern w:val="1"/>
          <w:sz w:val="22"/>
          <w:szCs w:val="22"/>
          <w:lang w:eastAsia="ar-SA"/>
        </w:rPr>
        <w:t xml:space="preserve"> osob</w:t>
      </w:r>
      <w:r w:rsidR="0069716B">
        <w:rPr>
          <w:rFonts w:ascii="Calibri Light" w:hAnsi="Calibri Light"/>
          <w:color w:val="auto"/>
          <w:kern w:val="1"/>
          <w:sz w:val="22"/>
          <w:szCs w:val="22"/>
          <w:lang w:eastAsia="ar-SA"/>
        </w:rPr>
        <w:t>y</w:t>
      </w:r>
      <w:r w:rsidRPr="00C97AA8">
        <w:rPr>
          <w:rFonts w:ascii="Calibri Light" w:hAnsi="Calibri Light"/>
          <w:color w:val="auto"/>
          <w:kern w:val="1"/>
          <w:sz w:val="22"/>
          <w:szCs w:val="22"/>
          <w:lang w:eastAsia="ar-SA"/>
        </w:rPr>
        <w:t xml:space="preserve"> povinn</w:t>
      </w:r>
      <w:r w:rsidR="0069716B">
        <w:rPr>
          <w:rFonts w:ascii="Calibri Light" w:hAnsi="Calibri Light"/>
          <w:color w:val="auto"/>
          <w:kern w:val="1"/>
          <w:sz w:val="22"/>
          <w:szCs w:val="22"/>
          <w:lang w:eastAsia="ar-SA"/>
        </w:rPr>
        <w:t>é</w:t>
      </w:r>
      <w:r w:rsidRPr="00C97AA8">
        <w:rPr>
          <w:rFonts w:ascii="Calibri Light" w:hAnsi="Calibri Light"/>
          <w:color w:val="auto"/>
          <w:kern w:val="1"/>
          <w:sz w:val="22"/>
          <w:szCs w:val="22"/>
          <w:lang w:eastAsia="ar-SA"/>
        </w:rPr>
        <w:t xml:space="preserve"> k dani, </w:t>
      </w:r>
      <w:r w:rsidR="002C4A67" w:rsidRPr="00C97AA8">
        <w:rPr>
          <w:rFonts w:ascii="Calibri Light" w:hAnsi="Calibri Light"/>
          <w:color w:val="auto"/>
          <w:kern w:val="1"/>
          <w:sz w:val="22"/>
          <w:szCs w:val="22"/>
          <w:lang w:eastAsia="ar-SA"/>
        </w:rPr>
        <w:t>tzn., vztahuje</w:t>
      </w:r>
      <w:r w:rsidRPr="00C97AA8">
        <w:rPr>
          <w:rFonts w:ascii="Calibri Light" w:hAnsi="Calibri Light"/>
          <w:color w:val="auto"/>
          <w:kern w:val="1"/>
          <w:sz w:val="22"/>
          <w:szCs w:val="22"/>
          <w:lang w:eastAsia="ar-SA"/>
        </w:rPr>
        <w:t xml:space="preserve"> se na něj režim přenesené daňové povinnost</w:t>
      </w:r>
      <w:r w:rsidR="0069716B">
        <w:rPr>
          <w:rFonts w:ascii="Calibri Light" w:hAnsi="Calibri Light"/>
          <w:color w:val="auto"/>
          <w:kern w:val="1"/>
          <w:sz w:val="22"/>
          <w:szCs w:val="22"/>
          <w:lang w:eastAsia="ar-SA"/>
        </w:rPr>
        <w:t>i.</w:t>
      </w:r>
    </w:p>
    <w:p w14:paraId="786C7313" w14:textId="77777777"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Konečnou fakturu </w:t>
      </w:r>
      <w:r w:rsidR="00A835F6">
        <w:rPr>
          <w:rFonts w:ascii="Calibri Light" w:hAnsi="Calibri Light"/>
          <w:color w:val="auto"/>
          <w:kern w:val="1"/>
          <w:sz w:val="22"/>
          <w:szCs w:val="22"/>
          <w:lang w:eastAsia="ar-SA"/>
        </w:rPr>
        <w:t xml:space="preserve">dané etapy </w:t>
      </w:r>
      <w:r w:rsidRPr="00283303">
        <w:rPr>
          <w:rFonts w:ascii="Calibri Light" w:hAnsi="Calibri Light"/>
          <w:color w:val="auto"/>
          <w:kern w:val="1"/>
          <w:sz w:val="22"/>
          <w:szCs w:val="22"/>
          <w:lang w:eastAsia="ar-SA"/>
        </w:rPr>
        <w:t>je zhotovitel oprávněn vystavit po řádném ukončení díla</w:t>
      </w:r>
      <w:r w:rsidR="00A835F6">
        <w:rPr>
          <w:rFonts w:ascii="Calibri Light" w:hAnsi="Calibri Light"/>
          <w:color w:val="auto"/>
          <w:kern w:val="1"/>
          <w:sz w:val="22"/>
          <w:szCs w:val="22"/>
          <w:lang w:eastAsia="ar-SA"/>
        </w:rPr>
        <w:t xml:space="preserve"> v rozsahu dané etapy</w:t>
      </w:r>
      <w:r w:rsidRPr="00283303">
        <w:rPr>
          <w:rFonts w:ascii="Calibri Light" w:hAnsi="Calibri Light"/>
          <w:color w:val="auto"/>
          <w:kern w:val="1"/>
          <w:sz w:val="22"/>
          <w:szCs w:val="22"/>
          <w:lang w:eastAsia="ar-SA"/>
        </w:rPr>
        <w:t>, po</w:t>
      </w:r>
      <w:r w:rsidR="00A835F6">
        <w:rPr>
          <w:rFonts w:ascii="Calibri Light" w:hAnsi="Calibri Light"/>
          <w:color w:val="auto"/>
          <w:kern w:val="1"/>
          <w:sz w:val="22"/>
          <w:szCs w:val="22"/>
          <w:lang w:eastAsia="ar-SA"/>
        </w:rPr>
        <w:t xml:space="preserve"> jeho předání</w:t>
      </w:r>
      <w:r w:rsidRPr="00283303">
        <w:rPr>
          <w:rFonts w:ascii="Calibri Light" w:hAnsi="Calibri Light"/>
          <w:color w:val="auto"/>
          <w:kern w:val="1"/>
          <w:sz w:val="22"/>
          <w:szCs w:val="22"/>
          <w:lang w:eastAsia="ar-SA"/>
        </w:rPr>
        <w:t xml:space="preserve"> objednateli a po nabytí právní moci </w:t>
      </w:r>
      <w:r w:rsidR="00A835F6">
        <w:rPr>
          <w:rFonts w:ascii="Calibri Light" w:hAnsi="Calibri Light"/>
          <w:color w:val="auto"/>
          <w:kern w:val="1"/>
          <w:sz w:val="22"/>
          <w:szCs w:val="22"/>
          <w:lang w:eastAsia="ar-SA"/>
        </w:rPr>
        <w:t xml:space="preserve">rozhodnutí o předčasném užívání, popř. </w:t>
      </w:r>
      <w:r w:rsidRPr="00283303">
        <w:rPr>
          <w:rFonts w:ascii="Calibri Light" w:hAnsi="Calibri Light"/>
          <w:color w:val="auto"/>
          <w:kern w:val="1"/>
          <w:sz w:val="22"/>
          <w:szCs w:val="22"/>
          <w:lang w:eastAsia="ar-SA"/>
        </w:rPr>
        <w:t xml:space="preserve">kolaudačního rozhodnutí. Spolu s konečnou fakturou zhotovitel předloží objednateli bankovní záruku ve výši 10 % z ceny díla </w:t>
      </w:r>
      <w:r w:rsidR="00A835F6">
        <w:rPr>
          <w:rFonts w:ascii="Calibri Light" w:hAnsi="Calibri Light"/>
          <w:color w:val="auto"/>
          <w:kern w:val="1"/>
          <w:sz w:val="22"/>
          <w:szCs w:val="22"/>
          <w:lang w:eastAsia="ar-SA"/>
        </w:rPr>
        <w:t xml:space="preserve">v rozsahu dané etapy </w:t>
      </w:r>
      <w:r w:rsidRPr="00283303">
        <w:rPr>
          <w:rFonts w:ascii="Calibri Light" w:hAnsi="Calibri Light"/>
          <w:color w:val="auto"/>
          <w:kern w:val="1"/>
          <w:sz w:val="22"/>
          <w:szCs w:val="22"/>
          <w:lang w:eastAsia="ar-SA"/>
        </w:rPr>
        <w:t>bez DPH, a to s platností</w:t>
      </w:r>
      <w:r w:rsidR="00A835F6">
        <w:rPr>
          <w:rFonts w:ascii="Calibri Light" w:hAnsi="Calibri Light"/>
          <w:color w:val="auto"/>
          <w:kern w:val="1"/>
          <w:sz w:val="22"/>
          <w:szCs w:val="22"/>
          <w:lang w:eastAsia="ar-SA"/>
        </w:rPr>
        <w:t xml:space="preserve"> po celou záruční dobu</w:t>
      </w:r>
      <w:r w:rsidRPr="00283303">
        <w:rPr>
          <w:rFonts w:ascii="Calibri Light" w:hAnsi="Calibri Light"/>
          <w:color w:val="auto"/>
          <w:kern w:val="1"/>
          <w:sz w:val="22"/>
          <w:szCs w:val="22"/>
          <w:lang w:eastAsia="ar-SA"/>
        </w:rPr>
        <w:t xml:space="preserve"> (60 měsíců). V případě, že tak zhotovitel neučiní, má objednatel právo uplatnit p</w:t>
      </w:r>
      <w:r w:rsidR="00A835F6">
        <w:rPr>
          <w:rFonts w:ascii="Calibri Light" w:hAnsi="Calibri Light"/>
          <w:color w:val="auto"/>
          <w:kern w:val="1"/>
          <w:sz w:val="22"/>
          <w:szCs w:val="22"/>
          <w:lang w:eastAsia="ar-SA"/>
        </w:rPr>
        <w:t xml:space="preserve">ozastávku ve výši 10 % z </w:t>
      </w:r>
      <w:r w:rsidRPr="00283303">
        <w:rPr>
          <w:rFonts w:ascii="Calibri Light" w:hAnsi="Calibri Light"/>
          <w:color w:val="auto"/>
          <w:kern w:val="1"/>
          <w:sz w:val="22"/>
          <w:szCs w:val="22"/>
          <w:lang w:eastAsia="ar-SA"/>
        </w:rPr>
        <w:t>ceny díla bez DPH. Ze zadržené pozastávky uložené u objednatele nepřísluší zhotoviteli žádné úroky, poplatky či výnosy.</w:t>
      </w:r>
    </w:p>
    <w:p w14:paraId="73878727" w14:textId="77777777" w:rsidR="008A5156"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K požadavku na uvolnění bankovní záruky ve výši 10 % ceny díla do 15 dnů po uplynutí záruční doby podle čl. 15 odst. 15.2 a po odstranění všech vad díla reklamovaných v záruční době je povinen </w:t>
      </w:r>
      <w:r w:rsidR="00FA6E5B">
        <w:rPr>
          <w:rFonts w:ascii="Calibri Light" w:hAnsi="Calibri Light"/>
          <w:color w:val="auto"/>
          <w:kern w:val="1"/>
          <w:sz w:val="22"/>
          <w:szCs w:val="22"/>
          <w:lang w:eastAsia="ar-SA"/>
        </w:rPr>
        <w:t>zhotovitel</w:t>
      </w:r>
      <w:r w:rsidR="00FA6E5B" w:rsidRPr="00283303">
        <w:rPr>
          <w:rFonts w:ascii="Calibri Light" w:hAnsi="Calibri Light"/>
          <w:color w:val="auto"/>
          <w:kern w:val="1"/>
          <w:sz w:val="22"/>
          <w:szCs w:val="22"/>
          <w:lang w:eastAsia="ar-SA"/>
        </w:rPr>
        <w:t xml:space="preserve"> </w:t>
      </w:r>
      <w:r w:rsidRPr="00283303">
        <w:rPr>
          <w:rFonts w:ascii="Calibri Light" w:hAnsi="Calibri Light"/>
          <w:color w:val="auto"/>
          <w:kern w:val="1"/>
          <w:sz w:val="22"/>
          <w:szCs w:val="22"/>
          <w:lang w:eastAsia="ar-SA"/>
        </w:rPr>
        <w:t>připojit zápisy o odstranění všech vad reklamovaných v záruční době</w:t>
      </w:r>
      <w:r w:rsidR="008A5156" w:rsidRPr="0081632D">
        <w:rPr>
          <w:rFonts w:ascii="Calibri Light" w:hAnsi="Calibri Light"/>
          <w:color w:val="auto"/>
          <w:kern w:val="1"/>
          <w:sz w:val="22"/>
          <w:szCs w:val="22"/>
          <w:lang w:eastAsia="ar-SA"/>
        </w:rPr>
        <w:t>.</w:t>
      </w:r>
    </w:p>
    <w:p w14:paraId="3158C8B2" w14:textId="77777777" w:rsidR="00CE4D6F" w:rsidRDefault="00CE4D6F" w:rsidP="00CE4D6F">
      <w:pPr>
        <w:pStyle w:val="Normlnweb"/>
        <w:spacing w:after="60"/>
        <w:ind w:left="567"/>
        <w:jc w:val="both"/>
        <w:rPr>
          <w:rFonts w:ascii="Calibri Light" w:hAnsi="Calibri Light"/>
          <w:color w:val="auto"/>
          <w:kern w:val="1"/>
          <w:sz w:val="22"/>
          <w:szCs w:val="22"/>
          <w:lang w:eastAsia="ar-SA"/>
        </w:rPr>
      </w:pPr>
    </w:p>
    <w:p w14:paraId="6ECBF71B" w14:textId="77777777" w:rsidR="002B6178" w:rsidRDefault="002B6178" w:rsidP="00CE4D6F">
      <w:pPr>
        <w:pStyle w:val="Normlnweb"/>
        <w:spacing w:after="60"/>
        <w:ind w:left="567"/>
        <w:jc w:val="both"/>
        <w:rPr>
          <w:rFonts w:ascii="Calibri Light" w:hAnsi="Calibri Light"/>
          <w:color w:val="auto"/>
          <w:kern w:val="1"/>
          <w:sz w:val="22"/>
          <w:szCs w:val="22"/>
          <w:lang w:eastAsia="ar-SA"/>
        </w:rPr>
      </w:pPr>
    </w:p>
    <w:p w14:paraId="1BF30D60" w14:textId="77777777" w:rsidR="002B6178" w:rsidRPr="0081632D" w:rsidRDefault="002B6178" w:rsidP="00CE4D6F">
      <w:pPr>
        <w:pStyle w:val="Normlnweb"/>
        <w:spacing w:after="60"/>
        <w:ind w:left="567"/>
        <w:jc w:val="both"/>
        <w:rPr>
          <w:rFonts w:ascii="Calibri Light" w:hAnsi="Calibri Light"/>
          <w:color w:val="auto"/>
          <w:kern w:val="1"/>
          <w:sz w:val="22"/>
          <w:szCs w:val="22"/>
          <w:lang w:eastAsia="ar-SA"/>
        </w:rPr>
      </w:pPr>
    </w:p>
    <w:p w14:paraId="3618334D" w14:textId="77777777" w:rsidR="00AA4B69" w:rsidRPr="00A85A37" w:rsidRDefault="00283303"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3303">
        <w:rPr>
          <w:rFonts w:ascii="Calibri Light" w:hAnsi="Calibri Light" w:cs="Arial"/>
          <w:b/>
          <w:iCs w:val="0"/>
          <w:color w:val="000000"/>
          <w:kern w:val="0"/>
          <w:sz w:val="28"/>
          <w:szCs w:val="28"/>
          <w:u w:val="none"/>
          <w:lang w:eastAsia="cs-CZ"/>
        </w:rPr>
        <w:lastRenderedPageBreak/>
        <w:t>Zařízení staveniště, standardy prací a dodávek, vzorkování materiálů</w:t>
      </w:r>
    </w:p>
    <w:p w14:paraId="5974D442"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Objednatel nebo zástupce objednatele (např. TDI) protokolárně předá zhotoviteli staveniště na základě písemné výzvy zhotoviteli do 5 pracovních dnů od převzetí této výzvy zhotovitelem. O předání staveniště objednatelem zhotoviteli bude sepsán písemný protokol, který bude vyhotoven ve dvou stejnopisech, z nichž každá smluvní strana obdrží po jednom stejnopise, a bude podepsán oprávněnými zástupci obou smluvních stran. </w:t>
      </w:r>
    </w:p>
    <w:p w14:paraId="71FFC629" w14:textId="77777777" w:rsid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Staveniště pro provedení díla je zhotovitel oprávněn budovat na místech stanovených projektovou dokumentací a užívat je v </w:t>
      </w:r>
      <w:r w:rsidR="00214DEF" w:rsidRPr="00CE4D6F">
        <w:rPr>
          <w:rFonts w:ascii="Calibri Light" w:hAnsi="Calibri Light"/>
          <w:color w:val="auto"/>
          <w:kern w:val="1"/>
          <w:sz w:val="22"/>
          <w:szCs w:val="22"/>
          <w:lang w:eastAsia="ar-SA"/>
        </w:rPr>
        <w:t>souladu s</w:t>
      </w:r>
      <w:r w:rsidR="0069716B">
        <w:rPr>
          <w:rFonts w:ascii="Calibri Light" w:hAnsi="Calibri Light"/>
          <w:color w:val="auto"/>
          <w:kern w:val="1"/>
          <w:sz w:val="22"/>
          <w:szCs w:val="22"/>
          <w:lang w:eastAsia="ar-SA"/>
        </w:rPr>
        <w:t> </w:t>
      </w:r>
      <w:r w:rsidR="00214DEF" w:rsidRPr="00CE4D6F">
        <w:rPr>
          <w:rFonts w:ascii="Calibri Light" w:hAnsi="Calibri Light"/>
          <w:color w:val="auto"/>
          <w:kern w:val="1"/>
          <w:sz w:val="22"/>
          <w:szCs w:val="22"/>
          <w:lang w:eastAsia="ar-SA"/>
        </w:rPr>
        <w:t>harmonogramem</w:t>
      </w:r>
      <w:r w:rsidR="0069716B">
        <w:rPr>
          <w:rFonts w:ascii="Calibri Light" w:hAnsi="Calibri Light"/>
          <w:color w:val="auto"/>
          <w:kern w:val="1"/>
          <w:sz w:val="22"/>
          <w:szCs w:val="22"/>
          <w:lang w:eastAsia="ar-SA"/>
        </w:rPr>
        <w:t xml:space="preserve">, který zhotovitel předložil dle odst. 3.3 </w:t>
      </w:r>
      <w:r w:rsidRPr="00CE4D6F">
        <w:rPr>
          <w:rFonts w:ascii="Calibri Light" w:hAnsi="Calibri Light"/>
          <w:color w:val="auto"/>
          <w:kern w:val="1"/>
          <w:sz w:val="22"/>
          <w:szCs w:val="22"/>
          <w:lang w:eastAsia="ar-SA"/>
        </w:rPr>
        <w:t xml:space="preserve">a při splnění podmínek </w:t>
      </w:r>
      <w:r w:rsidR="0069716B">
        <w:rPr>
          <w:rFonts w:ascii="Calibri Light" w:hAnsi="Calibri Light"/>
          <w:color w:val="auto"/>
          <w:kern w:val="1"/>
          <w:sz w:val="22"/>
          <w:szCs w:val="22"/>
          <w:lang w:eastAsia="ar-SA"/>
        </w:rPr>
        <w:t>uvedených v projektové dokumentaci a příslušných správních rozhodnutích</w:t>
      </w:r>
      <w:r w:rsidRPr="00CE4D6F">
        <w:rPr>
          <w:rFonts w:ascii="Calibri Light" w:hAnsi="Calibri Light"/>
          <w:color w:val="auto"/>
          <w:kern w:val="1"/>
          <w:sz w:val="22"/>
          <w:szCs w:val="22"/>
          <w:lang w:eastAsia="ar-SA"/>
        </w:rPr>
        <w:t>. Zhotovitel podpisem smlouvy potvrzuje, že si před podáním nabídky podrobně prověřil veškeré poměry týkající se míst provedení díla i míst pro zařízení staveniště, včetně jejich vlastností. Během celé výstavby je povinen si tyto poměry nadále průběžně prověřovat včetně technické proveditelnosti celého díla. Bude-li zhotovitel požadovat v průběhu výstavby rozšíření zařízení staveniště, popř. realizaci mezideponie, projedná jejich povolení se všemi dotčenými orgány a zajistí jejich legalizaci.</w:t>
      </w:r>
    </w:p>
    <w:p w14:paraId="7C61F918" w14:textId="77777777" w:rsidR="00AD4686" w:rsidRPr="00CE4D6F" w:rsidRDefault="00AD4686"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AD4686">
        <w:rPr>
          <w:rFonts w:ascii="Calibri Light" w:hAnsi="Calibri Light"/>
          <w:color w:val="auto"/>
          <w:kern w:val="1"/>
          <w:sz w:val="22"/>
          <w:szCs w:val="22"/>
          <w:lang w:eastAsia="ar-SA"/>
        </w:rPr>
        <w:t>Projektová dokumentace vymezuje v bezprostřední blízkosti stavby prostor pro umístění zařízení staveniště. Tento prostor bude sloužit pro umístění buňkoviště a jako manipulační plocha pro mechanizaci a sklad kusového materiálu. Vzhledem k blízkosti obytných objektů a zvýšené riziko prašnosti plochu nelze využít jako mezideponii sypkých materiálů (zemina, štěrkodrtě). V případě potřeby si musí zhotovitel takovou plochu zajistit vlastními silami a na svoje náklady</w:t>
      </w:r>
    </w:p>
    <w:p w14:paraId="559E04A1"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Před zahájením prací předloží zhotovitel výkres zařízení staveniště, ze kterého bude zřejmé rozmístění dočasných zařízení stavby s ohledem na postup prací na stavbě.</w:t>
      </w:r>
    </w:p>
    <w:p w14:paraId="2A247885"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Budou-li při pracích na zařízení staveniště nebo při vlastních pracích nalezeny umělecké nebo starožitné předměty, při jejichž nálezu je zhotovitel povinen určitým jednáním, provede veškeré kroky dle platných předpisů a neprodleně uvědomí objednatele. Zdržení plynoucí z tohoto nálezu, např. výzkumné nebo archeologické práce, neopravňují ke změnám dohodnutých cen. V takovém případě postupuje zhotovitel v souladu se zákonem č. 20/1987 Sb., o státní památkové péči, ve znění pozdějších předpisů.</w:t>
      </w:r>
    </w:p>
    <w:p w14:paraId="54304C99"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přebírá v plném rozsahu odpovědnost za vlastní řízení postupu prací, které budou probíhat v souladu s </w:t>
      </w:r>
      <w:r w:rsidR="0069716B" w:rsidRPr="00CE4D6F">
        <w:rPr>
          <w:rFonts w:ascii="Calibri Light" w:hAnsi="Calibri Light"/>
          <w:color w:val="auto"/>
          <w:kern w:val="1"/>
          <w:sz w:val="22"/>
          <w:szCs w:val="22"/>
          <w:lang w:eastAsia="ar-SA"/>
        </w:rPr>
        <w:t>harmonogramem</w:t>
      </w:r>
      <w:r w:rsidR="0069716B">
        <w:rPr>
          <w:rFonts w:ascii="Calibri Light" w:hAnsi="Calibri Light"/>
          <w:color w:val="auto"/>
          <w:kern w:val="1"/>
          <w:sz w:val="22"/>
          <w:szCs w:val="22"/>
          <w:lang w:eastAsia="ar-SA"/>
        </w:rPr>
        <w:t>, který zhotovitel předložil dle odst. 3.3</w:t>
      </w:r>
      <w:r w:rsidR="00214DEF" w:rsidRPr="00CE4D6F">
        <w:rPr>
          <w:rFonts w:ascii="Calibri Light" w:hAnsi="Calibri Light"/>
          <w:color w:val="auto"/>
          <w:kern w:val="1"/>
          <w:sz w:val="22"/>
          <w:szCs w:val="22"/>
          <w:lang w:eastAsia="ar-SA"/>
        </w:rPr>
        <w:t>, za</w:t>
      </w:r>
      <w:r w:rsidRPr="00CE4D6F">
        <w:rPr>
          <w:rFonts w:ascii="Calibri Light" w:hAnsi="Calibri Light"/>
          <w:color w:val="auto"/>
          <w:kern w:val="1"/>
          <w:sz w:val="22"/>
          <w:szCs w:val="22"/>
          <w:lang w:eastAsia="ar-SA"/>
        </w:rPr>
        <w:t xml:space="preserve"> dodržování předpisů o bezpečnosti práce a ochraně zdraví při práci a za protipožární opatření. Zhotovitel odpovídá za pořádek na pracovišti (staveništi) a za uložení materiálů. Dílo provádí v požadované jakosti podle schválené projektové dokumentace, technických norem a obecně platných právních předpisů, které se na prováděné dílo vztahují, a z materiálů požadovaných vlastností.</w:t>
      </w:r>
    </w:p>
    <w:p w14:paraId="5BF771F5"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Vstup na staveniště je povolen osobám pověřeným objednatelem, popř. jiným osobám na základě povolení stavbyvedoucího zhotovitele. Taková osoba má povinnost při vstupu na staveniště, z důvodu zajištění BOZP, ohlásit svoji přítomnost stavbyvedoucímu.</w:t>
      </w:r>
    </w:p>
    <w:p w14:paraId="3EDB9ED1"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Zhotovitel je povinen do 5 dnů od předání staveniště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Jiné reklamní či</w:t>
      </w:r>
      <w:r w:rsidR="00702BE5">
        <w:rPr>
          <w:rFonts w:ascii="Calibri Light" w:hAnsi="Calibri Light"/>
          <w:color w:val="auto"/>
          <w:kern w:val="1"/>
          <w:sz w:val="22"/>
          <w:szCs w:val="22"/>
          <w:lang w:eastAsia="ar-SA"/>
        </w:rPr>
        <w:t xml:space="preserve"> identifikační tabule (např. pod</w:t>
      </w:r>
      <w:r w:rsidRPr="00CE4D6F">
        <w:rPr>
          <w:rFonts w:ascii="Calibri Light" w:hAnsi="Calibri Light"/>
          <w:color w:val="auto"/>
          <w:kern w:val="1"/>
          <w:sz w:val="22"/>
          <w:szCs w:val="22"/>
          <w:lang w:eastAsia="ar-SA"/>
        </w:rPr>
        <w:t>dodavatelů) lze na staveništi umístit pouze se souhlasem objednatele.</w:t>
      </w:r>
    </w:p>
    <w:p w14:paraId="0A689777"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se zavazuje předložit bez povinnosti jakékoliv další výzvy ze strany objednatele, minimálně však 10 kalendářních dnů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 </w:t>
      </w:r>
    </w:p>
    <w:p w14:paraId="6987540B"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lastRenderedPageBreak/>
        <w:t>Standard objednatelem požadovaných materiálů, včetně popisu nebo technického označení výrobků, je uveden v technických specifikacích dokumentace pro provedení stavby a ve výkazu výměr. Zhotovitel se zavazuje dodat uvedené nebo zcela srovnatelné výrobky a materiály, které v plné míře odpovídají požadavkům objednatele a vykazují stejné nebo lepší materiálové, fyzikální, stavební, užitné a provozně-technické vlastnosti. V případě, že použité výrobky nemají odpovídající atesty nebo osvědčení, zavazuje se zhotovitel vyměnit takové výrob</w:t>
      </w:r>
      <w:r>
        <w:rPr>
          <w:rFonts w:ascii="Calibri Light" w:hAnsi="Calibri Light"/>
          <w:color w:val="auto"/>
          <w:kern w:val="1"/>
          <w:sz w:val="22"/>
          <w:szCs w:val="22"/>
          <w:lang w:eastAsia="ar-SA"/>
        </w:rPr>
        <w:t>ky na vlastní náklady, bez toho</w:t>
      </w:r>
      <w:r w:rsidRPr="00CE4D6F">
        <w:rPr>
          <w:rFonts w:ascii="Calibri Light" w:hAnsi="Calibri Light"/>
          <w:color w:val="auto"/>
          <w:kern w:val="1"/>
          <w:sz w:val="22"/>
          <w:szCs w:val="22"/>
          <w:lang w:eastAsia="ar-SA"/>
        </w:rPr>
        <w:t xml:space="preserve"> aniž by tato výměna měla jakýkoliv dopad na průběh výstavby a/nebo provoz celého objektu, a to i v takovém případě, kdy bude tento v částech nebo zcela dokončen a objednatelem již užíván.</w:t>
      </w:r>
    </w:p>
    <w:p w14:paraId="07B02375"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Odsouhlasení vzorků materiálů a výrobků objednatelem nezbavuje zhotovitele odpovědnosti za vhodnost těchto materiálů a výrobků pro jejich použití v souladu s posledním stavem techniky a předpokládaným nebo obvyklým způsobem jejich použití.</w:t>
      </w:r>
    </w:p>
    <w:p w14:paraId="0B4D03D8" w14:textId="77777777"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Podmínky předání a převzetí staveniště jsou tyto:</w:t>
      </w:r>
    </w:p>
    <w:p w14:paraId="24991BC2" w14:textId="77777777" w:rsidR="008A5156" w:rsidRDefault="00CE4D6F" w:rsidP="00CE4D6F">
      <w:pPr>
        <w:pStyle w:val="Normlnweb"/>
        <w:spacing w:after="60"/>
        <w:ind w:left="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 nákladech zařízení staveniště jsou v souladu s nabídkou (</w:t>
      </w:r>
      <w:r>
        <w:rPr>
          <w:rFonts w:ascii="Calibri Light" w:hAnsi="Calibri Light"/>
          <w:color w:val="auto"/>
          <w:kern w:val="1"/>
          <w:sz w:val="22"/>
          <w:szCs w:val="22"/>
          <w:lang w:eastAsia="ar-SA"/>
        </w:rPr>
        <w:t xml:space="preserve">příloha č. 1 smlouvy) zahrnuty </w:t>
      </w:r>
      <w:r w:rsidRPr="00CE4D6F">
        <w:rPr>
          <w:rFonts w:ascii="Calibri Light" w:hAnsi="Calibri Light"/>
          <w:color w:val="auto"/>
          <w:kern w:val="1"/>
          <w:sz w:val="22"/>
          <w:szCs w:val="22"/>
          <w:lang w:eastAsia="ar-SA"/>
        </w:rPr>
        <w:t>zejména</w:t>
      </w:r>
      <w:r w:rsidR="008A5156" w:rsidRPr="0081632D">
        <w:rPr>
          <w:rFonts w:ascii="Calibri Light" w:hAnsi="Calibri Light"/>
          <w:color w:val="auto"/>
          <w:kern w:val="1"/>
          <w:sz w:val="22"/>
          <w:szCs w:val="22"/>
          <w:lang w:eastAsia="ar-SA"/>
        </w:rPr>
        <w:t>.</w:t>
      </w:r>
    </w:p>
    <w:p w14:paraId="20CAB459"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náklady na zřízení, dopravu, provoz a údržbu strojů a mechanizace, skladů materiálu, přístrojů, dopravních cest do doby převzetí díla objednatelem a odvoz, včetně jejich odpisů, případně bourací práce po ukončení prací</w:t>
      </w:r>
    </w:p>
    <w:p w14:paraId="1B759021"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zařízení staveniště: zajištění ochranných a pracovních lešení a oplocení v potřebné výšce, ostraha objektu</w:t>
      </w:r>
    </w:p>
    <w:p w14:paraId="0826F4A5"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provizorní odkanalizování a odvádění dešťové vody, čerpání vody v průběhu provádění spodní stavby a během vlastní výstavby</w:t>
      </w:r>
    </w:p>
    <w:p w14:paraId="59840953"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příjezdové komunikace, komunikační dočasné cesty, příjezdové cesty ke skladům, materiálům a místům skládky, včetně jejich průběžného čištění a zamezení znečištění a poškození ulic, silnic, chodníků, ploch a komunikací</w:t>
      </w:r>
    </w:p>
    <w:p w14:paraId="39669583"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čištění staveniště a všech užívaných ploch denně průběžně, zásadně ale vždy před opuštěním staveniště a po ukončení prací</w:t>
      </w:r>
    </w:p>
    <w:p w14:paraId="2F828CB2"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průběžné odstraňování odpadu, suti, rozměrného odpadu, obalů včetně třídění odpadu a zamezení znečištění životního prostředí v souladu s příslušnými zákony</w:t>
      </w:r>
    </w:p>
    <w:p w14:paraId="3E5C54CB"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ochrana díla a jeho jednotlivých rozpracovaných častí proti dešti, záplavové a spodní vodě, větru, mrazu a sněhu</w:t>
      </w:r>
    </w:p>
    <w:p w14:paraId="772DB833"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zjištění polohy a funkce všech stávajících nadzemních a podzemních vedení a zařízení a jejich odborné zajištění, případné odstranění</w:t>
      </w:r>
    </w:p>
    <w:p w14:paraId="30006F2B"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bezpečné zajištění stavebních jam a otevřených šachet</w:t>
      </w:r>
    </w:p>
    <w:p w14:paraId="1BB59B2A"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ochranu dotčených a sousedních pozemků proti poškození a znečištění</w:t>
      </w:r>
    </w:p>
    <w:p w14:paraId="210E6C3B"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škody na zařízení staveniště, jejichž původce nemohl být zjištěn</w:t>
      </w:r>
    </w:p>
    <w:p w14:paraId="415AE255"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demontáž zařízení staveniště nejpozději do 10 kalendářních dnů po dokončení realizace stavby a uvedení stavbou dotčených komunikací, zpevněných ploch atp. v tomto termínu do původního stavu, příp. přenechání zařízení objednateli dle zvláštních ujednání</w:t>
      </w:r>
    </w:p>
    <w:p w14:paraId="56A9BAFB"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stroje, budovy, stavební sklady, sklady materiálů a mechanizace, plochy, přístroje, dopravní a přístupové komunikace</w:t>
      </w:r>
    </w:p>
    <w:p w14:paraId="487722CC"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14:paraId="1D7ED05E"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střežení staveniště, kontroly osob, materiálů a vozidel</w:t>
      </w:r>
    </w:p>
    <w:p w14:paraId="250C5AFA"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zabezpečení výstavby v zimě, průběžné odstraňování sněhu</w:t>
      </w:r>
    </w:p>
    <w:p w14:paraId="660ADE78"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osvětlení staveniště a příjezdových cest, včetně dopravních provizórií, dopravních značek a značení v souladu s příslušnými ustanoveními, zákony, předpisy a včetně poplatků na jejich zřízení a udržování </w:t>
      </w:r>
      <w:r w:rsidRPr="00CE4D6F">
        <w:rPr>
          <w:rFonts w:ascii="Calibri Light" w:hAnsi="Calibri Light" w:cs="Arial"/>
          <w:sz w:val="22"/>
          <w:szCs w:val="22"/>
        </w:rPr>
        <w:lastRenderedPageBreak/>
        <w:t>během celé výstavby a projednání s příslušnými orgány a institucemi a jejich demontáž po ukončení prací</w:t>
      </w:r>
    </w:p>
    <w:p w14:paraId="4A057D88"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zajištění a udržování telefonického spojení pro vlastní potřebu a potřebu technického dozoru, včetně všech poplatků</w:t>
      </w:r>
    </w:p>
    <w:p w14:paraId="4FAD9F60" w14:textId="77777777"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všechny vedlejší stavební náklady zařízení staveniště jakéhokoliv druhu, náklady na mimostaveništní dopravu, ztížené dopravní podmínky, územní a provozní vlivy</w:t>
      </w:r>
    </w:p>
    <w:p w14:paraId="52C7FEF7" w14:textId="77777777" w:rsid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zařízení staveniště v rozsahu dle ZOV</w:t>
      </w:r>
    </w:p>
    <w:p w14:paraId="5D8D2272" w14:textId="77777777" w:rsidR="00CE4D6F" w:rsidRPr="00CE4D6F" w:rsidRDefault="00591284" w:rsidP="003625E7">
      <w:pPr>
        <w:pStyle w:val="Normlnweb"/>
        <w:numPr>
          <w:ilvl w:val="0"/>
          <w:numId w:val="7"/>
        </w:numPr>
        <w:spacing w:after="60"/>
        <w:ind w:left="567" w:hanging="567"/>
        <w:jc w:val="both"/>
        <w:rPr>
          <w:rFonts w:ascii="Calibri Light" w:hAnsi="Calibri Light"/>
          <w:color w:val="auto"/>
          <w:kern w:val="1"/>
          <w:sz w:val="22"/>
          <w:szCs w:val="22"/>
          <w:lang w:eastAsia="ar-SA"/>
        </w:rPr>
      </w:pPr>
      <w:sdt>
        <w:sdtPr>
          <w:rPr>
            <w:rFonts w:ascii="Calibri Light" w:hAnsi="Calibri Light" w:cs="Segoe UI"/>
            <w:i/>
            <w:sz w:val="22"/>
            <w:szCs w:val="22"/>
          </w:rPr>
          <w:tag w:val="Zadejte"/>
          <w:id w:val="1573323044"/>
          <w:placeholder>
            <w:docPart w:val="FD1690261418464AA06550A0202C3320"/>
          </w:placeholder>
        </w:sdtPr>
        <w:sdtEndPr/>
        <w:sdtContent>
          <w:r w:rsidR="00CE4D6F" w:rsidRPr="00CE4D6F">
            <w:rPr>
              <w:rFonts w:ascii="Calibri Light" w:hAnsi="Calibri Light" w:cs="Segoe UI"/>
              <w:sz w:val="22"/>
              <w:szCs w:val="22"/>
            </w:rPr>
            <w:t>Objednatel poskytne zhotoviteli na náklad zhotovitele vodu a elektrickou energii formou napojení z hlavních uzávěrů přímo na staveništi nebo v jeho okolí. Přípojka vody a elektrické energie bude vybavena podružnými měřidly pro odečet spotřeby médií.</w:t>
          </w:r>
        </w:sdtContent>
      </w:sdt>
    </w:p>
    <w:p w14:paraId="0A6F4BA8" w14:textId="77777777" w:rsidR="00CE4D6F" w:rsidRPr="00CE4D6F" w:rsidRDefault="00CE4D6F" w:rsidP="00CE4D6F">
      <w:pPr>
        <w:spacing w:after="60"/>
        <w:jc w:val="both"/>
        <w:rPr>
          <w:rFonts w:ascii="Calibri Light" w:hAnsi="Calibri Light" w:cs="Arial"/>
          <w:sz w:val="22"/>
          <w:szCs w:val="22"/>
        </w:rPr>
      </w:pPr>
    </w:p>
    <w:p w14:paraId="6AB61025" w14:textId="77777777" w:rsidR="008A5156" w:rsidRPr="00676FB1" w:rsidRDefault="00CE4D6F"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CE4D6F">
        <w:rPr>
          <w:rFonts w:ascii="Calibri Light" w:hAnsi="Calibri Light" w:cs="Arial"/>
          <w:b/>
          <w:iCs w:val="0"/>
          <w:color w:val="000000"/>
          <w:kern w:val="0"/>
          <w:sz w:val="28"/>
          <w:szCs w:val="28"/>
          <w:u w:val="none"/>
          <w:lang w:eastAsia="cs-CZ"/>
        </w:rPr>
        <w:t>Překážky a přerušení prací, lhůty provádění</w:t>
      </w:r>
    </w:p>
    <w:p w14:paraId="65964A69" w14:textId="77777777" w:rsidR="00CE4D6F" w:rsidRPr="00CE4D6F" w:rsidRDefault="00CE4D6F" w:rsidP="003625E7">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Způsobí-li zhotovitel svou činností při provádění díla překážky bránící provádění díla, v jejichž důsledku vznikne objednateli škoda, je zhotovitel povinen ji objednateli nahradit.</w:t>
      </w:r>
    </w:p>
    <w:p w14:paraId="51B1785C" w14:textId="77777777" w:rsidR="00CE4D6F" w:rsidRPr="00CE4D6F" w:rsidRDefault="00CE4D6F" w:rsidP="003625E7">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 důvodu krátkodobého přerušení prací vzniklých z důvodu překážek vyvolaných ostatními osobami zúčastněnými na výstavbě nevzniká zhotoviteli žádný právní nárok na náhradu škody vůči objednateli.</w:t>
      </w:r>
    </w:p>
    <w:p w14:paraId="20632F93" w14:textId="77777777" w:rsidR="00BF3C1F" w:rsidRDefault="00CE4D6F" w:rsidP="003625E7">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Všechny překážky v práci je zhotovitel oprávněn zaznamenat do stavebního deníku (dále SD). Tyto budou uznány jako prodloužení termínů jen tehdy, budou-li v SD uznány objednatelem. Zhotovitel musí kromě toho písemně informovat objednatele o všech okolnostech, které by ke zpoždění dodávek nebo prací vést mohly. Neučiní-li tak, je odpovědný za všechna zpoždění.</w:t>
      </w:r>
    </w:p>
    <w:p w14:paraId="1824DF30" w14:textId="77777777" w:rsidR="008A5156" w:rsidRPr="00BF3C1F"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Povinnosti zhotovitele a objednatele</w:t>
      </w:r>
    </w:p>
    <w:p w14:paraId="59930489"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provést dílo ve sjednaném rozsahu, bez závad, včas a v souladu s projektovou dokumentací, českými právními předpisy, normami a pokyny objednatele nebo jím pověřených a zmocněných osob.  </w:t>
      </w:r>
    </w:p>
    <w:p w14:paraId="7821DC46"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Pokud závazné předpisy nebo závazné části státních norem, které jsou platné k datu předání díla</w:t>
      </w:r>
      <w:r w:rsidR="00172F39">
        <w:rPr>
          <w:rFonts w:ascii="Calibri Light" w:hAnsi="Calibri Light"/>
          <w:color w:val="auto"/>
          <w:kern w:val="1"/>
          <w:sz w:val="22"/>
          <w:szCs w:val="22"/>
          <w:lang w:eastAsia="ar-SA"/>
        </w:rPr>
        <w:t>,</w:t>
      </w:r>
      <w:r w:rsidRPr="00D551D7">
        <w:rPr>
          <w:rFonts w:ascii="Calibri Light" w:hAnsi="Calibri Light"/>
          <w:color w:val="auto"/>
          <w:kern w:val="1"/>
          <w:sz w:val="22"/>
          <w:szCs w:val="22"/>
          <w:lang w:eastAsia="ar-SA"/>
        </w:rPr>
        <w:t xml:space="preserve"> stanoví provedení zkoušek osvědčujících vlastnosti díla nebo jeho části, musí provedení těchto zkoušek předcházet předání a převzetí díla.</w:t>
      </w:r>
    </w:p>
    <w:p w14:paraId="460C67D5"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předloží nejpozději k datu předání jednotlivých částí díla veškerou dokumentaci a atesty o použitých materiálech, výrobcích a zařízeních. Jejich nepředložení je důvodem k odmítnutí převzetí díla nebo jeho části objednatelem. </w:t>
      </w:r>
    </w:p>
    <w:p w14:paraId="64F840B3"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 dostatečným předstihem před zahájením realizace stavby projednat se správcem místních komunikací vedení staveništní dopravy s přihlédnutím ke konstrukčním vlastnostem komunikací.</w:t>
      </w:r>
    </w:p>
    <w:p w14:paraId="22D70991"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před zahájením realizace provést za účasti správce místních komunikací města Říčany pasportizaci komunikací, po kterých bude vedena staveništní </w:t>
      </w:r>
      <w:r w:rsidR="00172F39" w:rsidRPr="00D551D7">
        <w:rPr>
          <w:rFonts w:ascii="Calibri Light" w:hAnsi="Calibri Light"/>
          <w:color w:val="auto"/>
          <w:kern w:val="1"/>
          <w:sz w:val="22"/>
          <w:szCs w:val="22"/>
          <w:lang w:eastAsia="ar-SA"/>
        </w:rPr>
        <w:t>doprava, nebo</w:t>
      </w:r>
      <w:r w:rsidRPr="00D551D7">
        <w:rPr>
          <w:rFonts w:ascii="Calibri Light" w:hAnsi="Calibri Light"/>
          <w:color w:val="auto"/>
          <w:kern w:val="1"/>
          <w:sz w:val="22"/>
          <w:szCs w:val="22"/>
          <w:lang w:eastAsia="ar-SA"/>
        </w:rPr>
        <w:t xml:space="preserve"> budou stavbou jinak dotčeny.</w:t>
      </w:r>
    </w:p>
    <w:p w14:paraId="2E96C0CA" w14:textId="77777777" w:rsidR="002C2656" w:rsidRPr="0081632D" w:rsidRDefault="002C2656" w:rsidP="002C2656">
      <w:pPr>
        <w:pStyle w:val="Normlnweb"/>
        <w:numPr>
          <w:ilvl w:val="0"/>
          <w:numId w:val="11"/>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Vzhledem k tomu, že projekt se nachází v obydlené části města, je zhotovitel povinen se chovat tak, aby minimalizoval negativní vliv stavební činnosti na životní prostředí v dotčené lokalitě, tzn. </w:t>
      </w:r>
    </w:p>
    <w:p w14:paraId="686ED94D" w14:textId="77777777" w:rsidR="002C2656" w:rsidRPr="0081632D" w:rsidRDefault="002C2656" w:rsidP="002C2656">
      <w:pPr>
        <w:pStyle w:val="Normlnweb"/>
        <w:numPr>
          <w:ilvl w:val="1"/>
          <w:numId w:val="11"/>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7F934998" w14:textId="77777777" w:rsidR="002C2656" w:rsidRDefault="002C2656" w:rsidP="002C2656">
      <w:pPr>
        <w:pStyle w:val="Normlnweb"/>
        <w:numPr>
          <w:ilvl w:val="1"/>
          <w:numId w:val="11"/>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14:paraId="507B3844" w14:textId="77777777" w:rsidR="002C2656" w:rsidRPr="002C2656" w:rsidRDefault="002C2656" w:rsidP="002C2656">
      <w:pPr>
        <w:pStyle w:val="Normlnweb"/>
        <w:numPr>
          <w:ilvl w:val="1"/>
          <w:numId w:val="11"/>
        </w:numPr>
        <w:spacing w:after="60"/>
        <w:ind w:left="1134" w:hanging="567"/>
        <w:jc w:val="both"/>
        <w:rPr>
          <w:rFonts w:ascii="Calibri Light" w:hAnsi="Calibri Light"/>
          <w:color w:val="auto"/>
          <w:kern w:val="1"/>
          <w:sz w:val="22"/>
          <w:szCs w:val="22"/>
          <w:lang w:eastAsia="ar-SA"/>
        </w:rPr>
      </w:pPr>
      <w:r w:rsidRPr="002C2656">
        <w:rPr>
          <w:rFonts w:ascii="Calibri Light" w:hAnsi="Calibri Light"/>
          <w:color w:val="auto"/>
          <w:kern w:val="1"/>
          <w:sz w:val="22"/>
          <w:szCs w:val="22"/>
          <w:lang w:eastAsia="ar-SA"/>
        </w:rPr>
        <w:lastRenderedPageBreak/>
        <w:t>V případě, že DIO provedená kvůli stavbě znemožní průjezd vozu pro svoz komunálního odpadu, je zhotovitel povinen na vlastní náklady zařídit odvoz odpadu z dotčených nemovitostí</w:t>
      </w:r>
    </w:p>
    <w:p w14:paraId="222A5FD9"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Pokud k provedení některých část</w:t>
      </w:r>
      <w:r w:rsidR="00702BE5">
        <w:rPr>
          <w:rFonts w:ascii="Calibri Light" w:hAnsi="Calibri Light"/>
          <w:color w:val="auto"/>
          <w:kern w:val="1"/>
          <w:sz w:val="22"/>
          <w:szCs w:val="22"/>
          <w:lang w:eastAsia="ar-SA"/>
        </w:rPr>
        <w:t>í díla použije zhotovitel pod</w:t>
      </w:r>
      <w:r w:rsidRPr="00D551D7">
        <w:rPr>
          <w:rFonts w:ascii="Calibri Light" w:hAnsi="Calibri Light"/>
          <w:color w:val="auto"/>
          <w:kern w:val="1"/>
          <w:sz w:val="22"/>
          <w:szCs w:val="22"/>
          <w:lang w:eastAsia="ar-SA"/>
        </w:rPr>
        <w:t>dodavatel</w:t>
      </w:r>
      <w:r w:rsidR="00702BE5">
        <w:rPr>
          <w:rFonts w:ascii="Calibri Light" w:hAnsi="Calibri Light"/>
          <w:color w:val="auto"/>
          <w:kern w:val="1"/>
          <w:sz w:val="22"/>
          <w:szCs w:val="22"/>
          <w:lang w:eastAsia="ar-SA"/>
        </w:rPr>
        <w:t>e, odpovídá za to, že i tito pod</w:t>
      </w:r>
      <w:r w:rsidRPr="00D551D7">
        <w:rPr>
          <w:rFonts w:ascii="Calibri Light" w:hAnsi="Calibri Light"/>
          <w:color w:val="auto"/>
          <w:kern w:val="1"/>
          <w:sz w:val="22"/>
          <w:szCs w:val="22"/>
          <w:lang w:eastAsia="ar-SA"/>
        </w:rPr>
        <w:t xml:space="preserve">dodavatelé, jejichž závazný seznam tvoří přílohu č. </w:t>
      </w:r>
      <w:r w:rsidR="00516024">
        <w:rPr>
          <w:rFonts w:ascii="Calibri Light" w:hAnsi="Calibri Light"/>
          <w:color w:val="auto"/>
          <w:kern w:val="1"/>
          <w:sz w:val="22"/>
          <w:szCs w:val="22"/>
          <w:lang w:eastAsia="ar-SA"/>
        </w:rPr>
        <w:t>5</w:t>
      </w:r>
      <w:r w:rsidRPr="00D551D7">
        <w:rPr>
          <w:rFonts w:ascii="Calibri Light" w:hAnsi="Calibri Light"/>
          <w:color w:val="auto"/>
          <w:kern w:val="1"/>
          <w:sz w:val="22"/>
          <w:szCs w:val="22"/>
          <w:lang w:eastAsia="ar-SA"/>
        </w:rPr>
        <w:t xml:space="preserve"> této smlouvy, budou disponovat veškerými oprávněními potřebnými pro zhotovení díl</w:t>
      </w:r>
      <w:r w:rsidR="00702BE5">
        <w:rPr>
          <w:rFonts w:ascii="Calibri Light" w:hAnsi="Calibri Light"/>
          <w:color w:val="auto"/>
          <w:kern w:val="1"/>
          <w:sz w:val="22"/>
          <w:szCs w:val="22"/>
          <w:lang w:eastAsia="ar-SA"/>
        </w:rPr>
        <w:t>a v rozsahu jimi zajišťované pod</w:t>
      </w:r>
      <w:r w:rsidRPr="00D551D7">
        <w:rPr>
          <w:rFonts w:ascii="Calibri Light" w:hAnsi="Calibri Light"/>
          <w:color w:val="auto"/>
          <w:kern w:val="1"/>
          <w:sz w:val="22"/>
          <w:szCs w:val="22"/>
          <w:lang w:eastAsia="ar-SA"/>
        </w:rPr>
        <w:t>dodávky</w:t>
      </w:r>
      <w:r w:rsidR="00516024">
        <w:rPr>
          <w:rFonts w:ascii="Calibri Light" w:hAnsi="Calibri Light"/>
          <w:color w:val="auto"/>
          <w:kern w:val="1"/>
          <w:sz w:val="22"/>
          <w:szCs w:val="22"/>
          <w:lang w:eastAsia="ar-SA"/>
        </w:rPr>
        <w:t>.</w:t>
      </w:r>
    </w:p>
    <w:p w14:paraId="4EABC4D3"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od</w:t>
      </w:r>
      <w:r w:rsidRPr="00D551D7">
        <w:rPr>
          <w:rFonts w:ascii="Calibri Light" w:hAnsi="Calibri Light"/>
          <w:color w:val="auto"/>
          <w:kern w:val="1"/>
          <w:sz w:val="22"/>
          <w:szCs w:val="22"/>
          <w:lang w:eastAsia="ar-SA"/>
        </w:rPr>
        <w:t>povídá přímo za výb</w:t>
      </w:r>
      <w:r w:rsidR="00702BE5">
        <w:rPr>
          <w:rFonts w:ascii="Calibri Light" w:hAnsi="Calibri Light"/>
          <w:color w:val="auto"/>
          <w:kern w:val="1"/>
          <w:sz w:val="22"/>
          <w:szCs w:val="22"/>
          <w:lang w:eastAsia="ar-SA"/>
        </w:rPr>
        <w:t>ěr a řádnou koordinaci všech pod</w:t>
      </w:r>
      <w:r w:rsidRPr="00D551D7">
        <w:rPr>
          <w:rFonts w:ascii="Calibri Light" w:hAnsi="Calibri Light"/>
          <w:color w:val="auto"/>
          <w:kern w:val="1"/>
          <w:sz w:val="22"/>
          <w:szCs w:val="22"/>
          <w:lang w:eastAsia="ar-SA"/>
        </w:rPr>
        <w:t xml:space="preserve">dodavatelů. </w:t>
      </w:r>
    </w:p>
    <w:p w14:paraId="2EAAA6F3"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udržovat pracoviště v čistotě, odvážet stavební odpad a vykonávat pravidelně denně hrubé čištění po skončení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likvidovat, a to v souladu s příslušnými hygienickými ustanoveními, místními podmínkami a obecně platnými právními předpisy, především v souladu se zákonem č. 185/2001 Sb., o odpadech, a vyhláškou č. 383/2001 Sb. 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 a soustavně udržovat komunikace bez znečištění. V případě, že v souvislosti s realizací díla dojde k poškození komunikací, je zhotovitel povinen je bez zbytečného odkladu uvést do původního stavu.</w:t>
      </w:r>
    </w:p>
    <w:p w14:paraId="63D37903"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Použije-li zhotovitel cizí zařízení a lešení, pak jedná na vlastní nebezpečí. Objednatel nepřebírá žádnou odpovědnost za bezpečnost a vhodnost takových zařízení pro účely zhotovitele. Zhotovitel přebírá zodpovědnost za škody způsobené užíváním těchto zařízení a to vč. škod na zdraví i vůči třetím osobám.</w:t>
      </w:r>
    </w:p>
    <w:p w14:paraId="42D665E5"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jím provedené práce a případné předměty nebo dodávky předané mu k provedení prací chránit před poškozením a krádeží až do převzetí celého díla objednatelem. Zhotovitel bude na vlastní náklady a nebezpečí skladovat veškeré materiály, látky a zařízení včetně příslušenství až do doby jejich montáže, zabudování nebo zpětného odvozu ze stavby.  </w:t>
      </w:r>
    </w:p>
    <w:p w14:paraId="360FDB0F"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rovněž k provedení nezbytných stavebních úprav v realizační fázi dle § 137 stavebního zákona č. 183/2006 Sb. nezávisle na tom, zda tyto skutečnosti mohl předpokládat. Ceny za tyto práce a dodávky budou stanoveny na základě přílohy č. 1 této smlouvy nebo jako vícepráce podle čl. 4  této smlouvy.</w:t>
      </w:r>
    </w:p>
    <w:p w14:paraId="19539243"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nabytí právn</w:t>
      </w:r>
      <w:r>
        <w:rPr>
          <w:rFonts w:ascii="Calibri Light" w:hAnsi="Calibri Light"/>
          <w:color w:val="auto"/>
          <w:kern w:val="1"/>
          <w:sz w:val="22"/>
          <w:szCs w:val="22"/>
          <w:lang w:eastAsia="ar-SA"/>
        </w:rPr>
        <w:t>í moci kolaudačního rozhodnutí.</w:t>
      </w:r>
    </w:p>
    <w:p w14:paraId="361ED694"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v maximální možné míře šetřit životní prostředí a dodržovat příslušné právní předpisy.</w:t>
      </w:r>
    </w:p>
    <w:p w14:paraId="581AB51F" w14:textId="77777777"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spolupůsobit při výkonu finanční kontroly dle § 2 e) zákona č.</w:t>
      </w:r>
      <w:r>
        <w:rPr>
          <w:rFonts w:ascii="Calibri Light" w:hAnsi="Calibri Light"/>
          <w:color w:val="auto"/>
          <w:kern w:val="1"/>
          <w:sz w:val="22"/>
          <w:szCs w:val="22"/>
          <w:lang w:eastAsia="ar-SA"/>
        </w:rPr>
        <w:t xml:space="preserve"> 320/2001 Sb., o finanční kontro</w:t>
      </w:r>
      <w:r w:rsidRPr="00D551D7">
        <w:rPr>
          <w:rFonts w:ascii="Calibri Light" w:hAnsi="Calibri Light"/>
          <w:color w:val="auto"/>
          <w:kern w:val="1"/>
          <w:sz w:val="22"/>
          <w:szCs w:val="22"/>
          <w:lang w:eastAsia="ar-SA"/>
        </w:rPr>
        <w:t>le ve veřejné správě ve znění pozdějších předpisů.</w:t>
      </w:r>
    </w:p>
    <w:p w14:paraId="13A3396F" w14:textId="77777777" w:rsidR="008A5156"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V případě, že v souvislosti s realizací stavby dojde k omezení svozu komunálního a tříděného odpadu, je zhotovitel povinen tento svoz zajistit nebo umožnit svozové firmě přístup k nádobám na odpad</w:t>
      </w:r>
      <w:r w:rsidR="00286686" w:rsidRPr="0081632D">
        <w:rPr>
          <w:rFonts w:ascii="Calibri Light" w:hAnsi="Calibri Light"/>
          <w:color w:val="auto"/>
          <w:kern w:val="1"/>
          <w:sz w:val="22"/>
          <w:szCs w:val="22"/>
          <w:lang w:eastAsia="ar-SA"/>
        </w:rPr>
        <w:t>.</w:t>
      </w:r>
    </w:p>
    <w:p w14:paraId="77DF22A0" w14:textId="77777777" w:rsidR="00D551D7" w:rsidRDefault="00D551D7" w:rsidP="00D551D7">
      <w:pPr>
        <w:pStyle w:val="Normlnweb"/>
        <w:spacing w:after="60"/>
        <w:jc w:val="both"/>
        <w:rPr>
          <w:rFonts w:ascii="Calibri Light" w:hAnsi="Calibri Light"/>
          <w:color w:val="auto"/>
          <w:kern w:val="1"/>
          <w:sz w:val="22"/>
          <w:szCs w:val="22"/>
          <w:lang w:eastAsia="ar-SA"/>
        </w:rPr>
      </w:pPr>
    </w:p>
    <w:p w14:paraId="46404305" w14:textId="77777777" w:rsidR="00D551D7"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Průběh a vedení stavby, stavební deník</w:t>
      </w:r>
    </w:p>
    <w:p w14:paraId="2A57EA10"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Zhotovitel musí dbát pokynů technického dozoru a ostatních oprávněných osob objednatele zmíněných v záhlaví této smlouvy o dílo (dále jen „oprávněné osoby“). </w:t>
      </w:r>
    </w:p>
    <w:p w14:paraId="09BB3A16"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Kontrolu řádného provádění díla a kontrolu kvality díla </w:t>
      </w:r>
      <w:r w:rsidR="00172F39" w:rsidRPr="00D551D7">
        <w:rPr>
          <w:rFonts w:ascii="Calibri Light" w:hAnsi="Calibri Light"/>
          <w:sz w:val="22"/>
          <w:szCs w:val="22"/>
          <w:lang w:eastAsia="cs-CZ"/>
        </w:rPr>
        <w:t>vykonávají oprávněné</w:t>
      </w:r>
      <w:r w:rsidRPr="00D551D7">
        <w:rPr>
          <w:rFonts w:ascii="Calibri Light" w:hAnsi="Calibri Light"/>
          <w:sz w:val="22"/>
          <w:szCs w:val="22"/>
          <w:lang w:eastAsia="cs-CZ"/>
        </w:rPr>
        <w:t xml:space="preserve"> osoby.  Nabídky, dotazy, podklady a písemnosti adresuje zhotovitel přednostně TDI, příp. ostatním oprávněným osobám. Zástupce zhotovitele na stavbě je stavbyvedoucí se vzděláním a praxí odpovídající jeho úloze, musí být bezúhonný a dostatečně a včas informován o budoucích úkolech. Objednatel je oprávněn odmítnout takového stavbyvedoucího nebo jednotlivé další pracovníky zhotovitele, kteří se chovají hrubě, nepřístojně nebo svým jednáním negativně ovlivňují smluvní provedení prací nebo dodávek. Stejné pravidlo platí v případě, pokud </w:t>
      </w:r>
      <w:r w:rsidRPr="00D551D7">
        <w:rPr>
          <w:rFonts w:ascii="Calibri Light" w:hAnsi="Calibri Light"/>
          <w:sz w:val="22"/>
          <w:szCs w:val="22"/>
          <w:lang w:eastAsia="cs-CZ"/>
        </w:rPr>
        <w:lastRenderedPageBreak/>
        <w:t>požadují odvolání pracovníka úřady nebo příslušné orgány státní správy. Takové osoby je zhotovitel povinen na žádost objednatele odvolat ze stavby do 7 dnů a</w:t>
      </w:r>
      <w:r>
        <w:rPr>
          <w:rFonts w:ascii="Calibri Light" w:hAnsi="Calibri Light"/>
          <w:sz w:val="22"/>
          <w:szCs w:val="22"/>
          <w:lang w:eastAsia="cs-CZ"/>
        </w:rPr>
        <w:t xml:space="preserve"> zajistit odpovídající náhradu.</w:t>
      </w:r>
    </w:p>
    <w:p w14:paraId="6EB02266"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TDI je oprávněn v nepřítomnosti oprávněného zástupce zhotovitele okamžitě přerušit práce, je-li ohrožena bezpečnost života a zdraví osob, hrozí vznik škod na majetku, nebo pokud zjistí, že realizace stavby nepostupuje v souladu s projektovou dokumentací, která je přílohou č. 3 této smlouvy o dílo. O přerušení prací je TDI povinen prové</w:t>
      </w:r>
      <w:r>
        <w:rPr>
          <w:rFonts w:ascii="Calibri Light" w:hAnsi="Calibri Light"/>
          <w:sz w:val="22"/>
          <w:szCs w:val="22"/>
          <w:lang w:eastAsia="cs-CZ"/>
        </w:rPr>
        <w:t xml:space="preserve">st zápis v SD. </w:t>
      </w:r>
    </w:p>
    <w:p w14:paraId="76249D09"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Zásady kontroly zhotovitelem prováděných prací, stanove</w:t>
      </w:r>
      <w:r>
        <w:rPr>
          <w:rFonts w:ascii="Calibri Light" w:hAnsi="Calibri Light"/>
          <w:sz w:val="22"/>
          <w:szCs w:val="22"/>
          <w:lang w:eastAsia="cs-CZ"/>
        </w:rPr>
        <w:t>ní organizace kontrolních dnů:</w:t>
      </w:r>
    </w:p>
    <w:p w14:paraId="75A95761" w14:textId="77777777"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Pr>
          <w:rFonts w:ascii="Calibri Light" w:hAnsi="Calibri Light"/>
          <w:sz w:val="22"/>
          <w:szCs w:val="22"/>
          <w:lang w:eastAsia="cs-CZ"/>
        </w:rPr>
        <w:t>Z</w:t>
      </w:r>
      <w:r w:rsidRPr="00D551D7">
        <w:rPr>
          <w:rFonts w:ascii="Calibri Light" w:hAnsi="Calibri Light"/>
          <w:sz w:val="22"/>
          <w:szCs w:val="22"/>
          <w:lang w:eastAsia="cs-CZ"/>
        </w:rPr>
        <w:t xml:space="preserve">hotovitel je povinen zvát na kontrolní dny stavby odpovědného </w:t>
      </w:r>
      <w:r w:rsidR="00172F39" w:rsidRPr="00D551D7">
        <w:rPr>
          <w:rFonts w:ascii="Calibri Light" w:hAnsi="Calibri Light"/>
          <w:sz w:val="22"/>
          <w:szCs w:val="22"/>
          <w:lang w:eastAsia="cs-CZ"/>
        </w:rPr>
        <w:t>pracovníka objednatele</w:t>
      </w:r>
      <w:r w:rsidRPr="00D551D7">
        <w:rPr>
          <w:rFonts w:ascii="Calibri Light" w:hAnsi="Calibri Light"/>
          <w:sz w:val="22"/>
          <w:szCs w:val="22"/>
          <w:lang w:eastAsia="cs-CZ"/>
        </w:rPr>
        <w:t xml:space="preserve">, a to formou e-mailové zprávy, vždy minimálně 3 pracovní dny předem. Kontrolní dny je zhotovitel povinen organizovat jedenkrát za týden, nebo pokud si to situace vyžádá, i dříve. Kontaktní e-mailové adresy pro zaslání pozvánek dle tohoto odstavce: </w:t>
      </w:r>
      <w:sdt>
        <w:sdtPr>
          <w:rPr>
            <w:rFonts w:ascii="Calibri Light" w:hAnsi="Calibri Light" w:cs="Segoe UI"/>
            <w:i/>
            <w:sz w:val="22"/>
            <w:szCs w:val="22"/>
          </w:rPr>
          <w:tag w:val="Zadejte"/>
          <w:id w:val="86206258"/>
          <w:placeholder>
            <w:docPart w:val="625273FEF7A048989F1DD184EC437F67"/>
          </w:placeholder>
        </w:sdtPr>
        <w:sdtEndPr/>
        <w:sdtContent>
          <w:r w:rsidR="0069716B">
            <w:rPr>
              <w:rFonts w:ascii="Calibri Light" w:hAnsi="Calibri Light" w:cs="Segoe UI"/>
              <w:i/>
              <w:sz w:val="22"/>
              <w:szCs w:val="22"/>
            </w:rPr>
            <w:t>dominik.landkammer@ricany.cz</w:t>
          </w:r>
        </w:sdtContent>
      </w:sdt>
      <w:r>
        <w:rPr>
          <w:rFonts w:ascii="Calibri Light" w:hAnsi="Calibri Light"/>
          <w:sz w:val="22"/>
          <w:szCs w:val="22"/>
          <w:lang w:eastAsia="cs-CZ"/>
        </w:rPr>
        <w:t xml:space="preserve">. </w:t>
      </w:r>
    </w:p>
    <w:p w14:paraId="7C8A20D7" w14:textId="77777777"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Zhotovitel umožní oprávněným osobám přístup na všechna pracoviště zhotovitele, kde jsou zpracovávány, realizován</w:t>
      </w:r>
      <w:r>
        <w:rPr>
          <w:rFonts w:ascii="Calibri Light" w:hAnsi="Calibri Light"/>
          <w:sz w:val="22"/>
          <w:szCs w:val="22"/>
          <w:lang w:eastAsia="cs-CZ"/>
        </w:rPr>
        <w:t>y nebo uskladněny dodávky díla.</w:t>
      </w:r>
    </w:p>
    <w:p w14:paraId="5A1ADB01" w14:textId="77777777"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Zhotovitel musí po dobu prací zpracovávat denní zprávy, z nichž je zřejmé použití personálu a mechanizmů, postup prací, zkoušky funkce a jakosti, příp. překážky a veškeré události, které mají vliv na průběh stavby, a to formou zápisů v </w:t>
      </w:r>
      <w:r w:rsidR="00172F39" w:rsidRPr="00D551D7">
        <w:rPr>
          <w:rFonts w:ascii="Calibri Light" w:hAnsi="Calibri Light"/>
          <w:sz w:val="22"/>
          <w:szCs w:val="22"/>
          <w:lang w:eastAsia="cs-CZ"/>
        </w:rPr>
        <w:t>SD. SD</w:t>
      </w:r>
      <w:r w:rsidRPr="00D551D7">
        <w:rPr>
          <w:rFonts w:ascii="Calibri Light" w:hAnsi="Calibri Light"/>
          <w:sz w:val="22"/>
          <w:szCs w:val="22"/>
          <w:lang w:eastAsia="cs-CZ"/>
        </w:rPr>
        <w:t xml:space="preserve"> bude uložen na stavbě a bude kdykoli poskytnut oprávněným osobám k nahlédnutí, popř. zápisu.</w:t>
      </w:r>
    </w:p>
    <w:p w14:paraId="53509BCA" w14:textId="77777777"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Práce, které je nutné provést bezodkladně a mají charakter víceprací mohou být provedeny po vydání souhlasu objednatele formou zápisu do SD s uvedením důvodu, pro který nelze tyto práce provést po uzavření </w:t>
      </w:r>
      <w:r>
        <w:rPr>
          <w:rFonts w:ascii="Calibri Light" w:hAnsi="Calibri Light"/>
          <w:sz w:val="22"/>
          <w:szCs w:val="22"/>
          <w:lang w:eastAsia="cs-CZ"/>
        </w:rPr>
        <w:t xml:space="preserve">dodatku k této smlouvě o dílo. </w:t>
      </w:r>
    </w:p>
    <w:p w14:paraId="567579D6" w14:textId="77777777"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 zápisům v SD se objednatel vyjádří do 2 dnů. Podpis oprávněných osob v SD neznamená jakékoliv uznání kladených požadavků, potvrzení správnosti zápisu, ani převzetí ručení. Uznání požadavků musí být stvrzeno výslovným souhlasem s připo</w:t>
      </w:r>
      <w:r>
        <w:rPr>
          <w:rFonts w:ascii="Calibri Light" w:hAnsi="Calibri Light"/>
          <w:sz w:val="22"/>
          <w:szCs w:val="22"/>
          <w:lang w:eastAsia="cs-CZ"/>
        </w:rPr>
        <w:t xml:space="preserve">jením podpisu oprávněné osoby. </w:t>
      </w:r>
    </w:p>
    <w:p w14:paraId="73CFDE55" w14:textId="77777777" w:rsid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Kontrolu a převzetí těch částí stavebních dodávek od zhotovitele stavby, které budou dalším postupem prací zakryty, nebo se stanou nepřístupnými, a zapsání výsledků kontrol do SD zajišťuje objednatel pr</w:t>
      </w:r>
      <w:r>
        <w:rPr>
          <w:rFonts w:ascii="Calibri Light" w:hAnsi="Calibri Light"/>
          <w:sz w:val="22"/>
          <w:szCs w:val="22"/>
          <w:lang w:eastAsia="cs-CZ"/>
        </w:rPr>
        <w:t>ostřednictvím oprávněných osob.</w:t>
      </w:r>
    </w:p>
    <w:p w14:paraId="089149AF" w14:textId="77777777" w:rsidR="00335586" w:rsidRPr="00D551D7" w:rsidRDefault="00335586" w:rsidP="003625E7">
      <w:pPr>
        <w:pStyle w:val="Zkladntext"/>
        <w:numPr>
          <w:ilvl w:val="0"/>
          <w:numId w:val="20"/>
        </w:numPr>
        <w:spacing w:after="60"/>
        <w:ind w:left="1276" w:hanging="709"/>
        <w:rPr>
          <w:rFonts w:ascii="Calibri Light" w:hAnsi="Calibri Light"/>
          <w:sz w:val="22"/>
          <w:szCs w:val="22"/>
          <w:lang w:eastAsia="cs-CZ"/>
        </w:rPr>
      </w:pPr>
      <w:r w:rsidRPr="00702BE5">
        <w:rPr>
          <w:rFonts w:ascii="Calibri Light" w:hAnsi="Calibri Light"/>
          <w:sz w:val="22"/>
          <w:szCs w:val="22"/>
          <w:lang w:eastAsia="cs-CZ"/>
        </w:rPr>
        <w:t>Kontrolních dnů stavby se jako zástupce zhotovitele bude účastnit hlavní stavbyvedoucí nebo jeho zástupce, tj. osoby, kterými zhotovitel prokazoval v zadávacím řízení technickou kvalifikaci podle § 79 odst. 2 písm. c) zákona č. 134/2016 Sb., o zadávání veřejných zakázek</w:t>
      </w:r>
      <w:r w:rsidR="00284877" w:rsidRPr="00702BE5">
        <w:rPr>
          <w:rFonts w:ascii="Calibri Light" w:hAnsi="Calibri Light"/>
          <w:sz w:val="22"/>
          <w:szCs w:val="22"/>
          <w:lang w:eastAsia="cs-CZ"/>
        </w:rPr>
        <w:t>;</w:t>
      </w:r>
      <w:r w:rsidR="00284877">
        <w:rPr>
          <w:rFonts w:ascii="Calibri Light" w:hAnsi="Calibri Light"/>
          <w:sz w:val="22"/>
          <w:szCs w:val="22"/>
          <w:lang w:eastAsia="cs-CZ"/>
        </w:rPr>
        <w:t xml:space="preserve"> v případě předem omluvené neúčasti uvedených osob pak jiná zhotovitelem pověřená osoba, která prokáže shodný rozsah kvalifikace</w:t>
      </w:r>
      <w:r w:rsidR="00624CEE">
        <w:rPr>
          <w:rFonts w:ascii="Calibri Light" w:hAnsi="Calibri Light"/>
          <w:sz w:val="22"/>
          <w:szCs w:val="22"/>
          <w:lang w:eastAsia="cs-CZ"/>
        </w:rPr>
        <w:t>,</w:t>
      </w:r>
      <w:r w:rsidR="00284877">
        <w:rPr>
          <w:rFonts w:ascii="Calibri Light" w:hAnsi="Calibri Light"/>
          <w:sz w:val="22"/>
          <w:szCs w:val="22"/>
          <w:lang w:eastAsia="cs-CZ"/>
        </w:rPr>
        <w:t xml:space="preserve"> jako byl požadován v zadávacích podmínkách</w:t>
      </w:r>
      <w:r>
        <w:rPr>
          <w:rFonts w:ascii="Calibri Light" w:hAnsi="Calibri Light"/>
          <w:sz w:val="22"/>
          <w:szCs w:val="22"/>
          <w:lang w:eastAsia="cs-CZ"/>
        </w:rPr>
        <w:t>.</w:t>
      </w:r>
    </w:p>
    <w:p w14:paraId="48C47A24"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V případě provádění svařování a jiných nebezpečných prací vyžadujících zvláštní režim musí zhotovitel požádat o povolení k provedení těchto činností oprávněnou osobu objednatele a zajistit realizaci všech opatření stanovených v příslušných předpisech, např. ve vyhl. č. 87/2000 Sb. (následný dozor, požární dohled, provádění oprávně</w:t>
      </w:r>
      <w:r>
        <w:rPr>
          <w:rFonts w:ascii="Calibri Light" w:hAnsi="Calibri Light"/>
          <w:sz w:val="22"/>
          <w:szCs w:val="22"/>
          <w:lang w:eastAsia="cs-CZ"/>
        </w:rPr>
        <w:t>nou osobou zhotovitele, apod.).</w:t>
      </w:r>
    </w:p>
    <w:p w14:paraId="348EA06E"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odstoupení objednatele od smlouvy podle čl. 16 této smlouvy o dílo je zhotovitel povinen dílčí dodávky, které nejsou pro objednatele samostatně použitelné, uvést na vlastní náklady </w:t>
      </w:r>
      <w:r>
        <w:rPr>
          <w:rFonts w:ascii="Calibri Light" w:hAnsi="Calibri Light"/>
          <w:sz w:val="22"/>
          <w:szCs w:val="22"/>
          <w:lang w:eastAsia="cs-CZ"/>
        </w:rPr>
        <w:t>a nebezpečí do původního stavu.</w:t>
      </w:r>
    </w:p>
    <w:p w14:paraId="5EAD5E45"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provádění díla je zhotovitel povinen dodržovat všechny předpisy a platné technické normy, zejména předpisy o bezpečnosti a ochraně zdraví při práci a předpisy o požární ochraně. Zhotovitel odpovídá sám </w:t>
      </w:r>
      <w:r>
        <w:rPr>
          <w:rFonts w:ascii="Calibri Light" w:hAnsi="Calibri Light"/>
          <w:sz w:val="22"/>
          <w:szCs w:val="22"/>
          <w:lang w:eastAsia="cs-CZ"/>
        </w:rPr>
        <w:t>za bezpečnost svých pracovníků.</w:t>
      </w:r>
    </w:p>
    <w:p w14:paraId="3C0673C1"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Zhotovitel se zavazuje respektovat dobu klidu v souladu s obecně závaznými právními předpisy, včetně p</w:t>
      </w:r>
      <w:r>
        <w:rPr>
          <w:rFonts w:ascii="Calibri Light" w:hAnsi="Calibri Light"/>
          <w:sz w:val="22"/>
          <w:szCs w:val="22"/>
          <w:lang w:eastAsia="cs-CZ"/>
        </w:rPr>
        <w:t>ředpisů vydaných městem Říčany.</w:t>
      </w:r>
    </w:p>
    <w:p w14:paraId="5E938229" w14:textId="77777777" w:rsidR="00D551D7" w:rsidRPr="00D551D7" w:rsidRDefault="00702BE5" w:rsidP="003625E7">
      <w:pPr>
        <w:pStyle w:val="Zkladntext"/>
        <w:numPr>
          <w:ilvl w:val="0"/>
          <w:numId w:val="21"/>
        </w:numPr>
        <w:spacing w:after="60"/>
        <w:ind w:left="578" w:hanging="578"/>
        <w:rPr>
          <w:rFonts w:ascii="Calibri Light" w:hAnsi="Calibri Light"/>
          <w:sz w:val="22"/>
          <w:szCs w:val="22"/>
          <w:lang w:eastAsia="cs-CZ"/>
        </w:rPr>
      </w:pPr>
      <w:r>
        <w:rPr>
          <w:rFonts w:ascii="Calibri Light" w:hAnsi="Calibri Light"/>
          <w:sz w:val="22"/>
          <w:szCs w:val="22"/>
          <w:lang w:eastAsia="cs-CZ"/>
        </w:rPr>
        <w:t>Podmínky pro změnu pod</w:t>
      </w:r>
      <w:r w:rsidR="00D551D7" w:rsidRPr="00D551D7">
        <w:rPr>
          <w:rFonts w:ascii="Calibri Light" w:hAnsi="Calibri Light"/>
          <w:sz w:val="22"/>
          <w:szCs w:val="22"/>
          <w:lang w:eastAsia="cs-CZ"/>
        </w:rPr>
        <w:t xml:space="preserve">dodavatele, včetně toho, jehož </w:t>
      </w:r>
      <w:r w:rsidR="00172F39" w:rsidRPr="00D551D7">
        <w:rPr>
          <w:rFonts w:ascii="Calibri Light" w:hAnsi="Calibri Light"/>
          <w:sz w:val="22"/>
          <w:szCs w:val="22"/>
          <w:lang w:eastAsia="cs-CZ"/>
        </w:rPr>
        <w:t>prostřednictvím zhotovitel</w:t>
      </w:r>
      <w:r w:rsidR="00D551D7" w:rsidRPr="00D551D7">
        <w:rPr>
          <w:rFonts w:ascii="Calibri Light" w:hAnsi="Calibri Light"/>
          <w:sz w:val="22"/>
          <w:szCs w:val="22"/>
          <w:lang w:eastAsia="cs-CZ"/>
        </w:rPr>
        <w:t xml:space="preserve"> prokazoval v zadávacím řízení kvalifikaci:</w:t>
      </w:r>
    </w:p>
    <w:p w14:paraId="5BF550EF" w14:textId="77777777" w:rsidR="00D551D7" w:rsidRPr="00D551D7" w:rsidRDefault="00702BE5" w:rsidP="003625E7">
      <w:pPr>
        <w:pStyle w:val="Zkladntext"/>
        <w:numPr>
          <w:ilvl w:val="0"/>
          <w:numId w:val="22"/>
        </w:numPr>
        <w:spacing w:after="60"/>
        <w:ind w:left="1276" w:hanging="709"/>
        <w:rPr>
          <w:rFonts w:ascii="Calibri Light" w:hAnsi="Calibri Light"/>
          <w:sz w:val="22"/>
          <w:szCs w:val="22"/>
          <w:lang w:eastAsia="cs-CZ"/>
        </w:rPr>
      </w:pPr>
      <w:r>
        <w:rPr>
          <w:rFonts w:ascii="Calibri Light" w:hAnsi="Calibri Light"/>
          <w:sz w:val="22"/>
          <w:szCs w:val="22"/>
          <w:lang w:eastAsia="cs-CZ"/>
        </w:rPr>
        <w:t>Výměna pod</w:t>
      </w:r>
      <w:r w:rsidR="00D551D7" w:rsidRPr="00D551D7">
        <w:rPr>
          <w:rFonts w:ascii="Calibri Light" w:hAnsi="Calibri Light"/>
          <w:sz w:val="22"/>
          <w:szCs w:val="22"/>
          <w:lang w:eastAsia="cs-CZ"/>
        </w:rPr>
        <w:t xml:space="preserve">dodavatele oproti seznamu dle přílohy č. </w:t>
      </w:r>
      <w:r w:rsidR="00516024">
        <w:rPr>
          <w:rFonts w:ascii="Calibri Light" w:hAnsi="Calibri Light"/>
          <w:sz w:val="22"/>
          <w:szCs w:val="22"/>
          <w:lang w:eastAsia="cs-CZ"/>
        </w:rPr>
        <w:t>5</w:t>
      </w:r>
      <w:r w:rsidR="00D551D7" w:rsidRPr="00D551D7">
        <w:rPr>
          <w:rFonts w:ascii="Calibri Light" w:hAnsi="Calibri Light"/>
          <w:sz w:val="22"/>
          <w:szCs w:val="22"/>
          <w:lang w:eastAsia="cs-CZ"/>
        </w:rPr>
        <w:t xml:space="preserve"> je možná pouze na základě předchozího písemného souhlasu objednatele, jenž nemusí být objednatelem udělen; v tomto případě uvede objednatel důvody pro neudělení souhlasu. </w:t>
      </w:r>
      <w:r w:rsidR="00624CEE">
        <w:rPr>
          <w:rFonts w:ascii="Calibri Light" w:hAnsi="Calibri Light"/>
          <w:sz w:val="22"/>
          <w:szCs w:val="22"/>
          <w:lang w:eastAsia="cs-CZ"/>
        </w:rPr>
        <w:t>Souhlas objednatele nebude udělen zejména v př</w:t>
      </w:r>
      <w:r>
        <w:rPr>
          <w:rFonts w:ascii="Calibri Light" w:hAnsi="Calibri Light"/>
          <w:sz w:val="22"/>
          <w:szCs w:val="22"/>
          <w:lang w:eastAsia="cs-CZ"/>
        </w:rPr>
        <w:t xml:space="preserve">ípadě, </w:t>
      </w:r>
      <w:r>
        <w:rPr>
          <w:rFonts w:ascii="Calibri Light" w:hAnsi="Calibri Light"/>
          <w:sz w:val="22"/>
          <w:szCs w:val="22"/>
          <w:lang w:eastAsia="cs-CZ"/>
        </w:rPr>
        <w:lastRenderedPageBreak/>
        <w:t>kdy se jedná o výměnu pod</w:t>
      </w:r>
      <w:r w:rsidR="00624CEE">
        <w:rPr>
          <w:rFonts w:ascii="Calibri Light" w:hAnsi="Calibri Light"/>
          <w:sz w:val="22"/>
          <w:szCs w:val="22"/>
          <w:lang w:eastAsia="cs-CZ"/>
        </w:rPr>
        <w:t>dodavatele, jehož prostřednictvím prokazoval zhotovitel v zadávacím řízení kv</w:t>
      </w:r>
      <w:r>
        <w:rPr>
          <w:rFonts w:ascii="Calibri Light" w:hAnsi="Calibri Light"/>
          <w:sz w:val="22"/>
          <w:szCs w:val="22"/>
          <w:lang w:eastAsia="cs-CZ"/>
        </w:rPr>
        <w:t>alifikaci, a nově navrhovaný pod</w:t>
      </w:r>
      <w:r w:rsidR="00624CEE">
        <w:rPr>
          <w:rFonts w:ascii="Calibri Light" w:hAnsi="Calibri Light"/>
          <w:sz w:val="22"/>
          <w:szCs w:val="22"/>
          <w:lang w:eastAsia="cs-CZ"/>
        </w:rPr>
        <w:t xml:space="preserve">dodavatel není schopen prokázat shodný rozsah kvalifikace. </w:t>
      </w:r>
      <w:r w:rsidR="00D551D7" w:rsidRPr="00D551D7">
        <w:rPr>
          <w:rFonts w:ascii="Calibri Light" w:hAnsi="Calibri Light"/>
          <w:sz w:val="22"/>
          <w:szCs w:val="22"/>
          <w:lang w:eastAsia="cs-CZ"/>
        </w:rPr>
        <w:t xml:space="preserve">Souhlas může být udělen pouze tehdy, jestliže zhotovitel objektivně zdůvodní jeho potřebu relevantními </w:t>
      </w:r>
      <w:r w:rsidR="00172F39" w:rsidRPr="00D551D7">
        <w:rPr>
          <w:rFonts w:ascii="Calibri Light" w:hAnsi="Calibri Light"/>
          <w:sz w:val="22"/>
          <w:szCs w:val="22"/>
          <w:lang w:eastAsia="cs-CZ"/>
        </w:rPr>
        <w:t>skutečnostmi, pro</w:t>
      </w:r>
      <w:r w:rsidR="00D551D7" w:rsidRPr="00D551D7">
        <w:rPr>
          <w:rFonts w:ascii="Calibri Light" w:hAnsi="Calibri Light"/>
          <w:sz w:val="22"/>
          <w:szCs w:val="22"/>
          <w:lang w:eastAsia="cs-CZ"/>
        </w:rPr>
        <w:t xml:space="preserve"> které práce neprovede sám nebo prostřednictvím k tomu již dohodnutých a</w:t>
      </w:r>
      <w:r>
        <w:rPr>
          <w:rFonts w:ascii="Calibri Light" w:hAnsi="Calibri Light"/>
          <w:sz w:val="22"/>
          <w:szCs w:val="22"/>
          <w:lang w:eastAsia="cs-CZ"/>
        </w:rPr>
        <w:t xml:space="preserve"> objednatelem odsouhlasených pod</w:t>
      </w:r>
      <w:r w:rsidR="00D551D7" w:rsidRPr="00D551D7">
        <w:rPr>
          <w:rFonts w:ascii="Calibri Light" w:hAnsi="Calibri Light"/>
          <w:sz w:val="22"/>
          <w:szCs w:val="22"/>
          <w:lang w:eastAsia="cs-CZ"/>
        </w:rPr>
        <w:t>dodavatelů.</w:t>
      </w:r>
    </w:p>
    <w:p w14:paraId="6D2ECC32" w14:textId="77777777" w:rsidR="00D551D7" w:rsidRPr="00D551D7" w:rsidRDefault="00D551D7" w:rsidP="003625E7">
      <w:pPr>
        <w:pStyle w:val="Zkladntext"/>
        <w:numPr>
          <w:ilvl w:val="0"/>
          <w:numId w:val="22"/>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Objednatel má právo v opodstatněnýc</w:t>
      </w:r>
      <w:r w:rsidR="00702BE5">
        <w:rPr>
          <w:rFonts w:ascii="Calibri Light" w:hAnsi="Calibri Light"/>
          <w:sz w:val="22"/>
          <w:szCs w:val="22"/>
          <w:lang w:eastAsia="cs-CZ"/>
        </w:rPr>
        <w:t>h případech požadovat výměnu pod</w:t>
      </w:r>
      <w:r w:rsidRPr="00D551D7">
        <w:rPr>
          <w:rFonts w:ascii="Calibri Light" w:hAnsi="Calibri Light"/>
          <w:sz w:val="22"/>
          <w:szCs w:val="22"/>
          <w:lang w:eastAsia="cs-CZ"/>
        </w:rPr>
        <w:t>dodavatele zhotovitele. V tomto případě j</w:t>
      </w:r>
      <w:r w:rsidR="00702BE5">
        <w:rPr>
          <w:rFonts w:ascii="Calibri Light" w:hAnsi="Calibri Light"/>
          <w:sz w:val="22"/>
          <w:szCs w:val="22"/>
          <w:lang w:eastAsia="cs-CZ"/>
        </w:rPr>
        <w:t>e zhotovitel povinen vyměnit pod</w:t>
      </w:r>
      <w:r w:rsidRPr="00D551D7">
        <w:rPr>
          <w:rFonts w:ascii="Calibri Light" w:hAnsi="Calibri Light"/>
          <w:sz w:val="22"/>
          <w:szCs w:val="22"/>
          <w:lang w:eastAsia="cs-CZ"/>
        </w:rPr>
        <w:t>dodavatele bez zbytečného odkladu tak, aby v žádném případě nebyl narušen plynulý průběh výstavby a plnění povinností zhotovitele, vyplývající z této smlouvy. Případné n</w:t>
      </w:r>
      <w:r w:rsidR="00702BE5">
        <w:rPr>
          <w:rFonts w:ascii="Calibri Light" w:hAnsi="Calibri Light"/>
          <w:sz w:val="22"/>
          <w:szCs w:val="22"/>
          <w:lang w:eastAsia="cs-CZ"/>
        </w:rPr>
        <w:t>áklady, vyplývající z výměny pod</w:t>
      </w:r>
      <w:r w:rsidRPr="00D551D7">
        <w:rPr>
          <w:rFonts w:ascii="Calibri Light" w:hAnsi="Calibri Light"/>
          <w:sz w:val="22"/>
          <w:szCs w:val="22"/>
          <w:lang w:eastAsia="cs-CZ"/>
        </w:rPr>
        <w:t xml:space="preserve">dodavatele, nese v plném rozsahu zhotovitel. Dodávky materiálů, látek nebo předmětů pro </w:t>
      </w:r>
      <w:r w:rsidR="00702BE5">
        <w:rPr>
          <w:rFonts w:ascii="Calibri Light" w:hAnsi="Calibri Light"/>
          <w:sz w:val="22"/>
          <w:szCs w:val="22"/>
          <w:lang w:eastAsia="cs-CZ"/>
        </w:rPr>
        <w:t>vykonání prací nepředstavují pod</w:t>
      </w:r>
      <w:r w:rsidRPr="00D551D7">
        <w:rPr>
          <w:rFonts w:ascii="Calibri Light" w:hAnsi="Calibri Light"/>
          <w:sz w:val="22"/>
          <w:szCs w:val="22"/>
          <w:lang w:eastAsia="cs-CZ"/>
        </w:rPr>
        <w:t xml:space="preserve">dodavatelské výkony.  </w:t>
      </w:r>
    </w:p>
    <w:p w14:paraId="375C7F2B" w14:textId="77777777"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Technický dozor u této stavby nesmí provádět zhotovitel ani osoba s ním propojená</w:t>
      </w:r>
      <w:r w:rsidR="00516024">
        <w:rPr>
          <w:rFonts w:ascii="Calibri Light" w:hAnsi="Calibri Light"/>
          <w:sz w:val="22"/>
          <w:szCs w:val="22"/>
          <w:lang w:eastAsia="cs-CZ"/>
        </w:rPr>
        <w:t>.</w:t>
      </w:r>
    </w:p>
    <w:p w14:paraId="728768C3" w14:textId="77777777" w:rsidR="00D551D7" w:rsidRDefault="00D551D7" w:rsidP="00D551D7">
      <w:pPr>
        <w:pStyle w:val="Zkladntext"/>
        <w:rPr>
          <w:lang w:eastAsia="cs-CZ"/>
        </w:rPr>
      </w:pPr>
    </w:p>
    <w:p w14:paraId="4FCB005E" w14:textId="77777777" w:rsidR="00D551D7" w:rsidRDefault="00D551D7" w:rsidP="00D551D7">
      <w:pPr>
        <w:pStyle w:val="Zkladntext"/>
        <w:rPr>
          <w:lang w:eastAsia="cs-CZ"/>
        </w:rPr>
      </w:pPr>
    </w:p>
    <w:p w14:paraId="39D9F5FC" w14:textId="77777777" w:rsidR="008457DE" w:rsidRDefault="008457DE"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8457DE">
        <w:rPr>
          <w:rFonts w:ascii="Calibri Light" w:hAnsi="Calibri Light" w:cs="Arial"/>
          <w:b/>
          <w:iCs w:val="0"/>
          <w:color w:val="000000"/>
          <w:kern w:val="0"/>
          <w:sz w:val="28"/>
          <w:szCs w:val="28"/>
          <w:u w:val="none"/>
          <w:lang w:eastAsia="cs-CZ"/>
        </w:rPr>
        <w:t>Projektová dokumentace</w:t>
      </w:r>
    </w:p>
    <w:p w14:paraId="79BE843C" w14:textId="77777777" w:rsidR="008457DE" w:rsidRPr="008B7FDD" w:rsidRDefault="008457DE" w:rsidP="003625E7">
      <w:pPr>
        <w:pStyle w:val="Odstavecseseznamem"/>
        <w:numPr>
          <w:ilvl w:val="0"/>
          <w:numId w:val="23"/>
        </w:numPr>
        <w:spacing w:after="60"/>
        <w:ind w:left="578" w:hanging="578"/>
        <w:jc w:val="both"/>
        <w:rPr>
          <w:rFonts w:ascii="Calibri Light" w:hAnsi="Calibri Light" w:cs="Arial"/>
          <w:sz w:val="22"/>
          <w:szCs w:val="22"/>
        </w:rPr>
      </w:pPr>
      <w:r w:rsidRPr="008B7FDD">
        <w:rPr>
          <w:rFonts w:ascii="Calibri Light" w:hAnsi="Calibri Light" w:cs="Arial"/>
          <w:sz w:val="22"/>
          <w:szCs w:val="22"/>
        </w:rPr>
        <w:t>Po nabytí právní moci kolaudace a úplném odstranění vad z přejímacího protokolu předá zhotovitel objednateli všechny dokumenty, které získal k přípravě a realizaci projektu.</w:t>
      </w:r>
    </w:p>
    <w:p w14:paraId="1CE3DAC6" w14:textId="77777777" w:rsidR="008457DE" w:rsidRPr="008B7FDD" w:rsidRDefault="008457DE" w:rsidP="003625E7">
      <w:pPr>
        <w:pStyle w:val="Odstavecseseznamem"/>
        <w:numPr>
          <w:ilvl w:val="0"/>
          <w:numId w:val="23"/>
        </w:numPr>
        <w:spacing w:after="60"/>
        <w:ind w:left="578" w:hanging="578"/>
        <w:jc w:val="both"/>
        <w:rPr>
          <w:rFonts w:ascii="Calibri Light" w:hAnsi="Calibri Light" w:cs="Arial"/>
          <w:sz w:val="22"/>
          <w:szCs w:val="22"/>
        </w:rPr>
      </w:pPr>
      <w:r w:rsidRPr="008B7FDD">
        <w:rPr>
          <w:rFonts w:ascii="Calibri Light" w:hAnsi="Calibri Light" w:cs="Arial"/>
          <w:sz w:val="22"/>
          <w:szCs w:val="22"/>
        </w:rPr>
        <w:t xml:space="preserve">Zhotovitel touto smlouvou poskytuje objednateli právo na užití autorského díla, které bude výsledkem jeho činnosti, a to v plném rozsahu, jak vyplývá z autorského zákona. Veškeré autorské odměny jsou započteny v ceně sjednané dle čl. 4.odst </w:t>
      </w:r>
      <w:r w:rsidR="00172F39" w:rsidRPr="008B7FDD">
        <w:rPr>
          <w:rFonts w:ascii="Calibri Light" w:hAnsi="Calibri Light" w:cs="Arial"/>
          <w:sz w:val="22"/>
          <w:szCs w:val="22"/>
        </w:rPr>
        <w:t>4.1 této</w:t>
      </w:r>
      <w:r w:rsidRPr="008B7FDD">
        <w:rPr>
          <w:rFonts w:ascii="Calibri Light" w:hAnsi="Calibri Light" w:cs="Arial"/>
          <w:sz w:val="22"/>
          <w:szCs w:val="22"/>
        </w:rPr>
        <w:t xml:space="preserve"> smlouvy.</w:t>
      </w:r>
    </w:p>
    <w:p w14:paraId="6C4CA3D6" w14:textId="77777777" w:rsidR="008457DE" w:rsidRPr="008B7FDD" w:rsidRDefault="008457DE" w:rsidP="003625E7">
      <w:pPr>
        <w:pStyle w:val="Zkladntext"/>
        <w:numPr>
          <w:ilvl w:val="0"/>
          <w:numId w:val="23"/>
        </w:numPr>
        <w:spacing w:after="60"/>
        <w:ind w:left="578" w:hanging="578"/>
        <w:rPr>
          <w:rFonts w:ascii="Calibri Light" w:hAnsi="Calibri Light"/>
          <w:lang w:eastAsia="cs-CZ"/>
        </w:rPr>
      </w:pPr>
      <w:r w:rsidRPr="008B7FDD">
        <w:rPr>
          <w:rFonts w:ascii="Calibri Light" w:hAnsi="Calibri Light" w:cs="Arial"/>
          <w:sz w:val="22"/>
          <w:szCs w:val="22"/>
        </w:rPr>
        <w:t>Při projednání všech změn a odchylek vůči dokumentaci, ověřené ve stavebním řízení, s orgány státní správy a odbornými organizacemi s cílem získat jejich kladné vyjádření, pokud charakter a rozsah takových změn a odchylek jednání vyžaduje, poskytne zhotovitel součinnost</w:t>
      </w:r>
    </w:p>
    <w:p w14:paraId="533634A3" w14:textId="77777777" w:rsidR="008457DE" w:rsidRPr="008457DE" w:rsidRDefault="008457DE" w:rsidP="008457DE">
      <w:pPr>
        <w:pStyle w:val="Zkladntext"/>
        <w:rPr>
          <w:lang w:eastAsia="cs-CZ"/>
        </w:rPr>
      </w:pPr>
    </w:p>
    <w:p w14:paraId="618E40A2" w14:textId="77777777" w:rsidR="008B7FDD"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Změny rozsahu díla</w:t>
      </w:r>
      <w:r w:rsidRPr="008B7FDD">
        <w:rPr>
          <w:rFonts w:ascii="Calibri Light" w:hAnsi="Calibri Light" w:cs="Arial"/>
          <w:b/>
          <w:color w:val="000000"/>
          <w:kern w:val="0"/>
          <w:sz w:val="28"/>
          <w:szCs w:val="28"/>
          <w:u w:val="none"/>
          <w:lang w:eastAsia="cs-CZ"/>
        </w:rPr>
        <w:t xml:space="preserve"> </w:t>
      </w:r>
    </w:p>
    <w:p w14:paraId="29526483" w14:textId="77777777"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Za změny rozsahu díla se považují všechny vícepráce a méněpráce.</w:t>
      </w:r>
    </w:p>
    <w:p w14:paraId="58E6D160" w14:textId="77777777"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Veškeré vícepráce budou řešeny v souladu s platnou a účinnou právní úpravou zadávání veřejných zakázek.</w:t>
      </w:r>
    </w:p>
    <w:p w14:paraId="29FB3D46" w14:textId="77777777"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 xml:space="preserve">Objednatel ve spolupráci s TDI připraví návrh dodatku SOD dle předloženého </w:t>
      </w:r>
      <w:r w:rsidR="00624CEE">
        <w:rPr>
          <w:rFonts w:ascii="Calibri Light" w:hAnsi="Calibri Light" w:cs="Arial"/>
          <w:iCs/>
          <w:sz w:val="22"/>
          <w:szCs w:val="22"/>
        </w:rPr>
        <w:t>změnového listu</w:t>
      </w:r>
      <w:r w:rsidRPr="008B7FDD">
        <w:rPr>
          <w:rFonts w:ascii="Calibri Light" w:hAnsi="Calibri Light" w:cs="Arial"/>
          <w:iCs/>
          <w:sz w:val="22"/>
          <w:szCs w:val="22"/>
        </w:rPr>
        <w:t>.</w:t>
      </w:r>
    </w:p>
    <w:p w14:paraId="266A6166" w14:textId="77777777"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Vícepráce lze zahájit před odsouhlasením smluvní ceny pouze tehdy, jestliže by jejich neprovedení mělo za následek škody na majetku nebo újmu na zdraví osob.</w:t>
      </w:r>
    </w:p>
    <w:p w14:paraId="5A275E05" w14:textId="77777777" w:rsidR="008B7FDD" w:rsidRPr="008B7FDD" w:rsidRDefault="008B7FDD" w:rsidP="003625E7">
      <w:pPr>
        <w:pStyle w:val="Zkladntext"/>
        <w:numPr>
          <w:ilvl w:val="0"/>
          <w:numId w:val="24"/>
        </w:numPr>
        <w:spacing w:after="60"/>
        <w:ind w:left="578" w:hanging="578"/>
        <w:rPr>
          <w:rFonts w:ascii="Calibri Light" w:hAnsi="Calibri Light" w:cs="Arial"/>
          <w:sz w:val="22"/>
          <w:szCs w:val="22"/>
        </w:rPr>
      </w:pPr>
      <w:r w:rsidRPr="008B7FDD">
        <w:rPr>
          <w:rFonts w:ascii="Calibri Light" w:hAnsi="Calibri Light" w:cs="Arial"/>
          <w:sz w:val="22"/>
          <w:szCs w:val="22"/>
        </w:rPr>
        <w:t>Faktury za vícepráce budou vystavovány měsíčně samostatně. Datum uskutečnění zdanitelného plnění (dále DUZP) těchto prací ve smyslu ustanovení § 21 odst. 10 zákona o dani z přidané hodnoty bude sjednáno jako dílčí zdanitelné plnění</w:t>
      </w:r>
    </w:p>
    <w:p w14:paraId="334EC919" w14:textId="77777777" w:rsidR="008B7FDD" w:rsidRDefault="008B7FDD" w:rsidP="008B7FDD">
      <w:pPr>
        <w:pStyle w:val="Zkladntext"/>
        <w:rPr>
          <w:lang w:eastAsia="cs-CZ"/>
        </w:rPr>
      </w:pPr>
    </w:p>
    <w:p w14:paraId="70859168" w14:textId="77777777" w:rsidR="008B7FDD" w:rsidRPr="008B7FDD" w:rsidRDefault="008B7FDD" w:rsidP="008B7FDD">
      <w:pPr>
        <w:pStyle w:val="Zkladntext"/>
        <w:rPr>
          <w:lang w:eastAsia="cs-CZ"/>
        </w:rPr>
      </w:pPr>
    </w:p>
    <w:p w14:paraId="4F282E01" w14:textId="77777777" w:rsidR="008B7FDD"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Převzetí díla, vady a nedodělky díla</w:t>
      </w:r>
      <w:r w:rsidRPr="008B7FDD">
        <w:rPr>
          <w:rFonts w:ascii="Calibri Light" w:hAnsi="Calibri Light" w:cs="Arial"/>
          <w:b/>
          <w:color w:val="000000"/>
          <w:kern w:val="0"/>
          <w:sz w:val="28"/>
          <w:szCs w:val="28"/>
          <w:u w:val="none"/>
          <w:lang w:eastAsia="cs-CZ"/>
        </w:rPr>
        <w:t xml:space="preserve"> </w:t>
      </w:r>
    </w:p>
    <w:p w14:paraId="5379B381"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Svou povinnost provést dílo zhotovitel splní jeho řádným ukončením a předáním díla </w:t>
      </w:r>
      <w:r w:rsidR="00301082">
        <w:rPr>
          <w:rFonts w:ascii="Calibri Light" w:hAnsi="Calibri Light" w:cs="Arial"/>
          <w:sz w:val="22"/>
          <w:szCs w:val="22"/>
        </w:rPr>
        <w:t xml:space="preserve">vždy v rozsahu dané etapy </w:t>
      </w:r>
      <w:r w:rsidRPr="008B7FDD">
        <w:rPr>
          <w:rFonts w:ascii="Calibri Light" w:hAnsi="Calibri Light" w:cs="Arial"/>
          <w:sz w:val="22"/>
          <w:szCs w:val="22"/>
        </w:rPr>
        <w:t xml:space="preserve">dle čl.2 této smlouvy o dílo objednateli. </w:t>
      </w:r>
      <w:r w:rsidR="00301082">
        <w:rPr>
          <w:rFonts w:ascii="Calibri Light" w:hAnsi="Calibri Light" w:cs="Arial"/>
          <w:sz w:val="22"/>
          <w:szCs w:val="22"/>
        </w:rPr>
        <w:t>Daná etapa je řádně ukončena, jestliže je provedena</w:t>
      </w:r>
      <w:r w:rsidRPr="008B7FDD">
        <w:rPr>
          <w:rFonts w:ascii="Calibri Light" w:hAnsi="Calibri Light" w:cs="Arial"/>
          <w:sz w:val="22"/>
          <w:szCs w:val="22"/>
        </w:rPr>
        <w:t xml:space="preserve"> v souladu s touto smlouvou a s dokumenty v příloze </w:t>
      </w:r>
      <w:r w:rsidR="00172F39" w:rsidRPr="008B7FDD">
        <w:rPr>
          <w:rFonts w:ascii="Calibri Light" w:hAnsi="Calibri Light" w:cs="Arial"/>
          <w:sz w:val="22"/>
          <w:szCs w:val="22"/>
        </w:rPr>
        <w:t xml:space="preserve">č. </w:t>
      </w:r>
      <w:r w:rsidR="00301082">
        <w:rPr>
          <w:rFonts w:ascii="Calibri Light" w:hAnsi="Calibri Light" w:cs="Arial"/>
          <w:sz w:val="22"/>
          <w:szCs w:val="22"/>
        </w:rPr>
        <w:t>3</w:t>
      </w:r>
      <w:r w:rsidR="00172F39" w:rsidRPr="008B7FDD">
        <w:rPr>
          <w:rFonts w:ascii="Calibri Light" w:hAnsi="Calibri Light" w:cs="Arial"/>
          <w:sz w:val="22"/>
          <w:szCs w:val="22"/>
        </w:rPr>
        <w:t xml:space="preserve"> této</w:t>
      </w:r>
      <w:r w:rsidRPr="008B7FDD">
        <w:rPr>
          <w:rFonts w:ascii="Calibri Light" w:hAnsi="Calibri Light" w:cs="Arial"/>
          <w:sz w:val="22"/>
          <w:szCs w:val="22"/>
        </w:rPr>
        <w:t xml:space="preserve"> smlouvy o dílo. </w:t>
      </w:r>
    </w:p>
    <w:p w14:paraId="7EE83F37"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Zhotovitel je povinen písemně objednatele vyzvat </w:t>
      </w:r>
      <w:r w:rsidR="00301082">
        <w:rPr>
          <w:rFonts w:ascii="Calibri Light" w:hAnsi="Calibri Light" w:cs="Arial"/>
          <w:sz w:val="22"/>
          <w:szCs w:val="22"/>
        </w:rPr>
        <w:t>15</w:t>
      </w:r>
      <w:r w:rsidRPr="008B7FDD">
        <w:rPr>
          <w:rFonts w:ascii="Calibri Light" w:hAnsi="Calibri Light" w:cs="Arial"/>
          <w:sz w:val="22"/>
          <w:szCs w:val="22"/>
        </w:rPr>
        <w:t xml:space="preserve"> kalendářních dnů předem k předání a převzetí díla </w:t>
      </w:r>
      <w:r w:rsidR="00301082">
        <w:rPr>
          <w:rFonts w:ascii="Calibri Light" w:hAnsi="Calibri Light" w:cs="Arial"/>
          <w:sz w:val="22"/>
          <w:szCs w:val="22"/>
        </w:rPr>
        <w:t xml:space="preserve">v rozsahu dané etapy </w:t>
      </w:r>
      <w:r w:rsidRPr="008B7FDD">
        <w:rPr>
          <w:rFonts w:ascii="Calibri Light" w:hAnsi="Calibri Light" w:cs="Arial"/>
          <w:sz w:val="22"/>
          <w:szCs w:val="22"/>
        </w:rPr>
        <w:t xml:space="preserve">a sdělit, kdy bude zahájeno přejímací řízení a jak bude probíhat. </w:t>
      </w:r>
    </w:p>
    <w:p w14:paraId="2ECE1BA4"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Lhůta pro zahájení řízení o předání a převzetí díla bude </w:t>
      </w:r>
      <w:r w:rsidR="00301082">
        <w:rPr>
          <w:rFonts w:ascii="Calibri Light" w:hAnsi="Calibri Light" w:cs="Arial"/>
          <w:sz w:val="22"/>
          <w:szCs w:val="22"/>
        </w:rPr>
        <w:t>respektovat termíny dle</w:t>
      </w:r>
      <w:r w:rsidRPr="008B7FDD">
        <w:rPr>
          <w:rFonts w:ascii="Calibri Light" w:hAnsi="Calibri Light" w:cs="Arial"/>
          <w:sz w:val="22"/>
          <w:szCs w:val="22"/>
        </w:rPr>
        <w:t xml:space="preserve"> </w:t>
      </w:r>
      <w:r w:rsidR="00172F39" w:rsidRPr="008B7FDD">
        <w:rPr>
          <w:rFonts w:ascii="Calibri Light" w:hAnsi="Calibri Light" w:cs="Arial"/>
          <w:sz w:val="22"/>
          <w:szCs w:val="22"/>
        </w:rPr>
        <w:t>čl. 3, odst. 3.</w:t>
      </w:r>
      <w:r w:rsidR="00301082">
        <w:rPr>
          <w:rFonts w:ascii="Calibri Light" w:hAnsi="Calibri Light" w:cs="Arial"/>
          <w:sz w:val="22"/>
          <w:szCs w:val="22"/>
        </w:rPr>
        <w:t>1</w:t>
      </w:r>
      <w:r w:rsidR="00172F39" w:rsidRPr="008B7FDD">
        <w:rPr>
          <w:rFonts w:ascii="Calibri Light" w:hAnsi="Calibri Light" w:cs="Arial"/>
          <w:sz w:val="22"/>
          <w:szCs w:val="22"/>
        </w:rPr>
        <w:t>.2</w:t>
      </w:r>
      <w:r w:rsidRPr="008B7FDD">
        <w:rPr>
          <w:rFonts w:ascii="Calibri Light" w:hAnsi="Calibri Light" w:cs="Arial"/>
          <w:sz w:val="22"/>
          <w:szCs w:val="22"/>
        </w:rPr>
        <w:t>.</w:t>
      </w:r>
      <w:r w:rsidR="00301082">
        <w:rPr>
          <w:rFonts w:ascii="Calibri Light" w:hAnsi="Calibri Light" w:cs="Arial"/>
          <w:sz w:val="22"/>
          <w:szCs w:val="22"/>
        </w:rPr>
        <w:t>, 3.1.4., resp. 3.1.6.</w:t>
      </w:r>
      <w:r w:rsidRPr="008B7FDD">
        <w:rPr>
          <w:rFonts w:ascii="Calibri Light" w:hAnsi="Calibri Light" w:cs="Arial"/>
          <w:sz w:val="22"/>
          <w:szCs w:val="22"/>
        </w:rPr>
        <w:t xml:space="preserve"> </w:t>
      </w:r>
    </w:p>
    <w:p w14:paraId="34072364"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lastRenderedPageBreak/>
        <w:t xml:space="preserve">Předání a převzetí </w:t>
      </w:r>
      <w:r w:rsidR="00301082">
        <w:rPr>
          <w:rFonts w:ascii="Calibri Light" w:hAnsi="Calibri Light" w:cs="Arial"/>
          <w:sz w:val="22"/>
          <w:szCs w:val="22"/>
        </w:rPr>
        <w:t>každé etapy</w:t>
      </w:r>
      <w:r w:rsidRPr="008B7FDD">
        <w:rPr>
          <w:rFonts w:ascii="Calibri Light" w:hAnsi="Calibri Light" w:cs="Arial"/>
          <w:sz w:val="22"/>
          <w:szCs w:val="22"/>
        </w:rPr>
        <w:t xml:space="preserve"> díla smluvní strany potvrdí oboustranně podepsa</w:t>
      </w:r>
      <w:r>
        <w:rPr>
          <w:rFonts w:ascii="Calibri Light" w:hAnsi="Calibri Light" w:cs="Arial"/>
          <w:sz w:val="22"/>
          <w:szCs w:val="22"/>
        </w:rPr>
        <w:t xml:space="preserve">ným protokolem, jehož součástí </w:t>
      </w:r>
      <w:r w:rsidRPr="008B7FDD">
        <w:rPr>
          <w:rFonts w:ascii="Calibri Light" w:hAnsi="Calibri Light" w:cs="Arial"/>
          <w:sz w:val="22"/>
          <w:szCs w:val="22"/>
        </w:rPr>
        <w:t>bude i soupis dokladů, které zhotovitel objednateli při předání díla předává.</w:t>
      </w:r>
    </w:p>
    <w:p w14:paraId="10E591BE"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Zhotovitel provede všechny kontroly, zkoušky a revize předepsané závaznými předpisy nebo ČSN, požadované v rámci stavebního povolení a veškerými vyjádřeními dotčených orgánů státní správy v něm uvedenými, a osvědčující smluvené vlastnosti díla před předáním díla objednateli. Za úplnost těchto zkoušek a jejich výsledek plně odpovídá zhotovitel.</w:t>
      </w:r>
    </w:p>
    <w:p w14:paraId="5214D467"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Nebude-li dílo provedeno řádně podle této smlouvy, je objednatel oprávněn převzetí díla odmítnout. Rovněž je oprávněn převzetí díla odmítnout, pokud při jeho předání od zhotovitele neobdrží doklady uvedené v této smlouvě o dílo.</w:t>
      </w:r>
    </w:p>
    <w:p w14:paraId="04255DF8"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Objednatel není oprávněn odmítnout převzetí díla pro závady, jejichž původ je v zadání stavby, které zhotoviteli předal, jestliže zhotovitel nemohl zjistit závady z prováděcích podkladů ani při</w:t>
      </w:r>
      <w:r>
        <w:rPr>
          <w:rFonts w:ascii="Calibri Light" w:hAnsi="Calibri Light" w:cs="Arial"/>
          <w:sz w:val="22"/>
          <w:szCs w:val="22"/>
        </w:rPr>
        <w:t xml:space="preserve"> </w:t>
      </w:r>
      <w:r w:rsidRPr="008B7FDD">
        <w:rPr>
          <w:rFonts w:ascii="Calibri Light" w:hAnsi="Calibri Light" w:cs="Arial"/>
          <w:sz w:val="22"/>
          <w:szCs w:val="22"/>
        </w:rPr>
        <w:t>vynaložení odborné péče při jejich prověření. Zhotovitel je však povinen za úplatu tyto vady odstranit v dohodnutém termínu na základě písemného dodatku k této smlouvě.</w:t>
      </w:r>
    </w:p>
    <w:p w14:paraId="2892B1CF"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Objednatel může dílo převzít i v případě, kdy bude mít drobné vady a nedodělky, které samy o sobě, ani ve spojení s jinými, nebrání řádnému užívání díla bez jakéhokoliv omezení užívání a/nebo funkčnosti.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14:paraId="1EBC2D50"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Smluvní strany jsou též povinny dohodnout termín odstranění případných vad a nedodělků uvedených stavebním úřadem v kolaudačních rozhodnutích. Pokud by k dohodě o termínu jejich odstranění nedošlo, je zhotovitel povinen tyto vady a nedodělky odstranit nejpozději ve lhůtě stanovené stavebním úřadem.</w:t>
      </w:r>
    </w:p>
    <w:p w14:paraId="34232B1B"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Vadou se rozumí vše, co způsobuje snížení možnosti využití a upotřebení díla nebo jeho jiné znehodnocení, lhostejno, zda se jedná o vady zřejmé či skryté, právnické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 v porovnání s nejnovějším stavem techniky.  Nedodělkem se rozumějí nedokončené práce oproti této smlouvě.</w:t>
      </w:r>
    </w:p>
    <w:p w14:paraId="44398ADE" w14:textId="77777777" w:rsid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Za podstatné vady díla se považují takové práce nebo dodávky, které odporují předpokládaným vlastnostem prací nebo dodávek nebo brání jejich předpokládanému řádnému užívání nebo vady neodstranitelné. Za neodstranitelné vady se považují takové vady, které nelze odstranit nebo je jejich odstranění spojeno s nepřiměřeně vysokými náklady.</w:t>
      </w:r>
    </w:p>
    <w:p w14:paraId="6E913B3D" w14:textId="77777777"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Podepsáním zápisu o předání a převzetí díla mají obě smluvní strany za to, že dílo bylo dokončeno a právoplatně předáno a převzato bez vad a nedodělků bránících užívání díla</w:t>
      </w:r>
    </w:p>
    <w:p w14:paraId="549A9622" w14:textId="77777777" w:rsidR="008B7FDD" w:rsidRDefault="008B7FDD" w:rsidP="008B7FDD">
      <w:pPr>
        <w:pStyle w:val="Zkladntext"/>
        <w:rPr>
          <w:lang w:eastAsia="cs-CZ"/>
        </w:rPr>
      </w:pPr>
    </w:p>
    <w:p w14:paraId="497E83AC" w14:textId="77777777" w:rsidR="008B7FDD" w:rsidRPr="008B7FDD" w:rsidRDefault="008B7FDD" w:rsidP="008B7FDD">
      <w:pPr>
        <w:pStyle w:val="Zkladntext"/>
        <w:rPr>
          <w:lang w:eastAsia="cs-CZ"/>
        </w:rPr>
      </w:pPr>
    </w:p>
    <w:p w14:paraId="158E37DA" w14:textId="77777777" w:rsidR="008A5156" w:rsidRPr="00D551D7"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w:t>
      </w:r>
      <w:r w:rsidR="00BF3C1F" w:rsidRPr="00D551D7">
        <w:rPr>
          <w:rFonts w:ascii="Calibri Light" w:hAnsi="Calibri Light" w:cs="Arial"/>
          <w:b/>
          <w:iCs w:val="0"/>
          <w:color w:val="000000"/>
          <w:kern w:val="0"/>
          <w:sz w:val="28"/>
          <w:szCs w:val="28"/>
          <w:u w:val="none"/>
          <w:lang w:eastAsia="cs-CZ"/>
        </w:rPr>
        <w:t>y</w:t>
      </w:r>
    </w:p>
    <w:p w14:paraId="0C015BEC" w14:textId="77777777" w:rsidR="00D551D7" w:rsidRPr="00D551D7" w:rsidRDefault="00D551D7" w:rsidP="00D551D7">
      <w:pPr>
        <w:pStyle w:val="Zkladntext"/>
        <w:rPr>
          <w:lang w:eastAsia="cs-CZ"/>
        </w:rPr>
      </w:pPr>
    </w:p>
    <w:p w14:paraId="2B302947" w14:textId="77777777" w:rsidR="008A5156" w:rsidRPr="0081632D" w:rsidRDefault="008B7FD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Smluvní strany sjednávají následující smluvní pokuty, které zaplatí zhotovitel objednateli</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za každý i započatý den prodlení</w:t>
      </w:r>
      <w:r>
        <w:rPr>
          <w:rFonts w:ascii="Calibri Light" w:hAnsi="Calibri Light"/>
          <w:color w:val="auto"/>
          <w:kern w:val="1"/>
          <w:sz w:val="22"/>
          <w:szCs w:val="22"/>
          <w:lang w:eastAsia="ar-SA"/>
        </w:rPr>
        <w:t>:</w:t>
      </w:r>
      <w:r w:rsidR="008A5156" w:rsidRPr="0081632D">
        <w:rPr>
          <w:rFonts w:ascii="Calibri Light" w:hAnsi="Calibri Light"/>
          <w:color w:val="auto"/>
          <w:kern w:val="1"/>
          <w:sz w:val="22"/>
          <w:szCs w:val="22"/>
          <w:lang w:eastAsia="ar-SA"/>
        </w:rPr>
        <w:t xml:space="preserve"> </w:t>
      </w:r>
    </w:p>
    <w:p w14:paraId="71AC59A3" w14:textId="77777777" w:rsidR="008A5156" w:rsidRPr="0081632D" w:rsidRDefault="008B7FDD" w:rsidP="003625E7">
      <w:pPr>
        <w:pStyle w:val="Normlnweb"/>
        <w:numPr>
          <w:ilvl w:val="1"/>
          <w:numId w:val="9"/>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 xml:space="preserve">s termínem dokončení </w:t>
      </w:r>
      <w:r w:rsidR="00AA493E">
        <w:rPr>
          <w:rFonts w:ascii="Calibri Light" w:hAnsi="Calibri Light"/>
          <w:color w:val="auto"/>
          <w:kern w:val="1"/>
          <w:sz w:val="22"/>
          <w:szCs w:val="22"/>
          <w:lang w:eastAsia="ar-SA"/>
        </w:rPr>
        <w:t xml:space="preserve">etapy </w:t>
      </w:r>
      <w:r w:rsidRPr="008B7FDD">
        <w:rPr>
          <w:rFonts w:ascii="Calibri Light" w:hAnsi="Calibri Light"/>
          <w:color w:val="auto"/>
          <w:kern w:val="1"/>
          <w:sz w:val="22"/>
          <w:szCs w:val="22"/>
          <w:lang w:eastAsia="ar-SA"/>
        </w:rPr>
        <w:t>díla uvedeným v čl. 3, odst.</w:t>
      </w:r>
      <w:r w:rsidR="00172F39">
        <w:rPr>
          <w:rFonts w:ascii="Calibri Light" w:hAnsi="Calibri Light"/>
          <w:color w:val="auto"/>
          <w:kern w:val="1"/>
          <w:sz w:val="22"/>
          <w:szCs w:val="22"/>
          <w:lang w:eastAsia="ar-SA"/>
        </w:rPr>
        <w:t xml:space="preserve"> </w:t>
      </w:r>
      <w:r w:rsidR="00AA493E">
        <w:rPr>
          <w:rFonts w:ascii="Calibri Light" w:hAnsi="Calibri Light"/>
          <w:color w:val="auto"/>
          <w:kern w:val="1"/>
          <w:sz w:val="22"/>
          <w:szCs w:val="22"/>
          <w:lang w:eastAsia="ar-SA"/>
        </w:rPr>
        <w:t>3.</w:t>
      </w:r>
      <w:r w:rsidR="00A92BF3">
        <w:rPr>
          <w:rFonts w:ascii="Calibri Light" w:hAnsi="Calibri Light"/>
          <w:color w:val="auto"/>
          <w:kern w:val="1"/>
          <w:sz w:val="22"/>
          <w:szCs w:val="22"/>
          <w:lang w:eastAsia="ar-SA"/>
        </w:rPr>
        <w:t>1</w:t>
      </w:r>
      <w:r w:rsidR="00AA493E">
        <w:rPr>
          <w:rFonts w:ascii="Calibri Light" w:hAnsi="Calibri Light"/>
          <w:color w:val="auto"/>
          <w:kern w:val="1"/>
          <w:sz w:val="22"/>
          <w:szCs w:val="22"/>
          <w:lang w:eastAsia="ar-SA"/>
        </w:rPr>
        <w:t>.2, 3.</w:t>
      </w:r>
      <w:r w:rsidR="00A92BF3">
        <w:rPr>
          <w:rFonts w:ascii="Calibri Light" w:hAnsi="Calibri Light"/>
          <w:color w:val="auto"/>
          <w:kern w:val="1"/>
          <w:sz w:val="22"/>
          <w:szCs w:val="22"/>
          <w:lang w:eastAsia="ar-SA"/>
        </w:rPr>
        <w:t>1</w:t>
      </w:r>
      <w:r w:rsidR="00AA493E">
        <w:rPr>
          <w:rFonts w:ascii="Calibri Light" w:hAnsi="Calibri Light"/>
          <w:color w:val="auto"/>
          <w:kern w:val="1"/>
          <w:sz w:val="22"/>
          <w:szCs w:val="22"/>
          <w:lang w:eastAsia="ar-SA"/>
        </w:rPr>
        <w:t>.4., 3.</w:t>
      </w:r>
      <w:r w:rsidR="00A92BF3">
        <w:rPr>
          <w:rFonts w:ascii="Calibri Light" w:hAnsi="Calibri Light"/>
          <w:color w:val="auto"/>
          <w:kern w:val="1"/>
          <w:sz w:val="22"/>
          <w:szCs w:val="22"/>
          <w:lang w:eastAsia="ar-SA"/>
        </w:rPr>
        <w:t>1</w:t>
      </w:r>
      <w:r w:rsidR="00AA493E">
        <w:rPr>
          <w:rFonts w:ascii="Calibri Light" w:hAnsi="Calibri Light"/>
          <w:color w:val="auto"/>
          <w:kern w:val="1"/>
          <w:sz w:val="22"/>
          <w:szCs w:val="22"/>
          <w:lang w:eastAsia="ar-SA"/>
        </w:rPr>
        <w:t>.6</w:t>
      </w:r>
      <w:r w:rsidR="00172F39">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 xml:space="preserve">ve výši </w:t>
      </w:r>
      <w:r w:rsidR="00172F39" w:rsidRPr="008B7FDD">
        <w:rPr>
          <w:rFonts w:ascii="Calibri Light" w:hAnsi="Calibri Light"/>
          <w:color w:val="auto"/>
          <w:kern w:val="1"/>
          <w:sz w:val="22"/>
          <w:szCs w:val="22"/>
          <w:lang w:eastAsia="ar-SA"/>
        </w:rPr>
        <w:t>0,</w:t>
      </w:r>
      <w:r w:rsidR="004E19BC">
        <w:rPr>
          <w:rFonts w:ascii="Calibri Light" w:hAnsi="Calibri Light"/>
          <w:color w:val="auto"/>
          <w:kern w:val="1"/>
          <w:sz w:val="22"/>
          <w:szCs w:val="22"/>
          <w:lang w:eastAsia="ar-SA"/>
        </w:rPr>
        <w:t>2</w:t>
      </w:r>
      <w:r w:rsidR="00172F39" w:rsidRPr="008B7FDD">
        <w:rPr>
          <w:rFonts w:ascii="Calibri Light" w:hAnsi="Calibri Light"/>
          <w:color w:val="auto"/>
          <w:kern w:val="1"/>
          <w:sz w:val="22"/>
          <w:szCs w:val="22"/>
          <w:lang w:eastAsia="ar-SA"/>
        </w:rPr>
        <w:t xml:space="preserve"> % z </w:t>
      </w:r>
      <w:r w:rsidRPr="008B7FDD">
        <w:rPr>
          <w:rFonts w:ascii="Calibri Light" w:hAnsi="Calibri Light"/>
          <w:color w:val="auto"/>
          <w:kern w:val="1"/>
          <w:sz w:val="22"/>
          <w:szCs w:val="22"/>
          <w:lang w:eastAsia="ar-SA"/>
        </w:rPr>
        <w:t xml:space="preserve">ceny díla </w:t>
      </w:r>
      <w:r w:rsidR="00AA493E">
        <w:rPr>
          <w:rFonts w:ascii="Calibri Light" w:hAnsi="Calibri Light"/>
          <w:color w:val="auto"/>
          <w:kern w:val="1"/>
          <w:sz w:val="22"/>
          <w:szCs w:val="22"/>
          <w:lang w:eastAsia="ar-SA"/>
        </w:rPr>
        <w:t xml:space="preserve">v rozsahu dané etapy </w:t>
      </w:r>
      <w:r w:rsidRPr="008B7FDD">
        <w:rPr>
          <w:rFonts w:ascii="Calibri Light" w:hAnsi="Calibri Light"/>
          <w:color w:val="auto"/>
          <w:kern w:val="1"/>
          <w:sz w:val="22"/>
          <w:szCs w:val="22"/>
          <w:lang w:eastAsia="ar-SA"/>
        </w:rPr>
        <w:t>bez DPH</w:t>
      </w:r>
      <w:r w:rsidR="008A5156" w:rsidRPr="0081632D">
        <w:rPr>
          <w:rFonts w:ascii="Calibri Light" w:hAnsi="Calibri Light"/>
          <w:color w:val="auto"/>
          <w:kern w:val="1"/>
          <w:sz w:val="22"/>
          <w:szCs w:val="22"/>
          <w:lang w:eastAsia="ar-SA"/>
        </w:rPr>
        <w:t xml:space="preserve">, </w:t>
      </w:r>
    </w:p>
    <w:p w14:paraId="7BF7C20A" w14:textId="77777777" w:rsidR="008A5156" w:rsidRPr="0081632D" w:rsidRDefault="008B7FDD" w:rsidP="003625E7">
      <w:pPr>
        <w:pStyle w:val="Normlnweb"/>
        <w:numPr>
          <w:ilvl w:val="1"/>
          <w:numId w:val="9"/>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 xml:space="preserve">s jakýmkoli termínem, který </w:t>
      </w:r>
      <w:r w:rsidR="00172F39" w:rsidRPr="008B7FDD">
        <w:rPr>
          <w:rFonts w:ascii="Calibri Light" w:hAnsi="Calibri Light"/>
          <w:color w:val="auto"/>
          <w:kern w:val="1"/>
          <w:sz w:val="22"/>
          <w:szCs w:val="22"/>
          <w:lang w:eastAsia="ar-SA"/>
        </w:rPr>
        <w:t>je v časovém</w:t>
      </w:r>
      <w:r w:rsidRPr="008B7FDD">
        <w:rPr>
          <w:rFonts w:ascii="Calibri Light" w:hAnsi="Calibri Light"/>
          <w:color w:val="auto"/>
          <w:kern w:val="1"/>
          <w:sz w:val="22"/>
          <w:szCs w:val="22"/>
          <w:lang w:eastAsia="ar-SA"/>
        </w:rPr>
        <w:t xml:space="preserve"> harmonogramu postupu provedení díla nebo ve smlouvě o dílo označen jako závazný dle čl. 3, odst.</w:t>
      </w:r>
      <w:r w:rsidR="00AA493E">
        <w:rPr>
          <w:rFonts w:ascii="Calibri Light" w:hAnsi="Calibri Light"/>
          <w:color w:val="auto"/>
          <w:kern w:val="1"/>
          <w:sz w:val="22"/>
          <w:szCs w:val="22"/>
          <w:lang w:eastAsia="ar-SA"/>
        </w:rPr>
        <w:t xml:space="preserve"> 3.4</w:t>
      </w:r>
      <w:r w:rsidRPr="008B7FDD">
        <w:rPr>
          <w:rFonts w:ascii="Calibri Light" w:hAnsi="Calibri Light"/>
          <w:color w:val="auto"/>
          <w:kern w:val="1"/>
          <w:sz w:val="22"/>
          <w:szCs w:val="22"/>
          <w:lang w:eastAsia="ar-SA"/>
        </w:rPr>
        <w:t>, ve výši 0,</w:t>
      </w:r>
      <w:r w:rsidR="004E19BC">
        <w:rPr>
          <w:rFonts w:ascii="Calibri Light" w:hAnsi="Calibri Light"/>
          <w:color w:val="auto"/>
          <w:kern w:val="1"/>
          <w:sz w:val="22"/>
          <w:szCs w:val="22"/>
          <w:lang w:eastAsia="ar-SA"/>
        </w:rPr>
        <w:t>2</w:t>
      </w:r>
      <w:r w:rsidRPr="008B7FDD">
        <w:rPr>
          <w:rFonts w:ascii="Calibri Light" w:hAnsi="Calibri Light"/>
          <w:color w:val="auto"/>
          <w:kern w:val="1"/>
          <w:sz w:val="22"/>
          <w:szCs w:val="22"/>
          <w:lang w:eastAsia="ar-SA"/>
        </w:rPr>
        <w:t xml:space="preserve"> % z  ceny díla </w:t>
      </w:r>
      <w:r w:rsidR="00AA493E">
        <w:rPr>
          <w:rFonts w:ascii="Calibri Light" w:hAnsi="Calibri Light"/>
          <w:color w:val="auto"/>
          <w:kern w:val="1"/>
          <w:sz w:val="22"/>
          <w:szCs w:val="22"/>
          <w:lang w:eastAsia="ar-SA"/>
        </w:rPr>
        <w:t xml:space="preserve">v rozsahu dané etapy </w:t>
      </w:r>
      <w:r w:rsidRPr="008B7FDD">
        <w:rPr>
          <w:rFonts w:ascii="Calibri Light" w:hAnsi="Calibri Light"/>
          <w:color w:val="auto"/>
          <w:kern w:val="1"/>
          <w:sz w:val="22"/>
          <w:szCs w:val="22"/>
          <w:lang w:eastAsia="ar-SA"/>
        </w:rPr>
        <w:t>bez DPH</w:t>
      </w:r>
      <w:r w:rsidR="008A5156" w:rsidRPr="0081632D">
        <w:rPr>
          <w:rFonts w:ascii="Calibri Light" w:hAnsi="Calibri Light"/>
          <w:color w:val="auto"/>
          <w:kern w:val="1"/>
          <w:sz w:val="22"/>
          <w:szCs w:val="22"/>
          <w:lang w:eastAsia="ar-SA"/>
        </w:rPr>
        <w:t xml:space="preserve">, </w:t>
      </w:r>
    </w:p>
    <w:p w14:paraId="6ADBF556" w14:textId="77777777" w:rsidR="008A5156" w:rsidRDefault="008A5156" w:rsidP="003625E7">
      <w:pPr>
        <w:pStyle w:val="Normlnweb"/>
        <w:numPr>
          <w:ilvl w:val="1"/>
          <w:numId w:val="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staveniště 0,</w:t>
      </w:r>
      <w:r w:rsidR="004E19BC">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w:t>
      </w:r>
      <w:r w:rsidR="00A92BF3">
        <w:rPr>
          <w:rFonts w:ascii="Calibri Light" w:hAnsi="Calibri Light"/>
          <w:color w:val="auto"/>
          <w:kern w:val="1"/>
          <w:sz w:val="22"/>
          <w:szCs w:val="22"/>
          <w:lang w:eastAsia="ar-SA"/>
        </w:rPr>
        <w:t xml:space="preserve"> celkové </w:t>
      </w:r>
      <w:r w:rsidRPr="0081632D">
        <w:rPr>
          <w:rFonts w:ascii="Calibri Light" w:hAnsi="Calibri Light"/>
          <w:color w:val="auto"/>
          <w:kern w:val="1"/>
          <w:sz w:val="22"/>
          <w:szCs w:val="22"/>
          <w:lang w:eastAsia="ar-SA"/>
        </w:rPr>
        <w:t xml:space="preserve">ceny díla bez DPH, </w:t>
      </w:r>
    </w:p>
    <w:p w14:paraId="135FE040" w14:textId="77777777" w:rsidR="0021350D" w:rsidRPr="0081632D" w:rsidRDefault="0021350D" w:rsidP="003625E7">
      <w:pPr>
        <w:pStyle w:val="Normlnweb"/>
        <w:numPr>
          <w:ilvl w:val="1"/>
          <w:numId w:val="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 předáním kompletních dokladů nezbytných k</w:t>
      </w:r>
      <w:r w:rsidR="003750DB">
        <w:rPr>
          <w:rFonts w:ascii="Calibri Light" w:hAnsi="Calibri Light"/>
          <w:color w:val="auto"/>
          <w:kern w:val="1"/>
          <w:sz w:val="22"/>
          <w:szCs w:val="22"/>
          <w:lang w:eastAsia="ar-SA"/>
        </w:rPr>
        <w:t> vydání rozhodnutí o předčasném užívání, resp.</w:t>
      </w:r>
      <w:r w:rsidRPr="0021350D">
        <w:rPr>
          <w:rFonts w:ascii="Calibri Light" w:hAnsi="Calibri Light"/>
          <w:color w:val="auto"/>
          <w:kern w:val="1"/>
          <w:sz w:val="22"/>
          <w:szCs w:val="22"/>
          <w:lang w:eastAsia="ar-SA"/>
        </w:rPr>
        <w:t xml:space="preserve"> kolaudačnímu řízení ve výši 0,</w:t>
      </w:r>
      <w:r w:rsidR="004E19BC">
        <w:rPr>
          <w:rFonts w:ascii="Calibri Light" w:hAnsi="Calibri Light"/>
          <w:color w:val="auto"/>
          <w:kern w:val="1"/>
          <w:sz w:val="22"/>
          <w:szCs w:val="22"/>
          <w:lang w:eastAsia="ar-SA"/>
        </w:rPr>
        <w:t xml:space="preserve">2 </w:t>
      </w:r>
      <w:r w:rsidRPr="0021350D">
        <w:rPr>
          <w:rFonts w:ascii="Calibri Light" w:hAnsi="Calibri Light"/>
          <w:color w:val="auto"/>
          <w:kern w:val="1"/>
          <w:sz w:val="22"/>
          <w:szCs w:val="22"/>
          <w:lang w:eastAsia="ar-SA"/>
        </w:rPr>
        <w:t>%</w:t>
      </w:r>
      <w:r w:rsidR="002C2656">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 xml:space="preserve">z ceny díla </w:t>
      </w:r>
      <w:r w:rsidR="002C2656">
        <w:rPr>
          <w:rFonts w:ascii="Calibri Light" w:hAnsi="Calibri Light"/>
          <w:color w:val="auto"/>
          <w:kern w:val="1"/>
          <w:sz w:val="22"/>
          <w:szCs w:val="22"/>
          <w:lang w:eastAsia="ar-SA"/>
        </w:rPr>
        <w:t xml:space="preserve">v rozsahu dané etapy </w:t>
      </w:r>
      <w:r w:rsidRPr="0021350D">
        <w:rPr>
          <w:rFonts w:ascii="Calibri Light" w:hAnsi="Calibri Light"/>
          <w:color w:val="auto"/>
          <w:kern w:val="1"/>
          <w:sz w:val="22"/>
          <w:szCs w:val="22"/>
          <w:lang w:eastAsia="ar-SA"/>
        </w:rPr>
        <w:t>bez DPH,</w:t>
      </w:r>
    </w:p>
    <w:p w14:paraId="602AC267" w14:textId="77777777" w:rsidR="008A5156" w:rsidRPr="0081632D" w:rsidRDefault="008A5156" w:rsidP="003625E7">
      <w:pPr>
        <w:pStyle w:val="Normlnweb"/>
        <w:numPr>
          <w:ilvl w:val="1"/>
          <w:numId w:val="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s odstraněním vad a nedodělků oproti lhůtám, jež byly objednatelem stanoveny v protokolu o předání a převzetí díla</w:t>
      </w:r>
      <w:r w:rsidR="00A92BF3">
        <w:rPr>
          <w:rFonts w:ascii="Calibri Light" w:hAnsi="Calibri Light"/>
          <w:color w:val="auto"/>
          <w:kern w:val="1"/>
          <w:sz w:val="22"/>
          <w:szCs w:val="22"/>
          <w:lang w:eastAsia="ar-SA"/>
        </w:rPr>
        <w:t xml:space="preserve"> v rozsahu dané etapy 0,</w:t>
      </w:r>
      <w:r w:rsidR="004E19BC">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w:t>
      </w:r>
      <w:r w:rsidR="00A92BF3">
        <w:rPr>
          <w:rFonts w:ascii="Calibri Light" w:hAnsi="Calibri Light"/>
          <w:color w:val="auto"/>
          <w:kern w:val="1"/>
          <w:sz w:val="22"/>
          <w:szCs w:val="22"/>
          <w:lang w:eastAsia="ar-SA"/>
        </w:rPr>
        <w:t xml:space="preserve">v rozsahu dané etapy </w:t>
      </w:r>
      <w:r w:rsidRPr="0081632D">
        <w:rPr>
          <w:rFonts w:ascii="Calibri Light" w:hAnsi="Calibri Light"/>
          <w:color w:val="auto"/>
          <w:kern w:val="1"/>
          <w:sz w:val="22"/>
          <w:szCs w:val="22"/>
          <w:lang w:eastAsia="ar-SA"/>
        </w:rPr>
        <w:t xml:space="preserve">bez DPH, </w:t>
      </w:r>
    </w:p>
    <w:p w14:paraId="6370CA60" w14:textId="77777777" w:rsidR="008A5156" w:rsidRPr="0081632D" w:rsidRDefault="008A5156" w:rsidP="003625E7">
      <w:pPr>
        <w:pStyle w:val="Normlnweb"/>
        <w:numPr>
          <w:ilvl w:val="1"/>
          <w:numId w:val="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sidR="004E19BC">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w:t>
      </w:r>
      <w:r w:rsidR="00A92BF3">
        <w:rPr>
          <w:rFonts w:ascii="Calibri Light" w:hAnsi="Calibri Light"/>
          <w:color w:val="auto"/>
          <w:kern w:val="1"/>
          <w:sz w:val="22"/>
          <w:szCs w:val="22"/>
          <w:lang w:eastAsia="ar-SA"/>
        </w:rPr>
        <w:t xml:space="preserve"> celkové </w:t>
      </w:r>
      <w:r w:rsidRPr="0081632D">
        <w:rPr>
          <w:rFonts w:ascii="Calibri Light" w:hAnsi="Calibri Light"/>
          <w:color w:val="auto"/>
          <w:kern w:val="1"/>
          <w:sz w:val="22"/>
          <w:szCs w:val="22"/>
          <w:lang w:eastAsia="ar-SA"/>
        </w:rPr>
        <w:t xml:space="preserve">ceny díla bez DPH. </w:t>
      </w:r>
    </w:p>
    <w:p w14:paraId="7910A05C" w14:textId="77777777" w:rsidR="008A5156" w:rsidRPr="0081632D" w:rsidRDefault="0021350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14:paraId="0DE4E14F" w14:textId="77777777" w:rsidR="002C4A67" w:rsidRPr="002C4A67" w:rsidRDefault="008A5156" w:rsidP="00335586">
      <w:pPr>
        <w:pStyle w:val="Normlnweb"/>
        <w:numPr>
          <w:ilvl w:val="1"/>
          <w:numId w:val="3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w:t>
      </w:r>
      <w:r w:rsidR="00A92BF3">
        <w:rPr>
          <w:rFonts w:ascii="Calibri Light" w:hAnsi="Calibri Light"/>
          <w:color w:val="auto"/>
          <w:kern w:val="1"/>
          <w:sz w:val="22"/>
          <w:szCs w:val="22"/>
          <w:lang w:eastAsia="ar-SA"/>
        </w:rPr>
        <w:t>20</w:t>
      </w:r>
      <w:r w:rsidRPr="0081632D">
        <w:rPr>
          <w:rFonts w:ascii="Calibri Light" w:hAnsi="Calibri Light"/>
          <w:color w:val="auto"/>
          <w:kern w:val="1"/>
          <w:sz w:val="22"/>
          <w:szCs w:val="22"/>
          <w:lang w:eastAsia="ar-SA"/>
        </w:rPr>
        <w:t xml:space="preserve"> 000,00 Kč, </w:t>
      </w:r>
    </w:p>
    <w:p w14:paraId="20A45F27" w14:textId="77777777" w:rsidR="008A5156" w:rsidRDefault="008A5156" w:rsidP="00335586">
      <w:pPr>
        <w:pStyle w:val="Normlnweb"/>
        <w:numPr>
          <w:ilvl w:val="1"/>
          <w:numId w:val="3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A92BF3">
        <w:rPr>
          <w:rFonts w:ascii="Calibri Light" w:hAnsi="Calibri Light"/>
          <w:color w:val="auto"/>
          <w:kern w:val="1"/>
          <w:sz w:val="22"/>
          <w:szCs w:val="22"/>
          <w:lang w:eastAsia="ar-SA"/>
        </w:rPr>
        <w:t>50</w:t>
      </w:r>
      <w:r w:rsidR="00335586">
        <w:rPr>
          <w:rFonts w:ascii="Calibri Light" w:hAnsi="Calibri Light"/>
          <w:color w:val="auto"/>
          <w:kern w:val="1"/>
          <w:sz w:val="22"/>
          <w:szCs w:val="22"/>
          <w:lang w:eastAsia="ar-SA"/>
        </w:rPr>
        <w:t xml:space="preserve"> 000,00 Kč,</w:t>
      </w:r>
    </w:p>
    <w:p w14:paraId="5CE331A2" w14:textId="77777777" w:rsidR="00335586" w:rsidRPr="0081632D" w:rsidRDefault="00335586" w:rsidP="00335586">
      <w:pPr>
        <w:pStyle w:val="Normlnweb"/>
        <w:numPr>
          <w:ilvl w:val="1"/>
          <w:numId w:val="33"/>
        </w:numPr>
        <w:spacing w:after="60"/>
        <w:jc w:val="both"/>
        <w:rPr>
          <w:rFonts w:ascii="Calibri Light" w:hAnsi="Calibri Light"/>
          <w:color w:val="auto"/>
          <w:kern w:val="1"/>
          <w:sz w:val="22"/>
          <w:szCs w:val="22"/>
          <w:lang w:eastAsia="ar-SA"/>
        </w:rPr>
      </w:pPr>
      <w:r w:rsidRPr="00335586">
        <w:rPr>
          <w:rFonts w:ascii="Calibri Light" w:hAnsi="Calibri Light"/>
          <w:color w:val="auto"/>
          <w:kern w:val="1"/>
          <w:sz w:val="22"/>
          <w:szCs w:val="22"/>
          <w:lang w:eastAsia="ar-SA"/>
        </w:rPr>
        <w:t>ustanovení o povinné účasti stavbyvedoucího nebo jeho zástupce</w:t>
      </w:r>
      <w:r w:rsidR="007F2317">
        <w:rPr>
          <w:rFonts w:ascii="Calibri Light" w:hAnsi="Calibri Light"/>
          <w:color w:val="auto"/>
          <w:kern w:val="1"/>
          <w:sz w:val="22"/>
          <w:szCs w:val="22"/>
          <w:lang w:eastAsia="ar-SA"/>
        </w:rPr>
        <w:t>, případně jiné</w:t>
      </w:r>
      <w:r w:rsidR="00727164">
        <w:rPr>
          <w:rFonts w:ascii="Calibri Light" w:hAnsi="Calibri Light"/>
          <w:color w:val="auto"/>
          <w:kern w:val="1"/>
          <w:sz w:val="22"/>
          <w:szCs w:val="22"/>
          <w:lang w:eastAsia="ar-SA"/>
        </w:rPr>
        <w:t>,</w:t>
      </w:r>
      <w:r w:rsidR="007F2317">
        <w:rPr>
          <w:rFonts w:ascii="Calibri Light" w:hAnsi="Calibri Light"/>
          <w:color w:val="auto"/>
          <w:kern w:val="1"/>
          <w:sz w:val="22"/>
          <w:szCs w:val="22"/>
          <w:lang w:eastAsia="ar-SA"/>
        </w:rPr>
        <w:t xml:space="preserve"> shodně kvalifikované osoby,</w:t>
      </w:r>
      <w:r w:rsidRPr="00335586">
        <w:rPr>
          <w:rFonts w:ascii="Calibri Light" w:hAnsi="Calibri Light"/>
          <w:color w:val="auto"/>
          <w:kern w:val="1"/>
          <w:sz w:val="22"/>
          <w:szCs w:val="22"/>
          <w:lang w:eastAsia="ar-SA"/>
        </w:rPr>
        <w:t xml:space="preserve"> na kontrolním dnu stavby dle odst. 9.4.7 této smlouvy: 10 000,00 Kč</w:t>
      </w:r>
    </w:p>
    <w:p w14:paraId="12F40539" w14:textId="77777777" w:rsidR="008A5156" w:rsidRPr="0081632D" w:rsidRDefault="0021350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3679085D" w14:textId="77777777" w:rsidR="008A5156" w:rsidRPr="0081632D" w:rsidRDefault="008A5156"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w:t>
      </w:r>
      <w:r w:rsidR="008B7FDD" w:rsidRPr="008B7FDD">
        <w:rPr>
          <w:rFonts w:ascii="Calibri Light" w:hAnsi="Calibri Light"/>
          <w:color w:val="auto"/>
          <w:kern w:val="1"/>
          <w:sz w:val="22"/>
          <w:szCs w:val="22"/>
          <w:lang w:eastAsia="ar-SA"/>
        </w:rPr>
        <w:t>účtovaných částek dle</w:t>
      </w:r>
      <w:r w:rsidR="008B7FDD">
        <w:rPr>
          <w:rFonts w:ascii="Calibri Light" w:hAnsi="Calibri Light"/>
          <w:color w:val="auto"/>
          <w:kern w:val="1"/>
          <w:sz w:val="22"/>
          <w:szCs w:val="22"/>
          <w:lang w:eastAsia="ar-SA"/>
        </w:rPr>
        <w:t xml:space="preserve"> </w:t>
      </w:r>
      <w:r w:rsidR="008B7FDD" w:rsidRPr="008B7FDD">
        <w:rPr>
          <w:rFonts w:ascii="Calibri Light" w:hAnsi="Calibri Light"/>
          <w:color w:val="auto"/>
          <w:kern w:val="1"/>
          <w:sz w:val="22"/>
          <w:szCs w:val="22"/>
          <w:lang w:eastAsia="ar-SA"/>
        </w:rPr>
        <w:t>čl. 4 této smlouvy</w:t>
      </w:r>
      <w:r w:rsidRPr="0081632D">
        <w:rPr>
          <w:rFonts w:ascii="Calibri Light" w:hAnsi="Calibri Light"/>
          <w:color w:val="auto"/>
          <w:kern w:val="1"/>
          <w:sz w:val="22"/>
          <w:szCs w:val="22"/>
          <w:lang w:eastAsia="ar-SA"/>
        </w:rPr>
        <w:t xml:space="preserve">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14:paraId="5C42BB83" w14:textId="77777777" w:rsidR="008A5156" w:rsidRDefault="008B7FD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Zaplacením jakýchkoliv smluvních pokut podle této smlouvy není dotčena povinnost zhotovitele nahradit objednateli v plné výši škodu, která mu vznikla v důsledku porušení povinnosti zakládající právo na zaplacení smluvní pokuty</w:t>
      </w:r>
      <w:r w:rsidR="0021350D" w:rsidRPr="0021350D">
        <w:rPr>
          <w:rFonts w:ascii="Calibri Light" w:hAnsi="Calibri Light"/>
          <w:color w:val="auto"/>
          <w:kern w:val="1"/>
          <w:sz w:val="22"/>
          <w:szCs w:val="22"/>
          <w:lang w:eastAsia="ar-SA"/>
        </w:rPr>
        <w:t>.</w:t>
      </w:r>
    </w:p>
    <w:p w14:paraId="072087BB" w14:textId="77777777" w:rsidR="002E1F54" w:rsidRPr="0081632D" w:rsidRDefault="002E1F54" w:rsidP="002E1F54">
      <w:pPr>
        <w:pStyle w:val="Normlnweb"/>
        <w:spacing w:after="60"/>
        <w:jc w:val="both"/>
        <w:rPr>
          <w:rFonts w:ascii="Calibri Light" w:hAnsi="Calibri Light"/>
          <w:color w:val="auto"/>
          <w:kern w:val="1"/>
          <w:sz w:val="22"/>
          <w:szCs w:val="22"/>
          <w:lang w:eastAsia="ar-SA"/>
        </w:rPr>
      </w:pPr>
    </w:p>
    <w:p w14:paraId="0603BD12" w14:textId="77777777"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Škody a pojištění</w:t>
      </w:r>
      <w:r w:rsidRPr="002E1F54">
        <w:rPr>
          <w:rFonts w:ascii="Calibri Light" w:hAnsi="Calibri Light" w:cs="Arial"/>
          <w:b/>
          <w:color w:val="000000"/>
          <w:kern w:val="0"/>
          <w:sz w:val="28"/>
          <w:szCs w:val="28"/>
          <w:u w:val="none"/>
          <w:lang w:eastAsia="cs-CZ"/>
        </w:rPr>
        <w:t xml:space="preserve"> </w:t>
      </w:r>
    </w:p>
    <w:p w14:paraId="58790E7D" w14:textId="77777777"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je povinen být pojištěn na odpovědnost za škodu způsobenou při provádění díla objednateli či třetí osobě nejméně po dobu plnění této smlouvy minimálně do </w:t>
      </w:r>
      <w:r w:rsidRPr="00A92BF3">
        <w:rPr>
          <w:rFonts w:ascii="Calibri Light" w:hAnsi="Calibri Light"/>
          <w:color w:val="auto"/>
          <w:kern w:val="1"/>
          <w:sz w:val="22"/>
          <w:szCs w:val="22"/>
          <w:lang w:eastAsia="ar-SA"/>
        </w:rPr>
        <w:t xml:space="preserve">výše </w:t>
      </w:r>
      <w:r w:rsidR="00955C55" w:rsidRPr="00A92BF3">
        <w:rPr>
          <w:rFonts w:ascii="Calibri Light" w:hAnsi="Calibri Light"/>
          <w:color w:val="auto"/>
          <w:kern w:val="1"/>
          <w:sz w:val="22"/>
          <w:szCs w:val="22"/>
          <w:lang w:eastAsia="ar-SA"/>
        </w:rPr>
        <w:t>30 mil</w:t>
      </w:r>
      <w:r w:rsidRPr="00A92BF3">
        <w:rPr>
          <w:rFonts w:ascii="Calibri Light" w:hAnsi="Calibri Light"/>
          <w:color w:val="auto"/>
          <w:kern w:val="1"/>
          <w:sz w:val="22"/>
          <w:szCs w:val="22"/>
          <w:lang w:eastAsia="ar-SA"/>
        </w:rPr>
        <w:t>.</w:t>
      </w:r>
      <w:r w:rsidR="00955C55" w:rsidRPr="00A92BF3">
        <w:rPr>
          <w:rFonts w:ascii="Calibri Light" w:hAnsi="Calibri Light"/>
          <w:color w:val="auto"/>
          <w:kern w:val="1"/>
          <w:sz w:val="22"/>
          <w:szCs w:val="22"/>
          <w:lang w:eastAsia="ar-SA"/>
        </w:rPr>
        <w:t xml:space="preserve"> Kč</w:t>
      </w:r>
      <w:r w:rsidR="00955C55">
        <w:rPr>
          <w:rFonts w:ascii="Calibri Light" w:hAnsi="Calibri Light"/>
          <w:color w:val="auto"/>
          <w:kern w:val="1"/>
          <w:sz w:val="22"/>
          <w:szCs w:val="22"/>
          <w:lang w:eastAsia="ar-SA"/>
        </w:rPr>
        <w:t>.</w:t>
      </w:r>
      <w:r w:rsidRPr="002E1F54">
        <w:rPr>
          <w:rFonts w:ascii="Calibri Light" w:hAnsi="Calibri Light"/>
          <w:color w:val="auto"/>
          <w:kern w:val="1"/>
          <w:sz w:val="22"/>
          <w:szCs w:val="22"/>
          <w:lang w:eastAsia="ar-SA"/>
        </w:rPr>
        <w:t xml:space="preserve"> Pokud zhotovitel </w:t>
      </w:r>
      <w:r w:rsidR="002C2656">
        <w:rPr>
          <w:rFonts w:ascii="Calibri Light" w:hAnsi="Calibri Light"/>
          <w:color w:val="auto"/>
          <w:kern w:val="1"/>
          <w:sz w:val="22"/>
          <w:szCs w:val="22"/>
          <w:lang w:eastAsia="ar-SA"/>
        </w:rPr>
        <w:t xml:space="preserve">při předání staveniště dané etapy </w:t>
      </w:r>
      <w:r w:rsidRPr="002E1F54">
        <w:rPr>
          <w:rFonts w:ascii="Calibri Light" w:hAnsi="Calibri Light"/>
          <w:color w:val="auto"/>
          <w:kern w:val="1"/>
          <w:sz w:val="22"/>
          <w:szCs w:val="22"/>
          <w:lang w:eastAsia="ar-SA"/>
        </w:rPr>
        <w:t>nepředloží a/nebo neprodlouží platnost takové pojistky, je objednatel oprávněn uzavřít tuto na náklady, riziko a nebezpečí zhotovitele bez dalšího písemného sdělení. Prodlení s předložením pojistné smlouvy je rovněž důvodem pro odstoupení objednatele od této smlouvy.</w:t>
      </w:r>
    </w:p>
    <w:p w14:paraId="372DBF08" w14:textId="77777777"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při provádění díla podle této smlouvy třetím osobám, zejména za škodu na majetku. Takovou škodu je povinen neprodleně odstranit uvedením věci do původního stavu anebo zaplatit veškeré náklady na opravu poškozené věci nebo pořízení náhrady za zničenou věc. </w:t>
      </w:r>
    </w:p>
    <w:p w14:paraId="710665C7" w14:textId="77777777"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svou činností v souvislosti s prováděním díla podle této smlouvy a nese rovněž odpovědnost za nebezpečí náhodné zkázy, jakož i rozpracované a dokončené práce, až do okamžiku převzetí předmětu díla objednatelem. </w:t>
      </w:r>
    </w:p>
    <w:p w14:paraId="1D7B7543" w14:textId="77777777"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zásadně odpovídá za své dodávky a výkony, materiály a látky až do okamžiku předání díla objednateli. Případné škody nebo krádeže již zabudovaných dodávek a prací je povinen okamžitě hlásit objednateli.</w:t>
      </w:r>
    </w:p>
    <w:p w14:paraId="244E4975" w14:textId="77777777"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V případě, že práce a dodávky zhotovitele byly zničeny, poškozeny, odcizeny zcela nebo částečně, zabezpečí zhotovitel náhradní plnění dodávky, případně provede jiné práce na vlastní náklady, riziko a nebezpečí s cílem zabezpečit řádné provedení díla. </w:t>
      </w:r>
    </w:p>
    <w:p w14:paraId="6A64D73B" w14:textId="77777777"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odpovídá za úplné, kvalitní a kompletní provedení díla v částech, jakož i v celku, v rozsahu a parametrech dle předané projektové dokumentace pro provedení stavby, která je přílohou č.3 této smlouvy o dílo. Kromě toho odpovídá zhotovitel za to, že jeho práce a dodávky odpovídají poslednímu stavu techniky, právním předpisům a platným normám, a mají dle smlouvy a popisu prací podmíněné a běžně předpokládané vlastnosti.</w:t>
      </w:r>
    </w:p>
    <w:p w14:paraId="39A1E872" w14:textId="77777777" w:rsidR="002E1F54" w:rsidRDefault="002E1F54" w:rsidP="002E1F54">
      <w:pPr>
        <w:pStyle w:val="Zkladntext"/>
        <w:rPr>
          <w:lang w:eastAsia="cs-CZ"/>
        </w:rPr>
      </w:pPr>
    </w:p>
    <w:p w14:paraId="5654CA1B" w14:textId="77777777" w:rsidR="002B6178" w:rsidRDefault="002B6178" w:rsidP="002E1F54">
      <w:pPr>
        <w:pStyle w:val="Zkladntext"/>
        <w:rPr>
          <w:lang w:eastAsia="cs-CZ"/>
        </w:rPr>
      </w:pPr>
    </w:p>
    <w:p w14:paraId="0DDA4A6C" w14:textId="77777777" w:rsidR="002B6178" w:rsidRDefault="002B6178" w:rsidP="002E1F54">
      <w:pPr>
        <w:pStyle w:val="Zkladntext"/>
        <w:rPr>
          <w:lang w:eastAsia="cs-CZ"/>
        </w:rPr>
      </w:pPr>
    </w:p>
    <w:p w14:paraId="0A65D832" w14:textId="77777777" w:rsidR="002B6178" w:rsidRPr="002E1F54" w:rsidRDefault="002B6178" w:rsidP="002E1F54">
      <w:pPr>
        <w:pStyle w:val="Zkladntext"/>
        <w:rPr>
          <w:lang w:eastAsia="cs-CZ"/>
        </w:rPr>
      </w:pPr>
    </w:p>
    <w:p w14:paraId="135F3A7A" w14:textId="77777777"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lastRenderedPageBreak/>
        <w:t>Záruka za jakost díla, odstraňování vad během záruk</w:t>
      </w:r>
    </w:p>
    <w:p w14:paraId="475324B9"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to, že dílo bude provedeno řádně, bez vad, podle této smlouvy, a že je objednatel bude moci užívat jako dílo bez vad pro </w:t>
      </w:r>
      <w:r w:rsidRPr="00A92BF3">
        <w:rPr>
          <w:rFonts w:ascii="Calibri Light" w:hAnsi="Calibri Light"/>
          <w:color w:val="auto"/>
          <w:kern w:val="1"/>
          <w:sz w:val="22"/>
          <w:szCs w:val="22"/>
          <w:lang w:eastAsia="ar-SA"/>
        </w:rPr>
        <w:t xml:space="preserve">účely </w:t>
      </w:r>
      <w:sdt>
        <w:sdtPr>
          <w:rPr>
            <w:rFonts w:ascii="Calibri Light" w:hAnsi="Calibri Light" w:cs="Segoe UI"/>
            <w:sz w:val="22"/>
            <w:szCs w:val="22"/>
          </w:rPr>
          <w:tag w:val="Zadejte"/>
          <w:id w:val="-1147503933"/>
          <w:placeholder>
            <w:docPart w:val="90605C4FF24046B6BCD95DB341E70858"/>
          </w:placeholder>
        </w:sdtPr>
        <w:sdtEndPr/>
        <w:sdtContent>
          <w:r w:rsidR="00A92BF3" w:rsidRPr="00A92BF3">
            <w:rPr>
              <w:rFonts w:ascii="Calibri Light" w:hAnsi="Calibri Light" w:cs="Segoe UI"/>
              <w:sz w:val="22"/>
              <w:szCs w:val="22"/>
            </w:rPr>
            <w:t>stanovené v projektové dokumentaci</w:t>
          </w:r>
        </w:sdtContent>
      </w:sdt>
      <w:r w:rsidRPr="002E1F54">
        <w:rPr>
          <w:rFonts w:ascii="Calibri Light" w:hAnsi="Calibri Light"/>
          <w:color w:val="auto"/>
          <w:kern w:val="1"/>
          <w:sz w:val="22"/>
          <w:szCs w:val="22"/>
          <w:lang w:eastAsia="ar-SA"/>
        </w:rPr>
        <w:t xml:space="preserve">. Dílo bude mít vlastnosti uvedené v technických normách a právních předpisech, které se na dílo jako celek vztahují. </w:t>
      </w:r>
    </w:p>
    <w:p w14:paraId="5BB4B535"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přebírá na provedené dílo (stavební práce) záruku za jakost v délce </w:t>
      </w:r>
      <w:sdt>
        <w:sdtPr>
          <w:rPr>
            <w:rFonts w:ascii="Calibri Light" w:hAnsi="Calibri Light" w:cs="Segoe UI"/>
            <w:i/>
            <w:sz w:val="22"/>
            <w:szCs w:val="22"/>
          </w:rPr>
          <w:tag w:val="Zadejte"/>
          <w:id w:val="-1878619762"/>
          <w:placeholder>
            <w:docPart w:val="B3B6C17F6A404979A9BC177FC636CF18"/>
          </w:placeholder>
        </w:sdtPr>
        <w:sdtEndPr/>
        <w:sdtContent>
          <w:r w:rsidR="00955C55">
            <w:rPr>
              <w:rFonts w:ascii="Calibri Light" w:hAnsi="Calibri Light" w:cs="Segoe UI"/>
              <w:i/>
              <w:sz w:val="22"/>
              <w:szCs w:val="22"/>
            </w:rPr>
            <w:t>60</w:t>
          </w:r>
        </w:sdtContent>
      </w:sdt>
      <w:r w:rsidRPr="002E1F54">
        <w:rPr>
          <w:rFonts w:ascii="Calibri Light" w:hAnsi="Calibri Light"/>
          <w:color w:val="auto"/>
          <w:kern w:val="1"/>
          <w:sz w:val="22"/>
          <w:szCs w:val="22"/>
          <w:lang w:eastAsia="ar-SA"/>
        </w:rPr>
        <w:t xml:space="preserve"> měsíců počínaje dnem následuj</w:t>
      </w:r>
      <w:r w:rsidR="00955C55">
        <w:rPr>
          <w:rFonts w:ascii="Calibri Light" w:hAnsi="Calibri Light"/>
          <w:color w:val="auto"/>
          <w:kern w:val="1"/>
          <w:sz w:val="22"/>
          <w:szCs w:val="22"/>
          <w:lang w:eastAsia="ar-SA"/>
        </w:rPr>
        <w:t xml:space="preserve">ícím po předání a převzetí dané etapy </w:t>
      </w:r>
      <w:r w:rsidRPr="002E1F54">
        <w:rPr>
          <w:rFonts w:ascii="Calibri Light" w:hAnsi="Calibri Light"/>
          <w:color w:val="auto"/>
          <w:kern w:val="1"/>
          <w:sz w:val="22"/>
          <w:szCs w:val="22"/>
          <w:lang w:eastAsia="ar-SA"/>
        </w:rPr>
        <w:t xml:space="preserve">a odpovídá za to, že po tuto dobu bude mít dílo vlastnosti uvedené v odstavci 1 tohoto článku. </w:t>
      </w:r>
    </w:p>
    <w:p w14:paraId="3E989097"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 Zhotovitel poskytuje na dodávky a technologické části díla záruku v délce 36 měsíců počínaje dnem následujícím po předání a převzetí </w:t>
      </w:r>
      <w:r w:rsidR="00955C55">
        <w:rPr>
          <w:rFonts w:ascii="Calibri Light" w:hAnsi="Calibri Light"/>
          <w:color w:val="auto"/>
          <w:kern w:val="1"/>
          <w:sz w:val="22"/>
          <w:szCs w:val="22"/>
          <w:lang w:eastAsia="ar-SA"/>
        </w:rPr>
        <w:t>díla v rozsahu dané etapy</w:t>
      </w:r>
      <w:r w:rsidRPr="002E1F54">
        <w:rPr>
          <w:rFonts w:ascii="Calibri Light" w:hAnsi="Calibri Light"/>
          <w:color w:val="auto"/>
          <w:kern w:val="1"/>
          <w:sz w:val="22"/>
          <w:szCs w:val="22"/>
          <w:lang w:eastAsia="ar-SA"/>
        </w:rPr>
        <w:t>.</w:t>
      </w:r>
    </w:p>
    <w:p w14:paraId="7DEFBEA1"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 dobu záruky podle odst. 2 a 3 tohoto článku je zhotovitel povinen bezplatně na svůj náklad odstranit vady díla, které bude objednatel písemně reklamovat.</w:t>
      </w:r>
    </w:p>
    <w:p w14:paraId="71711528"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14:paraId="1A458450"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2 a 3 tohoto článku.    </w:t>
      </w:r>
    </w:p>
    <w:p w14:paraId="77F1B060"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Pokud objednatel vyzve během záruční doby zhotovitele písemně 2 x marně k odstranění vady a tento tak dle odst. 4 a 5 tohoto článku neučiní, je objednatel oprávněn zadat odstranění takové vady na náklady, riziko a nebezpečí zhotovitele za ceny obvyklé v místě plnění třetím osobám. Náklady na odstranění takových vad a smluvní pokuta mohou být započteny vůči bankovní záruce nebo záručnímu zádržnému zhotovitele. Odstraněním vady objednatelem dle tohoto článku smlouvy není jakýmkoliv způsobem omezena nebo zkrácena záruka zhotovitele za celé dílo a/nebo jeho část.</w:t>
      </w:r>
    </w:p>
    <w:p w14:paraId="0E083F60" w14:textId="77777777" w:rsidR="00CD5538" w:rsidRDefault="00CD5538" w:rsidP="00CD5538">
      <w:pPr>
        <w:pStyle w:val="Odstavecseseznamem"/>
        <w:tabs>
          <w:tab w:val="left" w:pos="-1985"/>
        </w:tabs>
        <w:suppressAutoHyphens w:val="0"/>
        <w:spacing w:before="120"/>
        <w:ind w:left="1134"/>
        <w:jc w:val="both"/>
      </w:pPr>
    </w:p>
    <w:p w14:paraId="6D73F9F3" w14:textId="77777777" w:rsidR="002E1F54" w:rsidRPr="002E1F54" w:rsidRDefault="00CD5538"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w:t>
      </w:r>
      <w:r w:rsidRPr="00702BE5">
        <w:rPr>
          <w:rFonts w:ascii="Calibri Light" w:hAnsi="Calibri Light"/>
          <w:color w:val="auto"/>
          <w:kern w:val="1"/>
          <w:sz w:val="22"/>
          <w:szCs w:val="22"/>
          <w:lang w:eastAsia="ar-SA"/>
        </w:rPr>
        <w:t>objednatel</w:t>
      </w:r>
      <w:r w:rsidR="00284877" w:rsidRPr="00702BE5">
        <w:rPr>
          <w:rFonts w:ascii="Calibri Light" w:hAnsi="Calibri Light"/>
          <w:color w:val="auto"/>
          <w:kern w:val="1"/>
          <w:sz w:val="22"/>
          <w:szCs w:val="22"/>
          <w:lang w:eastAsia="ar-SA"/>
        </w:rPr>
        <w:t>i</w:t>
      </w:r>
      <w:r w:rsidR="00A835F6" w:rsidRPr="00702BE5">
        <w:rPr>
          <w:rFonts w:ascii="Calibri Light" w:hAnsi="Calibri Light"/>
          <w:color w:val="auto"/>
          <w:kern w:val="1"/>
          <w:sz w:val="22"/>
          <w:szCs w:val="22"/>
          <w:lang w:eastAsia="ar-SA"/>
        </w:rPr>
        <w:t xml:space="preserve"> při předání staveniště </w:t>
      </w:r>
      <w:r w:rsidR="00284877" w:rsidRPr="00702BE5">
        <w:rPr>
          <w:rFonts w:ascii="Calibri Light" w:hAnsi="Calibri Light"/>
          <w:color w:val="auto"/>
          <w:kern w:val="1"/>
          <w:sz w:val="22"/>
          <w:szCs w:val="22"/>
          <w:lang w:eastAsia="ar-SA"/>
        </w:rPr>
        <w:t>pro danou etapu</w:t>
      </w:r>
      <w:r w:rsidR="00284877">
        <w:rPr>
          <w:rFonts w:ascii="Calibri Light" w:hAnsi="Calibri Light"/>
          <w:color w:val="auto"/>
          <w:kern w:val="1"/>
          <w:sz w:val="22"/>
          <w:szCs w:val="22"/>
          <w:lang w:eastAsia="ar-SA"/>
        </w:rPr>
        <w:t xml:space="preserve"> </w:t>
      </w:r>
      <w:r w:rsidR="002E1F54" w:rsidRPr="002E1F54">
        <w:rPr>
          <w:rFonts w:ascii="Calibri Light" w:hAnsi="Calibri Light"/>
          <w:color w:val="auto"/>
          <w:kern w:val="1"/>
          <w:sz w:val="22"/>
          <w:szCs w:val="22"/>
          <w:lang w:eastAsia="ar-SA"/>
        </w:rPr>
        <w:t xml:space="preserve">bankovní záruku za dodržení smluvních podmínek, kvality a termínů provedení díla sjednanou na dobu do nabytí právní moci </w:t>
      </w:r>
      <w:r w:rsidR="00A835F6">
        <w:rPr>
          <w:rFonts w:ascii="Calibri Light" w:hAnsi="Calibri Light"/>
          <w:color w:val="auto"/>
          <w:kern w:val="1"/>
          <w:sz w:val="22"/>
          <w:szCs w:val="22"/>
          <w:lang w:eastAsia="ar-SA"/>
        </w:rPr>
        <w:t xml:space="preserve">rozhodnutí o předčasném užívání části díla, popř. do nabytí právní moci </w:t>
      </w:r>
      <w:r w:rsidR="002E1F54" w:rsidRPr="002E1F54">
        <w:rPr>
          <w:rFonts w:ascii="Calibri Light" w:hAnsi="Calibri Light"/>
          <w:color w:val="auto"/>
          <w:kern w:val="1"/>
          <w:sz w:val="22"/>
          <w:szCs w:val="22"/>
          <w:lang w:eastAsia="ar-SA"/>
        </w:rPr>
        <w:t>kolaudačního rozhodnutí</w:t>
      </w:r>
      <w:r w:rsidR="00A835F6">
        <w:rPr>
          <w:rFonts w:ascii="Calibri Light" w:hAnsi="Calibri Light"/>
          <w:color w:val="auto"/>
          <w:kern w:val="1"/>
          <w:sz w:val="22"/>
          <w:szCs w:val="22"/>
          <w:lang w:eastAsia="ar-SA"/>
        </w:rPr>
        <w:t xml:space="preserve">, </w:t>
      </w:r>
      <w:r w:rsidR="00955C55">
        <w:rPr>
          <w:rFonts w:ascii="Calibri Light" w:hAnsi="Calibri Light"/>
          <w:color w:val="auto"/>
          <w:kern w:val="1"/>
          <w:sz w:val="22"/>
          <w:szCs w:val="22"/>
          <w:lang w:eastAsia="ar-SA"/>
        </w:rPr>
        <w:t xml:space="preserve">ve výši </w:t>
      </w:r>
      <w:r w:rsidR="002C4A67">
        <w:rPr>
          <w:rFonts w:ascii="Calibri Light" w:hAnsi="Calibri Light"/>
          <w:color w:val="auto"/>
          <w:kern w:val="1"/>
          <w:sz w:val="22"/>
          <w:szCs w:val="22"/>
          <w:lang w:eastAsia="ar-SA"/>
        </w:rPr>
        <w:t>5</w:t>
      </w:r>
      <w:r w:rsidR="00955C55">
        <w:rPr>
          <w:rFonts w:ascii="Calibri Light" w:hAnsi="Calibri Light"/>
          <w:color w:val="auto"/>
          <w:kern w:val="1"/>
          <w:sz w:val="22"/>
          <w:szCs w:val="22"/>
          <w:lang w:eastAsia="ar-SA"/>
        </w:rPr>
        <w:t xml:space="preserve"> </w:t>
      </w:r>
      <w:r w:rsidR="002E1F54" w:rsidRPr="002E1F54">
        <w:rPr>
          <w:rFonts w:ascii="Calibri Light" w:hAnsi="Calibri Light"/>
          <w:color w:val="auto"/>
          <w:kern w:val="1"/>
          <w:sz w:val="22"/>
          <w:szCs w:val="22"/>
          <w:lang w:eastAsia="ar-SA"/>
        </w:rPr>
        <w:t xml:space="preserve">% ceny díla </w:t>
      </w:r>
      <w:r w:rsidR="00A835F6">
        <w:rPr>
          <w:rFonts w:ascii="Calibri Light" w:hAnsi="Calibri Light"/>
          <w:color w:val="auto"/>
          <w:kern w:val="1"/>
          <w:sz w:val="22"/>
          <w:szCs w:val="22"/>
          <w:lang w:eastAsia="ar-SA"/>
        </w:rPr>
        <w:t xml:space="preserve">v rozsahu dané etapy </w:t>
      </w:r>
      <w:r w:rsidR="002E1F54" w:rsidRPr="002E1F54">
        <w:rPr>
          <w:rFonts w:ascii="Calibri Light" w:hAnsi="Calibri Light"/>
          <w:color w:val="auto"/>
          <w:kern w:val="1"/>
          <w:sz w:val="22"/>
          <w:szCs w:val="22"/>
          <w:lang w:eastAsia="ar-SA"/>
        </w:rPr>
        <w:t>bez DPH. Bankovní záruka bude vystavena jako neodvolatelná a bezpodmínečná, výhradně ve prospěch objednatele jako oprávněného, přičemž bank</w:t>
      </w:r>
      <w:r w:rsidR="00A835F6">
        <w:rPr>
          <w:rFonts w:ascii="Calibri Light" w:hAnsi="Calibri Light"/>
          <w:color w:val="auto"/>
          <w:kern w:val="1"/>
          <w:sz w:val="22"/>
          <w:szCs w:val="22"/>
          <w:lang w:eastAsia="ar-SA"/>
        </w:rPr>
        <w:t>a se zaváže k plnění bez námitek</w:t>
      </w:r>
      <w:r w:rsidR="002E1F54" w:rsidRPr="002E1F54">
        <w:rPr>
          <w:rFonts w:ascii="Calibri Light" w:hAnsi="Calibri Light"/>
          <w:color w:val="auto"/>
          <w:kern w:val="1"/>
          <w:sz w:val="22"/>
          <w:szCs w:val="22"/>
          <w:lang w:eastAsia="ar-SA"/>
        </w:rPr>
        <w:t xml:space="preserve"> na základě první výzvy oprávněného. Bankovní záruka bude platná po celou dobu provádění díla </w:t>
      </w:r>
      <w:r w:rsidR="00A835F6">
        <w:rPr>
          <w:rFonts w:ascii="Calibri Light" w:hAnsi="Calibri Light"/>
          <w:color w:val="auto"/>
          <w:kern w:val="1"/>
          <w:sz w:val="22"/>
          <w:szCs w:val="22"/>
          <w:lang w:eastAsia="ar-SA"/>
        </w:rPr>
        <w:t>v rozsahu dané etapy.</w:t>
      </w:r>
      <w:r w:rsidR="002E1F54" w:rsidRPr="002E1F54">
        <w:rPr>
          <w:rFonts w:ascii="Calibri Light" w:hAnsi="Calibri Light"/>
          <w:color w:val="auto"/>
          <w:kern w:val="1"/>
          <w:sz w:val="22"/>
          <w:szCs w:val="22"/>
          <w:lang w:eastAsia="ar-SA"/>
        </w:rPr>
        <w:t xml:space="preserve"> Bankovní záruka bude uvolněna na základě písemného požadavku zhotovitele. Právo z bankovní záruky je objednatel oprávněn uplatnit v případech, kdy zhotovitel neplní své závazky v souladu s touto smlouvou, zejména neuhradí objednateli způsobenou škodu nebo smluvní pokuty podle čl. 13 této smlouvy kromě smluvních pokut uvedených v čl. 13 odst. </w:t>
      </w:r>
      <w:r w:rsidR="00172F39" w:rsidRPr="002E1F54">
        <w:rPr>
          <w:rFonts w:ascii="Calibri Light" w:hAnsi="Calibri Light"/>
          <w:color w:val="auto"/>
          <w:kern w:val="1"/>
          <w:sz w:val="22"/>
          <w:szCs w:val="22"/>
          <w:lang w:eastAsia="ar-SA"/>
        </w:rPr>
        <w:t>13.1 písm.</w:t>
      </w:r>
      <w:r w:rsidR="002E1F54" w:rsidRPr="002E1F54">
        <w:rPr>
          <w:rFonts w:ascii="Calibri Light" w:hAnsi="Calibri Light"/>
          <w:color w:val="auto"/>
          <w:kern w:val="1"/>
          <w:sz w:val="22"/>
          <w:szCs w:val="22"/>
          <w:lang w:eastAsia="ar-SA"/>
        </w:rPr>
        <w:t xml:space="preserve"> f).</w:t>
      </w:r>
    </w:p>
    <w:p w14:paraId="1548C256" w14:textId="77777777"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objednateli spolu s konečnou fakturou </w:t>
      </w:r>
      <w:r w:rsidR="00A835F6">
        <w:rPr>
          <w:rFonts w:ascii="Calibri Light" w:hAnsi="Calibri Light"/>
          <w:color w:val="auto"/>
          <w:kern w:val="1"/>
          <w:sz w:val="22"/>
          <w:szCs w:val="22"/>
          <w:lang w:eastAsia="ar-SA"/>
        </w:rPr>
        <w:t xml:space="preserve">dané etapy </w:t>
      </w:r>
      <w:r w:rsidRPr="002E1F54">
        <w:rPr>
          <w:rFonts w:ascii="Calibri Light" w:hAnsi="Calibri Light"/>
          <w:color w:val="auto"/>
          <w:kern w:val="1"/>
          <w:sz w:val="22"/>
          <w:szCs w:val="22"/>
          <w:lang w:eastAsia="ar-SA"/>
        </w:rPr>
        <w:t xml:space="preserve">bankovní záruku za odstraňování vad v záruční době v souladu s </w:t>
      </w:r>
      <w:r w:rsidR="00172F39" w:rsidRPr="002E1F54">
        <w:rPr>
          <w:rFonts w:ascii="Calibri Light" w:hAnsi="Calibri Light"/>
          <w:color w:val="auto"/>
          <w:kern w:val="1"/>
          <w:sz w:val="22"/>
          <w:szCs w:val="22"/>
          <w:lang w:eastAsia="ar-SA"/>
        </w:rPr>
        <w:t>čl. 5 odst.</w:t>
      </w:r>
      <w:r w:rsidRPr="002E1F54">
        <w:rPr>
          <w:rFonts w:ascii="Calibri Light" w:hAnsi="Calibri Light"/>
          <w:color w:val="auto"/>
          <w:kern w:val="1"/>
          <w:sz w:val="22"/>
          <w:szCs w:val="22"/>
          <w:lang w:eastAsia="ar-SA"/>
        </w:rPr>
        <w:t xml:space="preserve"> </w:t>
      </w:r>
      <w:r w:rsidR="00172F39" w:rsidRPr="002E1F54">
        <w:rPr>
          <w:rFonts w:ascii="Calibri Light" w:hAnsi="Calibri Light"/>
          <w:color w:val="auto"/>
          <w:kern w:val="1"/>
          <w:sz w:val="22"/>
          <w:szCs w:val="22"/>
          <w:lang w:eastAsia="ar-SA"/>
        </w:rPr>
        <w:t>5.10 této</w:t>
      </w:r>
      <w:r w:rsidRPr="002E1F54">
        <w:rPr>
          <w:rFonts w:ascii="Calibri Light" w:hAnsi="Calibri Light"/>
          <w:color w:val="auto"/>
          <w:kern w:val="1"/>
          <w:sz w:val="22"/>
          <w:szCs w:val="22"/>
          <w:lang w:eastAsia="ar-SA"/>
        </w:rPr>
        <w:t xml:space="preserve"> smlouvy o dílo. Bankovní záruka bude vystavena jako neodvolatelná a bezpodmínečná, výhradně ve prospěch objednatele jako oprávněného, přičemž banka se zaváže k plnění bez námitek na základě první výzvy oprávněného. Právo z bankovní záruky je objednatel oprávněn uplatnit v případech, kdy zhotovitel neplní své závazky v souladu s touto smlouvou, zejména neuhradí objednateli smluvní pokuty podle čl. 13 odst. 13.1 písm. e) a f) této smlouvy</w:t>
      </w:r>
      <w:r w:rsidR="00A835F6">
        <w:rPr>
          <w:rFonts w:ascii="Calibri Light" w:hAnsi="Calibri Light"/>
          <w:color w:val="auto"/>
          <w:kern w:val="1"/>
          <w:sz w:val="22"/>
          <w:szCs w:val="22"/>
          <w:lang w:eastAsia="ar-SA"/>
        </w:rPr>
        <w:t>.</w:t>
      </w:r>
    </w:p>
    <w:p w14:paraId="235415D1" w14:textId="77777777" w:rsidR="002E1F54" w:rsidRDefault="002E1F54" w:rsidP="002E1F54">
      <w:pPr>
        <w:pStyle w:val="Zkladntext"/>
        <w:rPr>
          <w:lang w:eastAsia="cs-CZ"/>
        </w:rPr>
      </w:pPr>
    </w:p>
    <w:p w14:paraId="0023AA2B" w14:textId="77777777" w:rsidR="002B6178" w:rsidRDefault="002B6178" w:rsidP="002E1F54">
      <w:pPr>
        <w:pStyle w:val="Zkladntext"/>
        <w:rPr>
          <w:lang w:eastAsia="cs-CZ"/>
        </w:rPr>
      </w:pPr>
    </w:p>
    <w:p w14:paraId="6BD5ABB8" w14:textId="77777777" w:rsidR="002E1F54" w:rsidRPr="002E1F54" w:rsidRDefault="002E1F54" w:rsidP="002E1F54">
      <w:pPr>
        <w:pStyle w:val="Zkladntext"/>
        <w:rPr>
          <w:lang w:eastAsia="cs-CZ"/>
        </w:rPr>
      </w:pPr>
    </w:p>
    <w:p w14:paraId="7F29A5E7" w14:textId="77777777"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Odstoupení od smlouvy</w:t>
      </w:r>
    </w:p>
    <w:p w14:paraId="7BCE9D0E" w14:textId="77777777" w:rsidR="008A5156" w:rsidRPr="0081632D"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Vyjma případů uvedených v předcházejících ustanoveních této smlouvy nebo vyplývajících z občanského zákoníku je objednatel oprávněn od této smlouvy odstoupit, pokud</w:t>
      </w:r>
      <w:r w:rsidR="008A5156" w:rsidRPr="0081632D">
        <w:rPr>
          <w:rFonts w:ascii="Calibri Light" w:hAnsi="Calibri Light"/>
          <w:color w:val="auto"/>
          <w:kern w:val="1"/>
          <w:sz w:val="22"/>
          <w:szCs w:val="22"/>
          <w:lang w:eastAsia="ar-SA"/>
        </w:rPr>
        <w:t>:</w:t>
      </w:r>
    </w:p>
    <w:p w14:paraId="406C11F4" w14:textId="77777777" w:rsidR="008A5156" w:rsidRPr="0081632D" w:rsidRDefault="00CD5538" w:rsidP="003625E7">
      <w:pPr>
        <w:pStyle w:val="Normlnweb"/>
        <w:numPr>
          <w:ilvl w:val="1"/>
          <w:numId w:val="10"/>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poruší některou ze svých  povinností stanovenou v této smlouvě nebo jejích přílohách a nápravu nezjedná ani v přiměřené lhůtě, kterou mu k tomu objednatel písemně stanoví zápisem v </w:t>
      </w:r>
      <w:r w:rsidRPr="00CD5538">
        <w:rPr>
          <w:rFonts w:ascii="Calibri Light" w:hAnsi="Calibri Light"/>
          <w:b/>
          <w:color w:val="auto"/>
          <w:kern w:val="1"/>
          <w:sz w:val="22"/>
          <w:szCs w:val="22"/>
          <w:lang w:eastAsia="ar-SA"/>
        </w:rPr>
        <w:t>SD</w:t>
      </w:r>
      <w:r w:rsidRPr="00CD5538">
        <w:rPr>
          <w:rFonts w:ascii="Calibri Light" w:hAnsi="Calibri Light"/>
          <w:color w:val="auto"/>
          <w:kern w:val="1"/>
          <w:sz w:val="22"/>
          <w:szCs w:val="22"/>
          <w:lang w:eastAsia="ar-SA"/>
        </w:rPr>
        <w:t xml:space="preserve"> nebo samostatným dopisem</w:t>
      </w:r>
      <w:r w:rsidR="008A5156" w:rsidRPr="0081632D">
        <w:rPr>
          <w:rFonts w:ascii="Calibri Light" w:hAnsi="Calibri Light"/>
          <w:color w:val="auto"/>
          <w:kern w:val="1"/>
          <w:sz w:val="22"/>
          <w:szCs w:val="22"/>
          <w:lang w:eastAsia="ar-SA"/>
        </w:rPr>
        <w:t>,</w:t>
      </w:r>
    </w:p>
    <w:p w14:paraId="0CF99ED3" w14:textId="77777777" w:rsidR="008A5156" w:rsidRPr="0081632D" w:rsidRDefault="00CD5538" w:rsidP="003625E7">
      <w:pPr>
        <w:pStyle w:val="Normlnweb"/>
        <w:numPr>
          <w:ilvl w:val="1"/>
          <w:numId w:val="10"/>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opakovaně poruší některou ze svých povinností stanovenou v této smlouvě nebo jejích přílohách, ač byl na její dodržování objednatelem písemně upozorněn zápisem v </w:t>
      </w:r>
      <w:r w:rsidRPr="00CD5538">
        <w:rPr>
          <w:rFonts w:ascii="Calibri Light" w:hAnsi="Calibri Light"/>
          <w:b/>
          <w:color w:val="auto"/>
          <w:kern w:val="1"/>
          <w:sz w:val="22"/>
          <w:szCs w:val="22"/>
          <w:lang w:eastAsia="ar-SA"/>
        </w:rPr>
        <w:t>SD</w:t>
      </w:r>
      <w:r w:rsidRPr="00CD5538">
        <w:rPr>
          <w:rFonts w:ascii="Calibri Light" w:hAnsi="Calibri Light"/>
          <w:color w:val="auto"/>
          <w:kern w:val="1"/>
          <w:sz w:val="22"/>
          <w:szCs w:val="22"/>
          <w:lang w:eastAsia="ar-SA"/>
        </w:rPr>
        <w:t xml:space="preserve"> nebo samostatným dopisem</w:t>
      </w:r>
    </w:p>
    <w:p w14:paraId="5F4ECEAE" w14:textId="77777777" w:rsidR="00374A56" w:rsidRPr="0081632D" w:rsidRDefault="00CD5538" w:rsidP="003625E7">
      <w:pPr>
        <w:pStyle w:val="Normlnweb"/>
        <w:numPr>
          <w:ilvl w:val="1"/>
          <w:numId w:val="10"/>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vůči majetku zhotovitele probíhá insolvenční řízení, v němž bylo vydáno rozhodnutí o úpadku nebo byl insolvenční návrh zamítnut proto, že majetek nepostačuje k úhradě nákladů insolvenčního řízení, nebo byl konkurs zrušen proto, že majetek byl zcela nepostačující</w:t>
      </w:r>
    </w:p>
    <w:p w14:paraId="6D5BD4BB" w14:textId="77777777" w:rsidR="00CD5538"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V případě odstoupení podle odstavce 1 písm. a) a b) tohoto článku platí ustanovení článku 13 odst. </w:t>
      </w:r>
      <w:r w:rsidR="00172F39" w:rsidRPr="00CD5538">
        <w:rPr>
          <w:rFonts w:ascii="Calibri Light" w:hAnsi="Calibri Light"/>
          <w:color w:val="auto"/>
          <w:kern w:val="1"/>
          <w:sz w:val="22"/>
          <w:szCs w:val="22"/>
          <w:lang w:eastAsia="ar-SA"/>
        </w:rPr>
        <w:t>13.3 této</w:t>
      </w:r>
      <w:r w:rsidRPr="00CD5538">
        <w:rPr>
          <w:rFonts w:ascii="Calibri Light" w:hAnsi="Calibri Light"/>
          <w:color w:val="auto"/>
          <w:kern w:val="1"/>
          <w:sz w:val="22"/>
          <w:szCs w:val="22"/>
          <w:lang w:eastAsia="ar-SA"/>
        </w:rPr>
        <w:t xml:space="preserve"> smlouvy o dílo obdobně</w:t>
      </w:r>
      <w:r>
        <w:rPr>
          <w:rFonts w:ascii="Calibri Light" w:hAnsi="Calibri Light"/>
          <w:color w:val="auto"/>
          <w:kern w:val="1"/>
          <w:sz w:val="22"/>
          <w:szCs w:val="22"/>
          <w:lang w:eastAsia="ar-SA"/>
        </w:rPr>
        <w:t>.</w:t>
      </w:r>
    </w:p>
    <w:p w14:paraId="76FCFCDF" w14:textId="77777777" w:rsidR="00CD5538"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 zahájení nebo průběhu insolvenčního řízení v průběhu realizace stavby je zhotovitel povinen neprodleně (do tří dnů) objednatele písemně uvědomit. V případě nesplnění této povinnosti je povinen zaplatit objednateli smluvní pokutu ve výši 100.000,- Kč.</w:t>
      </w:r>
    </w:p>
    <w:p w14:paraId="627DE96D" w14:textId="77777777" w:rsidR="00CD5538"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Účinky odstoupení nastávají dnem písemného oznámení o odstoupení druhé smluvní straně. V tomto oznámení musí být uveden důvod odstoupení.</w:t>
      </w:r>
    </w:p>
    <w:p w14:paraId="1370E287" w14:textId="77777777" w:rsidR="00374A56" w:rsidRPr="0081632D" w:rsidRDefault="00374A56"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CAF060B" w14:textId="77777777" w:rsidR="008A5156"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Odstoupením od smlouvy není dotčeno právo objednatele na náhradu škody a úhradu smluvní pokuty sjednané pro případ porušení smlouvy a dále ty povinnosti smluvních stran, které vznikly před odstoupením od smlouvy, pokud z jejich povahy nevyplývá něco jiného</w:t>
      </w:r>
      <w:r w:rsidR="008A5156" w:rsidRPr="0081632D">
        <w:rPr>
          <w:rFonts w:ascii="Calibri Light" w:hAnsi="Calibri Light"/>
          <w:color w:val="auto"/>
          <w:kern w:val="1"/>
          <w:sz w:val="22"/>
          <w:szCs w:val="22"/>
          <w:lang w:eastAsia="ar-SA"/>
        </w:rPr>
        <w:t>.</w:t>
      </w:r>
    </w:p>
    <w:p w14:paraId="1187CC42" w14:textId="77777777" w:rsidR="00CD5538" w:rsidRPr="0081632D"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Smluvní strany se dohodly, že za podstatné porušení smluvních povinností vyplývajících z této smlouvy a důvod pro odstoupení od smlouvy bude považováno</w:t>
      </w:r>
      <w:r w:rsidRPr="0081632D">
        <w:rPr>
          <w:rFonts w:ascii="Calibri Light" w:hAnsi="Calibri Light"/>
          <w:color w:val="auto"/>
          <w:kern w:val="1"/>
          <w:sz w:val="22"/>
          <w:szCs w:val="22"/>
          <w:lang w:eastAsia="ar-SA"/>
        </w:rPr>
        <w:t>:</w:t>
      </w:r>
    </w:p>
    <w:p w14:paraId="21B3C7FC" w14:textId="77777777" w:rsidR="00CD5538" w:rsidRPr="0081632D" w:rsidRDefault="00CD5538" w:rsidP="003625E7">
      <w:pPr>
        <w:pStyle w:val="Normlnweb"/>
        <w:numPr>
          <w:ilvl w:val="1"/>
          <w:numId w:val="2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jestliže dochází k prodlení při provádění prací oproti </w:t>
      </w:r>
      <w:r w:rsidR="002C4A67">
        <w:rPr>
          <w:rFonts w:ascii="Calibri Light" w:hAnsi="Calibri Light"/>
          <w:color w:val="auto"/>
          <w:kern w:val="1"/>
          <w:sz w:val="22"/>
          <w:szCs w:val="22"/>
          <w:lang w:eastAsia="ar-SA"/>
        </w:rPr>
        <w:t xml:space="preserve">předloženému </w:t>
      </w:r>
      <w:r w:rsidRPr="00CD5538">
        <w:rPr>
          <w:rFonts w:ascii="Calibri Light" w:hAnsi="Calibri Light"/>
          <w:color w:val="auto"/>
          <w:kern w:val="1"/>
          <w:sz w:val="22"/>
          <w:szCs w:val="22"/>
          <w:lang w:eastAsia="ar-SA"/>
        </w:rPr>
        <w:t xml:space="preserve">harmonogramu </w:t>
      </w:r>
      <w:r w:rsidR="002C4A67">
        <w:rPr>
          <w:rFonts w:ascii="Calibri Light" w:hAnsi="Calibri Light"/>
          <w:color w:val="auto"/>
          <w:kern w:val="1"/>
          <w:sz w:val="22"/>
          <w:szCs w:val="22"/>
          <w:lang w:eastAsia="ar-SA"/>
        </w:rPr>
        <w:t>v</w:t>
      </w:r>
      <w:r w:rsidRPr="00CD5538">
        <w:rPr>
          <w:rFonts w:ascii="Calibri Light" w:hAnsi="Calibri Light"/>
          <w:color w:val="auto"/>
          <w:kern w:val="1"/>
          <w:sz w:val="22"/>
          <w:szCs w:val="22"/>
          <w:lang w:eastAsia="ar-SA"/>
        </w:rPr>
        <w:t>inou zhotovitele, a to i přes písemné upozornění a stanovení náhradního termínu</w:t>
      </w:r>
      <w:r w:rsidRPr="0081632D">
        <w:rPr>
          <w:rFonts w:ascii="Calibri Light" w:hAnsi="Calibri Light"/>
          <w:color w:val="auto"/>
          <w:kern w:val="1"/>
          <w:sz w:val="22"/>
          <w:szCs w:val="22"/>
          <w:lang w:eastAsia="ar-SA"/>
        </w:rPr>
        <w:t>,</w:t>
      </w:r>
    </w:p>
    <w:p w14:paraId="090BD761" w14:textId="77777777" w:rsidR="00CD5538" w:rsidRPr="00CD5538" w:rsidRDefault="00CD5538" w:rsidP="003625E7">
      <w:pPr>
        <w:pStyle w:val="Normlnweb"/>
        <w:numPr>
          <w:ilvl w:val="1"/>
          <w:numId w:val="2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jestliže prováděné práce i přes upozornění budou vykazovat vady, popř. nebudou v souladu s projektovou dokumentací pro provedení stavby dle přílohy č.3 této smlouvy o dílo</w:t>
      </w:r>
    </w:p>
    <w:p w14:paraId="26526CFF" w14:textId="77777777" w:rsidR="00374A56" w:rsidRPr="0081632D"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Pokud zhotovitel dílo řádně neprovede a objednateli nepředá ve lhůt</w:t>
      </w:r>
      <w:r w:rsidR="002C4A67">
        <w:rPr>
          <w:rFonts w:ascii="Calibri Light" w:hAnsi="Calibri Light"/>
          <w:color w:val="auto"/>
          <w:kern w:val="1"/>
          <w:sz w:val="22"/>
          <w:szCs w:val="22"/>
          <w:lang w:eastAsia="ar-SA"/>
        </w:rPr>
        <w:t>ách</w:t>
      </w:r>
      <w:r w:rsidRPr="00CD5538">
        <w:rPr>
          <w:rFonts w:ascii="Calibri Light" w:hAnsi="Calibri Light"/>
          <w:color w:val="auto"/>
          <w:kern w:val="1"/>
          <w:sz w:val="22"/>
          <w:szCs w:val="22"/>
          <w:lang w:eastAsia="ar-SA"/>
        </w:rPr>
        <w:t xml:space="preserve"> podle </w:t>
      </w:r>
      <w:r w:rsidR="00172F39" w:rsidRPr="00CD5538">
        <w:rPr>
          <w:rFonts w:ascii="Calibri Light" w:hAnsi="Calibri Light"/>
          <w:color w:val="auto"/>
          <w:kern w:val="1"/>
          <w:sz w:val="22"/>
          <w:szCs w:val="22"/>
          <w:lang w:eastAsia="ar-SA"/>
        </w:rPr>
        <w:t>čl. 3, odst.</w:t>
      </w:r>
      <w:r w:rsidRPr="00CD5538">
        <w:rPr>
          <w:rFonts w:ascii="Calibri Light" w:hAnsi="Calibri Light"/>
          <w:color w:val="auto"/>
          <w:kern w:val="1"/>
          <w:sz w:val="22"/>
          <w:szCs w:val="22"/>
          <w:lang w:eastAsia="ar-SA"/>
        </w:rPr>
        <w:t xml:space="preserve"> </w:t>
      </w:r>
      <w:r w:rsidR="00172F39" w:rsidRPr="00CD5538">
        <w:rPr>
          <w:rFonts w:ascii="Calibri Light" w:hAnsi="Calibri Light"/>
          <w:color w:val="auto"/>
          <w:kern w:val="1"/>
          <w:sz w:val="22"/>
          <w:szCs w:val="22"/>
          <w:lang w:eastAsia="ar-SA"/>
        </w:rPr>
        <w:t>3.</w:t>
      </w:r>
      <w:r w:rsidR="002C4A67">
        <w:rPr>
          <w:rFonts w:ascii="Calibri Light" w:hAnsi="Calibri Light"/>
          <w:color w:val="auto"/>
          <w:kern w:val="1"/>
          <w:sz w:val="22"/>
          <w:szCs w:val="22"/>
          <w:lang w:eastAsia="ar-SA"/>
        </w:rPr>
        <w:t>1</w:t>
      </w:r>
      <w:r w:rsidR="000A7102">
        <w:rPr>
          <w:rFonts w:ascii="Calibri Light" w:hAnsi="Calibri Light"/>
          <w:color w:val="auto"/>
          <w:kern w:val="1"/>
          <w:sz w:val="22"/>
          <w:szCs w:val="22"/>
          <w:lang w:eastAsia="ar-SA"/>
        </w:rPr>
        <w:t>.2, 3.</w:t>
      </w:r>
      <w:r w:rsidR="002C4A67">
        <w:rPr>
          <w:rFonts w:ascii="Calibri Light" w:hAnsi="Calibri Light"/>
          <w:color w:val="auto"/>
          <w:kern w:val="1"/>
          <w:sz w:val="22"/>
          <w:szCs w:val="22"/>
          <w:lang w:eastAsia="ar-SA"/>
        </w:rPr>
        <w:t>1</w:t>
      </w:r>
      <w:r w:rsidR="000A7102">
        <w:rPr>
          <w:rFonts w:ascii="Calibri Light" w:hAnsi="Calibri Light"/>
          <w:color w:val="auto"/>
          <w:kern w:val="1"/>
          <w:sz w:val="22"/>
          <w:szCs w:val="22"/>
          <w:lang w:eastAsia="ar-SA"/>
        </w:rPr>
        <w:t>.4, 3.</w:t>
      </w:r>
      <w:r w:rsidR="002C4A67">
        <w:rPr>
          <w:rFonts w:ascii="Calibri Light" w:hAnsi="Calibri Light"/>
          <w:color w:val="auto"/>
          <w:kern w:val="1"/>
          <w:sz w:val="22"/>
          <w:szCs w:val="22"/>
          <w:lang w:eastAsia="ar-SA"/>
        </w:rPr>
        <w:t>1</w:t>
      </w:r>
      <w:r w:rsidR="000A7102">
        <w:rPr>
          <w:rFonts w:ascii="Calibri Light" w:hAnsi="Calibri Light"/>
          <w:color w:val="auto"/>
          <w:kern w:val="1"/>
          <w:sz w:val="22"/>
          <w:szCs w:val="22"/>
          <w:lang w:eastAsia="ar-SA"/>
        </w:rPr>
        <w:t>.6</w:t>
      </w:r>
      <w:r w:rsidR="00172F39" w:rsidRPr="00CD5538">
        <w:rPr>
          <w:rFonts w:ascii="Calibri Light" w:hAnsi="Calibri Light"/>
          <w:color w:val="auto"/>
          <w:kern w:val="1"/>
          <w:sz w:val="22"/>
          <w:szCs w:val="22"/>
          <w:lang w:eastAsia="ar-SA"/>
        </w:rPr>
        <w:t>, a následně</w:t>
      </w:r>
      <w:r w:rsidRPr="00CD5538">
        <w:rPr>
          <w:rFonts w:ascii="Calibri Light" w:hAnsi="Calibri Light"/>
          <w:color w:val="auto"/>
          <w:kern w:val="1"/>
          <w:sz w:val="22"/>
          <w:szCs w:val="22"/>
          <w:lang w:eastAsia="ar-SA"/>
        </w:rPr>
        <w:t xml:space="preserve"> ani v dodatečné lhůtě stanovené písemně objednatelem, je objednatel oprávněn od této smlouvy odstoupit</w:t>
      </w:r>
      <w:r w:rsidR="00374A56" w:rsidRPr="0081632D">
        <w:rPr>
          <w:rFonts w:ascii="Calibri Light" w:hAnsi="Calibri Light"/>
          <w:color w:val="auto"/>
          <w:kern w:val="1"/>
          <w:sz w:val="22"/>
          <w:szCs w:val="22"/>
          <w:lang w:eastAsia="ar-SA"/>
        </w:rPr>
        <w:t>.</w:t>
      </w:r>
    </w:p>
    <w:p w14:paraId="432C346D" w14:textId="77777777" w:rsidR="00374A56" w:rsidRDefault="00374A56"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11E3FF82" w14:textId="77777777" w:rsidR="00272079" w:rsidRPr="0081632D" w:rsidRDefault="00272079" w:rsidP="00272079">
      <w:pPr>
        <w:pStyle w:val="Normlnweb"/>
        <w:spacing w:after="60"/>
        <w:jc w:val="both"/>
        <w:rPr>
          <w:rFonts w:ascii="Calibri Light" w:hAnsi="Calibri Light"/>
          <w:color w:val="auto"/>
          <w:kern w:val="1"/>
          <w:sz w:val="22"/>
          <w:szCs w:val="22"/>
          <w:lang w:eastAsia="ar-SA"/>
        </w:rPr>
      </w:pPr>
    </w:p>
    <w:p w14:paraId="72CDE3C2" w14:textId="77777777"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14:paraId="5FA778E5" w14:textId="77777777" w:rsidR="002C4F24" w:rsidRP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3D038C">
        <w:rPr>
          <w:rFonts w:ascii="Calibri Light" w:hAnsi="Calibri Light"/>
          <w:color w:val="auto"/>
          <w:kern w:val="1"/>
          <w:sz w:val="22"/>
          <w:szCs w:val="22"/>
          <w:lang w:eastAsia="ar-SA"/>
        </w:rPr>
        <w:t xml:space="preserve"> platnosti dnem podpisu obou smluvních stran a účinnosti dnem uveřejnění v registru smluv.</w:t>
      </w:r>
      <w:r w:rsidRPr="0021350D">
        <w:rPr>
          <w:rFonts w:ascii="Calibri Light" w:hAnsi="Calibri Light"/>
          <w:color w:val="auto"/>
          <w:kern w:val="1"/>
          <w:sz w:val="22"/>
          <w:szCs w:val="22"/>
          <w:lang w:eastAsia="ar-SA"/>
        </w:rPr>
        <w:t xml:space="preserve"> </w:t>
      </w:r>
    </w:p>
    <w:p w14:paraId="36D5C6ED" w14:textId="6DFFB7CF"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955C55">
        <w:rPr>
          <w:rFonts w:ascii="Calibri Light" w:hAnsi="Calibri Light"/>
          <w:color w:val="auto"/>
          <w:kern w:val="1"/>
          <w:sz w:val="22"/>
          <w:szCs w:val="22"/>
          <w:lang w:eastAsia="ar-SA"/>
        </w:rPr>
        <w:t xml:space="preserve">e sepsána ve </w:t>
      </w:r>
      <w:r w:rsidR="001419F5">
        <w:rPr>
          <w:rFonts w:ascii="Calibri Light" w:hAnsi="Calibri Light"/>
          <w:color w:val="auto"/>
          <w:kern w:val="1"/>
          <w:sz w:val="22"/>
          <w:szCs w:val="22"/>
          <w:lang w:eastAsia="ar-SA"/>
        </w:rPr>
        <w:t>4</w:t>
      </w:r>
      <w:r w:rsidRPr="0081632D">
        <w:rPr>
          <w:rFonts w:ascii="Calibri Light" w:hAnsi="Calibri Light"/>
          <w:color w:val="auto"/>
          <w:kern w:val="1"/>
          <w:sz w:val="22"/>
          <w:szCs w:val="22"/>
          <w:lang w:eastAsia="ar-SA"/>
        </w:rPr>
        <w:t xml:space="preserve"> vyhotoveních s platností originál</w:t>
      </w:r>
      <w:r w:rsidR="00955C55">
        <w:rPr>
          <w:rFonts w:ascii="Calibri Light" w:hAnsi="Calibri Light"/>
          <w:color w:val="auto"/>
          <w:kern w:val="1"/>
          <w:sz w:val="22"/>
          <w:szCs w:val="22"/>
          <w:lang w:eastAsia="ar-SA"/>
        </w:rPr>
        <w:t>u, z nichž objednatel obdrží dv</w:t>
      </w:r>
      <w:r w:rsidR="001419F5">
        <w:rPr>
          <w:rFonts w:ascii="Calibri Light" w:hAnsi="Calibri Light"/>
          <w:color w:val="auto"/>
          <w:kern w:val="1"/>
          <w:sz w:val="22"/>
          <w:szCs w:val="22"/>
          <w:lang w:eastAsia="ar-SA"/>
        </w:rPr>
        <w:t>ě</w:t>
      </w:r>
      <w:r w:rsidRPr="0081632D">
        <w:rPr>
          <w:rFonts w:ascii="Calibri Light" w:hAnsi="Calibri Light"/>
          <w:color w:val="auto"/>
          <w:kern w:val="1"/>
          <w:sz w:val="22"/>
          <w:szCs w:val="22"/>
          <w:lang w:eastAsia="ar-SA"/>
        </w:rPr>
        <w:t xml:space="preserve"> a zhotovitel </w:t>
      </w:r>
      <w:r w:rsidR="001419F5">
        <w:rPr>
          <w:rFonts w:ascii="Calibri Light" w:hAnsi="Calibri Light"/>
          <w:color w:val="auto"/>
          <w:kern w:val="1"/>
          <w:sz w:val="22"/>
          <w:szCs w:val="22"/>
          <w:lang w:eastAsia="ar-SA"/>
        </w:rPr>
        <w:t>dvě</w:t>
      </w:r>
      <w:r w:rsidRPr="0081632D">
        <w:rPr>
          <w:rFonts w:ascii="Calibri Light" w:hAnsi="Calibri Light"/>
          <w:color w:val="auto"/>
          <w:kern w:val="1"/>
          <w:sz w:val="22"/>
          <w:szCs w:val="22"/>
          <w:lang w:eastAsia="ar-SA"/>
        </w:rPr>
        <w:t xml:space="preserve"> vyhotovení.</w:t>
      </w:r>
    </w:p>
    <w:p w14:paraId="423D54DA" w14:textId="77777777" w:rsidR="008A5156" w:rsidRDefault="008A5156"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45ED1878" w14:textId="77777777" w:rsidR="0021350D" w:rsidRPr="0081632D" w:rsidRDefault="0021350D"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33D0954D" w14:textId="77777777" w:rsidR="002C4F24" w:rsidRPr="0081632D"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63FC7F6A" w14:textId="77777777"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r>
        <w:rPr>
          <w:rFonts w:ascii="Calibri Light" w:hAnsi="Calibri Light"/>
          <w:color w:val="auto"/>
          <w:kern w:val="1"/>
          <w:sz w:val="22"/>
          <w:szCs w:val="22"/>
          <w:lang w:eastAsia="ar-SA"/>
        </w:rPr>
        <w:t>.</w:t>
      </w:r>
    </w:p>
    <w:p w14:paraId="68B0FA8B" w14:textId="77777777"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K platnosti jakýchkoliv změn této smlouvy se vyžaduje písemná forma; není-li ve shora uvedených ustanoveních této smlouvy uvedeno jinak (např. zápisem v </w:t>
      </w:r>
      <w:r w:rsidR="00172F39" w:rsidRPr="002C4A67">
        <w:rPr>
          <w:rFonts w:ascii="Calibri Light" w:hAnsi="Calibri Light"/>
          <w:color w:val="auto"/>
          <w:kern w:val="1"/>
          <w:sz w:val="22"/>
          <w:szCs w:val="22"/>
          <w:lang w:eastAsia="ar-SA"/>
        </w:rPr>
        <w:t>SD) lze</w:t>
      </w:r>
      <w:r w:rsidRPr="002C4F24">
        <w:rPr>
          <w:rFonts w:ascii="Calibri Light" w:hAnsi="Calibri Light"/>
          <w:color w:val="auto"/>
          <w:kern w:val="1"/>
          <w:sz w:val="22"/>
          <w:szCs w:val="22"/>
          <w:lang w:eastAsia="ar-SA"/>
        </w:rPr>
        <w:t xml:space="preserve"> změny platně sjednat jen dodatkem k této smlouvě podepsaným oprávněnými zástupci obou smluvních stran</w:t>
      </w:r>
      <w:r>
        <w:rPr>
          <w:rFonts w:ascii="Calibri Light" w:hAnsi="Calibri Light"/>
          <w:color w:val="auto"/>
          <w:kern w:val="1"/>
          <w:sz w:val="22"/>
          <w:szCs w:val="22"/>
          <w:lang w:eastAsia="ar-SA"/>
        </w:rPr>
        <w:t>.</w:t>
      </w:r>
    </w:p>
    <w:p w14:paraId="68889C0E" w14:textId="77777777" w:rsidR="00216D52" w:rsidRDefault="00216D52"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5BD7C510" w14:textId="77777777" w:rsidR="0021350D" w:rsidRPr="0081632D" w:rsidRDefault="0021350D"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7FAFD9F0" w14:textId="77777777"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r w:rsidRPr="0081632D">
        <w:rPr>
          <w:rFonts w:ascii="Calibri Light" w:hAnsi="Calibri Light"/>
          <w:color w:val="auto"/>
          <w:kern w:val="1"/>
          <w:sz w:val="22"/>
          <w:szCs w:val="22"/>
          <w:lang w:eastAsia="ar-SA"/>
        </w:rPr>
        <w:t>.</w:t>
      </w:r>
    </w:p>
    <w:p w14:paraId="1848D84E" w14:textId="77777777" w:rsidR="008A5156" w:rsidRPr="0081632D"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V případech vyšší moci mohou strany v rámci obvyklé právní praxe požadovat, aby se provádění výkonů po toto období zastavilo. Strany v tomto případě nemohou navzájem uplatnit jakékoliv nároky</w:t>
      </w:r>
      <w:r>
        <w:rPr>
          <w:rFonts w:ascii="Calibri Light" w:hAnsi="Calibri Light"/>
          <w:color w:val="auto"/>
          <w:kern w:val="1"/>
          <w:sz w:val="22"/>
          <w:szCs w:val="22"/>
          <w:lang w:eastAsia="ar-SA"/>
        </w:rPr>
        <w:t>.</w:t>
      </w:r>
    </w:p>
    <w:p w14:paraId="3D9EF596" w14:textId="77777777"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Zhotovitel souhlasí se zveřejněním plného znění této smlouvy (včetně jejích příloh) dnem jejího podpisu</w:t>
      </w:r>
    </w:p>
    <w:p w14:paraId="16405FC0" w14:textId="77777777" w:rsidR="00216D52" w:rsidRDefault="00216D52"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3EA5FD93" w14:textId="3EB43FEF" w:rsidR="002C4F24" w:rsidRPr="0081632D"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2A1CB9B9A04E4454915B5CE755293948"/>
          </w:placeholder>
        </w:sdtPr>
        <w:sdtEndPr/>
        <w:sdtContent>
          <w:r w:rsidR="006F3C2F">
            <w:rPr>
              <w:rFonts w:ascii="Calibri Light" w:hAnsi="Calibri Light" w:cs="Segoe UI"/>
              <w:i/>
              <w:sz w:val="22"/>
              <w:szCs w:val="22"/>
            </w:rPr>
            <w:t>30. 11. 2017</w:t>
          </w:r>
        </w:sdtContent>
      </w:sdt>
      <w:r w:rsidRPr="0081632D">
        <w:rPr>
          <w:rFonts w:ascii="Calibri Light" w:hAnsi="Calibri Light"/>
          <w:color w:val="auto"/>
          <w:kern w:val="1"/>
          <w:sz w:val="22"/>
          <w:szCs w:val="22"/>
          <w:lang w:eastAsia="ar-SA"/>
        </w:rPr>
        <w:t xml:space="preserve"> pod číslem usnesení </w:t>
      </w:r>
      <w:sdt>
        <w:sdtPr>
          <w:rPr>
            <w:rFonts w:ascii="Calibri Light" w:hAnsi="Calibri Light" w:cs="Segoe UI"/>
            <w:i/>
            <w:sz w:val="22"/>
            <w:szCs w:val="22"/>
          </w:rPr>
          <w:tag w:val="Zadejte"/>
          <w:id w:val="206145254"/>
          <w:placeholder>
            <w:docPart w:val="51C33ED376EC430099E1526DDF22D5FB"/>
          </w:placeholder>
        </w:sdtPr>
        <w:sdtEndPr/>
        <w:sdtContent>
          <w:r w:rsidR="006F3C2F">
            <w:rPr>
              <w:rFonts w:ascii="Calibri Light" w:hAnsi="Calibri Light" w:cs="Segoe UI"/>
              <w:i/>
              <w:sz w:val="22"/>
              <w:szCs w:val="22"/>
            </w:rPr>
            <w:t>17-53-002</w:t>
          </w:r>
        </w:sdtContent>
      </w:sdt>
      <w:r>
        <w:rPr>
          <w:rFonts w:ascii="Calibri Light" w:hAnsi="Calibri Light" w:cs="Segoe UI"/>
          <w:i/>
          <w:sz w:val="22"/>
          <w:szCs w:val="22"/>
        </w:rPr>
        <w:t>.</w:t>
      </w:r>
    </w:p>
    <w:p w14:paraId="00FDCC6B" w14:textId="77777777" w:rsidR="0021350D" w:rsidRPr="0081632D" w:rsidRDefault="0021350D"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13A41C63" w14:textId="77777777" w:rsidR="00EA2926" w:rsidRPr="006F3C2F" w:rsidRDefault="00EA2926" w:rsidP="006F3C2F">
      <w:pPr>
        <w:rPr>
          <w:rFonts w:ascii="Calibri Light" w:hAnsi="Calibri Light"/>
          <w:iCs/>
          <w:sz w:val="22"/>
          <w:szCs w:val="22"/>
        </w:rPr>
      </w:pPr>
    </w:p>
    <w:p w14:paraId="19E1C032" w14:textId="77777777" w:rsidR="00737E9C" w:rsidRPr="00876AD2" w:rsidRDefault="00737E9C" w:rsidP="00EA2926">
      <w:pPr>
        <w:pBdr>
          <w:bottom w:val="single" w:sz="4" w:space="1" w:color="auto"/>
        </w:pBdr>
        <w:jc w:val="both"/>
        <w:rPr>
          <w:rFonts w:ascii="Calibri Light" w:hAnsi="Calibri Light" w:cs="Arial"/>
          <w:sz w:val="22"/>
          <w:szCs w:val="22"/>
        </w:rPr>
      </w:pPr>
      <w:r w:rsidRPr="00876AD2">
        <w:rPr>
          <w:rFonts w:ascii="Calibri Light" w:hAnsi="Calibri Light" w:cs="Arial"/>
          <w:sz w:val="22"/>
          <w:szCs w:val="22"/>
        </w:rPr>
        <w:t xml:space="preserve">Přílohy tvoří nedílnou součást smlouvy. </w:t>
      </w:r>
    </w:p>
    <w:p w14:paraId="0496FF2B" w14:textId="77777777" w:rsidR="00603701" w:rsidRPr="00876AD2" w:rsidRDefault="00603701" w:rsidP="00603701">
      <w:pPr>
        <w:jc w:val="both"/>
        <w:rPr>
          <w:rFonts w:ascii="Calibri Light" w:hAnsi="Calibri Light"/>
          <w:sz w:val="22"/>
          <w:szCs w:val="22"/>
        </w:rPr>
      </w:pPr>
    </w:p>
    <w:p w14:paraId="2FC7CAE8" w14:textId="77777777" w:rsidR="00603701" w:rsidRPr="00876AD2" w:rsidRDefault="00603701" w:rsidP="00603701">
      <w:pPr>
        <w:jc w:val="both"/>
        <w:rPr>
          <w:rFonts w:ascii="Calibri Light" w:hAnsi="Calibri Light"/>
          <w:sz w:val="22"/>
          <w:szCs w:val="22"/>
        </w:rPr>
      </w:pPr>
      <w:r w:rsidRPr="00876AD2">
        <w:rPr>
          <w:rFonts w:ascii="Calibri Light" w:hAnsi="Calibri Light"/>
          <w:sz w:val="22"/>
          <w:szCs w:val="22"/>
        </w:rPr>
        <w:t xml:space="preserve">Příloha č. 1 – </w:t>
      </w:r>
      <w:r w:rsidR="00981AAE" w:rsidRPr="00876AD2">
        <w:rPr>
          <w:rFonts w:ascii="Calibri Light" w:hAnsi="Calibri Light"/>
          <w:sz w:val="22"/>
          <w:szCs w:val="22"/>
        </w:rPr>
        <w:t>Nabídkový rozpočet (o</w:t>
      </w:r>
      <w:r w:rsidRPr="00876AD2">
        <w:rPr>
          <w:rFonts w:ascii="Calibri Light" w:hAnsi="Calibri Light"/>
          <w:sz w:val="22"/>
          <w:szCs w:val="22"/>
        </w:rPr>
        <w:t>ceněný výkaz výměr</w:t>
      </w:r>
      <w:r w:rsidR="00981AAE" w:rsidRPr="00876AD2">
        <w:rPr>
          <w:rFonts w:ascii="Calibri Light" w:hAnsi="Calibri Light"/>
          <w:sz w:val="22"/>
          <w:szCs w:val="22"/>
        </w:rPr>
        <w:t>)</w:t>
      </w:r>
      <w:r w:rsidR="003D038C" w:rsidRPr="00876AD2">
        <w:rPr>
          <w:rFonts w:ascii="Calibri Light" w:hAnsi="Calibri Light"/>
          <w:sz w:val="22"/>
          <w:szCs w:val="22"/>
        </w:rPr>
        <w:t xml:space="preserve"> na CD</w:t>
      </w:r>
    </w:p>
    <w:p w14:paraId="1EC003E8" w14:textId="77777777" w:rsidR="002C4F24" w:rsidRPr="00876AD2" w:rsidRDefault="002C4F24" w:rsidP="00603701">
      <w:pPr>
        <w:jc w:val="both"/>
        <w:rPr>
          <w:rFonts w:ascii="Calibri Light" w:hAnsi="Calibri Light"/>
          <w:sz w:val="22"/>
          <w:szCs w:val="22"/>
        </w:rPr>
      </w:pPr>
      <w:r w:rsidRPr="00876AD2">
        <w:rPr>
          <w:rFonts w:ascii="Calibri Light" w:hAnsi="Calibri Light"/>
          <w:sz w:val="22"/>
          <w:szCs w:val="22"/>
        </w:rPr>
        <w:t xml:space="preserve">Příloha č. 2 – </w:t>
      </w:r>
      <w:r w:rsidR="00955C55" w:rsidRPr="00876AD2">
        <w:rPr>
          <w:rFonts w:ascii="Calibri Light" w:hAnsi="Calibri Light"/>
          <w:sz w:val="22"/>
          <w:szCs w:val="22"/>
        </w:rPr>
        <w:t>Krycí list a rekapitulace rozpočtu</w:t>
      </w:r>
    </w:p>
    <w:p w14:paraId="4762A067" w14:textId="77777777" w:rsidR="00A462AA" w:rsidRPr="00876AD2" w:rsidRDefault="003D038C" w:rsidP="00603701">
      <w:pPr>
        <w:jc w:val="both"/>
        <w:rPr>
          <w:rFonts w:ascii="Calibri Light" w:hAnsi="Calibri Light"/>
          <w:sz w:val="22"/>
          <w:szCs w:val="22"/>
        </w:rPr>
      </w:pPr>
      <w:r w:rsidRPr="00876AD2">
        <w:rPr>
          <w:rFonts w:ascii="Calibri Light" w:hAnsi="Calibri Light"/>
          <w:sz w:val="22"/>
          <w:szCs w:val="22"/>
        </w:rPr>
        <w:t>Příloha č. 3 – P</w:t>
      </w:r>
      <w:r w:rsidR="00A462AA" w:rsidRPr="00876AD2">
        <w:rPr>
          <w:rFonts w:ascii="Calibri Light" w:hAnsi="Calibri Light"/>
          <w:sz w:val="22"/>
          <w:szCs w:val="22"/>
        </w:rPr>
        <w:t>rováděcí projek</w:t>
      </w:r>
      <w:r w:rsidRPr="00876AD2">
        <w:rPr>
          <w:rFonts w:ascii="Calibri Light" w:hAnsi="Calibri Light"/>
          <w:sz w:val="22"/>
          <w:szCs w:val="22"/>
        </w:rPr>
        <w:t>tová dokumentace stavby na CD</w:t>
      </w:r>
    </w:p>
    <w:p w14:paraId="2DB06BB2" w14:textId="77777777" w:rsidR="002C4F24" w:rsidRPr="00876AD2" w:rsidRDefault="00591284" w:rsidP="00737E9C">
      <w:pPr>
        <w:jc w:val="both"/>
        <w:rPr>
          <w:rFonts w:ascii="Calibri Light" w:hAnsi="Calibri Light" w:cs="Segoe UI"/>
          <w:sz w:val="22"/>
          <w:szCs w:val="22"/>
        </w:rPr>
      </w:pPr>
      <w:sdt>
        <w:sdtPr>
          <w:rPr>
            <w:rFonts w:ascii="Calibri Light" w:hAnsi="Calibri Light" w:cs="Segoe UI"/>
            <w:sz w:val="22"/>
            <w:szCs w:val="22"/>
          </w:rPr>
          <w:tag w:val="Zadejte"/>
          <w:id w:val="-1358341999"/>
          <w:placeholder>
            <w:docPart w:val="7C594F16DCED413BA4E646294653DA53"/>
          </w:placeholder>
        </w:sdtPr>
        <w:sdtEndPr/>
        <w:sdtContent>
          <w:r w:rsidR="002C4F24" w:rsidRPr="00876AD2">
            <w:rPr>
              <w:rFonts w:ascii="Calibri Light" w:hAnsi="Calibri Light" w:cs="Segoe UI"/>
              <w:sz w:val="22"/>
              <w:szCs w:val="22"/>
            </w:rPr>
            <w:t xml:space="preserve">Příloha č. </w:t>
          </w:r>
          <w:r w:rsidR="00A462AA" w:rsidRPr="00876AD2">
            <w:rPr>
              <w:rFonts w:ascii="Calibri Light" w:hAnsi="Calibri Light" w:cs="Segoe UI"/>
              <w:sz w:val="22"/>
              <w:szCs w:val="22"/>
            </w:rPr>
            <w:t>4</w:t>
          </w:r>
          <w:r w:rsidR="002C4F24" w:rsidRPr="00876AD2">
            <w:rPr>
              <w:rFonts w:ascii="Calibri Light" w:hAnsi="Calibri Light" w:cs="Segoe UI"/>
              <w:sz w:val="22"/>
              <w:szCs w:val="22"/>
            </w:rPr>
            <w:t xml:space="preserve"> - Časový plán provádění </w:t>
          </w:r>
          <w:r w:rsidR="00CA0C6D" w:rsidRPr="00876AD2">
            <w:rPr>
              <w:rFonts w:ascii="Calibri Light" w:hAnsi="Calibri Light" w:cs="Segoe UI"/>
              <w:sz w:val="22"/>
              <w:szCs w:val="22"/>
            </w:rPr>
            <w:t xml:space="preserve">jednotlivých stavebních objektů </w:t>
          </w:r>
        </w:sdtContent>
      </w:sdt>
    </w:p>
    <w:p w14:paraId="64204668" w14:textId="77777777" w:rsidR="002C4F24" w:rsidRDefault="00591284" w:rsidP="00737E9C">
      <w:pPr>
        <w:jc w:val="both"/>
        <w:rPr>
          <w:rFonts w:ascii="Calibri Light" w:hAnsi="Calibri Light" w:cs="Segoe UI"/>
          <w:sz w:val="22"/>
          <w:szCs w:val="22"/>
        </w:rPr>
      </w:pPr>
      <w:sdt>
        <w:sdtPr>
          <w:rPr>
            <w:rFonts w:ascii="Calibri Light" w:hAnsi="Calibri Light" w:cs="Segoe UI"/>
            <w:sz w:val="22"/>
            <w:szCs w:val="22"/>
          </w:rPr>
          <w:tag w:val="Zadejte"/>
          <w:id w:val="-352183655"/>
          <w:placeholder>
            <w:docPart w:val="2A95930740E84A34BECC85276855C77E"/>
          </w:placeholder>
        </w:sdtPr>
        <w:sdtEndPr/>
        <w:sdtContent>
          <w:r w:rsidR="00A462AA" w:rsidRPr="00876AD2">
            <w:rPr>
              <w:rFonts w:ascii="Calibri Light" w:hAnsi="Calibri Light" w:cs="Segoe UI"/>
              <w:sz w:val="22"/>
              <w:szCs w:val="22"/>
            </w:rPr>
            <w:t>Příloha č. 5</w:t>
          </w:r>
          <w:r w:rsidR="003D038C" w:rsidRPr="00876AD2">
            <w:rPr>
              <w:rFonts w:ascii="Calibri Light" w:hAnsi="Calibri Light" w:cs="Segoe UI"/>
              <w:sz w:val="22"/>
              <w:szCs w:val="22"/>
            </w:rPr>
            <w:t xml:space="preserve"> – Závazný seznam pod</w:t>
          </w:r>
          <w:r w:rsidR="002C4F24" w:rsidRPr="00876AD2">
            <w:rPr>
              <w:rFonts w:ascii="Calibri Light" w:hAnsi="Calibri Light" w:cs="Segoe UI"/>
              <w:sz w:val="22"/>
              <w:szCs w:val="22"/>
            </w:rPr>
            <w:t>dodavatelů</w:t>
          </w:r>
        </w:sdtContent>
      </w:sdt>
    </w:p>
    <w:p w14:paraId="4539ED35"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14:paraId="46D741BE" w14:textId="77777777" w:rsidTr="00122F95">
        <w:trPr>
          <w:trHeight w:val="573"/>
        </w:trPr>
        <w:tc>
          <w:tcPr>
            <w:tcW w:w="2150" w:type="dxa"/>
          </w:tcPr>
          <w:p w14:paraId="5A4DD388"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14:paraId="76B8FAF8" w14:textId="5A72A971" w:rsidR="00737E9C" w:rsidRPr="0081632D" w:rsidRDefault="00737E9C" w:rsidP="006F3C2F">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EndPr/>
              <w:sdtContent>
                <w:r w:rsidR="006F3C2F">
                  <w:rPr>
                    <w:rFonts w:ascii="Calibri Light" w:hAnsi="Calibri Light" w:cs="Segoe UI"/>
                    <w:i/>
                    <w:sz w:val="22"/>
                    <w:szCs w:val="22"/>
                  </w:rPr>
                  <w:t xml:space="preserve">     </w:t>
                </w:r>
              </w:sdtContent>
            </w:sdt>
          </w:p>
        </w:tc>
        <w:tc>
          <w:tcPr>
            <w:tcW w:w="2282" w:type="dxa"/>
          </w:tcPr>
          <w:p w14:paraId="3180F1E2" w14:textId="0747700D" w:rsidR="00737E9C" w:rsidRPr="0081632D" w:rsidRDefault="00737E9C" w:rsidP="00981AAE">
            <w:pPr>
              <w:jc w:val="both"/>
              <w:rPr>
                <w:rFonts w:ascii="Calibri Light" w:hAnsi="Calibri Light" w:cs="Arial"/>
                <w:sz w:val="22"/>
                <w:szCs w:val="22"/>
              </w:rPr>
            </w:pPr>
            <w:permStart w:id="767577257" w:edGrp="everyone"/>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EndPr/>
              <w:sdtContent>
                <w:r w:rsidR="00591D22">
                  <w:rPr>
                    <w:rFonts w:ascii="Calibri Light" w:hAnsi="Calibri Light" w:cs="Segoe UI"/>
                    <w:i/>
                    <w:sz w:val="22"/>
                    <w:szCs w:val="22"/>
                  </w:rPr>
                  <w:t>Černošicích</w:t>
                </w:r>
              </w:sdtContent>
            </w:sdt>
            <w:permEnd w:id="767577257"/>
          </w:p>
        </w:tc>
        <w:tc>
          <w:tcPr>
            <w:tcW w:w="2774" w:type="dxa"/>
            <w:gridSpan w:val="2"/>
          </w:tcPr>
          <w:p w14:paraId="3ACC3342" w14:textId="7C350273" w:rsidR="00737E9C" w:rsidRPr="0081632D" w:rsidRDefault="00737E9C" w:rsidP="006F3C2F">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14:paraId="47DD6F54" w14:textId="77777777" w:rsidTr="00603701">
        <w:trPr>
          <w:trHeight w:val="689"/>
        </w:trPr>
        <w:tc>
          <w:tcPr>
            <w:tcW w:w="2150" w:type="dxa"/>
          </w:tcPr>
          <w:p w14:paraId="4B01FCE6"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14:paraId="264FEC75" w14:textId="77777777" w:rsidR="00737E9C" w:rsidRPr="0081632D" w:rsidRDefault="00737E9C" w:rsidP="00737E9C">
            <w:pPr>
              <w:jc w:val="both"/>
              <w:rPr>
                <w:rFonts w:ascii="Calibri Light" w:hAnsi="Calibri Light" w:cs="Arial"/>
                <w:sz w:val="22"/>
                <w:szCs w:val="22"/>
              </w:rPr>
            </w:pPr>
          </w:p>
        </w:tc>
        <w:tc>
          <w:tcPr>
            <w:tcW w:w="2282" w:type="dxa"/>
          </w:tcPr>
          <w:p w14:paraId="632F035E"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14:paraId="1DA11633" w14:textId="77777777" w:rsidR="00737E9C" w:rsidRPr="0081632D" w:rsidRDefault="00737E9C" w:rsidP="00737E9C">
            <w:pPr>
              <w:jc w:val="both"/>
              <w:rPr>
                <w:rFonts w:ascii="Calibri Light" w:hAnsi="Calibri Light" w:cs="Arial"/>
                <w:sz w:val="22"/>
                <w:szCs w:val="22"/>
              </w:rPr>
            </w:pPr>
          </w:p>
        </w:tc>
      </w:tr>
      <w:tr w:rsidR="00737E9C" w:rsidRPr="0081632D" w14:paraId="3D256620" w14:textId="77777777" w:rsidTr="00122F95">
        <w:tc>
          <w:tcPr>
            <w:tcW w:w="2150" w:type="dxa"/>
          </w:tcPr>
          <w:p w14:paraId="1504CA53"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14:paraId="73D29FB3" w14:textId="77777777" w:rsidR="00737E9C" w:rsidRPr="0081632D" w:rsidRDefault="00737E9C" w:rsidP="00737E9C">
            <w:pPr>
              <w:jc w:val="both"/>
              <w:rPr>
                <w:rFonts w:ascii="Calibri Light" w:hAnsi="Calibri Light" w:cs="Arial"/>
                <w:sz w:val="22"/>
                <w:szCs w:val="22"/>
              </w:rPr>
            </w:pPr>
          </w:p>
        </w:tc>
        <w:tc>
          <w:tcPr>
            <w:tcW w:w="2282" w:type="dxa"/>
          </w:tcPr>
          <w:p w14:paraId="72459627"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14:paraId="729E4762" w14:textId="77777777" w:rsidR="00737E9C" w:rsidRPr="0081632D" w:rsidRDefault="00737E9C" w:rsidP="00737E9C">
            <w:pPr>
              <w:jc w:val="both"/>
              <w:rPr>
                <w:rFonts w:ascii="Calibri Light" w:hAnsi="Calibri Light" w:cs="Arial"/>
                <w:sz w:val="22"/>
                <w:szCs w:val="22"/>
              </w:rPr>
            </w:pPr>
          </w:p>
        </w:tc>
      </w:tr>
      <w:tr w:rsidR="00737E9C" w:rsidRPr="0081632D" w14:paraId="3DA2A2E8" w14:textId="77777777" w:rsidTr="00122F95">
        <w:tc>
          <w:tcPr>
            <w:tcW w:w="2150" w:type="dxa"/>
          </w:tcPr>
          <w:p w14:paraId="5ECBA646"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14:paraId="45B6C4AA" w14:textId="77777777" w:rsidR="00737E9C" w:rsidRPr="0081632D" w:rsidRDefault="00737E9C" w:rsidP="00737E9C">
            <w:pPr>
              <w:jc w:val="both"/>
              <w:rPr>
                <w:rFonts w:ascii="Calibri Light" w:hAnsi="Calibri Light" w:cs="Arial"/>
                <w:sz w:val="22"/>
                <w:szCs w:val="22"/>
              </w:rPr>
            </w:pPr>
          </w:p>
        </w:tc>
        <w:tc>
          <w:tcPr>
            <w:tcW w:w="2423" w:type="dxa"/>
            <w:gridSpan w:val="2"/>
          </w:tcPr>
          <w:p w14:paraId="0FA3838E" w14:textId="7BDB2E09" w:rsidR="00737E9C" w:rsidRPr="0081632D" w:rsidRDefault="006F3C2F" w:rsidP="00737E9C">
            <w:pPr>
              <w:jc w:val="both"/>
              <w:rPr>
                <w:rFonts w:ascii="Calibri Light" w:hAnsi="Calibri Light" w:cs="Arial"/>
                <w:sz w:val="22"/>
                <w:szCs w:val="22"/>
              </w:rPr>
            </w:pPr>
            <w:r>
              <w:rPr>
                <w:rFonts w:ascii="Calibri Light" w:hAnsi="Calibri Light" w:cs="Arial"/>
                <w:sz w:val="22"/>
                <w:szCs w:val="22"/>
              </w:rPr>
              <w:t>Petr Řehoř</w:t>
            </w:r>
          </w:p>
        </w:tc>
        <w:tc>
          <w:tcPr>
            <w:tcW w:w="2633" w:type="dxa"/>
          </w:tcPr>
          <w:p w14:paraId="0EFA913E" w14:textId="77777777" w:rsidR="00737E9C" w:rsidRPr="0081632D" w:rsidRDefault="00737E9C" w:rsidP="00737E9C">
            <w:pPr>
              <w:jc w:val="both"/>
              <w:rPr>
                <w:rFonts w:ascii="Calibri Light" w:hAnsi="Calibri Light" w:cs="Arial"/>
                <w:sz w:val="22"/>
                <w:szCs w:val="22"/>
              </w:rPr>
            </w:pPr>
          </w:p>
        </w:tc>
      </w:tr>
      <w:tr w:rsidR="00737E9C" w:rsidRPr="0081632D" w14:paraId="11640A1D" w14:textId="77777777" w:rsidTr="00122F95">
        <w:tc>
          <w:tcPr>
            <w:tcW w:w="2150" w:type="dxa"/>
          </w:tcPr>
          <w:p w14:paraId="23507EA4"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14:paraId="621723AE" w14:textId="77777777" w:rsidR="00737E9C" w:rsidRPr="0081632D" w:rsidRDefault="00737E9C" w:rsidP="00737E9C">
            <w:pPr>
              <w:jc w:val="both"/>
              <w:rPr>
                <w:rFonts w:ascii="Calibri Light" w:hAnsi="Calibri Light" w:cs="Arial"/>
                <w:sz w:val="22"/>
                <w:szCs w:val="22"/>
              </w:rPr>
            </w:pPr>
          </w:p>
        </w:tc>
        <w:tc>
          <w:tcPr>
            <w:tcW w:w="2282" w:type="dxa"/>
          </w:tcPr>
          <w:p w14:paraId="2CC0BCB4" w14:textId="2282153E" w:rsidR="00737E9C" w:rsidRPr="0081632D" w:rsidRDefault="006F3C2F" w:rsidP="00737E9C">
            <w:pPr>
              <w:jc w:val="both"/>
              <w:rPr>
                <w:rFonts w:ascii="Calibri Light" w:hAnsi="Calibri Light" w:cs="Arial"/>
                <w:sz w:val="22"/>
                <w:szCs w:val="22"/>
              </w:rPr>
            </w:pPr>
            <w:r>
              <w:rPr>
                <w:rFonts w:ascii="Calibri Light" w:hAnsi="Calibri Light" w:cs="Arial"/>
                <w:sz w:val="22"/>
                <w:szCs w:val="22"/>
              </w:rPr>
              <w:t xml:space="preserve">Společnost Říčany- Stavitelství Řehoř + T4 </w:t>
            </w:r>
            <w:proofErr w:type="spellStart"/>
            <w:r>
              <w:rPr>
                <w:rFonts w:ascii="Calibri Light" w:hAnsi="Calibri Light" w:cs="Arial"/>
                <w:sz w:val="22"/>
                <w:szCs w:val="22"/>
              </w:rPr>
              <w:t>Building</w:t>
            </w:r>
            <w:proofErr w:type="spellEnd"/>
          </w:p>
        </w:tc>
        <w:tc>
          <w:tcPr>
            <w:tcW w:w="2774" w:type="dxa"/>
            <w:gridSpan w:val="2"/>
          </w:tcPr>
          <w:p w14:paraId="79140DD8" w14:textId="77777777" w:rsidR="00737E9C" w:rsidRPr="0081632D" w:rsidRDefault="00737E9C" w:rsidP="00737E9C">
            <w:pPr>
              <w:jc w:val="both"/>
              <w:rPr>
                <w:rFonts w:ascii="Calibri Light" w:hAnsi="Calibri Light" w:cs="Arial"/>
                <w:sz w:val="22"/>
                <w:szCs w:val="22"/>
              </w:rPr>
            </w:pPr>
          </w:p>
        </w:tc>
      </w:tr>
    </w:tbl>
    <w:p w14:paraId="45E4AAB7" w14:textId="77777777"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FE25" w14:textId="77777777" w:rsidR="001419F5" w:rsidRDefault="001419F5">
      <w:r>
        <w:separator/>
      </w:r>
    </w:p>
  </w:endnote>
  <w:endnote w:type="continuationSeparator" w:id="0">
    <w:p w14:paraId="7363A2EB" w14:textId="77777777" w:rsidR="001419F5" w:rsidRDefault="0014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B53A" w14:textId="77FD7567" w:rsidR="001419F5" w:rsidRPr="00314BB8" w:rsidRDefault="001419F5"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OD</w:t>
    </w:r>
    <w:r w:rsidRPr="00355397">
      <w:rPr>
        <w:rFonts w:ascii="Calibri Light" w:hAnsi="Calibri Light"/>
        <w:sz w:val="18"/>
        <w:szCs w:val="18"/>
      </w:rPr>
      <w:t xml:space="preserve"> </w:t>
    </w:r>
    <w:r>
      <w:rPr>
        <w:rFonts w:ascii="Calibri Light" w:hAnsi="Calibri Light"/>
        <w:sz w:val="18"/>
        <w:szCs w:val="18"/>
      </w:rPr>
      <w:t>Rekonstrukce komunikace Politických vězňů a Cesty svobody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91284">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91284">
      <w:rPr>
        <w:rStyle w:val="slostrnky"/>
        <w:rFonts w:ascii="Calibri Light" w:hAnsi="Calibri Light"/>
        <w:noProof/>
        <w:sz w:val="18"/>
        <w:szCs w:val="18"/>
      </w:rPr>
      <w:t>19</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CB8F" w14:textId="4BFCCA6D" w:rsidR="001419F5" w:rsidRPr="007C4453" w:rsidRDefault="001419F5"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OD</w:t>
    </w:r>
    <w:r w:rsidRPr="00355397">
      <w:rPr>
        <w:rFonts w:ascii="Calibri Light" w:hAnsi="Calibri Light"/>
        <w:sz w:val="18"/>
        <w:szCs w:val="18"/>
      </w:rPr>
      <w:t xml:space="preserve"> </w:t>
    </w:r>
    <w:r>
      <w:rPr>
        <w:rFonts w:ascii="Calibri Light" w:hAnsi="Calibri Light"/>
        <w:sz w:val="18"/>
        <w:szCs w:val="18"/>
      </w:rPr>
      <w:t>Rekonstrukce komunikace Politických vězňů a Cesty svobody</w:t>
    </w:r>
    <w:r>
      <w:rPr>
        <w:rFonts w:ascii="Calibri Light" w:hAnsi="Calibri Light"/>
        <w:sz w:val="18"/>
        <w:szCs w:val="18"/>
      </w:rPr>
      <w:tab/>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91284">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91284">
      <w:rPr>
        <w:rStyle w:val="slostrnky"/>
        <w:rFonts w:ascii="Calibri Light" w:hAnsi="Calibri Light"/>
        <w:noProof/>
        <w:sz w:val="18"/>
        <w:szCs w:val="18"/>
      </w:rPr>
      <w:t>19</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C5780" w14:textId="77777777" w:rsidR="001419F5" w:rsidRDefault="001419F5">
      <w:r>
        <w:separator/>
      </w:r>
    </w:p>
  </w:footnote>
  <w:footnote w:type="continuationSeparator" w:id="0">
    <w:p w14:paraId="17657F07" w14:textId="77777777" w:rsidR="001419F5" w:rsidRDefault="0014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7" w15:restartNumberingAfterBreak="0">
    <w:nsid w:val="0000000F"/>
    <w:multiLevelType w:val="singleLevel"/>
    <w:tmpl w:val="0000000F"/>
    <w:name w:val="WW8Num29"/>
    <w:lvl w:ilvl="0">
      <w:start w:val="1"/>
      <w:numFmt w:val="lowerLetter"/>
      <w:lvlText w:val="%1)"/>
      <w:lvlJc w:val="left"/>
      <w:pPr>
        <w:tabs>
          <w:tab w:val="num" w:pos="717"/>
        </w:tabs>
        <w:ind w:left="717" w:hanging="360"/>
      </w:pPr>
      <w:rPr>
        <w:rFonts w:ascii="Arial" w:hAnsi="Arial" w:cs="Arial"/>
        <w:sz w:val="22"/>
        <w:szCs w:val="22"/>
      </w:rPr>
    </w:lvl>
  </w:abstractNum>
  <w:abstractNum w:abstractNumId="8"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10" w15:restartNumberingAfterBreak="0">
    <w:nsid w:val="00D945D4"/>
    <w:multiLevelType w:val="hybridMultilevel"/>
    <w:tmpl w:val="BC0CC354"/>
    <w:lvl w:ilvl="0" w:tplc="9AB24A2A">
      <w:start w:val="1"/>
      <w:numFmt w:val="ordinal"/>
      <w:lvlText w:val="3.6.%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156700B"/>
    <w:multiLevelType w:val="hybridMultilevel"/>
    <w:tmpl w:val="D3FC229E"/>
    <w:lvl w:ilvl="0" w:tplc="1FC648A2">
      <w:start w:val="1"/>
      <w:numFmt w:val="decimal"/>
      <w:lvlText w:val="1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1F07519"/>
    <w:multiLevelType w:val="hybridMultilevel"/>
    <w:tmpl w:val="485EB42A"/>
    <w:lvl w:ilvl="0" w:tplc="846490C2">
      <w:start w:val="1"/>
      <w:numFmt w:val="ordin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59165D"/>
    <w:multiLevelType w:val="hybridMultilevel"/>
    <w:tmpl w:val="E21A9DC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35C7CAB"/>
    <w:multiLevelType w:val="hybridMultilevel"/>
    <w:tmpl w:val="95DE05C2"/>
    <w:lvl w:ilvl="0" w:tplc="8552FF1C">
      <w:start w:val="1"/>
      <w:numFmt w:val="decimal"/>
      <w:lvlText w:val="9.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DE3100"/>
    <w:multiLevelType w:val="hybridMultilevel"/>
    <w:tmpl w:val="78640C30"/>
    <w:lvl w:ilvl="0" w:tplc="FAE01170">
      <w:start w:val="1"/>
      <w:numFmt w:val="decimal"/>
      <w:lvlText w:val="3.%1."/>
      <w:lvlJc w:val="left"/>
      <w:pPr>
        <w:ind w:left="648" w:hanging="360"/>
      </w:pPr>
      <w:rPr>
        <w:rFonts w:ascii="Calibri Light" w:hAnsi="Calibri Light" w:hint="default"/>
        <w:b w:val="0"/>
        <w:i w:val="0"/>
        <w:sz w:val="22"/>
        <w:u w:val="none"/>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15:restartNumberingAfterBreak="0">
    <w:nsid w:val="07242378"/>
    <w:multiLevelType w:val="hybridMultilevel"/>
    <w:tmpl w:val="4718B0FA"/>
    <w:lvl w:ilvl="0" w:tplc="28DCC8EA">
      <w:start w:val="1"/>
      <w:numFmt w:val="decimal"/>
      <w:lvlText w:val="13.%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B112E6D"/>
    <w:multiLevelType w:val="hybridMultilevel"/>
    <w:tmpl w:val="F6B876D4"/>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23B14"/>
    <w:multiLevelType w:val="hybridMultilevel"/>
    <w:tmpl w:val="A74813A6"/>
    <w:lvl w:ilvl="0" w:tplc="6928B808">
      <w:start w:val="1"/>
      <w:numFmt w:val="decimal"/>
      <w:lvlText w:val="6.%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2996D37"/>
    <w:multiLevelType w:val="hybridMultilevel"/>
    <w:tmpl w:val="FFDE874A"/>
    <w:lvl w:ilvl="0" w:tplc="573C00F4">
      <w:start w:val="1"/>
      <w:numFmt w:val="decimal"/>
      <w:lvlText w:val="2.4.%1."/>
      <w:lvlJc w:val="left"/>
      <w:pPr>
        <w:ind w:left="1980" w:hanging="360"/>
      </w:pPr>
      <w:rPr>
        <w:rFonts w:ascii="Calibri Light" w:hAnsi="Calibri Light" w:hint="default"/>
        <w:b w:val="0"/>
        <w:i w:val="0"/>
        <w:sz w:val="22"/>
        <w:u w:val="none"/>
      </w:rPr>
    </w:lvl>
    <w:lvl w:ilvl="1" w:tplc="04050005">
      <w:start w:val="1"/>
      <w:numFmt w:val="bullet"/>
      <w:lvlText w:val=""/>
      <w:lvlJc w:val="left"/>
      <w:pPr>
        <w:ind w:left="2700" w:hanging="360"/>
      </w:pPr>
      <w:rPr>
        <w:rFonts w:ascii="Wingdings" w:hAnsi="Wingdings"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1"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3E0177"/>
    <w:multiLevelType w:val="hybridMultilevel"/>
    <w:tmpl w:val="B6E2B532"/>
    <w:lvl w:ilvl="0" w:tplc="28DCC8EA">
      <w:start w:val="1"/>
      <w:numFmt w:val="decimal"/>
      <w:lvlText w:val="13.%1."/>
      <w:lvlJc w:val="left"/>
      <w:pPr>
        <w:ind w:left="360" w:hanging="360"/>
      </w:pPr>
      <w:rPr>
        <w:rFonts w:ascii="Calibri Light" w:hAnsi="Calibri Light" w:hint="default"/>
        <w:b w:val="0"/>
        <w:i w:val="0"/>
        <w:sz w:val="22"/>
        <w:u w:val="none"/>
      </w:rPr>
    </w:lvl>
    <w:lvl w:ilvl="1" w:tplc="05D2A0DA">
      <w:start w:val="1"/>
      <w:numFmt w:val="ordinal"/>
      <w:lvlText w:val="13.2.%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A49601C"/>
    <w:multiLevelType w:val="hybridMultilevel"/>
    <w:tmpl w:val="0884EFAA"/>
    <w:lvl w:ilvl="0" w:tplc="FFFFFFFF">
      <w:start w:val="1"/>
      <w:numFmt w:val="ordinal"/>
      <w:lvlText w:val="Článek %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A66955"/>
    <w:multiLevelType w:val="hybridMultilevel"/>
    <w:tmpl w:val="4DA292C8"/>
    <w:lvl w:ilvl="0" w:tplc="FFA2977C">
      <w:start w:val="1"/>
      <w:numFmt w:val="decimal"/>
      <w:lvlText w:val="16.%1."/>
      <w:lvlJc w:val="left"/>
      <w:pPr>
        <w:ind w:left="360" w:hanging="360"/>
      </w:pPr>
      <w:rPr>
        <w:rFonts w:ascii="Calibri Light" w:hAnsi="Calibri Light" w:hint="default"/>
        <w:b w:val="0"/>
        <w:i w:val="0"/>
        <w:sz w:val="22"/>
        <w:u w:val="none"/>
      </w:rPr>
    </w:lvl>
    <w:lvl w:ilvl="1" w:tplc="9D7ACA02">
      <w:start w:val="1"/>
      <w:numFmt w:val="ordinal"/>
      <w:lvlText w:val="16.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AA6743"/>
    <w:multiLevelType w:val="hybridMultilevel"/>
    <w:tmpl w:val="E0303DC4"/>
    <w:lvl w:ilvl="0" w:tplc="FBAA3A5C">
      <w:start w:val="1"/>
      <w:numFmt w:val="decimal"/>
      <w:lvlText w:val="7.%1."/>
      <w:lvlJc w:val="left"/>
      <w:pPr>
        <w:ind w:left="360" w:hanging="360"/>
      </w:pPr>
      <w:rPr>
        <w:rFonts w:ascii="Calibri Light" w:hAnsi="Calibri Light" w:hint="default"/>
        <w:b w:val="0"/>
        <w:i w:val="0"/>
        <w:sz w:val="22"/>
        <w:u w:val="none"/>
      </w:rPr>
    </w:lvl>
    <w:lvl w:ilvl="1" w:tplc="838C0CA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9C277BB"/>
    <w:multiLevelType w:val="hybridMultilevel"/>
    <w:tmpl w:val="4AB2DFBE"/>
    <w:lvl w:ilvl="0" w:tplc="090C79A2">
      <w:start w:val="1"/>
      <w:numFmt w:val="decimal"/>
      <w:lvlText w:val="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9F6507C"/>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C0D6D55"/>
    <w:multiLevelType w:val="hybridMultilevel"/>
    <w:tmpl w:val="00EE0478"/>
    <w:lvl w:ilvl="0" w:tplc="84120DB2">
      <w:start w:val="1"/>
      <w:numFmt w:val="decimal"/>
      <w:pStyle w:val="slovanodstavec"/>
      <w:lvlText w:val="%1."/>
      <w:lvlJc w:val="left"/>
      <w:pPr>
        <w:ind w:left="360" w:hanging="360"/>
      </w:pPr>
      <w:rPr>
        <w:rFonts w:ascii="Verdana" w:hAnsi="Verdana"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9" w15:restartNumberingAfterBreak="0">
    <w:nsid w:val="470435AA"/>
    <w:multiLevelType w:val="hybridMultilevel"/>
    <w:tmpl w:val="DC9AB94A"/>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DB4260F"/>
    <w:multiLevelType w:val="hybridMultilevel"/>
    <w:tmpl w:val="9B4AE0B0"/>
    <w:lvl w:ilvl="0" w:tplc="03BC7D7C">
      <w:start w:val="1"/>
      <w:numFmt w:val="decimal"/>
      <w:lvlText w:val="8.%1."/>
      <w:lvlJc w:val="left"/>
      <w:pPr>
        <w:ind w:left="360" w:hanging="360"/>
      </w:pPr>
      <w:rPr>
        <w:rFonts w:ascii="Calibri Light" w:hAnsi="Calibri Light" w:hint="default"/>
        <w:b w:val="0"/>
        <w:i w:val="0"/>
        <w:sz w:val="22"/>
        <w:u w:val="none"/>
      </w:rPr>
    </w:lvl>
    <w:lvl w:ilvl="1" w:tplc="3A2E595C">
      <w:start w:val="1"/>
      <w:numFmt w:val="ordinal"/>
      <w:lvlText w:val="8.6.%2"/>
      <w:lvlJc w:val="left"/>
      <w:pPr>
        <w:ind w:left="1080" w:hanging="360"/>
      </w:pPr>
      <w:rPr>
        <w:rFonts w:hint="default"/>
      </w:rPr>
    </w:lvl>
    <w:lvl w:ilvl="2" w:tplc="716CCD16" w:tentative="1">
      <w:start w:val="1"/>
      <w:numFmt w:val="lowerRoman"/>
      <w:lvlText w:val="%3."/>
      <w:lvlJc w:val="right"/>
      <w:pPr>
        <w:ind w:left="1800" w:hanging="180"/>
      </w:pPr>
    </w:lvl>
    <w:lvl w:ilvl="3" w:tplc="68B8F948" w:tentative="1">
      <w:start w:val="1"/>
      <w:numFmt w:val="decimal"/>
      <w:lvlText w:val="%4."/>
      <w:lvlJc w:val="left"/>
      <w:pPr>
        <w:ind w:left="2520" w:hanging="360"/>
      </w:pPr>
    </w:lvl>
    <w:lvl w:ilvl="4" w:tplc="EFF4FE40" w:tentative="1">
      <w:start w:val="1"/>
      <w:numFmt w:val="lowerLetter"/>
      <w:lvlText w:val="%5."/>
      <w:lvlJc w:val="left"/>
      <w:pPr>
        <w:ind w:left="3240" w:hanging="360"/>
      </w:pPr>
    </w:lvl>
    <w:lvl w:ilvl="5" w:tplc="A0F0AD0C" w:tentative="1">
      <w:start w:val="1"/>
      <w:numFmt w:val="lowerRoman"/>
      <w:lvlText w:val="%6."/>
      <w:lvlJc w:val="right"/>
      <w:pPr>
        <w:ind w:left="3960" w:hanging="180"/>
      </w:pPr>
    </w:lvl>
    <w:lvl w:ilvl="6" w:tplc="4E360424" w:tentative="1">
      <w:start w:val="1"/>
      <w:numFmt w:val="decimal"/>
      <w:lvlText w:val="%7."/>
      <w:lvlJc w:val="left"/>
      <w:pPr>
        <w:ind w:left="4680" w:hanging="360"/>
      </w:pPr>
    </w:lvl>
    <w:lvl w:ilvl="7" w:tplc="2DD6AF56" w:tentative="1">
      <w:start w:val="1"/>
      <w:numFmt w:val="lowerLetter"/>
      <w:lvlText w:val="%8."/>
      <w:lvlJc w:val="left"/>
      <w:pPr>
        <w:ind w:left="5400" w:hanging="360"/>
      </w:pPr>
    </w:lvl>
    <w:lvl w:ilvl="8" w:tplc="279018AA" w:tentative="1">
      <w:start w:val="1"/>
      <w:numFmt w:val="lowerRoman"/>
      <w:lvlText w:val="%9."/>
      <w:lvlJc w:val="right"/>
      <w:pPr>
        <w:ind w:left="6120" w:hanging="180"/>
      </w:pPr>
    </w:lvl>
  </w:abstractNum>
  <w:abstractNum w:abstractNumId="31" w15:restartNumberingAfterBreak="0">
    <w:nsid w:val="4E8A43DB"/>
    <w:multiLevelType w:val="hybridMultilevel"/>
    <w:tmpl w:val="0E3EB3FC"/>
    <w:lvl w:ilvl="0" w:tplc="FFA2977C">
      <w:start w:val="1"/>
      <w:numFmt w:val="decimal"/>
      <w:lvlText w:val="16.%1."/>
      <w:lvlJc w:val="left"/>
      <w:pPr>
        <w:ind w:left="360" w:hanging="360"/>
      </w:pPr>
      <w:rPr>
        <w:rFonts w:ascii="Calibri Light" w:hAnsi="Calibri Light" w:hint="default"/>
        <w:b w:val="0"/>
        <w:i w:val="0"/>
        <w:sz w:val="22"/>
        <w:u w:val="none"/>
      </w:rPr>
    </w:lvl>
    <w:lvl w:ilvl="1" w:tplc="CD8E440A">
      <w:start w:val="1"/>
      <w:numFmt w:val="ordinal"/>
      <w:lvlText w:val="16.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61C2C00"/>
    <w:multiLevelType w:val="hybridMultilevel"/>
    <w:tmpl w:val="935A8B5E"/>
    <w:lvl w:ilvl="0" w:tplc="C7C42A5C">
      <w:start w:val="1"/>
      <w:numFmt w:val="decimal"/>
      <w:lvlText w:val="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B62688"/>
    <w:multiLevelType w:val="hybridMultilevel"/>
    <w:tmpl w:val="7E285A2A"/>
    <w:lvl w:ilvl="0" w:tplc="28DCC8EA">
      <w:start w:val="1"/>
      <w:numFmt w:val="decimal"/>
      <w:lvlText w:val="13.%1."/>
      <w:lvlJc w:val="left"/>
      <w:pPr>
        <w:ind w:left="360" w:hanging="360"/>
      </w:pPr>
      <w:rPr>
        <w:rFonts w:ascii="Calibri Light" w:hAnsi="Calibri Light" w:hint="default"/>
        <w:b w:val="0"/>
        <w:i w:val="0"/>
        <w:sz w:val="22"/>
        <w:u w:val="none"/>
      </w:rPr>
    </w:lvl>
    <w:lvl w:ilvl="1" w:tplc="55783A22">
      <w:start w:val="1"/>
      <w:numFmt w:val="lowerLetter"/>
      <w:lvlText w:val="%2."/>
      <w:lvlJc w:val="left"/>
      <w:pPr>
        <w:ind w:left="1080" w:hanging="360"/>
      </w:pPr>
      <w:rPr>
        <w:rFonts w:ascii="Calibri Light" w:eastAsia="Times New Roman" w:hAnsi="Calibri Light"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EB644D6"/>
    <w:multiLevelType w:val="hybridMultilevel"/>
    <w:tmpl w:val="A3904042"/>
    <w:lvl w:ilvl="0" w:tplc="8EDC3A52">
      <w:start w:val="1"/>
      <w:numFmt w:val="decimal"/>
      <w:lvlText w:val="10.%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E5451"/>
    <w:multiLevelType w:val="hybridMultilevel"/>
    <w:tmpl w:val="E61AF7B8"/>
    <w:lvl w:ilvl="0" w:tplc="F6C2243E">
      <w:start w:val="1"/>
      <w:numFmt w:val="decimal"/>
      <w:lvlText w:val="2.%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49B5A37"/>
    <w:multiLevelType w:val="multilevel"/>
    <w:tmpl w:val="B7B64828"/>
    <w:lvl w:ilvl="0">
      <w:start w:val="6"/>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7" w15:restartNumberingAfterBreak="0">
    <w:nsid w:val="66326529"/>
    <w:multiLevelType w:val="hybridMultilevel"/>
    <w:tmpl w:val="D78EFA4A"/>
    <w:lvl w:ilvl="0" w:tplc="8948F878">
      <w:start w:val="1"/>
      <w:numFmt w:val="ordinal"/>
      <w:lvlText w:val="1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7F20B6"/>
    <w:multiLevelType w:val="hybridMultilevel"/>
    <w:tmpl w:val="C0B8C818"/>
    <w:lvl w:ilvl="0" w:tplc="5EE29856">
      <w:start w:val="1"/>
      <w:numFmt w:val="decimal"/>
      <w:lvlText w:val="1.%1."/>
      <w:lvlJc w:val="left"/>
      <w:pPr>
        <w:ind w:left="360" w:hanging="360"/>
      </w:pPr>
      <w:rPr>
        <w:rFonts w:ascii="Calibri Light" w:hAnsi="Calibri Light" w:hint="default"/>
        <w:b w:val="0"/>
        <w:i w:val="0"/>
        <w:sz w:val="22"/>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745B17"/>
    <w:multiLevelType w:val="hybridMultilevel"/>
    <w:tmpl w:val="B1F20ECA"/>
    <w:name w:val="WWNum252"/>
    <w:lvl w:ilvl="0" w:tplc="FAE011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90114C"/>
    <w:multiLevelType w:val="hybridMultilevel"/>
    <w:tmpl w:val="992E176C"/>
    <w:lvl w:ilvl="0" w:tplc="E33877FE">
      <w:start w:val="1"/>
      <w:numFmt w:val="decimal"/>
      <w:lvlText w:val="1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7C33F6B"/>
    <w:multiLevelType w:val="singleLevel"/>
    <w:tmpl w:val="389AC3C4"/>
    <w:lvl w:ilvl="0">
      <w:start w:val="1"/>
      <w:numFmt w:val="decimal"/>
      <w:lvlText w:val="9.4.%1."/>
      <w:lvlJc w:val="left"/>
      <w:pPr>
        <w:ind w:left="360" w:hanging="360"/>
      </w:pPr>
      <w:rPr>
        <w:rFonts w:ascii="Calibri Light" w:hAnsi="Calibri Light" w:hint="default"/>
        <w:b w:val="0"/>
        <w:i w:val="0"/>
        <w:sz w:val="22"/>
        <w:u w:val="none"/>
      </w:rPr>
    </w:lvl>
  </w:abstractNum>
  <w:abstractNum w:abstractNumId="42" w15:restartNumberingAfterBreak="0">
    <w:nsid w:val="79FC1E66"/>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EAA2592"/>
    <w:multiLevelType w:val="hybridMultilevel"/>
    <w:tmpl w:val="D1AA1E92"/>
    <w:lvl w:ilvl="0" w:tplc="04050005">
      <w:start w:val="1"/>
      <w:numFmt w:val="decimal"/>
      <w:lvlText w:val="3.%1."/>
      <w:lvlJc w:val="left"/>
      <w:pPr>
        <w:ind w:left="360" w:hanging="360"/>
      </w:pPr>
      <w:rPr>
        <w:rFonts w:ascii="Calibri Light" w:hAnsi="Calibri Light" w:hint="default"/>
        <w:b w:val="0"/>
        <w:i w:val="0"/>
        <w:sz w:val="22"/>
        <w:u w:val="none"/>
      </w:rPr>
    </w:lvl>
    <w:lvl w:ilvl="1" w:tplc="9482A2FA">
      <w:start w:val="1"/>
      <w:numFmt w:val="ordinal"/>
      <w:lvlText w:val="3.1.%2"/>
      <w:lvlJc w:val="left"/>
      <w:pPr>
        <w:ind w:left="786"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28"/>
  </w:num>
  <w:num w:numId="3">
    <w:abstractNumId w:val="23"/>
  </w:num>
  <w:num w:numId="4">
    <w:abstractNumId w:val="38"/>
  </w:num>
  <w:num w:numId="5">
    <w:abstractNumId w:val="43"/>
  </w:num>
  <w:num w:numId="6">
    <w:abstractNumId w:val="26"/>
  </w:num>
  <w:num w:numId="7">
    <w:abstractNumId w:val="19"/>
  </w:num>
  <w:num w:numId="8">
    <w:abstractNumId w:val="25"/>
  </w:num>
  <w:num w:numId="9">
    <w:abstractNumId w:val="16"/>
  </w:num>
  <w:num w:numId="10">
    <w:abstractNumId w:val="31"/>
  </w:num>
  <w:num w:numId="11">
    <w:abstractNumId w:val="30"/>
  </w:num>
  <w:num w:numId="12">
    <w:abstractNumId w:val="20"/>
  </w:num>
  <w:num w:numId="13">
    <w:abstractNumId w:val="35"/>
  </w:num>
  <w:num w:numId="14">
    <w:abstractNumId w:val="15"/>
  </w:num>
  <w:num w:numId="15">
    <w:abstractNumId w:val="10"/>
  </w:num>
  <w:num w:numId="16">
    <w:abstractNumId w:val="13"/>
  </w:num>
  <w:num w:numId="17">
    <w:abstractNumId w:val="27"/>
  </w:num>
  <w:num w:numId="18">
    <w:abstractNumId w:val="36"/>
  </w:num>
  <w:num w:numId="19">
    <w:abstractNumId w:val="42"/>
  </w:num>
  <w:num w:numId="20">
    <w:abstractNumId w:val="41"/>
  </w:num>
  <w:num w:numId="21">
    <w:abstractNumId w:val="32"/>
  </w:num>
  <w:num w:numId="22">
    <w:abstractNumId w:val="14"/>
  </w:num>
  <w:num w:numId="23">
    <w:abstractNumId w:val="34"/>
  </w:num>
  <w:num w:numId="24">
    <w:abstractNumId w:val="37"/>
  </w:num>
  <w:num w:numId="25">
    <w:abstractNumId w:val="12"/>
  </w:num>
  <w:num w:numId="26">
    <w:abstractNumId w:val="40"/>
  </w:num>
  <w:num w:numId="27">
    <w:abstractNumId w:val="18"/>
  </w:num>
  <w:num w:numId="28">
    <w:abstractNumId w:val="24"/>
  </w:num>
  <w:num w:numId="29">
    <w:abstractNumId w:val="11"/>
  </w:num>
  <w:num w:numId="30">
    <w:abstractNumId w:val="29"/>
  </w:num>
  <w:num w:numId="31">
    <w:abstractNumId w:val="17"/>
  </w:num>
  <w:num w:numId="32">
    <w:abstractNumId w:val="22"/>
  </w:num>
  <w:num w:numId="3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12F1"/>
    <w:rsid w:val="00022A67"/>
    <w:rsid w:val="00030425"/>
    <w:rsid w:val="00034949"/>
    <w:rsid w:val="00036E8E"/>
    <w:rsid w:val="00041419"/>
    <w:rsid w:val="00057AE2"/>
    <w:rsid w:val="00070621"/>
    <w:rsid w:val="000777E2"/>
    <w:rsid w:val="000950A7"/>
    <w:rsid w:val="00097149"/>
    <w:rsid w:val="000A7102"/>
    <w:rsid w:val="000B242A"/>
    <w:rsid w:val="000E6960"/>
    <w:rsid w:val="00101120"/>
    <w:rsid w:val="001142FF"/>
    <w:rsid w:val="00114952"/>
    <w:rsid w:val="00122F95"/>
    <w:rsid w:val="00137FA8"/>
    <w:rsid w:val="001419F5"/>
    <w:rsid w:val="00153A69"/>
    <w:rsid w:val="00165622"/>
    <w:rsid w:val="00172F39"/>
    <w:rsid w:val="001A7A16"/>
    <w:rsid w:val="001B6A6D"/>
    <w:rsid w:val="001B7154"/>
    <w:rsid w:val="001D6564"/>
    <w:rsid w:val="001E0D91"/>
    <w:rsid w:val="001E33B9"/>
    <w:rsid w:val="001F5763"/>
    <w:rsid w:val="00205286"/>
    <w:rsid w:val="0021350D"/>
    <w:rsid w:val="00214DEF"/>
    <w:rsid w:val="00216D52"/>
    <w:rsid w:val="002222F7"/>
    <w:rsid w:val="00236657"/>
    <w:rsid w:val="002538F1"/>
    <w:rsid w:val="0025574D"/>
    <w:rsid w:val="00256CB2"/>
    <w:rsid w:val="00266645"/>
    <w:rsid w:val="002674CC"/>
    <w:rsid w:val="00272079"/>
    <w:rsid w:val="00283303"/>
    <w:rsid w:val="00284877"/>
    <w:rsid w:val="002862D7"/>
    <w:rsid w:val="00286686"/>
    <w:rsid w:val="002A0B70"/>
    <w:rsid w:val="002B6178"/>
    <w:rsid w:val="002C2656"/>
    <w:rsid w:val="002C4A67"/>
    <w:rsid w:val="002C4F24"/>
    <w:rsid w:val="002E1F54"/>
    <w:rsid w:val="002E3BB9"/>
    <w:rsid w:val="002F0604"/>
    <w:rsid w:val="00301082"/>
    <w:rsid w:val="00314BB8"/>
    <w:rsid w:val="003154EE"/>
    <w:rsid w:val="00315E8F"/>
    <w:rsid w:val="00316E53"/>
    <w:rsid w:val="00317250"/>
    <w:rsid w:val="00323D9C"/>
    <w:rsid w:val="00327C4A"/>
    <w:rsid w:val="00335586"/>
    <w:rsid w:val="00345A47"/>
    <w:rsid w:val="00352020"/>
    <w:rsid w:val="00355397"/>
    <w:rsid w:val="003625E7"/>
    <w:rsid w:val="00374A56"/>
    <w:rsid w:val="00374DA4"/>
    <w:rsid w:val="003750DB"/>
    <w:rsid w:val="003A2320"/>
    <w:rsid w:val="003B653F"/>
    <w:rsid w:val="003D038C"/>
    <w:rsid w:val="003E602A"/>
    <w:rsid w:val="003F40FA"/>
    <w:rsid w:val="003F714F"/>
    <w:rsid w:val="004071CA"/>
    <w:rsid w:val="0040724E"/>
    <w:rsid w:val="0044237A"/>
    <w:rsid w:val="004438BF"/>
    <w:rsid w:val="004675C3"/>
    <w:rsid w:val="00492145"/>
    <w:rsid w:val="004B2EFA"/>
    <w:rsid w:val="004D6396"/>
    <w:rsid w:val="004E19BC"/>
    <w:rsid w:val="004E6402"/>
    <w:rsid w:val="005108D5"/>
    <w:rsid w:val="00511BA6"/>
    <w:rsid w:val="00516024"/>
    <w:rsid w:val="005261A7"/>
    <w:rsid w:val="00530E80"/>
    <w:rsid w:val="00536CDF"/>
    <w:rsid w:val="00550CB5"/>
    <w:rsid w:val="005845EA"/>
    <w:rsid w:val="00591284"/>
    <w:rsid w:val="00591D22"/>
    <w:rsid w:val="005A2A58"/>
    <w:rsid w:val="005A37C3"/>
    <w:rsid w:val="005B5F91"/>
    <w:rsid w:val="005D0D12"/>
    <w:rsid w:val="00603701"/>
    <w:rsid w:val="0061310D"/>
    <w:rsid w:val="00624CEE"/>
    <w:rsid w:val="006264C8"/>
    <w:rsid w:val="0063675E"/>
    <w:rsid w:val="00643E0B"/>
    <w:rsid w:val="00654728"/>
    <w:rsid w:val="006641E4"/>
    <w:rsid w:val="00676FB1"/>
    <w:rsid w:val="0069716B"/>
    <w:rsid w:val="006E5778"/>
    <w:rsid w:val="006F3C2F"/>
    <w:rsid w:val="00702BE5"/>
    <w:rsid w:val="00705835"/>
    <w:rsid w:val="007138F3"/>
    <w:rsid w:val="00722F34"/>
    <w:rsid w:val="00725D89"/>
    <w:rsid w:val="00727164"/>
    <w:rsid w:val="00737E9C"/>
    <w:rsid w:val="00751012"/>
    <w:rsid w:val="00752F42"/>
    <w:rsid w:val="007712BA"/>
    <w:rsid w:val="0077626C"/>
    <w:rsid w:val="00792140"/>
    <w:rsid w:val="00793722"/>
    <w:rsid w:val="007C10CF"/>
    <w:rsid w:val="007C4453"/>
    <w:rsid w:val="007D6CAE"/>
    <w:rsid w:val="007E4471"/>
    <w:rsid w:val="007E6043"/>
    <w:rsid w:val="007F2317"/>
    <w:rsid w:val="0081632D"/>
    <w:rsid w:val="00817097"/>
    <w:rsid w:val="008407EF"/>
    <w:rsid w:val="00841B91"/>
    <w:rsid w:val="008457DE"/>
    <w:rsid w:val="00850696"/>
    <w:rsid w:val="00876AD2"/>
    <w:rsid w:val="00883332"/>
    <w:rsid w:val="008A0144"/>
    <w:rsid w:val="008A5156"/>
    <w:rsid w:val="008B009B"/>
    <w:rsid w:val="008B0EBC"/>
    <w:rsid w:val="008B7FDD"/>
    <w:rsid w:val="008C12A4"/>
    <w:rsid w:val="008D25EE"/>
    <w:rsid w:val="008D3F35"/>
    <w:rsid w:val="008D47A4"/>
    <w:rsid w:val="008F23A4"/>
    <w:rsid w:val="00900F66"/>
    <w:rsid w:val="00901C7F"/>
    <w:rsid w:val="00915724"/>
    <w:rsid w:val="00926D2C"/>
    <w:rsid w:val="00955C55"/>
    <w:rsid w:val="009650A6"/>
    <w:rsid w:val="00965821"/>
    <w:rsid w:val="00981AAE"/>
    <w:rsid w:val="009F5971"/>
    <w:rsid w:val="00A00494"/>
    <w:rsid w:val="00A01BA0"/>
    <w:rsid w:val="00A1209A"/>
    <w:rsid w:val="00A33157"/>
    <w:rsid w:val="00A33D70"/>
    <w:rsid w:val="00A44A24"/>
    <w:rsid w:val="00A462AA"/>
    <w:rsid w:val="00A7104B"/>
    <w:rsid w:val="00A7788D"/>
    <w:rsid w:val="00A835F6"/>
    <w:rsid w:val="00A83F36"/>
    <w:rsid w:val="00A85A37"/>
    <w:rsid w:val="00A92BF3"/>
    <w:rsid w:val="00A948C3"/>
    <w:rsid w:val="00AA090B"/>
    <w:rsid w:val="00AA1CA1"/>
    <w:rsid w:val="00AA493E"/>
    <w:rsid w:val="00AA4B69"/>
    <w:rsid w:val="00AB05A5"/>
    <w:rsid w:val="00AC2446"/>
    <w:rsid w:val="00AC3F0B"/>
    <w:rsid w:val="00AC7426"/>
    <w:rsid w:val="00AD4686"/>
    <w:rsid w:val="00B456A7"/>
    <w:rsid w:val="00B73EAB"/>
    <w:rsid w:val="00B93973"/>
    <w:rsid w:val="00B93D26"/>
    <w:rsid w:val="00BB01CC"/>
    <w:rsid w:val="00BC7022"/>
    <w:rsid w:val="00BD48C2"/>
    <w:rsid w:val="00BF3C1F"/>
    <w:rsid w:val="00BF54C1"/>
    <w:rsid w:val="00C23B14"/>
    <w:rsid w:val="00C37298"/>
    <w:rsid w:val="00C51403"/>
    <w:rsid w:val="00C636E1"/>
    <w:rsid w:val="00C6537B"/>
    <w:rsid w:val="00C87F0C"/>
    <w:rsid w:val="00C9304B"/>
    <w:rsid w:val="00C97AA8"/>
    <w:rsid w:val="00CA0C6D"/>
    <w:rsid w:val="00CD5538"/>
    <w:rsid w:val="00CD7BC6"/>
    <w:rsid w:val="00CE4D6F"/>
    <w:rsid w:val="00D00595"/>
    <w:rsid w:val="00D457BC"/>
    <w:rsid w:val="00D4695B"/>
    <w:rsid w:val="00D501C0"/>
    <w:rsid w:val="00D551D7"/>
    <w:rsid w:val="00D72423"/>
    <w:rsid w:val="00D87805"/>
    <w:rsid w:val="00DD78FB"/>
    <w:rsid w:val="00DF55FE"/>
    <w:rsid w:val="00E30898"/>
    <w:rsid w:val="00E35F57"/>
    <w:rsid w:val="00E51835"/>
    <w:rsid w:val="00E80301"/>
    <w:rsid w:val="00EA2926"/>
    <w:rsid w:val="00EA2ED1"/>
    <w:rsid w:val="00EC722E"/>
    <w:rsid w:val="00EE5C4B"/>
    <w:rsid w:val="00F0047A"/>
    <w:rsid w:val="00F048B0"/>
    <w:rsid w:val="00F27EC2"/>
    <w:rsid w:val="00F33F83"/>
    <w:rsid w:val="00F34CC8"/>
    <w:rsid w:val="00F3541B"/>
    <w:rsid w:val="00F44E02"/>
    <w:rsid w:val="00F532DE"/>
    <w:rsid w:val="00F729E7"/>
    <w:rsid w:val="00F8799E"/>
    <w:rsid w:val="00FA6E5B"/>
    <w:rsid w:val="00FB697D"/>
    <w:rsid w:val="00FC06E7"/>
    <w:rsid w:val="00FC5FC3"/>
    <w:rsid w:val="00FC6BEE"/>
    <w:rsid w:val="00FE0DB1"/>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1159E48A"/>
  <w15:docId w15:val="{378F92C3-57B3-4A4A-88B9-9C762403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WW8Num4z1">
    <w:name w:val="WW8Num4z1"/>
    <w:rsid w:val="008457DE"/>
    <w:rPr>
      <w:i w:val="0"/>
    </w:rPr>
  </w:style>
  <w:style w:type="paragraph" w:styleId="Zkladntextodsazen">
    <w:name w:val="Body Text Indent"/>
    <w:basedOn w:val="Normln"/>
    <w:link w:val="ZkladntextodsazenChar"/>
    <w:uiPriority w:val="99"/>
    <w:semiHidden/>
    <w:unhideWhenUsed/>
    <w:rsid w:val="0063675E"/>
    <w:pPr>
      <w:spacing w:after="120"/>
      <w:ind w:left="283"/>
    </w:pPr>
  </w:style>
  <w:style w:type="character" w:customStyle="1" w:styleId="ZkladntextodsazenChar">
    <w:name w:val="Základní text odsazený Char"/>
    <w:basedOn w:val="Standardnpsmoodstavce"/>
    <w:link w:val="Zkladntextodsazen"/>
    <w:uiPriority w:val="99"/>
    <w:semiHidden/>
    <w:rsid w:val="0063675E"/>
    <w:rPr>
      <w:kern w:val="1"/>
      <w:lang w:eastAsia="ar-SA"/>
    </w:rPr>
  </w:style>
  <w:style w:type="paragraph" w:styleId="Zkladntext2">
    <w:name w:val="Body Text 2"/>
    <w:basedOn w:val="Normln"/>
    <w:link w:val="Zkladntext2Char"/>
    <w:uiPriority w:val="99"/>
    <w:semiHidden/>
    <w:unhideWhenUsed/>
    <w:rsid w:val="0063675E"/>
    <w:pPr>
      <w:spacing w:after="120" w:line="480" w:lineRule="auto"/>
    </w:pPr>
  </w:style>
  <w:style w:type="character" w:customStyle="1" w:styleId="Zkladntext2Char">
    <w:name w:val="Základní text 2 Char"/>
    <w:basedOn w:val="Standardnpsmoodstavce"/>
    <w:link w:val="Zkladntext2"/>
    <w:uiPriority w:val="99"/>
    <w:semiHidden/>
    <w:rsid w:val="0063675E"/>
    <w:rPr>
      <w:kern w:val="1"/>
      <w:lang w:eastAsia="ar-SA"/>
    </w:rPr>
  </w:style>
  <w:style w:type="paragraph" w:styleId="Revize">
    <w:name w:val="Revision"/>
    <w:hidden/>
    <w:uiPriority w:val="99"/>
    <w:semiHidden/>
    <w:rsid w:val="002C4A67"/>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7237FC" w:rsidRDefault="00DD588B" w:rsidP="00DD588B">
          <w:pPr>
            <w:pStyle w:val="84578B8FFEEF4A6CA6AC2564ADC688503"/>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7237FC" w:rsidRDefault="00DD588B" w:rsidP="00DD588B">
          <w:pPr>
            <w:pStyle w:val="59415991C41D479C8563D27B035102EF3"/>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7237FC" w:rsidRDefault="00DD588B" w:rsidP="00DD588B">
          <w:pPr>
            <w:pStyle w:val="899BDAE6D72B435A83631D86B80043D63"/>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7237FC" w:rsidRDefault="00DD588B" w:rsidP="00DD588B">
          <w:pPr>
            <w:pStyle w:val="F6889E3BCBB14126A81CFCC215658AE03"/>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7237FC" w:rsidRDefault="00DD588B" w:rsidP="00DD588B">
          <w:pPr>
            <w:pStyle w:val="698109EAC5424195A6F30B784E47760E3"/>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7237FC" w:rsidRDefault="00DD588B" w:rsidP="00DD588B">
          <w:pPr>
            <w:pStyle w:val="8ADE4119705D4929B86E9B14F4656D903"/>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7237FC" w:rsidRDefault="00DD588B" w:rsidP="00DD588B">
          <w:pPr>
            <w:pStyle w:val="94013D4B82574EB8998E4AAFE7F23EC63"/>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7237FC" w:rsidRDefault="00DD588B" w:rsidP="00DD588B">
          <w:pPr>
            <w:pStyle w:val="2F41EE21CA9C4188B1598AA17D2DA6843"/>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7237FC" w:rsidRDefault="00DD588B" w:rsidP="00DD588B">
          <w:pPr>
            <w:pStyle w:val="CC71BC63AF184E29998AE53BB23B068C3"/>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7237FC" w:rsidRDefault="00DD588B" w:rsidP="00DD588B">
          <w:pPr>
            <w:pStyle w:val="6939EE8D7A8548ED99962CBEE16ECF943"/>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7237FC" w:rsidRDefault="00DD588B" w:rsidP="00DD588B">
          <w:pPr>
            <w:pStyle w:val="ED079F6934B3429BA22C9EC67D5CFAC53"/>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7237FC" w:rsidRDefault="00DD588B" w:rsidP="00DD588B">
          <w:pPr>
            <w:pStyle w:val="C0437EA0754F488BAE3D7CE07E8266163"/>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7237FC" w:rsidRDefault="00DD588B" w:rsidP="00DD588B">
          <w:pPr>
            <w:pStyle w:val="3D4CD914DBCC4E0F86DBFFACD28B27BA3"/>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7237FC" w:rsidRDefault="00DD588B" w:rsidP="00DD588B">
          <w:pPr>
            <w:pStyle w:val="7FBE3DB1B0CA4682B99DCEE74A0BA1303"/>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7237FC" w:rsidRDefault="00DD588B" w:rsidP="00DD588B">
          <w:pPr>
            <w:pStyle w:val="B7DC637D62B54CD19F557C305B2807083"/>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7237FC" w:rsidRDefault="00DD588B" w:rsidP="00DD588B">
          <w:pPr>
            <w:pStyle w:val="0D6C212F3008495493883CE7DC1E04463"/>
          </w:pPr>
          <w:r w:rsidRPr="0081632D">
            <w:rPr>
              <w:rStyle w:val="Zstupntext"/>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7237FC" w:rsidRDefault="00DD588B" w:rsidP="00DD588B">
          <w:pPr>
            <w:pStyle w:val="F04422E08A074B4684370BDCA8D047DC3"/>
          </w:pPr>
          <w:r w:rsidRPr="007C4453">
            <w:rPr>
              <w:rStyle w:val="Zstupntext"/>
              <w:rFonts w:ascii="Calibri Light" w:hAnsi="Calibri Light" w:cs="Segoe UI"/>
              <w:sz w:val="22"/>
              <w:szCs w:val="22"/>
            </w:rPr>
            <w:t>[………….…]</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7237FC" w:rsidRDefault="00DD588B" w:rsidP="00DD588B">
          <w:pPr>
            <w:pStyle w:val="7DFA49978E41421189537A46F47EA3523"/>
          </w:pPr>
          <w:r w:rsidRPr="0081632D">
            <w:rPr>
              <w:rStyle w:val="Zstupntext"/>
              <w:sz w:val="22"/>
              <w:szCs w:val="22"/>
            </w:rPr>
            <w:t>[………….…]</w:t>
          </w:r>
        </w:p>
      </w:docPartBody>
    </w:docPart>
    <w:docPart>
      <w:docPartPr>
        <w:name w:val="69736513358B4C9AAC92E89193F00874"/>
        <w:category>
          <w:name w:val="Obecné"/>
          <w:gallery w:val="placeholder"/>
        </w:category>
        <w:types>
          <w:type w:val="bbPlcHdr"/>
        </w:types>
        <w:behaviors>
          <w:behavior w:val="content"/>
        </w:behaviors>
        <w:guid w:val="{58E1E7DD-8B97-44F9-88CA-1A157DCB417C}"/>
      </w:docPartPr>
      <w:docPartBody>
        <w:p w:rsidR="00DD588B" w:rsidRDefault="00DD588B" w:rsidP="00DD588B">
          <w:pPr>
            <w:pStyle w:val="69736513358B4C9AAC92E89193F008743"/>
          </w:pPr>
          <w:r w:rsidRPr="007C4453">
            <w:rPr>
              <w:rStyle w:val="Zstupntext"/>
              <w:rFonts w:ascii="Calibri Light" w:hAnsi="Calibri Light" w:cs="Segoe UI"/>
              <w:sz w:val="22"/>
              <w:szCs w:val="22"/>
            </w:rPr>
            <w:t>[………….…]</w:t>
          </w:r>
        </w:p>
      </w:docPartBody>
    </w:docPart>
    <w:docPart>
      <w:docPartPr>
        <w:name w:val="2C2DCD49E7B849BEB65A258DB343FE53"/>
        <w:category>
          <w:name w:val="Obecné"/>
          <w:gallery w:val="placeholder"/>
        </w:category>
        <w:types>
          <w:type w:val="bbPlcHdr"/>
        </w:types>
        <w:behaviors>
          <w:behavior w:val="content"/>
        </w:behaviors>
        <w:guid w:val="{97EC23F3-AC42-4707-BF03-8D36A6C09482}"/>
      </w:docPartPr>
      <w:docPartBody>
        <w:p w:rsidR="00DD588B" w:rsidRDefault="00DD588B" w:rsidP="00DD588B">
          <w:pPr>
            <w:pStyle w:val="2C2DCD49E7B849BEB65A258DB343FE533"/>
          </w:pPr>
          <w:r w:rsidRPr="007C4453">
            <w:rPr>
              <w:rStyle w:val="Zstupntext"/>
              <w:rFonts w:ascii="Calibri Light" w:hAnsi="Calibri Light" w:cs="Segoe UI"/>
              <w:sz w:val="22"/>
              <w:szCs w:val="22"/>
            </w:rPr>
            <w:t>[………….…]</w:t>
          </w:r>
        </w:p>
      </w:docPartBody>
    </w:docPart>
    <w:docPart>
      <w:docPartPr>
        <w:name w:val="50E5E6F260D643A9A38B4246EB78EA6E"/>
        <w:category>
          <w:name w:val="Obecné"/>
          <w:gallery w:val="placeholder"/>
        </w:category>
        <w:types>
          <w:type w:val="bbPlcHdr"/>
        </w:types>
        <w:behaviors>
          <w:behavior w:val="content"/>
        </w:behaviors>
        <w:guid w:val="{2C3CADA1-0397-478C-9F2D-5844D6A0D3B7}"/>
      </w:docPartPr>
      <w:docPartBody>
        <w:p w:rsidR="00DD588B" w:rsidRDefault="00DD588B" w:rsidP="00DD588B">
          <w:pPr>
            <w:pStyle w:val="50E5E6F260D643A9A38B4246EB78EA6E3"/>
          </w:pPr>
          <w:r w:rsidRPr="007C4453">
            <w:rPr>
              <w:rStyle w:val="Zstupntext"/>
              <w:rFonts w:ascii="Calibri Light" w:hAnsi="Calibri Light" w:cs="Segoe UI"/>
              <w:sz w:val="22"/>
              <w:szCs w:val="22"/>
            </w:rPr>
            <w:t>[………….…]</w:t>
          </w:r>
        </w:p>
      </w:docPartBody>
    </w:docPart>
    <w:docPart>
      <w:docPartPr>
        <w:name w:val="05E3B11F7A16436ABEE38CBD33F1126E"/>
        <w:category>
          <w:name w:val="Obecné"/>
          <w:gallery w:val="placeholder"/>
        </w:category>
        <w:types>
          <w:type w:val="bbPlcHdr"/>
        </w:types>
        <w:behaviors>
          <w:behavior w:val="content"/>
        </w:behaviors>
        <w:guid w:val="{55B10BBA-7071-479B-B421-62AEC81663F4}"/>
      </w:docPartPr>
      <w:docPartBody>
        <w:p w:rsidR="00DD588B" w:rsidRDefault="007237FC" w:rsidP="007237FC">
          <w:pPr>
            <w:pStyle w:val="05E3B11F7A16436ABEE38CBD33F1126E"/>
          </w:pPr>
          <w:r w:rsidRPr="009F5CA0">
            <w:rPr>
              <w:rStyle w:val="Zstupntext"/>
              <w:i/>
            </w:rPr>
            <w:t>[………….…]</w:t>
          </w:r>
        </w:p>
      </w:docPartBody>
    </w:docPart>
    <w:docPart>
      <w:docPartPr>
        <w:name w:val="E0BC1A2588E04AB8B3C246DA5568928A"/>
        <w:category>
          <w:name w:val="Obecné"/>
          <w:gallery w:val="placeholder"/>
        </w:category>
        <w:types>
          <w:type w:val="bbPlcHdr"/>
        </w:types>
        <w:behaviors>
          <w:behavior w:val="content"/>
        </w:behaviors>
        <w:guid w:val="{541D4CC8-A206-4658-A1B3-12BAFA776174}"/>
      </w:docPartPr>
      <w:docPartBody>
        <w:p w:rsidR="00DD588B" w:rsidRDefault="00DD588B" w:rsidP="00DD588B">
          <w:pPr>
            <w:pStyle w:val="E0BC1A2588E04AB8B3C246DA5568928A3"/>
          </w:pPr>
          <w:r w:rsidRPr="007C4453">
            <w:rPr>
              <w:rStyle w:val="Zstupntext"/>
              <w:rFonts w:ascii="Calibri Light" w:hAnsi="Calibri Light" w:cs="Segoe UI"/>
              <w:sz w:val="22"/>
              <w:szCs w:val="22"/>
            </w:rPr>
            <w:t>[………….…]</w:t>
          </w:r>
        </w:p>
      </w:docPartBody>
    </w:docPart>
    <w:docPart>
      <w:docPartPr>
        <w:name w:val="FD1690261418464AA06550A0202C3320"/>
        <w:category>
          <w:name w:val="Obecné"/>
          <w:gallery w:val="placeholder"/>
        </w:category>
        <w:types>
          <w:type w:val="bbPlcHdr"/>
        </w:types>
        <w:behaviors>
          <w:behavior w:val="content"/>
        </w:behaviors>
        <w:guid w:val="{0AE8EBA9-36F3-4EA5-841C-B2D120EA5F9D}"/>
      </w:docPartPr>
      <w:docPartBody>
        <w:p w:rsidR="00DD588B" w:rsidRDefault="00DD588B" w:rsidP="00DD588B">
          <w:pPr>
            <w:pStyle w:val="FD1690261418464AA06550A0202C3320"/>
          </w:pPr>
          <w:r w:rsidRPr="009F5CA0">
            <w:rPr>
              <w:rStyle w:val="Zstupntext"/>
              <w:i/>
            </w:rPr>
            <w:t>[………….…]</w:t>
          </w:r>
        </w:p>
      </w:docPartBody>
    </w:docPart>
    <w:docPart>
      <w:docPartPr>
        <w:name w:val="625273FEF7A048989F1DD184EC437F67"/>
        <w:category>
          <w:name w:val="Obecné"/>
          <w:gallery w:val="placeholder"/>
        </w:category>
        <w:types>
          <w:type w:val="bbPlcHdr"/>
        </w:types>
        <w:behaviors>
          <w:behavior w:val="content"/>
        </w:behaviors>
        <w:guid w:val="{F30AD873-C99E-407B-8D9A-935DE2539633}"/>
      </w:docPartPr>
      <w:docPartBody>
        <w:p w:rsidR="00DD588B" w:rsidRDefault="00DD588B" w:rsidP="00DD588B">
          <w:pPr>
            <w:pStyle w:val="625273FEF7A048989F1DD184EC437F672"/>
          </w:pPr>
          <w:r w:rsidRPr="007C4453">
            <w:rPr>
              <w:rStyle w:val="Zstupntext"/>
              <w:rFonts w:ascii="Calibri Light" w:hAnsi="Calibri Light" w:cs="Segoe UI"/>
              <w:sz w:val="22"/>
              <w:szCs w:val="22"/>
            </w:rPr>
            <w:t>[………….…]</w:t>
          </w:r>
        </w:p>
      </w:docPartBody>
    </w:docPart>
    <w:docPart>
      <w:docPartPr>
        <w:name w:val="90605C4FF24046B6BCD95DB341E70858"/>
        <w:category>
          <w:name w:val="Obecné"/>
          <w:gallery w:val="placeholder"/>
        </w:category>
        <w:types>
          <w:type w:val="bbPlcHdr"/>
        </w:types>
        <w:behaviors>
          <w:behavior w:val="content"/>
        </w:behaviors>
        <w:guid w:val="{2D68F6DD-60D8-4573-A019-08A2AF2C74D6}"/>
      </w:docPartPr>
      <w:docPartBody>
        <w:p w:rsidR="00DD588B" w:rsidRDefault="00DD588B" w:rsidP="00DD588B">
          <w:pPr>
            <w:pStyle w:val="90605C4FF24046B6BCD95DB341E708582"/>
          </w:pPr>
          <w:r w:rsidRPr="007C4453">
            <w:rPr>
              <w:rStyle w:val="Zstupntext"/>
              <w:rFonts w:ascii="Calibri Light" w:hAnsi="Calibri Light" w:cs="Segoe UI"/>
              <w:sz w:val="22"/>
              <w:szCs w:val="22"/>
            </w:rPr>
            <w:t>[………….…]</w:t>
          </w:r>
        </w:p>
      </w:docPartBody>
    </w:docPart>
    <w:docPart>
      <w:docPartPr>
        <w:name w:val="B3B6C17F6A404979A9BC177FC636CF18"/>
        <w:category>
          <w:name w:val="Obecné"/>
          <w:gallery w:val="placeholder"/>
        </w:category>
        <w:types>
          <w:type w:val="bbPlcHdr"/>
        </w:types>
        <w:behaviors>
          <w:behavior w:val="content"/>
        </w:behaviors>
        <w:guid w:val="{3D493AB3-C50D-4D5D-87D0-2DDADB0D0FAF}"/>
      </w:docPartPr>
      <w:docPartBody>
        <w:p w:rsidR="00DD588B" w:rsidRDefault="00DD588B" w:rsidP="00DD588B">
          <w:pPr>
            <w:pStyle w:val="B3B6C17F6A404979A9BC177FC636CF182"/>
          </w:pPr>
          <w:r w:rsidRPr="007C4453">
            <w:rPr>
              <w:rStyle w:val="Zstupntext"/>
              <w:rFonts w:ascii="Calibri Light" w:hAnsi="Calibri Light" w:cs="Segoe UI"/>
              <w:sz w:val="22"/>
              <w:szCs w:val="22"/>
            </w:rPr>
            <w:t>[………….…]</w:t>
          </w:r>
        </w:p>
      </w:docPartBody>
    </w:docPart>
    <w:docPart>
      <w:docPartPr>
        <w:name w:val="2A1CB9B9A04E4454915B5CE755293948"/>
        <w:category>
          <w:name w:val="Obecné"/>
          <w:gallery w:val="placeholder"/>
        </w:category>
        <w:types>
          <w:type w:val="bbPlcHdr"/>
        </w:types>
        <w:behaviors>
          <w:behavior w:val="content"/>
        </w:behaviors>
        <w:guid w:val="{7596CC30-E437-47DE-BAD3-6BBAE0438DC3}"/>
      </w:docPartPr>
      <w:docPartBody>
        <w:p w:rsidR="00DD588B" w:rsidRDefault="00DD588B" w:rsidP="00DD588B">
          <w:pPr>
            <w:pStyle w:val="2A1CB9B9A04E4454915B5CE7552939481"/>
          </w:pPr>
          <w:r w:rsidRPr="007C4453">
            <w:rPr>
              <w:rStyle w:val="Zstupntext"/>
              <w:rFonts w:ascii="Calibri Light" w:hAnsi="Calibri Light" w:cs="Segoe UI"/>
              <w:sz w:val="22"/>
              <w:szCs w:val="22"/>
            </w:rPr>
            <w:t>[………….…]</w:t>
          </w:r>
        </w:p>
      </w:docPartBody>
    </w:docPart>
    <w:docPart>
      <w:docPartPr>
        <w:name w:val="51C33ED376EC430099E1526DDF22D5FB"/>
        <w:category>
          <w:name w:val="Obecné"/>
          <w:gallery w:val="placeholder"/>
        </w:category>
        <w:types>
          <w:type w:val="bbPlcHdr"/>
        </w:types>
        <w:behaviors>
          <w:behavior w:val="content"/>
        </w:behaviors>
        <w:guid w:val="{B7B31E80-0A2C-4135-B473-451022EE706F}"/>
      </w:docPartPr>
      <w:docPartBody>
        <w:p w:rsidR="00DD588B" w:rsidRDefault="00DD588B" w:rsidP="00DD588B">
          <w:pPr>
            <w:pStyle w:val="51C33ED376EC430099E1526DDF22D5FB1"/>
          </w:pPr>
          <w:r w:rsidRPr="007C4453">
            <w:rPr>
              <w:rStyle w:val="Zstupntext"/>
              <w:rFonts w:ascii="Calibri Light" w:hAnsi="Calibri Light" w:cs="Segoe UI"/>
              <w:sz w:val="22"/>
              <w:szCs w:val="22"/>
            </w:rPr>
            <w:t>[………….…]</w:t>
          </w:r>
        </w:p>
      </w:docPartBody>
    </w:docPart>
    <w:docPart>
      <w:docPartPr>
        <w:name w:val="7C594F16DCED413BA4E646294653DA53"/>
        <w:category>
          <w:name w:val="Obecné"/>
          <w:gallery w:val="placeholder"/>
        </w:category>
        <w:types>
          <w:type w:val="bbPlcHdr"/>
        </w:types>
        <w:behaviors>
          <w:behavior w:val="content"/>
        </w:behaviors>
        <w:guid w:val="{A5055120-F09A-4871-97AC-64BDB31C440B}"/>
      </w:docPartPr>
      <w:docPartBody>
        <w:p w:rsidR="00DD588B" w:rsidRDefault="00DD588B" w:rsidP="00DD588B">
          <w:pPr>
            <w:pStyle w:val="7C594F16DCED413BA4E646294653DA53"/>
          </w:pPr>
          <w:r w:rsidRPr="009F5CA0">
            <w:rPr>
              <w:rStyle w:val="Zstupntext"/>
              <w:i/>
            </w:rPr>
            <w:t>[………….…]</w:t>
          </w:r>
        </w:p>
      </w:docPartBody>
    </w:docPart>
    <w:docPart>
      <w:docPartPr>
        <w:name w:val="2A95930740E84A34BECC85276855C77E"/>
        <w:category>
          <w:name w:val="Obecné"/>
          <w:gallery w:val="placeholder"/>
        </w:category>
        <w:types>
          <w:type w:val="bbPlcHdr"/>
        </w:types>
        <w:behaviors>
          <w:behavior w:val="content"/>
        </w:behaviors>
        <w:guid w:val="{DF3F4418-E1D0-4291-9EF3-6DE478442228}"/>
      </w:docPartPr>
      <w:docPartBody>
        <w:p w:rsidR="00DD588B" w:rsidRDefault="00DD588B" w:rsidP="00DD588B">
          <w:pPr>
            <w:pStyle w:val="2A95930740E84A34BECC85276855C77E"/>
          </w:pPr>
          <w:r w:rsidRPr="009F5CA0">
            <w:rPr>
              <w:rStyle w:val="Zstupntext"/>
              <w:i/>
            </w:rPr>
            <w:t>[………….…]</w:t>
          </w:r>
        </w:p>
      </w:docPartBody>
    </w:docPart>
    <w:docPart>
      <w:docPartPr>
        <w:name w:val="0A8437DB33044B1CA7503C807B7B030E"/>
        <w:category>
          <w:name w:val="Obecné"/>
          <w:gallery w:val="placeholder"/>
        </w:category>
        <w:types>
          <w:type w:val="bbPlcHdr"/>
        </w:types>
        <w:behaviors>
          <w:behavior w:val="content"/>
        </w:behaviors>
        <w:guid w:val="{79CFED3A-4055-48FB-AE96-3D9DA217EF46}"/>
      </w:docPartPr>
      <w:docPartBody>
        <w:p w:rsidR="00C11C04" w:rsidRDefault="000B6EDB" w:rsidP="000B6EDB">
          <w:pPr>
            <w:pStyle w:val="0A8437DB33044B1CA7503C807B7B030E"/>
          </w:pPr>
          <w:r w:rsidRPr="007C4453">
            <w:rPr>
              <w:rStyle w:val="Zstupntext"/>
              <w:rFonts w:ascii="Calibri Light" w:hAnsi="Calibri Light" w:cs="Segoe UI"/>
            </w:rPr>
            <w:t>[………….…]</w:t>
          </w:r>
        </w:p>
      </w:docPartBody>
    </w:docPart>
    <w:docPart>
      <w:docPartPr>
        <w:name w:val="A9A8B31F9B2A42968A290D76050E7589"/>
        <w:category>
          <w:name w:val="Obecné"/>
          <w:gallery w:val="placeholder"/>
        </w:category>
        <w:types>
          <w:type w:val="bbPlcHdr"/>
        </w:types>
        <w:behaviors>
          <w:behavior w:val="content"/>
        </w:behaviors>
        <w:guid w:val="{1BFA1985-C44D-4526-8D7D-27E64554DEFD}"/>
      </w:docPartPr>
      <w:docPartBody>
        <w:p w:rsidR="00CE5953" w:rsidRDefault="004E68B2" w:rsidP="004E68B2">
          <w:pPr>
            <w:pStyle w:val="A9A8B31F9B2A42968A290D76050E7589"/>
          </w:pPr>
          <w:r w:rsidRPr="007C4453">
            <w:rPr>
              <w:rStyle w:val="Zstupntext"/>
              <w:rFonts w:ascii="Calibri Light" w:hAnsi="Calibri Light" w:cs="Segoe UI"/>
            </w:rPr>
            <w:t>[………….…]</w:t>
          </w:r>
        </w:p>
      </w:docPartBody>
    </w:docPart>
    <w:docPart>
      <w:docPartPr>
        <w:name w:val="FB975E20BD594E2F85BC5F17487AE637"/>
        <w:category>
          <w:name w:val="Obecné"/>
          <w:gallery w:val="placeholder"/>
        </w:category>
        <w:types>
          <w:type w:val="bbPlcHdr"/>
        </w:types>
        <w:behaviors>
          <w:behavior w:val="content"/>
        </w:behaviors>
        <w:guid w:val="{7B0C3BFB-B235-432D-9633-6FCDB50FC926}"/>
      </w:docPartPr>
      <w:docPartBody>
        <w:p w:rsidR="00CE5953" w:rsidRDefault="00CE5953" w:rsidP="00CE5953">
          <w:pPr>
            <w:pStyle w:val="FB975E20BD594E2F85BC5F17487AE637"/>
          </w:pPr>
          <w:r w:rsidRPr="007C4453">
            <w:rPr>
              <w:rStyle w:val="Zstupntext"/>
              <w:rFonts w:ascii="Calibri Light" w:hAnsi="Calibri Light" w:cs="Segoe UI"/>
            </w:rPr>
            <w:t>[………….…]</w:t>
          </w:r>
        </w:p>
      </w:docPartBody>
    </w:docPart>
    <w:docPart>
      <w:docPartPr>
        <w:name w:val="403C353BDC4F4BD8AC0C0D6DD641F81D"/>
        <w:category>
          <w:name w:val="Obecné"/>
          <w:gallery w:val="placeholder"/>
        </w:category>
        <w:types>
          <w:type w:val="bbPlcHdr"/>
        </w:types>
        <w:behaviors>
          <w:behavior w:val="content"/>
        </w:behaviors>
        <w:guid w:val="{4A635F89-D590-4AF5-B825-4FC986C7ACBB}"/>
      </w:docPartPr>
      <w:docPartBody>
        <w:p w:rsidR="00CE5953" w:rsidRDefault="00CE5953" w:rsidP="00CE5953">
          <w:pPr>
            <w:pStyle w:val="403C353BDC4F4BD8AC0C0D6DD641F81D"/>
          </w:pPr>
          <w:r w:rsidRPr="007C4453">
            <w:rPr>
              <w:rStyle w:val="Zstupntext"/>
              <w:rFonts w:ascii="Calibri Light" w:hAnsi="Calibri Light" w:cs="Segoe UI"/>
            </w:rPr>
            <w:t>[………….…]</w:t>
          </w:r>
        </w:p>
      </w:docPartBody>
    </w:docPart>
    <w:docPart>
      <w:docPartPr>
        <w:name w:val="CD04C923387343D8A247BA1AA31E81C3"/>
        <w:category>
          <w:name w:val="Obecné"/>
          <w:gallery w:val="placeholder"/>
        </w:category>
        <w:types>
          <w:type w:val="bbPlcHdr"/>
        </w:types>
        <w:behaviors>
          <w:behavior w:val="content"/>
        </w:behaviors>
        <w:guid w:val="{4E80828A-06E3-485E-8BD9-DE06391BA8B1}"/>
      </w:docPartPr>
      <w:docPartBody>
        <w:p w:rsidR="00CE5953" w:rsidRDefault="00CE5953" w:rsidP="00CE5953">
          <w:pPr>
            <w:pStyle w:val="CD04C923387343D8A247BA1AA31E81C3"/>
          </w:pPr>
          <w:r w:rsidRPr="007C4453">
            <w:rPr>
              <w:rStyle w:val="Zstupntext"/>
              <w:rFonts w:ascii="Calibri Light" w:hAnsi="Calibri Light" w:cs="Segoe UI"/>
            </w:rPr>
            <w:t>[………….…]</w:t>
          </w:r>
        </w:p>
      </w:docPartBody>
    </w:docPart>
    <w:docPart>
      <w:docPartPr>
        <w:name w:val="F2C07967CA464E1182AB8E53E8DC6F38"/>
        <w:category>
          <w:name w:val="Obecné"/>
          <w:gallery w:val="placeholder"/>
        </w:category>
        <w:types>
          <w:type w:val="bbPlcHdr"/>
        </w:types>
        <w:behaviors>
          <w:behavior w:val="content"/>
        </w:behaviors>
        <w:guid w:val="{BC34CB17-F472-4E0A-956D-F4065C45FFEA}"/>
      </w:docPartPr>
      <w:docPartBody>
        <w:p w:rsidR="00CE5953" w:rsidRDefault="00CE5953" w:rsidP="00CE5953">
          <w:pPr>
            <w:pStyle w:val="F2C07967CA464E1182AB8E53E8DC6F38"/>
          </w:pPr>
          <w:r w:rsidRPr="007C4453">
            <w:rPr>
              <w:rStyle w:val="Zstupntext"/>
              <w:rFonts w:ascii="Calibri Light" w:hAnsi="Calibri Light" w:cs="Segoe UI"/>
            </w:rPr>
            <w:t>[………….…]</w:t>
          </w:r>
        </w:p>
      </w:docPartBody>
    </w:docPart>
    <w:docPart>
      <w:docPartPr>
        <w:name w:val="2737EB9E3D934B24A1183A719B514390"/>
        <w:category>
          <w:name w:val="Obecné"/>
          <w:gallery w:val="placeholder"/>
        </w:category>
        <w:types>
          <w:type w:val="bbPlcHdr"/>
        </w:types>
        <w:behaviors>
          <w:behavior w:val="content"/>
        </w:behaviors>
        <w:guid w:val="{FB1A2FEB-6CDC-4E37-896C-14E75186592C}"/>
      </w:docPartPr>
      <w:docPartBody>
        <w:p w:rsidR="006A205A" w:rsidRDefault="006A205A" w:rsidP="006A205A">
          <w:pPr>
            <w:pStyle w:val="2737EB9E3D934B24A1183A719B514390"/>
          </w:pPr>
          <w:r w:rsidRPr="007C4453">
            <w:rPr>
              <w:rStyle w:val="Zstupntext"/>
              <w:rFonts w:ascii="Calibri Light" w:hAnsi="Calibri Light" w:cs="Segoe UI"/>
            </w:rPr>
            <w:t>[………….…]</w:t>
          </w:r>
        </w:p>
      </w:docPartBody>
    </w:docPart>
    <w:docPart>
      <w:docPartPr>
        <w:name w:val="DF3F1398A5144FAAA9F7CB4204A999A3"/>
        <w:category>
          <w:name w:val="Obecné"/>
          <w:gallery w:val="placeholder"/>
        </w:category>
        <w:types>
          <w:type w:val="bbPlcHdr"/>
        </w:types>
        <w:behaviors>
          <w:behavior w:val="content"/>
        </w:behaviors>
        <w:guid w:val="{5666EC32-D847-4D18-B79D-F934A0BEBBAD}"/>
      </w:docPartPr>
      <w:docPartBody>
        <w:p w:rsidR="006A205A" w:rsidRDefault="006A205A" w:rsidP="006A205A">
          <w:pPr>
            <w:pStyle w:val="DF3F1398A5144FAAA9F7CB4204A999A3"/>
          </w:pPr>
          <w:r w:rsidRPr="007C4453">
            <w:rPr>
              <w:rStyle w:val="Zstupntext"/>
              <w:rFonts w:ascii="Calibri Light" w:hAnsi="Calibri Light" w:cs="Segoe UI"/>
            </w:rPr>
            <w:t>[………….…]</w:t>
          </w:r>
        </w:p>
      </w:docPartBody>
    </w:docPart>
    <w:docPart>
      <w:docPartPr>
        <w:name w:val="E87823ED535240A688BF5C99C2CF6644"/>
        <w:category>
          <w:name w:val="Obecné"/>
          <w:gallery w:val="placeholder"/>
        </w:category>
        <w:types>
          <w:type w:val="bbPlcHdr"/>
        </w:types>
        <w:behaviors>
          <w:behavior w:val="content"/>
        </w:behaviors>
        <w:guid w:val="{E983FC22-AACC-418C-B3DF-B32F44B1B00A}"/>
      </w:docPartPr>
      <w:docPartBody>
        <w:p w:rsidR="006A205A" w:rsidRDefault="006A205A" w:rsidP="006A205A">
          <w:pPr>
            <w:pStyle w:val="E87823ED535240A688BF5C99C2CF6644"/>
          </w:pPr>
          <w:r w:rsidRPr="007C4453">
            <w:rPr>
              <w:rStyle w:val="Zstupntext"/>
              <w:rFonts w:ascii="Calibri Light" w:hAnsi="Calibri Light" w:cs="Segoe UI"/>
            </w:rPr>
            <w:t>[………….…]</w:t>
          </w:r>
        </w:p>
      </w:docPartBody>
    </w:docPart>
    <w:docPart>
      <w:docPartPr>
        <w:name w:val="60F1B91D971E47A997599122FD5FB405"/>
        <w:category>
          <w:name w:val="Obecné"/>
          <w:gallery w:val="placeholder"/>
        </w:category>
        <w:types>
          <w:type w:val="bbPlcHdr"/>
        </w:types>
        <w:behaviors>
          <w:behavior w:val="content"/>
        </w:behaviors>
        <w:guid w:val="{6974944D-D9F9-4386-A9F4-7DE88A81B4A2}"/>
      </w:docPartPr>
      <w:docPartBody>
        <w:p w:rsidR="006A205A" w:rsidRDefault="006A205A" w:rsidP="006A205A">
          <w:pPr>
            <w:pStyle w:val="60F1B91D971E47A997599122FD5FB405"/>
          </w:pPr>
          <w:r w:rsidRPr="007C4453">
            <w:rPr>
              <w:rStyle w:val="Zstupntext"/>
              <w:rFonts w:ascii="Calibri Light" w:hAnsi="Calibri Light" w:cs="Segoe UI"/>
            </w:rPr>
            <w:t>[………….…]</w:t>
          </w:r>
        </w:p>
      </w:docPartBody>
    </w:docPart>
    <w:docPart>
      <w:docPartPr>
        <w:name w:val="F48EE7A14A874ADBB7F551A53F4AC280"/>
        <w:category>
          <w:name w:val="Obecné"/>
          <w:gallery w:val="placeholder"/>
        </w:category>
        <w:types>
          <w:type w:val="bbPlcHdr"/>
        </w:types>
        <w:behaviors>
          <w:behavior w:val="content"/>
        </w:behaviors>
        <w:guid w:val="{0878DF55-22AD-4CFD-B2ED-12F8FDBD565F}"/>
      </w:docPartPr>
      <w:docPartBody>
        <w:p w:rsidR="006A205A" w:rsidRDefault="006A205A" w:rsidP="006A205A">
          <w:pPr>
            <w:pStyle w:val="F48EE7A14A874ADBB7F551A53F4AC280"/>
          </w:pPr>
          <w:r w:rsidRPr="007C4453">
            <w:rPr>
              <w:rStyle w:val="Zstupntext"/>
              <w:rFonts w:ascii="Calibri Light" w:hAnsi="Calibri Light" w:cs="Segoe UI"/>
            </w:rPr>
            <w:t>[………….…]</w:t>
          </w:r>
        </w:p>
      </w:docPartBody>
    </w:docPart>
    <w:docPart>
      <w:docPartPr>
        <w:name w:val="BC9CD65CCB6B4EA983A69ABF025C7CB3"/>
        <w:category>
          <w:name w:val="Obecné"/>
          <w:gallery w:val="placeholder"/>
        </w:category>
        <w:types>
          <w:type w:val="bbPlcHdr"/>
        </w:types>
        <w:behaviors>
          <w:behavior w:val="content"/>
        </w:behaviors>
        <w:guid w:val="{D96A82AA-EE18-44A9-B015-522652BB9C2D}"/>
      </w:docPartPr>
      <w:docPartBody>
        <w:p w:rsidR="002648E3" w:rsidRDefault="000209FA" w:rsidP="000209FA">
          <w:pPr>
            <w:pStyle w:val="BC9CD65CCB6B4EA983A69ABF025C7CB3"/>
          </w:pPr>
          <w:r w:rsidRPr="002674CC">
            <w:rPr>
              <w:rFonts w:ascii="Calibri" w:hAnsi="Calibri" w:cs="Times New Roman"/>
              <w:color w:val="808080"/>
              <w:szCs w:val="20"/>
            </w:rPr>
            <w:t>Zvolte položku.</w:t>
          </w:r>
        </w:p>
      </w:docPartBody>
    </w:docPart>
    <w:docPart>
      <w:docPartPr>
        <w:name w:val="FA0662EE995C4A0AAD60DD6D56F0C801"/>
        <w:category>
          <w:name w:val="Obecné"/>
          <w:gallery w:val="placeholder"/>
        </w:category>
        <w:types>
          <w:type w:val="bbPlcHdr"/>
        </w:types>
        <w:behaviors>
          <w:behavior w:val="content"/>
        </w:behaviors>
        <w:guid w:val="{FD48731D-E069-43FC-B271-FE6CC2C1BCAF}"/>
      </w:docPartPr>
      <w:docPartBody>
        <w:p w:rsidR="002648E3" w:rsidRDefault="000209FA" w:rsidP="000209FA">
          <w:pPr>
            <w:pStyle w:val="FA0662EE995C4A0AAD60DD6D56F0C801"/>
          </w:pPr>
          <w:r w:rsidRPr="002674CC">
            <w:rPr>
              <w:rFonts w:ascii="Calibri" w:hAnsi="Calibri" w:cs="Times New Roman"/>
              <w:color w:val="808080"/>
              <w:szCs w:val="20"/>
            </w:rPr>
            <w:t>Zvolte položku.</w:t>
          </w:r>
        </w:p>
      </w:docPartBody>
    </w:docPart>
    <w:docPart>
      <w:docPartPr>
        <w:name w:val="BF74D6314F48438296C298DEDF6038CE"/>
        <w:category>
          <w:name w:val="Obecné"/>
          <w:gallery w:val="placeholder"/>
        </w:category>
        <w:types>
          <w:type w:val="bbPlcHdr"/>
        </w:types>
        <w:behaviors>
          <w:behavior w:val="content"/>
        </w:behaviors>
        <w:guid w:val="{475EA962-F30B-4CFC-AD9A-572DF79978CB}"/>
      </w:docPartPr>
      <w:docPartBody>
        <w:p w:rsidR="000271B0" w:rsidRDefault="000271B0" w:rsidP="000271B0">
          <w:pPr>
            <w:pStyle w:val="BF74D6314F48438296C298DEDF6038CE"/>
          </w:pPr>
          <w:r w:rsidRPr="0081632D">
            <w:rPr>
              <w:rStyle w:val="Zstupntext"/>
            </w:rPr>
            <w:t>[………….…]</w:t>
          </w:r>
        </w:p>
      </w:docPartBody>
    </w:docPart>
    <w:docPart>
      <w:docPartPr>
        <w:name w:val="83CDB2B5591041899C64AD5A430D3ED6"/>
        <w:category>
          <w:name w:val="Obecné"/>
          <w:gallery w:val="placeholder"/>
        </w:category>
        <w:types>
          <w:type w:val="bbPlcHdr"/>
        </w:types>
        <w:behaviors>
          <w:behavior w:val="content"/>
        </w:behaviors>
        <w:guid w:val="{A1F77FA6-A18C-484C-9F48-A6382C34F699}"/>
      </w:docPartPr>
      <w:docPartBody>
        <w:p w:rsidR="00000000" w:rsidRDefault="006E7E88" w:rsidP="006E7E88">
          <w:pPr>
            <w:pStyle w:val="83CDB2B5591041899C64AD5A430D3ED6"/>
          </w:pPr>
          <w:r w:rsidRPr="0081632D">
            <w:rPr>
              <w:rStyle w:val="Zstupntext"/>
            </w:rPr>
            <w:t>[………….…]</w:t>
          </w:r>
        </w:p>
      </w:docPartBody>
    </w:docPart>
    <w:docPart>
      <w:docPartPr>
        <w:name w:val="DE8A2DCCBBAC444A841C44F1286F3849"/>
        <w:category>
          <w:name w:val="Obecné"/>
          <w:gallery w:val="placeholder"/>
        </w:category>
        <w:types>
          <w:type w:val="bbPlcHdr"/>
        </w:types>
        <w:behaviors>
          <w:behavior w:val="content"/>
        </w:behaviors>
        <w:guid w:val="{282964D5-3628-4A00-8129-4945379EB27E}"/>
      </w:docPartPr>
      <w:docPartBody>
        <w:p w:rsidR="00000000" w:rsidRDefault="006E7E88" w:rsidP="006E7E88">
          <w:pPr>
            <w:pStyle w:val="DE8A2DCCBBAC444A841C44F1286F3849"/>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209FA"/>
    <w:rsid w:val="000271B0"/>
    <w:rsid w:val="000B6EDB"/>
    <w:rsid w:val="000C6F95"/>
    <w:rsid w:val="001314BA"/>
    <w:rsid w:val="00202024"/>
    <w:rsid w:val="002648E3"/>
    <w:rsid w:val="003137DF"/>
    <w:rsid w:val="004E68B2"/>
    <w:rsid w:val="005D1E28"/>
    <w:rsid w:val="006455DB"/>
    <w:rsid w:val="006A205A"/>
    <w:rsid w:val="006E7E88"/>
    <w:rsid w:val="007237FC"/>
    <w:rsid w:val="007261EA"/>
    <w:rsid w:val="008E2CE5"/>
    <w:rsid w:val="00C11C04"/>
    <w:rsid w:val="00CE5953"/>
    <w:rsid w:val="00DD5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7E88"/>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69736513358B4C9AAC92E89193F00874">
    <w:name w:val="69736513358B4C9AAC92E89193F00874"/>
    <w:rsid w:val="007237FC"/>
  </w:style>
  <w:style w:type="paragraph" w:customStyle="1" w:styleId="2C2DCD49E7B849BEB65A258DB343FE53">
    <w:name w:val="2C2DCD49E7B849BEB65A258DB343FE53"/>
    <w:rsid w:val="007237FC"/>
  </w:style>
  <w:style w:type="paragraph" w:customStyle="1" w:styleId="50E5E6F260D643A9A38B4246EB78EA6E">
    <w:name w:val="50E5E6F260D643A9A38B4246EB78EA6E"/>
    <w:rsid w:val="007237FC"/>
  </w:style>
  <w:style w:type="paragraph" w:customStyle="1" w:styleId="E7BA89E73504469A95D9CCE26D4617C3">
    <w:name w:val="E7BA89E73504469A95D9CCE26D4617C3"/>
    <w:rsid w:val="007237FC"/>
  </w:style>
  <w:style w:type="paragraph" w:customStyle="1" w:styleId="FFF942203CC0442D9FD85ECD0EC34CD3">
    <w:name w:val="FFF942203CC0442D9FD85ECD0EC34CD3"/>
    <w:rsid w:val="007237FC"/>
  </w:style>
  <w:style w:type="paragraph" w:customStyle="1" w:styleId="05E3B11F7A16436ABEE38CBD33F1126E">
    <w:name w:val="05E3B11F7A16436ABEE38CBD33F1126E"/>
    <w:rsid w:val="007237FC"/>
  </w:style>
  <w:style w:type="paragraph" w:customStyle="1" w:styleId="BF9FA2B1F9F64E2F9F54FB5694C49E36">
    <w:name w:val="BF9FA2B1F9F64E2F9F54FB5694C49E36"/>
    <w:rsid w:val="007237FC"/>
  </w:style>
  <w:style w:type="paragraph" w:customStyle="1" w:styleId="C968A1B9A91445F69076CBC3273D1F74">
    <w:name w:val="C968A1B9A91445F69076CBC3273D1F74"/>
    <w:rsid w:val="007237FC"/>
  </w:style>
  <w:style w:type="paragraph" w:customStyle="1" w:styleId="82BE3B38B54A4FF48232E32914A025E1">
    <w:name w:val="82BE3B38B54A4FF48232E32914A025E1"/>
    <w:rsid w:val="007237FC"/>
  </w:style>
  <w:style w:type="paragraph" w:customStyle="1" w:styleId="7F0C09CF79FE4F17B732532AC8BCD917">
    <w:name w:val="7F0C09CF79FE4F17B732532AC8BCD917"/>
    <w:rsid w:val="007237FC"/>
  </w:style>
  <w:style w:type="paragraph" w:customStyle="1" w:styleId="CCDFC991945D402A8DD995F2EF9ED3CE">
    <w:name w:val="CCDFC991945D402A8DD995F2EF9ED3CE"/>
    <w:rsid w:val="007237FC"/>
  </w:style>
  <w:style w:type="paragraph" w:customStyle="1" w:styleId="76E56129BFB04396B64F002D42D00468">
    <w:name w:val="76E56129BFB04396B64F002D42D00468"/>
    <w:rsid w:val="007237FC"/>
  </w:style>
  <w:style w:type="paragraph" w:customStyle="1" w:styleId="C08E6FA418C84FC3A8DB54D7F7CB4ADA">
    <w:name w:val="C08E6FA418C84FC3A8DB54D7F7CB4ADA"/>
    <w:rsid w:val="00DD588B"/>
  </w:style>
  <w:style w:type="paragraph" w:customStyle="1" w:styleId="857F9F46C8D046BEAB83FD411C45AA82">
    <w:name w:val="857F9F46C8D046BEAB83FD411C45AA82"/>
    <w:rsid w:val="00DD588B"/>
  </w:style>
  <w:style w:type="paragraph" w:customStyle="1" w:styleId="E0BC1A2588E04AB8B3C246DA5568928A">
    <w:name w:val="E0BC1A2588E04AB8B3C246DA5568928A"/>
    <w:rsid w:val="00DD588B"/>
  </w:style>
  <w:style w:type="paragraph" w:customStyle="1" w:styleId="7A8E45EC34A34B3C9DB1C62691987463">
    <w:name w:val="7A8E45EC34A34B3C9DB1C62691987463"/>
    <w:rsid w:val="00DD588B"/>
  </w:style>
  <w:style w:type="paragraph" w:customStyle="1" w:styleId="D6946AF5494A4E2EB8AC2FA20A3B09C1">
    <w:name w:val="D6946AF5494A4E2EB8AC2FA20A3B09C1"/>
    <w:rsid w:val="00DD588B"/>
  </w:style>
  <w:style w:type="paragraph" w:customStyle="1" w:styleId="FD1690261418464AA06550A0202C3320">
    <w:name w:val="FD1690261418464AA06550A0202C3320"/>
    <w:rsid w:val="00DD588B"/>
  </w:style>
  <w:style w:type="paragraph" w:customStyle="1" w:styleId="84578B8FFEEF4A6CA6AC2564ADC688501">
    <w:name w:val="84578B8FFEEF4A6CA6AC2564ADC6885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1">
    <w:name w:val="69736513358B4C9AAC92E89193F008741"/>
    <w:rsid w:val="00DD588B"/>
    <w:pPr>
      <w:spacing w:after="0" w:line="240" w:lineRule="auto"/>
    </w:pPr>
    <w:rPr>
      <w:rFonts w:ascii="Arial" w:eastAsia="Times New Roman" w:hAnsi="Arial" w:cs="Arial"/>
      <w:color w:val="000000"/>
      <w:sz w:val="16"/>
      <w:szCs w:val="16"/>
    </w:rPr>
  </w:style>
  <w:style w:type="paragraph" w:customStyle="1" w:styleId="2C2DCD49E7B849BEB65A258DB343FE531">
    <w:name w:val="2C2DCD49E7B849BEB65A258DB343FE531"/>
    <w:rsid w:val="00DD588B"/>
    <w:pPr>
      <w:spacing w:after="0" w:line="240" w:lineRule="auto"/>
    </w:pPr>
    <w:rPr>
      <w:rFonts w:ascii="Arial" w:eastAsia="Times New Roman" w:hAnsi="Arial" w:cs="Arial"/>
      <w:color w:val="000000"/>
      <w:sz w:val="16"/>
      <w:szCs w:val="16"/>
    </w:rPr>
  </w:style>
  <w:style w:type="paragraph" w:customStyle="1" w:styleId="50E5E6F260D643A9A38B4246EB78EA6E1">
    <w:name w:val="50E5E6F260D643A9A38B4246EB78EA6E1"/>
    <w:rsid w:val="00DD588B"/>
    <w:pPr>
      <w:spacing w:after="0" w:line="240" w:lineRule="auto"/>
    </w:pPr>
    <w:rPr>
      <w:rFonts w:ascii="Arial" w:eastAsia="Times New Roman" w:hAnsi="Arial" w:cs="Arial"/>
      <w:color w:val="000000"/>
      <w:sz w:val="16"/>
      <w:szCs w:val="16"/>
    </w:rPr>
  </w:style>
  <w:style w:type="paragraph" w:customStyle="1" w:styleId="E7BA89E73504469A95D9CCE26D4617C31">
    <w:name w:val="E7BA89E73504469A95D9CCE26D4617C31"/>
    <w:rsid w:val="00DD588B"/>
    <w:pPr>
      <w:spacing w:after="0" w:line="240" w:lineRule="auto"/>
    </w:pPr>
    <w:rPr>
      <w:rFonts w:ascii="Arial" w:eastAsia="Times New Roman" w:hAnsi="Arial" w:cs="Arial"/>
      <w:color w:val="000000"/>
      <w:sz w:val="16"/>
      <w:szCs w:val="16"/>
    </w:rPr>
  </w:style>
  <w:style w:type="paragraph" w:customStyle="1" w:styleId="FFF942203CC0442D9FD85ECD0EC34CD31">
    <w:name w:val="FFF942203CC0442D9FD85ECD0EC34CD31"/>
    <w:rsid w:val="00DD588B"/>
    <w:pPr>
      <w:spacing w:after="0" w:line="240" w:lineRule="auto"/>
    </w:pPr>
    <w:rPr>
      <w:rFonts w:ascii="Arial" w:eastAsia="Times New Roman" w:hAnsi="Arial" w:cs="Arial"/>
      <w:color w:val="000000"/>
      <w:sz w:val="16"/>
      <w:szCs w:val="16"/>
    </w:rPr>
  </w:style>
  <w:style w:type="paragraph" w:customStyle="1" w:styleId="C08E6FA418C84FC3A8DB54D7F7CB4ADA1">
    <w:name w:val="C08E6FA418C84FC3A8DB54D7F7CB4ADA1"/>
    <w:rsid w:val="00DD588B"/>
    <w:pPr>
      <w:spacing w:after="0" w:line="240" w:lineRule="auto"/>
    </w:pPr>
    <w:rPr>
      <w:rFonts w:ascii="Arial" w:eastAsia="Times New Roman" w:hAnsi="Arial" w:cs="Arial"/>
      <w:color w:val="000000"/>
      <w:sz w:val="16"/>
      <w:szCs w:val="16"/>
    </w:rPr>
  </w:style>
  <w:style w:type="paragraph" w:customStyle="1" w:styleId="857F9F46C8D046BEAB83FD411C45AA821">
    <w:name w:val="857F9F46C8D046BEAB83FD411C45AA821"/>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1">
    <w:name w:val="E0BC1A2588E04AB8B3C246DA5568928A1"/>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1">
    <w:name w:val="F04422E08A074B4684370BDCA8D047DC1"/>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1">
    <w:name w:val="7A8E45EC34A34B3C9DB1C626919874631"/>
    <w:rsid w:val="00DD588B"/>
    <w:pPr>
      <w:spacing w:after="0" w:line="240" w:lineRule="auto"/>
    </w:pPr>
    <w:rPr>
      <w:rFonts w:ascii="Arial" w:eastAsia="Times New Roman" w:hAnsi="Arial" w:cs="Arial"/>
      <w:color w:val="000000"/>
      <w:sz w:val="16"/>
      <w:szCs w:val="16"/>
    </w:rPr>
  </w:style>
  <w:style w:type="paragraph" w:customStyle="1" w:styleId="D6946AF5494A4E2EB8AC2FA20A3B09C11">
    <w:name w:val="D6946AF5494A4E2EB8AC2FA20A3B09C11"/>
    <w:rsid w:val="00DD588B"/>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DD588B"/>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DD588B"/>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DD588B"/>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DD588B"/>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25273FEF7A048989F1DD184EC437F67">
    <w:name w:val="625273FEF7A048989F1DD184EC437F67"/>
    <w:rsid w:val="00DD588B"/>
  </w:style>
  <w:style w:type="paragraph" w:customStyle="1" w:styleId="90605C4FF24046B6BCD95DB341E70858">
    <w:name w:val="90605C4FF24046B6BCD95DB341E70858"/>
    <w:rsid w:val="00DD588B"/>
  </w:style>
  <w:style w:type="paragraph" w:customStyle="1" w:styleId="B3B6C17F6A404979A9BC177FC636CF18">
    <w:name w:val="B3B6C17F6A404979A9BC177FC636CF18"/>
    <w:rsid w:val="00DD588B"/>
  </w:style>
  <w:style w:type="paragraph" w:customStyle="1" w:styleId="50941EDBEEF94A56BFDA409B21AA3BF2">
    <w:name w:val="50941EDBEEF94A56BFDA409B21AA3BF2"/>
    <w:rsid w:val="00DD588B"/>
  </w:style>
  <w:style w:type="paragraph" w:customStyle="1" w:styleId="C2E750ADDDB3460CA5A517463479C15B">
    <w:name w:val="C2E750ADDDB3460CA5A517463479C15B"/>
    <w:rsid w:val="00DD588B"/>
  </w:style>
  <w:style w:type="paragraph" w:customStyle="1" w:styleId="84578B8FFEEF4A6CA6AC2564ADC688502">
    <w:name w:val="84578B8FFEEF4A6CA6AC2564ADC6885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2">
    <w:name w:val="69736513358B4C9AAC92E89193F008742"/>
    <w:rsid w:val="00DD588B"/>
    <w:pPr>
      <w:spacing w:after="0" w:line="240" w:lineRule="auto"/>
    </w:pPr>
    <w:rPr>
      <w:rFonts w:ascii="Arial" w:eastAsia="Times New Roman" w:hAnsi="Arial" w:cs="Arial"/>
      <w:color w:val="000000"/>
      <w:sz w:val="16"/>
      <w:szCs w:val="16"/>
    </w:rPr>
  </w:style>
  <w:style w:type="paragraph" w:customStyle="1" w:styleId="2C2DCD49E7B849BEB65A258DB343FE532">
    <w:name w:val="2C2DCD49E7B849BEB65A258DB343FE532"/>
    <w:rsid w:val="00DD588B"/>
    <w:pPr>
      <w:spacing w:after="0" w:line="240" w:lineRule="auto"/>
    </w:pPr>
    <w:rPr>
      <w:rFonts w:ascii="Arial" w:eastAsia="Times New Roman" w:hAnsi="Arial" w:cs="Arial"/>
      <w:color w:val="000000"/>
      <w:sz w:val="16"/>
      <w:szCs w:val="16"/>
    </w:rPr>
  </w:style>
  <w:style w:type="paragraph" w:customStyle="1" w:styleId="50E5E6F260D643A9A38B4246EB78EA6E2">
    <w:name w:val="50E5E6F260D643A9A38B4246EB78EA6E2"/>
    <w:rsid w:val="00DD588B"/>
    <w:pPr>
      <w:spacing w:after="0" w:line="240" w:lineRule="auto"/>
    </w:pPr>
    <w:rPr>
      <w:rFonts w:ascii="Arial" w:eastAsia="Times New Roman" w:hAnsi="Arial" w:cs="Arial"/>
      <w:color w:val="000000"/>
      <w:sz w:val="16"/>
      <w:szCs w:val="16"/>
    </w:rPr>
  </w:style>
  <w:style w:type="paragraph" w:customStyle="1" w:styleId="E7BA89E73504469A95D9CCE26D4617C32">
    <w:name w:val="E7BA89E73504469A95D9CCE26D4617C32"/>
    <w:rsid w:val="00DD588B"/>
    <w:pPr>
      <w:spacing w:after="0" w:line="240" w:lineRule="auto"/>
    </w:pPr>
    <w:rPr>
      <w:rFonts w:ascii="Arial" w:eastAsia="Times New Roman" w:hAnsi="Arial" w:cs="Arial"/>
      <w:color w:val="000000"/>
      <w:sz w:val="16"/>
      <w:szCs w:val="16"/>
    </w:rPr>
  </w:style>
  <w:style w:type="paragraph" w:customStyle="1" w:styleId="FFF942203CC0442D9FD85ECD0EC34CD32">
    <w:name w:val="FFF942203CC0442D9FD85ECD0EC34CD32"/>
    <w:rsid w:val="00DD588B"/>
    <w:pPr>
      <w:spacing w:after="0" w:line="240" w:lineRule="auto"/>
    </w:pPr>
    <w:rPr>
      <w:rFonts w:ascii="Arial" w:eastAsia="Times New Roman" w:hAnsi="Arial" w:cs="Arial"/>
      <w:color w:val="000000"/>
      <w:sz w:val="16"/>
      <w:szCs w:val="16"/>
    </w:rPr>
  </w:style>
  <w:style w:type="paragraph" w:customStyle="1" w:styleId="C08E6FA418C84FC3A8DB54D7F7CB4ADA2">
    <w:name w:val="C08E6FA418C84FC3A8DB54D7F7CB4ADA2"/>
    <w:rsid w:val="00DD588B"/>
    <w:pPr>
      <w:spacing w:after="0" w:line="240" w:lineRule="auto"/>
    </w:pPr>
    <w:rPr>
      <w:rFonts w:ascii="Arial" w:eastAsia="Times New Roman" w:hAnsi="Arial" w:cs="Arial"/>
      <w:color w:val="000000"/>
      <w:sz w:val="16"/>
      <w:szCs w:val="16"/>
    </w:rPr>
  </w:style>
  <w:style w:type="paragraph" w:customStyle="1" w:styleId="857F9F46C8D046BEAB83FD411C45AA822">
    <w:name w:val="857F9F46C8D046BEAB83FD411C45AA822"/>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2">
    <w:name w:val="E0BC1A2588E04AB8B3C246DA5568928A2"/>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2">
    <w:name w:val="F04422E08A074B4684370BDCA8D047DC2"/>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2">
    <w:name w:val="7A8E45EC34A34B3C9DB1C626919874632"/>
    <w:rsid w:val="00DD588B"/>
    <w:pPr>
      <w:spacing w:after="0" w:line="240" w:lineRule="auto"/>
    </w:pPr>
    <w:rPr>
      <w:rFonts w:ascii="Arial" w:eastAsia="Times New Roman" w:hAnsi="Arial" w:cs="Arial"/>
      <w:color w:val="000000"/>
      <w:sz w:val="16"/>
      <w:szCs w:val="16"/>
    </w:rPr>
  </w:style>
  <w:style w:type="paragraph" w:customStyle="1" w:styleId="D6946AF5494A4E2EB8AC2FA20A3B09C12">
    <w:name w:val="D6946AF5494A4E2EB8AC2FA20A3B09C12"/>
    <w:rsid w:val="00DD588B"/>
    <w:pPr>
      <w:spacing w:after="0" w:line="240" w:lineRule="auto"/>
    </w:pPr>
    <w:rPr>
      <w:rFonts w:ascii="Arial" w:eastAsia="Times New Roman" w:hAnsi="Arial" w:cs="Arial"/>
      <w:color w:val="000000"/>
      <w:sz w:val="16"/>
      <w:szCs w:val="16"/>
    </w:rPr>
  </w:style>
  <w:style w:type="paragraph" w:customStyle="1" w:styleId="625273FEF7A048989F1DD184EC437F671">
    <w:name w:val="625273FEF7A048989F1DD184EC437F671"/>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1">
    <w:name w:val="90605C4FF24046B6BCD95DB341E708581"/>
    <w:rsid w:val="00DD588B"/>
    <w:pPr>
      <w:spacing w:after="0" w:line="240" w:lineRule="auto"/>
    </w:pPr>
    <w:rPr>
      <w:rFonts w:ascii="Arial" w:eastAsia="Times New Roman" w:hAnsi="Arial" w:cs="Arial"/>
      <w:color w:val="000000"/>
      <w:sz w:val="16"/>
      <w:szCs w:val="16"/>
    </w:rPr>
  </w:style>
  <w:style w:type="paragraph" w:customStyle="1" w:styleId="B3B6C17F6A404979A9BC177FC636CF181">
    <w:name w:val="B3B6C17F6A404979A9BC177FC636CF181"/>
    <w:rsid w:val="00DD588B"/>
    <w:pPr>
      <w:spacing w:after="0" w:line="240" w:lineRule="auto"/>
    </w:pPr>
    <w:rPr>
      <w:rFonts w:ascii="Arial" w:eastAsia="Times New Roman" w:hAnsi="Arial" w:cs="Arial"/>
      <w:color w:val="000000"/>
      <w:sz w:val="16"/>
      <w:szCs w:val="16"/>
    </w:rPr>
  </w:style>
  <w:style w:type="paragraph" w:customStyle="1" w:styleId="50941EDBEEF94A56BFDA409B21AA3BF21">
    <w:name w:val="50941EDBEEF94A56BFDA409B21AA3BF21"/>
    <w:rsid w:val="00DD588B"/>
    <w:pPr>
      <w:suppressAutoHyphens/>
      <w:spacing w:after="0" w:line="240" w:lineRule="auto"/>
      <w:ind w:left="708"/>
    </w:pPr>
    <w:rPr>
      <w:rFonts w:ascii="Times New Roman" w:eastAsia="Times New Roman" w:hAnsi="Times New Roman" w:cs="Times New Roman"/>
      <w:kern w:val="1"/>
      <w:sz w:val="20"/>
      <w:szCs w:val="20"/>
      <w:lang w:eastAsia="ar-SA"/>
    </w:rPr>
  </w:style>
  <w:style w:type="paragraph" w:customStyle="1" w:styleId="3C67D7A9D15A42A2B3F9B517BD87300F2">
    <w:name w:val="3C67D7A9D15A42A2B3F9B517BD87300F2"/>
    <w:rsid w:val="00DD588B"/>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DD588B"/>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DD588B"/>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5C8E69872654BB08A0FE92F72E66E3A">
    <w:name w:val="A5C8E69872654BB08A0FE92F72E66E3A"/>
    <w:rsid w:val="00DD588B"/>
  </w:style>
  <w:style w:type="paragraph" w:customStyle="1" w:styleId="2A1CB9B9A04E4454915B5CE755293948">
    <w:name w:val="2A1CB9B9A04E4454915B5CE755293948"/>
    <w:rsid w:val="00DD588B"/>
  </w:style>
  <w:style w:type="paragraph" w:customStyle="1" w:styleId="51C33ED376EC430099E1526DDF22D5FB">
    <w:name w:val="51C33ED376EC430099E1526DDF22D5FB"/>
    <w:rsid w:val="00DD588B"/>
  </w:style>
  <w:style w:type="paragraph" w:customStyle="1" w:styleId="CDDBC07A3E1F4595A0202B56106B303C">
    <w:name w:val="CDDBC07A3E1F4595A0202B56106B303C"/>
    <w:rsid w:val="00DD588B"/>
  </w:style>
  <w:style w:type="paragraph" w:customStyle="1" w:styleId="7C594F16DCED413BA4E646294653DA53">
    <w:name w:val="7C594F16DCED413BA4E646294653DA53"/>
    <w:rsid w:val="00DD588B"/>
  </w:style>
  <w:style w:type="paragraph" w:customStyle="1" w:styleId="2A95930740E84A34BECC85276855C77E">
    <w:name w:val="2A95930740E84A34BECC85276855C77E"/>
    <w:rsid w:val="00DD588B"/>
  </w:style>
  <w:style w:type="paragraph" w:customStyle="1" w:styleId="093DD1B0A10F41D7BE4BF5B041C59FCA">
    <w:name w:val="093DD1B0A10F41D7BE4BF5B041C59FCA"/>
    <w:rsid w:val="00DD588B"/>
  </w:style>
  <w:style w:type="paragraph" w:customStyle="1" w:styleId="939411E5DE4B4036A2EABCAB6C250836">
    <w:name w:val="939411E5DE4B4036A2EABCAB6C250836"/>
    <w:rsid w:val="00DD588B"/>
  </w:style>
  <w:style w:type="paragraph" w:customStyle="1" w:styleId="84578B8FFEEF4A6CA6AC2564ADC688503">
    <w:name w:val="84578B8FFEEF4A6CA6AC2564ADC6885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3">
    <w:name w:val="59415991C41D479C8563D27B035102EF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3">
    <w:name w:val="899BDAE6D72B435A83631D86B80043D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3">
    <w:name w:val="7DFA49978E41421189537A46F47EA352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3">
    <w:name w:val="F6889E3BCBB14126A81CFCC215658AE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3">
    <w:name w:val="698109EAC5424195A6F30B784E47760E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3">
    <w:name w:val="8ADE4119705D4929B86E9B14F4656D9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3">
    <w:name w:val="94013D4B82574EB8998E4AAFE7F23EC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3">
    <w:name w:val="2F41EE21CA9C4188B1598AA17D2DA68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3">
    <w:name w:val="CC71BC63AF184E29998AE53BB23B068C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3">
    <w:name w:val="6939EE8D7A8548ED99962CBEE16ECF9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3">
    <w:name w:val="ED079F6934B3429BA22C9EC67D5CFAC5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3">
    <w:name w:val="C0437EA0754F488BAE3D7CE07E82661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3">
    <w:name w:val="3D4CD914DBCC4E0F86DBFFACD28B27BA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3">
    <w:name w:val="7FBE3DB1B0CA4682B99DCEE74A0BA13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3">
    <w:name w:val="B7DC637D62B54CD19F557C305B2807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3">
    <w:name w:val="0D6C212F3008495493883CE7DC1E044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3">
    <w:name w:val="69736513358B4C9AAC92E89193F008743"/>
    <w:rsid w:val="00DD588B"/>
    <w:pPr>
      <w:spacing w:after="0" w:line="240" w:lineRule="auto"/>
    </w:pPr>
    <w:rPr>
      <w:rFonts w:ascii="Arial" w:eastAsia="Times New Roman" w:hAnsi="Arial" w:cs="Arial"/>
      <w:color w:val="000000"/>
      <w:sz w:val="16"/>
      <w:szCs w:val="16"/>
    </w:rPr>
  </w:style>
  <w:style w:type="paragraph" w:customStyle="1" w:styleId="2C2DCD49E7B849BEB65A258DB343FE533">
    <w:name w:val="2C2DCD49E7B849BEB65A258DB343FE533"/>
    <w:rsid w:val="00DD588B"/>
    <w:pPr>
      <w:spacing w:after="0" w:line="240" w:lineRule="auto"/>
    </w:pPr>
    <w:rPr>
      <w:rFonts w:ascii="Arial" w:eastAsia="Times New Roman" w:hAnsi="Arial" w:cs="Arial"/>
      <w:color w:val="000000"/>
      <w:sz w:val="16"/>
      <w:szCs w:val="16"/>
    </w:rPr>
  </w:style>
  <w:style w:type="paragraph" w:customStyle="1" w:styleId="50E5E6F260D643A9A38B4246EB78EA6E3">
    <w:name w:val="50E5E6F260D643A9A38B4246EB78EA6E3"/>
    <w:rsid w:val="00DD588B"/>
    <w:pPr>
      <w:spacing w:after="0" w:line="240" w:lineRule="auto"/>
    </w:pPr>
    <w:rPr>
      <w:rFonts w:ascii="Arial" w:eastAsia="Times New Roman" w:hAnsi="Arial" w:cs="Arial"/>
      <w:color w:val="000000"/>
      <w:sz w:val="16"/>
      <w:szCs w:val="16"/>
    </w:rPr>
  </w:style>
  <w:style w:type="paragraph" w:customStyle="1" w:styleId="E7BA89E73504469A95D9CCE26D4617C33">
    <w:name w:val="E7BA89E73504469A95D9CCE26D4617C33"/>
    <w:rsid w:val="00DD588B"/>
    <w:pPr>
      <w:spacing w:after="0" w:line="240" w:lineRule="auto"/>
    </w:pPr>
    <w:rPr>
      <w:rFonts w:ascii="Arial" w:eastAsia="Times New Roman" w:hAnsi="Arial" w:cs="Arial"/>
      <w:color w:val="000000"/>
      <w:sz w:val="16"/>
      <w:szCs w:val="16"/>
    </w:rPr>
  </w:style>
  <w:style w:type="paragraph" w:customStyle="1" w:styleId="FFF942203CC0442D9FD85ECD0EC34CD33">
    <w:name w:val="FFF942203CC0442D9FD85ECD0EC34CD33"/>
    <w:rsid w:val="00DD588B"/>
    <w:pPr>
      <w:spacing w:after="0" w:line="240" w:lineRule="auto"/>
    </w:pPr>
    <w:rPr>
      <w:rFonts w:ascii="Arial" w:eastAsia="Times New Roman" w:hAnsi="Arial" w:cs="Arial"/>
      <w:color w:val="000000"/>
      <w:sz w:val="16"/>
      <w:szCs w:val="16"/>
    </w:rPr>
  </w:style>
  <w:style w:type="paragraph" w:customStyle="1" w:styleId="C08E6FA418C84FC3A8DB54D7F7CB4ADA3">
    <w:name w:val="C08E6FA418C84FC3A8DB54D7F7CB4ADA3"/>
    <w:rsid w:val="00DD588B"/>
    <w:pPr>
      <w:spacing w:after="0" w:line="240" w:lineRule="auto"/>
    </w:pPr>
    <w:rPr>
      <w:rFonts w:ascii="Arial" w:eastAsia="Times New Roman" w:hAnsi="Arial" w:cs="Arial"/>
      <w:color w:val="000000"/>
      <w:sz w:val="16"/>
      <w:szCs w:val="16"/>
    </w:rPr>
  </w:style>
  <w:style w:type="paragraph" w:customStyle="1" w:styleId="857F9F46C8D046BEAB83FD411C45AA823">
    <w:name w:val="857F9F46C8D046BEAB83FD411C45AA823"/>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3">
    <w:name w:val="E0BC1A2588E04AB8B3C246DA5568928A3"/>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3">
    <w:name w:val="F04422E08A074B4684370BDCA8D047DC3"/>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3">
    <w:name w:val="CA767518E1FC48ACBA842CBE9133A4633"/>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3">
    <w:name w:val="A8A394C3D12147D0A1DC5176CB249DB63"/>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3">
    <w:name w:val="7A8E45EC34A34B3C9DB1C626919874633"/>
    <w:rsid w:val="00DD588B"/>
    <w:pPr>
      <w:spacing w:after="0" w:line="240" w:lineRule="auto"/>
    </w:pPr>
    <w:rPr>
      <w:rFonts w:ascii="Arial" w:eastAsia="Times New Roman" w:hAnsi="Arial" w:cs="Arial"/>
      <w:color w:val="000000"/>
      <w:sz w:val="16"/>
      <w:szCs w:val="16"/>
    </w:rPr>
  </w:style>
  <w:style w:type="paragraph" w:customStyle="1" w:styleId="D6946AF5494A4E2EB8AC2FA20A3B09C13">
    <w:name w:val="D6946AF5494A4E2EB8AC2FA20A3B09C13"/>
    <w:rsid w:val="00DD588B"/>
    <w:pPr>
      <w:spacing w:after="0" w:line="240" w:lineRule="auto"/>
    </w:pPr>
    <w:rPr>
      <w:rFonts w:ascii="Arial" w:eastAsia="Times New Roman" w:hAnsi="Arial" w:cs="Arial"/>
      <w:color w:val="000000"/>
      <w:sz w:val="16"/>
      <w:szCs w:val="16"/>
    </w:rPr>
  </w:style>
  <w:style w:type="paragraph" w:customStyle="1" w:styleId="625273FEF7A048989F1DD184EC437F672">
    <w:name w:val="625273FEF7A048989F1DD184EC437F672"/>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2">
    <w:name w:val="90605C4FF24046B6BCD95DB341E708582"/>
    <w:rsid w:val="00DD588B"/>
    <w:pPr>
      <w:spacing w:after="0" w:line="240" w:lineRule="auto"/>
    </w:pPr>
    <w:rPr>
      <w:rFonts w:ascii="Arial" w:eastAsia="Times New Roman" w:hAnsi="Arial" w:cs="Arial"/>
      <w:color w:val="000000"/>
      <w:sz w:val="16"/>
      <w:szCs w:val="16"/>
    </w:rPr>
  </w:style>
  <w:style w:type="paragraph" w:customStyle="1" w:styleId="B3B6C17F6A404979A9BC177FC636CF182">
    <w:name w:val="B3B6C17F6A404979A9BC177FC636CF182"/>
    <w:rsid w:val="00DD588B"/>
    <w:pPr>
      <w:spacing w:after="0" w:line="240" w:lineRule="auto"/>
    </w:pPr>
    <w:rPr>
      <w:rFonts w:ascii="Arial" w:eastAsia="Times New Roman" w:hAnsi="Arial" w:cs="Arial"/>
      <w:color w:val="000000"/>
      <w:sz w:val="16"/>
      <w:szCs w:val="16"/>
    </w:rPr>
  </w:style>
  <w:style w:type="paragraph" w:customStyle="1" w:styleId="CDDBC07A3E1F4595A0202B56106B303C1">
    <w:name w:val="CDDBC07A3E1F4595A0202B56106B303C1"/>
    <w:rsid w:val="00DD588B"/>
    <w:pPr>
      <w:spacing w:after="0" w:line="240" w:lineRule="auto"/>
    </w:pPr>
    <w:rPr>
      <w:rFonts w:ascii="Arial" w:eastAsia="Times New Roman" w:hAnsi="Arial" w:cs="Arial"/>
      <w:color w:val="000000"/>
      <w:sz w:val="16"/>
      <w:szCs w:val="16"/>
    </w:rPr>
  </w:style>
  <w:style w:type="paragraph" w:customStyle="1" w:styleId="2A1CB9B9A04E4454915B5CE7552939481">
    <w:name w:val="2A1CB9B9A04E4454915B5CE7552939481"/>
    <w:rsid w:val="00DD588B"/>
    <w:pPr>
      <w:spacing w:after="0" w:line="240" w:lineRule="auto"/>
    </w:pPr>
    <w:rPr>
      <w:rFonts w:ascii="Arial" w:eastAsia="Times New Roman" w:hAnsi="Arial" w:cs="Arial"/>
      <w:color w:val="000000"/>
      <w:sz w:val="16"/>
      <w:szCs w:val="16"/>
    </w:rPr>
  </w:style>
  <w:style w:type="paragraph" w:customStyle="1" w:styleId="51C33ED376EC430099E1526DDF22D5FB1">
    <w:name w:val="51C33ED376EC430099E1526DDF22D5FB1"/>
    <w:rsid w:val="00DD588B"/>
    <w:pPr>
      <w:spacing w:after="0" w:line="240" w:lineRule="auto"/>
    </w:pPr>
    <w:rPr>
      <w:rFonts w:ascii="Arial" w:eastAsia="Times New Roman" w:hAnsi="Arial" w:cs="Arial"/>
      <w:color w:val="000000"/>
      <w:sz w:val="16"/>
      <w:szCs w:val="16"/>
    </w:rPr>
  </w:style>
  <w:style w:type="paragraph" w:customStyle="1" w:styleId="B981D26D975246D4AD22DDEF17E035B73">
    <w:name w:val="B981D26D975246D4AD22DDEF17E035B7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3">
    <w:name w:val="6B552C73BB1546ED87C7B0020018197D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3">
    <w:name w:val="0486C078D32C469A9F13C807AB8E24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2B303FC3459498084B734E703341A31">
    <w:name w:val="52B303FC3459498084B734E703341A31"/>
    <w:rsid w:val="00DD588B"/>
  </w:style>
  <w:style w:type="paragraph" w:customStyle="1" w:styleId="0A8437DB33044B1CA7503C807B7B030E">
    <w:name w:val="0A8437DB33044B1CA7503C807B7B030E"/>
    <w:rsid w:val="000B6EDB"/>
  </w:style>
  <w:style w:type="paragraph" w:customStyle="1" w:styleId="A9A8B31F9B2A42968A290D76050E7589">
    <w:name w:val="A9A8B31F9B2A42968A290D76050E7589"/>
    <w:rsid w:val="004E68B2"/>
  </w:style>
  <w:style w:type="paragraph" w:customStyle="1" w:styleId="C32EC33773B3456DA4203B23406169FB">
    <w:name w:val="C32EC33773B3456DA4203B23406169FB"/>
    <w:rsid w:val="004E68B2"/>
  </w:style>
  <w:style w:type="paragraph" w:customStyle="1" w:styleId="FB975E20BD594E2F85BC5F17487AE637">
    <w:name w:val="FB975E20BD594E2F85BC5F17487AE637"/>
    <w:rsid w:val="00CE5953"/>
  </w:style>
  <w:style w:type="paragraph" w:customStyle="1" w:styleId="403C353BDC4F4BD8AC0C0D6DD641F81D">
    <w:name w:val="403C353BDC4F4BD8AC0C0D6DD641F81D"/>
    <w:rsid w:val="00CE5953"/>
  </w:style>
  <w:style w:type="paragraph" w:customStyle="1" w:styleId="CD04C923387343D8A247BA1AA31E81C3">
    <w:name w:val="CD04C923387343D8A247BA1AA31E81C3"/>
    <w:rsid w:val="00CE5953"/>
  </w:style>
  <w:style w:type="paragraph" w:customStyle="1" w:styleId="F2C07967CA464E1182AB8E53E8DC6F38">
    <w:name w:val="F2C07967CA464E1182AB8E53E8DC6F38"/>
    <w:rsid w:val="00CE5953"/>
  </w:style>
  <w:style w:type="paragraph" w:customStyle="1" w:styleId="2737EB9E3D934B24A1183A719B514390">
    <w:name w:val="2737EB9E3D934B24A1183A719B514390"/>
    <w:rsid w:val="006A205A"/>
  </w:style>
  <w:style w:type="paragraph" w:customStyle="1" w:styleId="DF3F1398A5144FAAA9F7CB4204A999A3">
    <w:name w:val="DF3F1398A5144FAAA9F7CB4204A999A3"/>
    <w:rsid w:val="006A205A"/>
  </w:style>
  <w:style w:type="paragraph" w:customStyle="1" w:styleId="E87823ED535240A688BF5C99C2CF6644">
    <w:name w:val="E87823ED535240A688BF5C99C2CF6644"/>
    <w:rsid w:val="006A205A"/>
  </w:style>
  <w:style w:type="paragraph" w:customStyle="1" w:styleId="60F1B91D971E47A997599122FD5FB405">
    <w:name w:val="60F1B91D971E47A997599122FD5FB405"/>
    <w:rsid w:val="006A205A"/>
  </w:style>
  <w:style w:type="paragraph" w:customStyle="1" w:styleId="F48EE7A14A874ADBB7F551A53F4AC280">
    <w:name w:val="F48EE7A14A874ADBB7F551A53F4AC280"/>
    <w:rsid w:val="006A205A"/>
  </w:style>
  <w:style w:type="paragraph" w:customStyle="1" w:styleId="148F290860114A9ABBCF7B7216265A0E">
    <w:name w:val="148F290860114A9ABBCF7B7216265A0E"/>
    <w:rsid w:val="006A205A"/>
  </w:style>
  <w:style w:type="paragraph" w:customStyle="1" w:styleId="9B07589F75C94B1B9287FCDA3151EC8B">
    <w:name w:val="9B07589F75C94B1B9287FCDA3151EC8B"/>
    <w:rsid w:val="000209FA"/>
  </w:style>
  <w:style w:type="paragraph" w:customStyle="1" w:styleId="17904838D3B04F6590767C358524A92F">
    <w:name w:val="17904838D3B04F6590767C358524A92F"/>
    <w:rsid w:val="000209FA"/>
  </w:style>
  <w:style w:type="paragraph" w:customStyle="1" w:styleId="BC9CD65CCB6B4EA983A69ABF025C7CB3">
    <w:name w:val="BC9CD65CCB6B4EA983A69ABF025C7CB3"/>
    <w:rsid w:val="000209FA"/>
  </w:style>
  <w:style w:type="paragraph" w:customStyle="1" w:styleId="FA0662EE995C4A0AAD60DD6D56F0C801">
    <w:name w:val="FA0662EE995C4A0AAD60DD6D56F0C801"/>
    <w:rsid w:val="000209FA"/>
  </w:style>
  <w:style w:type="paragraph" w:customStyle="1" w:styleId="BF74D6314F48438296C298DEDF6038CE">
    <w:name w:val="BF74D6314F48438296C298DEDF6038CE"/>
    <w:rsid w:val="000271B0"/>
  </w:style>
  <w:style w:type="paragraph" w:customStyle="1" w:styleId="83CDB2B5591041899C64AD5A430D3ED6">
    <w:name w:val="83CDB2B5591041899C64AD5A430D3ED6"/>
    <w:rsid w:val="006E7E88"/>
  </w:style>
  <w:style w:type="paragraph" w:customStyle="1" w:styleId="DE8A2DCCBBAC444A841C44F1286F3849">
    <w:name w:val="DE8A2DCCBBAC444A841C44F1286F3849"/>
    <w:rsid w:val="006E7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9EE31-0CD4-4209-9F3E-B479BE17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9122</Words>
  <Characters>53823</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Michalovová Tereza Mgr.</cp:lastModifiedBy>
  <cp:revision>7</cp:revision>
  <cp:lastPrinted>2018-01-09T07:59:00Z</cp:lastPrinted>
  <dcterms:created xsi:type="dcterms:W3CDTF">2017-11-15T22:29:00Z</dcterms:created>
  <dcterms:modified xsi:type="dcterms:W3CDTF">2018-01-09T08:06:00Z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