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Default="00C02020" w:rsidP="003A367C">
      <w:pPr>
        <w:jc w:val="center"/>
        <w:rPr>
          <w:rFonts w:ascii="Arial" w:hAnsi="Arial" w:cs="Arial"/>
        </w:rPr>
      </w:pPr>
    </w:p>
    <w:p w:rsidR="007A4EAB" w:rsidRDefault="007A4EAB" w:rsidP="003A367C">
      <w:pPr>
        <w:jc w:val="center"/>
        <w:rPr>
          <w:rFonts w:ascii="Arial" w:hAnsi="Arial" w:cs="Arial"/>
        </w:rPr>
      </w:pPr>
    </w:p>
    <w:p w:rsidR="00C02020" w:rsidRDefault="00C02020" w:rsidP="003A367C">
      <w:pPr>
        <w:jc w:val="center"/>
        <w:rPr>
          <w:rFonts w:ascii="Arial" w:hAnsi="Arial" w:cs="Arial"/>
        </w:rPr>
      </w:pPr>
    </w:p>
    <w:p w:rsidR="00C02020" w:rsidRPr="005C3C16" w:rsidRDefault="00C02020" w:rsidP="00C02020">
      <w:pPr>
        <w:pStyle w:val="Smlou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rFonts w:ascii="Arial Black" w:hAnsi="Arial Black" w:cs="Arial"/>
          <w:sz w:val="32"/>
          <w:szCs w:val="32"/>
        </w:rPr>
      </w:pPr>
      <w:r w:rsidRPr="005C3C16">
        <w:rPr>
          <w:rFonts w:ascii="Arial Black" w:hAnsi="Arial Black" w:cs="Arial"/>
          <w:sz w:val="32"/>
          <w:szCs w:val="32"/>
        </w:rPr>
        <w:t>SMLOUVAODÍLO</w:t>
      </w:r>
    </w:p>
    <w:p w:rsidR="005D4DAC" w:rsidRPr="005C3C16" w:rsidRDefault="005D4DAC" w:rsidP="003A367C">
      <w:pPr>
        <w:jc w:val="center"/>
        <w:rPr>
          <w:rFonts w:ascii="Arial" w:hAnsi="Arial" w:cs="Arial"/>
          <w:color w:val="000000"/>
          <w:szCs w:val="22"/>
        </w:rPr>
      </w:pPr>
      <w:r w:rsidRPr="005C3C16">
        <w:rPr>
          <w:rFonts w:ascii="Arial" w:hAnsi="Arial" w:cs="Arial"/>
        </w:rPr>
        <w:t xml:space="preserve">o </w:t>
      </w:r>
      <w:r w:rsidR="00180E5E">
        <w:rPr>
          <w:rFonts w:ascii="Arial" w:hAnsi="Arial" w:cs="Arial"/>
        </w:rPr>
        <w:t>provedení</w:t>
      </w:r>
      <w:r w:rsidRPr="005C3C16">
        <w:rPr>
          <w:rFonts w:ascii="Arial" w:hAnsi="Arial" w:cs="Arial"/>
        </w:rPr>
        <w:t xml:space="preserve">projektových prací </w:t>
      </w:r>
      <w:r w:rsidR="003A367C" w:rsidRPr="005C3C16">
        <w:rPr>
          <w:rFonts w:ascii="Arial" w:hAnsi="Arial" w:cs="Arial"/>
          <w:color w:val="000000"/>
          <w:szCs w:val="22"/>
        </w:rPr>
        <w:t xml:space="preserve">§ 2586 a násl. zákona č. 89/2012 Sb., občanský zákoník </w:t>
      </w:r>
    </w:p>
    <w:p w:rsidR="005D4DAC" w:rsidRPr="005C3C16" w:rsidRDefault="005D4DAC" w:rsidP="005D4DAC">
      <w:pPr>
        <w:spacing w:before="120"/>
      </w:pPr>
      <w:r w:rsidRPr="005C3C16">
        <w:t>_____________________________________________________________________________________</w:t>
      </w:r>
    </w:p>
    <w:p w:rsidR="005D4DAC" w:rsidRPr="005C3C16" w:rsidRDefault="005D4DAC" w:rsidP="007A4EAB">
      <w:pPr>
        <w:pStyle w:val="StyllnekPed18bPolejednoduchAutomatick05b"/>
        <w:pBdr>
          <w:left w:val="single" w:sz="4" w:space="31" w:color="auto"/>
        </w:pBdr>
        <w:spacing w:before="840"/>
        <w:jc w:val="left"/>
      </w:pPr>
      <w:r w:rsidRPr="005C3C16">
        <w:t>Smluvní strany</w:t>
      </w:r>
    </w:p>
    <w:p w:rsidR="006B09A0" w:rsidRPr="005C3C16" w:rsidRDefault="006B09A0" w:rsidP="006B09A0">
      <w:pPr>
        <w:pStyle w:val="Smluvnstrany"/>
        <w:tabs>
          <w:tab w:val="left" w:pos="3261"/>
        </w:tabs>
        <w:ind w:left="3261" w:hanging="3261"/>
        <w:rPr>
          <w:rFonts w:ascii="Arial" w:hAnsi="Arial" w:cs="Arial"/>
          <w:b/>
        </w:rPr>
      </w:pPr>
      <w:r w:rsidRPr="005C3C16">
        <w:rPr>
          <w:rFonts w:ascii="Arial" w:hAnsi="Arial" w:cs="Arial"/>
          <w:b/>
        </w:rPr>
        <w:t xml:space="preserve">Objednatel: </w:t>
      </w:r>
      <w:r w:rsidRPr="005C3C16">
        <w:rPr>
          <w:rFonts w:ascii="Arial" w:hAnsi="Arial" w:cs="Arial"/>
          <w:b/>
        </w:rPr>
        <w:tab/>
      </w:r>
      <w:r w:rsidR="00D01625" w:rsidRPr="00D01625">
        <w:rPr>
          <w:rFonts w:ascii="Arial" w:hAnsi="Arial" w:cs="Arial"/>
          <w:b/>
          <w:bCs/>
        </w:rPr>
        <w:t>Střední průmyslová škola Brno, Purkyňova, příspěvková organizace</w:t>
      </w:r>
    </w:p>
    <w:p w:rsidR="006B09A0" w:rsidRPr="005C3C16" w:rsidRDefault="006B09A0" w:rsidP="006B09A0">
      <w:pPr>
        <w:tabs>
          <w:tab w:val="left" w:pos="3261"/>
        </w:tabs>
        <w:rPr>
          <w:rFonts w:ascii="Arial" w:hAnsi="Arial" w:cs="Arial"/>
        </w:rPr>
      </w:pPr>
      <w:r w:rsidRPr="005C3C16">
        <w:rPr>
          <w:rFonts w:ascii="Arial" w:hAnsi="Arial" w:cs="Arial"/>
        </w:rPr>
        <w:t>Sídlo:</w:t>
      </w:r>
      <w:r w:rsidRPr="005C3C16">
        <w:rPr>
          <w:rFonts w:ascii="Arial" w:hAnsi="Arial" w:cs="Arial"/>
        </w:rPr>
        <w:tab/>
      </w:r>
      <w:r w:rsidR="00D01625" w:rsidRPr="00D01625">
        <w:rPr>
          <w:rFonts w:ascii="Arial" w:hAnsi="Arial" w:cs="Arial"/>
          <w:bCs/>
        </w:rPr>
        <w:t>Purkyňova 2832/97, 612 00, Brno - Královo Pole</w:t>
      </w:r>
    </w:p>
    <w:p w:rsidR="006B09A0" w:rsidRPr="005C3C16" w:rsidRDefault="006B09A0" w:rsidP="006B09A0">
      <w:pPr>
        <w:pStyle w:val="Smluvnstrany"/>
        <w:tabs>
          <w:tab w:val="left" w:pos="3261"/>
        </w:tabs>
        <w:rPr>
          <w:rFonts w:ascii="Arial" w:hAnsi="Arial" w:cs="Arial"/>
        </w:rPr>
      </w:pPr>
      <w:r>
        <w:rPr>
          <w:rFonts w:ascii="Arial" w:hAnsi="Arial" w:cs="Arial"/>
        </w:rPr>
        <w:t>zastoupené</w:t>
      </w:r>
      <w:r w:rsidRPr="005C3C16">
        <w:rPr>
          <w:rFonts w:ascii="Arial" w:hAnsi="Arial" w:cs="Arial"/>
        </w:rPr>
        <w:t xml:space="preserve">: </w:t>
      </w:r>
      <w:r w:rsidRPr="005C3C16">
        <w:rPr>
          <w:rFonts w:ascii="Arial" w:hAnsi="Arial" w:cs="Arial"/>
        </w:rPr>
        <w:tab/>
      </w:r>
      <w:r w:rsidR="00D01625" w:rsidRPr="00D01625">
        <w:rPr>
          <w:rFonts w:ascii="Arial" w:hAnsi="Arial" w:cs="Arial"/>
          <w:bCs/>
          <w:lang w:bidi="en-US"/>
        </w:rPr>
        <w:t>Ing. Antonín Doušek, Ph.D., ředitel školy</w:t>
      </w:r>
    </w:p>
    <w:p w:rsidR="006B09A0" w:rsidRPr="00CD4411" w:rsidRDefault="006B09A0" w:rsidP="006B09A0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IČ:</w:t>
      </w:r>
      <w:r w:rsidRPr="00CD4411">
        <w:rPr>
          <w:rFonts w:ascii="Arial" w:hAnsi="Arial" w:cs="Arial"/>
          <w:szCs w:val="22"/>
        </w:rPr>
        <w:tab/>
      </w:r>
      <w:r w:rsidR="00D01625" w:rsidRPr="00D01625">
        <w:rPr>
          <w:rFonts w:ascii="Arial" w:hAnsi="Arial" w:cs="Arial"/>
          <w:bCs/>
          <w:szCs w:val="22"/>
        </w:rPr>
        <w:t>15530213</w:t>
      </w:r>
    </w:p>
    <w:p w:rsidR="006B09A0" w:rsidRPr="00CD4411" w:rsidRDefault="006B09A0" w:rsidP="006B09A0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bank. spojení:</w:t>
      </w:r>
      <w:r w:rsidRPr="00CD441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……</w:t>
      </w:r>
      <w:proofErr w:type="spellStart"/>
      <w:r w:rsidR="009D6DE1">
        <w:rPr>
          <w:rFonts w:ascii="Arial" w:hAnsi="Arial" w:cs="Arial"/>
          <w:szCs w:val="22"/>
        </w:rPr>
        <w:t>xx</w:t>
      </w:r>
      <w:proofErr w:type="spellEnd"/>
      <w:r>
        <w:rPr>
          <w:rFonts w:ascii="Arial" w:hAnsi="Arial" w:cs="Arial"/>
          <w:szCs w:val="22"/>
        </w:rPr>
        <w:t>………………</w:t>
      </w:r>
    </w:p>
    <w:p w:rsidR="006B09A0" w:rsidRPr="00CD4411" w:rsidRDefault="006B09A0" w:rsidP="006B09A0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č. účtu:</w:t>
      </w:r>
      <w:r w:rsidRPr="00CD441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………</w:t>
      </w:r>
      <w:proofErr w:type="spellStart"/>
      <w:r w:rsidR="009D6DE1">
        <w:rPr>
          <w:rFonts w:ascii="Arial" w:hAnsi="Arial" w:cs="Arial"/>
          <w:szCs w:val="22"/>
        </w:rPr>
        <w:t>xxxxxxx</w:t>
      </w:r>
      <w:proofErr w:type="spellEnd"/>
      <w:r>
        <w:rPr>
          <w:rFonts w:ascii="Arial" w:hAnsi="Arial" w:cs="Arial"/>
          <w:szCs w:val="22"/>
        </w:rPr>
        <w:t>…….</w:t>
      </w:r>
      <w:r w:rsidRPr="00CD4411">
        <w:rPr>
          <w:rFonts w:ascii="Arial" w:hAnsi="Arial" w:cs="Arial"/>
          <w:szCs w:val="22"/>
        </w:rPr>
        <w:t>/</w:t>
      </w:r>
      <w:proofErr w:type="spellStart"/>
      <w:r w:rsidR="009D6DE1">
        <w:rPr>
          <w:rFonts w:ascii="Arial" w:hAnsi="Arial" w:cs="Arial"/>
          <w:szCs w:val="22"/>
        </w:rPr>
        <w:t>xxxx</w:t>
      </w:r>
      <w:proofErr w:type="spellEnd"/>
      <w:r>
        <w:rPr>
          <w:rFonts w:ascii="Arial" w:hAnsi="Arial" w:cs="Arial"/>
          <w:szCs w:val="22"/>
        </w:rPr>
        <w:t>…………..</w:t>
      </w:r>
    </w:p>
    <w:p w:rsidR="006B09A0" w:rsidRPr="00CD4411" w:rsidRDefault="006B09A0" w:rsidP="006B09A0">
      <w:pPr>
        <w:ind w:left="3261" w:hanging="3261"/>
        <w:jc w:val="both"/>
        <w:rPr>
          <w:rFonts w:ascii="Arial" w:hAnsi="Arial" w:cs="Arial"/>
          <w:szCs w:val="22"/>
        </w:rPr>
      </w:pPr>
      <w:r w:rsidRPr="00CD4411">
        <w:rPr>
          <w:rFonts w:ascii="Arial" w:hAnsi="Arial" w:cs="Arial"/>
          <w:szCs w:val="22"/>
        </w:rPr>
        <w:t>osoby oprávněné jednat ve věcech technických:</w:t>
      </w:r>
    </w:p>
    <w:p w:rsidR="006B09A0" w:rsidRPr="00CD4411" w:rsidRDefault="00686CFD" w:rsidP="006B09A0">
      <w:pPr>
        <w:pStyle w:val="Zpat"/>
        <w:tabs>
          <w:tab w:val="clear" w:pos="4536"/>
          <w:tab w:val="clear" w:pos="9072"/>
        </w:tabs>
        <w:ind w:left="3261" w:hanging="3261"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bCs/>
          <w:szCs w:val="22"/>
        </w:rPr>
        <w:t>xxxxxxxxxxxxxxxxxxxx</w:t>
      </w:r>
      <w:proofErr w:type="spellEnd"/>
      <w:r w:rsidR="006B09A0">
        <w:rPr>
          <w:rFonts w:ascii="Arial" w:hAnsi="Arial" w:cs="Arial"/>
          <w:bCs/>
          <w:szCs w:val="22"/>
        </w:rPr>
        <w:t>.</w:t>
      </w:r>
      <w:r w:rsidR="006B09A0" w:rsidRPr="00CD4411">
        <w:rPr>
          <w:rFonts w:ascii="Arial" w:hAnsi="Arial" w:cs="Arial"/>
          <w:szCs w:val="22"/>
        </w:rPr>
        <w:t xml:space="preserve">, tel. </w:t>
      </w:r>
      <w:proofErr w:type="spellStart"/>
      <w:r>
        <w:rPr>
          <w:rFonts w:ascii="Arial" w:hAnsi="Arial" w:cs="Arial"/>
          <w:szCs w:val="22"/>
        </w:rPr>
        <w:t>xxxxxxxxxxxxxxxxxxx</w:t>
      </w:r>
      <w:proofErr w:type="spellEnd"/>
      <w:r w:rsidR="006B09A0" w:rsidRPr="00CD4411">
        <w:rPr>
          <w:rFonts w:ascii="Arial" w:hAnsi="Arial" w:cs="Arial"/>
          <w:szCs w:val="22"/>
        </w:rPr>
        <w:t xml:space="preserve">, email: </w:t>
      </w:r>
      <w:proofErr w:type="spellStart"/>
      <w:r>
        <w:rPr>
          <w:rFonts w:ascii="Arial" w:hAnsi="Arial" w:cs="Arial"/>
          <w:szCs w:val="22"/>
        </w:rPr>
        <w:t>xxxxxxxxxxxxxxxxx</w:t>
      </w:r>
      <w:proofErr w:type="spellEnd"/>
    </w:p>
    <w:p w:rsidR="006B09A0" w:rsidRPr="00CD4411" w:rsidRDefault="006B09A0" w:rsidP="006B09A0">
      <w:pPr>
        <w:pStyle w:val="Smluvnstrany"/>
        <w:rPr>
          <w:rFonts w:ascii="Arial" w:hAnsi="Arial" w:cs="Arial"/>
          <w:szCs w:val="22"/>
        </w:rPr>
      </w:pPr>
    </w:p>
    <w:p w:rsidR="005D4DAC" w:rsidRPr="005C3C16" w:rsidRDefault="006B09A0" w:rsidP="006B09A0">
      <w:pPr>
        <w:pStyle w:val="Smluvnstrany"/>
        <w:tabs>
          <w:tab w:val="clear" w:pos="3402"/>
          <w:tab w:val="left" w:pos="3261"/>
        </w:tabs>
        <w:rPr>
          <w:rFonts w:ascii="Arial" w:hAnsi="Arial" w:cs="Arial"/>
        </w:rPr>
      </w:pPr>
      <w:r w:rsidRPr="005C3C16">
        <w:rPr>
          <w:rFonts w:ascii="Arial" w:hAnsi="Arial" w:cs="Arial"/>
        </w:rPr>
        <w:t xml:space="preserve"> (dále jen "</w:t>
      </w:r>
      <w:r w:rsidRPr="00B051BB">
        <w:rPr>
          <w:rFonts w:ascii="Arial" w:hAnsi="Arial" w:cs="Arial"/>
        </w:rPr>
        <w:t xml:space="preserve">Objednatel </w:t>
      </w:r>
      <w:r w:rsidRPr="005C3C16">
        <w:rPr>
          <w:rFonts w:ascii="Arial" w:hAnsi="Arial" w:cs="Arial"/>
        </w:rPr>
        <w:t>")</w:t>
      </w:r>
    </w:p>
    <w:p w:rsidR="005D4DAC" w:rsidRPr="005C3C16" w:rsidRDefault="005D4DAC" w:rsidP="005D4DAC">
      <w:pPr>
        <w:pStyle w:val="Smluvnstrany"/>
        <w:rPr>
          <w:rFonts w:ascii="Arial" w:hAnsi="Arial" w:cs="Arial"/>
        </w:rPr>
      </w:pPr>
    </w:p>
    <w:p w:rsidR="00F95946" w:rsidRPr="005C3C16" w:rsidRDefault="00F95946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F95946" w:rsidRPr="005C3C16" w:rsidRDefault="00F95946" w:rsidP="00B40B95">
      <w:pPr>
        <w:pStyle w:val="Smluvnstrany"/>
        <w:tabs>
          <w:tab w:val="left" w:pos="3261"/>
        </w:tabs>
        <w:rPr>
          <w:rFonts w:ascii="Arial" w:hAnsi="Arial" w:cs="Arial"/>
          <w:b/>
        </w:rPr>
      </w:pPr>
    </w:p>
    <w:p w:rsidR="00B40B95" w:rsidRPr="007542F1" w:rsidRDefault="005D4DAC" w:rsidP="007542F1">
      <w:pPr>
        <w:pStyle w:val="Smluvnstrany"/>
        <w:tabs>
          <w:tab w:val="left" w:pos="3261"/>
        </w:tabs>
        <w:spacing w:line="360" w:lineRule="auto"/>
        <w:rPr>
          <w:rFonts w:ascii="Arial" w:hAnsi="Arial" w:cs="Arial"/>
          <w:b/>
        </w:rPr>
      </w:pPr>
      <w:r w:rsidRPr="007542F1">
        <w:rPr>
          <w:rFonts w:ascii="Arial" w:hAnsi="Arial" w:cs="Arial"/>
          <w:b/>
        </w:rPr>
        <w:t>Zhotovitel :</w:t>
      </w:r>
      <w:r w:rsidRPr="007542F1">
        <w:rPr>
          <w:rFonts w:ascii="Arial" w:hAnsi="Arial" w:cs="Arial"/>
          <w:b/>
        </w:rPr>
        <w:tab/>
      </w:r>
      <w:r w:rsidR="00641F25" w:rsidRPr="007542F1">
        <w:rPr>
          <w:rFonts w:ascii="Arial" w:hAnsi="Arial" w:cs="Arial"/>
          <w:b/>
        </w:rPr>
        <w:tab/>
      </w:r>
      <w:r w:rsidR="0049656E" w:rsidRPr="007542F1">
        <w:rPr>
          <w:rFonts w:ascii="Arial" w:hAnsi="Arial" w:cs="Arial"/>
          <w:b/>
        </w:rPr>
        <w:t>PROMED Brno, spol. s r.o.</w:t>
      </w:r>
      <w:r w:rsidR="00641F25" w:rsidRPr="007542F1">
        <w:rPr>
          <w:rFonts w:ascii="Arial" w:hAnsi="Arial" w:cs="Arial"/>
          <w:b/>
        </w:rPr>
        <w:tab/>
      </w:r>
      <w:r w:rsidR="00641F25" w:rsidRPr="007542F1">
        <w:rPr>
          <w:rFonts w:ascii="Arial" w:hAnsi="Arial" w:cs="Arial"/>
          <w:b/>
        </w:rPr>
        <w:tab/>
      </w:r>
      <w:r w:rsidR="00641F25" w:rsidRPr="007542F1">
        <w:rPr>
          <w:rFonts w:ascii="Arial" w:hAnsi="Arial" w:cs="Arial"/>
          <w:b/>
        </w:rPr>
        <w:tab/>
      </w:r>
      <w:r w:rsidR="00641F25" w:rsidRPr="007542F1">
        <w:rPr>
          <w:rFonts w:ascii="Arial" w:hAnsi="Arial" w:cs="Arial"/>
          <w:b/>
        </w:rPr>
        <w:tab/>
      </w:r>
    </w:p>
    <w:p w:rsidR="005D4DAC" w:rsidRPr="007542F1" w:rsidRDefault="00F95946" w:rsidP="007542F1">
      <w:pPr>
        <w:pStyle w:val="Smluvnstrany"/>
        <w:tabs>
          <w:tab w:val="left" w:pos="3261"/>
        </w:tabs>
        <w:spacing w:line="360" w:lineRule="auto"/>
        <w:rPr>
          <w:rFonts w:ascii="Arial" w:hAnsi="Arial" w:cs="Arial"/>
        </w:rPr>
      </w:pPr>
      <w:r w:rsidRPr="007542F1">
        <w:rPr>
          <w:rFonts w:ascii="Arial" w:hAnsi="Arial" w:cs="Arial"/>
        </w:rPr>
        <w:t>Sídlo</w:t>
      </w:r>
      <w:r w:rsidR="003A367C" w:rsidRPr="007542F1">
        <w:rPr>
          <w:rFonts w:ascii="Arial" w:hAnsi="Arial" w:cs="Arial"/>
        </w:rPr>
        <w:t>/Místo podnikání</w:t>
      </w:r>
      <w:r w:rsidR="005D4DAC" w:rsidRPr="007542F1">
        <w:rPr>
          <w:rFonts w:ascii="Arial" w:hAnsi="Arial" w:cs="Arial"/>
        </w:rPr>
        <w:t xml:space="preserve"> :</w:t>
      </w:r>
      <w:r w:rsidR="005D4DAC" w:rsidRPr="007542F1">
        <w:rPr>
          <w:rFonts w:ascii="Arial" w:hAnsi="Arial" w:cs="Arial"/>
        </w:rPr>
        <w:tab/>
      </w:r>
      <w:r w:rsidR="00641F25" w:rsidRPr="007542F1">
        <w:rPr>
          <w:rFonts w:ascii="Arial" w:hAnsi="Arial" w:cs="Arial"/>
        </w:rPr>
        <w:tab/>
      </w:r>
      <w:r w:rsidR="0049656E" w:rsidRPr="007542F1">
        <w:rPr>
          <w:rFonts w:ascii="Arial" w:hAnsi="Arial" w:cs="Arial"/>
        </w:rPr>
        <w:t>Žitná 1495/19, Řečkovice, 621 00 Brno</w:t>
      </w:r>
      <w:r w:rsidR="00641F25" w:rsidRPr="007542F1">
        <w:rPr>
          <w:rFonts w:ascii="Arial" w:hAnsi="Arial" w:cs="Arial"/>
        </w:rPr>
        <w:tab/>
      </w:r>
      <w:r w:rsidR="00641F25" w:rsidRPr="007542F1">
        <w:rPr>
          <w:rFonts w:ascii="Arial" w:hAnsi="Arial" w:cs="Arial"/>
        </w:rPr>
        <w:tab/>
      </w:r>
      <w:r w:rsidR="00641F25" w:rsidRPr="007542F1">
        <w:rPr>
          <w:rFonts w:ascii="Arial" w:hAnsi="Arial" w:cs="Arial"/>
        </w:rPr>
        <w:tab/>
      </w:r>
    </w:p>
    <w:p w:rsidR="005D4DAC" w:rsidRPr="007542F1" w:rsidRDefault="001A01E4" w:rsidP="007542F1">
      <w:pPr>
        <w:pStyle w:val="Smluvnstrany"/>
        <w:tabs>
          <w:tab w:val="clear" w:pos="3402"/>
          <w:tab w:val="left" w:pos="2977"/>
        </w:tabs>
        <w:spacing w:line="360" w:lineRule="auto"/>
        <w:ind w:right="-31"/>
        <w:rPr>
          <w:rFonts w:ascii="Arial" w:hAnsi="Arial" w:cs="Arial"/>
        </w:rPr>
      </w:pPr>
      <w:r w:rsidRPr="007542F1">
        <w:rPr>
          <w:rFonts w:ascii="Arial" w:hAnsi="Arial" w:cs="Arial"/>
        </w:rPr>
        <w:t>Statutární zástupce</w:t>
      </w:r>
      <w:r w:rsidR="005D4DAC" w:rsidRPr="007542F1">
        <w:rPr>
          <w:rFonts w:ascii="Arial" w:hAnsi="Arial" w:cs="Arial"/>
        </w:rPr>
        <w:t>:</w:t>
      </w:r>
      <w:r w:rsidR="0049656E" w:rsidRPr="007542F1">
        <w:rPr>
          <w:rFonts w:ascii="Arial" w:hAnsi="Arial" w:cs="Arial"/>
        </w:rPr>
        <w:t xml:space="preserve">                    Ing. </w:t>
      </w:r>
      <w:proofErr w:type="spellStart"/>
      <w:r w:rsidR="0049656E" w:rsidRPr="007542F1">
        <w:rPr>
          <w:rFonts w:ascii="Arial" w:hAnsi="Arial" w:cs="Arial"/>
        </w:rPr>
        <w:t>Zsolt</w:t>
      </w:r>
      <w:proofErr w:type="spellEnd"/>
      <w:r w:rsidR="0049656E" w:rsidRPr="007542F1">
        <w:rPr>
          <w:rFonts w:ascii="Arial" w:hAnsi="Arial" w:cs="Arial"/>
        </w:rPr>
        <w:t xml:space="preserve"> </w:t>
      </w:r>
      <w:proofErr w:type="spellStart"/>
      <w:r w:rsidR="0049656E" w:rsidRPr="007542F1">
        <w:rPr>
          <w:rFonts w:ascii="Arial" w:hAnsi="Arial" w:cs="Arial"/>
        </w:rPr>
        <w:t>Kocsis</w:t>
      </w:r>
      <w:proofErr w:type="spellEnd"/>
      <w:r w:rsidR="0049656E" w:rsidRPr="007542F1">
        <w:rPr>
          <w:rFonts w:ascii="Arial" w:hAnsi="Arial" w:cs="Arial"/>
        </w:rPr>
        <w:t>, jednatel</w:t>
      </w:r>
      <w:r w:rsidR="00641F25" w:rsidRPr="007542F1">
        <w:rPr>
          <w:rFonts w:ascii="Arial" w:hAnsi="Arial" w:cs="Arial"/>
        </w:rPr>
        <w:tab/>
      </w:r>
      <w:r w:rsidR="00641F25" w:rsidRPr="007542F1">
        <w:rPr>
          <w:rFonts w:ascii="Arial" w:hAnsi="Arial" w:cs="Arial"/>
        </w:rPr>
        <w:tab/>
      </w:r>
      <w:r w:rsidR="00641F25" w:rsidRPr="007542F1">
        <w:rPr>
          <w:rFonts w:ascii="Arial" w:hAnsi="Arial" w:cs="Arial"/>
        </w:rPr>
        <w:tab/>
      </w:r>
    </w:p>
    <w:p w:rsidR="005D4DAC" w:rsidRPr="007542F1" w:rsidRDefault="005D4DAC" w:rsidP="007542F1">
      <w:pPr>
        <w:pStyle w:val="Smluvnstrany"/>
        <w:tabs>
          <w:tab w:val="clear" w:pos="3402"/>
          <w:tab w:val="left" w:pos="3261"/>
        </w:tabs>
        <w:spacing w:line="360" w:lineRule="auto"/>
        <w:ind w:left="3402" w:hanging="3402"/>
        <w:rPr>
          <w:rFonts w:ascii="Arial" w:hAnsi="Arial" w:cs="Arial"/>
        </w:rPr>
      </w:pPr>
      <w:r w:rsidRPr="007542F1">
        <w:rPr>
          <w:rFonts w:ascii="Arial" w:hAnsi="Arial" w:cs="Arial"/>
        </w:rPr>
        <w:t>K technickým věcem pověřen :</w:t>
      </w:r>
      <w:r w:rsidRPr="007542F1">
        <w:rPr>
          <w:rFonts w:ascii="Arial" w:hAnsi="Arial" w:cs="Arial"/>
        </w:rPr>
        <w:tab/>
      </w:r>
      <w:r w:rsidR="00641F25" w:rsidRPr="007542F1">
        <w:rPr>
          <w:rFonts w:ascii="Arial" w:hAnsi="Arial" w:cs="Arial"/>
        </w:rPr>
        <w:tab/>
      </w:r>
      <w:r w:rsidR="0049656E" w:rsidRPr="007542F1">
        <w:rPr>
          <w:rFonts w:ascii="Arial" w:hAnsi="Arial" w:cs="Arial"/>
        </w:rPr>
        <w:t xml:space="preserve">Ing. </w:t>
      </w:r>
      <w:proofErr w:type="spellStart"/>
      <w:r w:rsidR="0049656E" w:rsidRPr="007542F1">
        <w:rPr>
          <w:rFonts w:ascii="Arial" w:hAnsi="Arial" w:cs="Arial"/>
        </w:rPr>
        <w:t>Zsolt</w:t>
      </w:r>
      <w:proofErr w:type="spellEnd"/>
      <w:r w:rsidR="0049656E" w:rsidRPr="007542F1">
        <w:rPr>
          <w:rFonts w:ascii="Arial" w:hAnsi="Arial" w:cs="Arial"/>
        </w:rPr>
        <w:t xml:space="preserve"> </w:t>
      </w:r>
      <w:proofErr w:type="spellStart"/>
      <w:r w:rsidR="0049656E" w:rsidRPr="007542F1">
        <w:rPr>
          <w:rFonts w:ascii="Arial" w:hAnsi="Arial" w:cs="Arial"/>
        </w:rPr>
        <w:t>Kocsis</w:t>
      </w:r>
      <w:proofErr w:type="spellEnd"/>
      <w:r w:rsidR="00641F25" w:rsidRPr="007542F1">
        <w:rPr>
          <w:rFonts w:ascii="Arial" w:hAnsi="Arial" w:cs="Arial"/>
        </w:rPr>
        <w:tab/>
      </w:r>
      <w:r w:rsidR="00641F25" w:rsidRPr="007542F1">
        <w:rPr>
          <w:rFonts w:ascii="Arial" w:hAnsi="Arial" w:cs="Arial"/>
        </w:rPr>
        <w:tab/>
      </w:r>
      <w:r w:rsidR="00641F25" w:rsidRPr="007542F1">
        <w:rPr>
          <w:rFonts w:ascii="Arial" w:hAnsi="Arial" w:cs="Arial"/>
        </w:rPr>
        <w:tab/>
      </w:r>
      <w:r w:rsidR="00641F25" w:rsidRPr="007542F1">
        <w:rPr>
          <w:rFonts w:ascii="Arial" w:hAnsi="Arial" w:cs="Arial"/>
        </w:rPr>
        <w:tab/>
      </w:r>
    </w:p>
    <w:p w:rsidR="005D4DAC" w:rsidRPr="007542F1" w:rsidRDefault="005D4DAC" w:rsidP="007542F1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r w:rsidRPr="007542F1">
        <w:rPr>
          <w:rFonts w:ascii="Arial" w:hAnsi="Arial" w:cs="Arial"/>
        </w:rPr>
        <w:t>Bankovní spojení :</w:t>
      </w:r>
      <w:r w:rsidRPr="007542F1">
        <w:rPr>
          <w:rFonts w:ascii="Arial" w:hAnsi="Arial" w:cs="Arial"/>
        </w:rPr>
        <w:tab/>
      </w:r>
      <w:r w:rsidR="009D6DE1">
        <w:rPr>
          <w:rFonts w:ascii="Arial" w:hAnsi="Arial" w:cs="Arial"/>
        </w:rPr>
        <w:t>XXXXXXXXX/XXXX</w:t>
      </w:r>
      <w:r w:rsidR="00641F25" w:rsidRPr="007542F1">
        <w:rPr>
          <w:rFonts w:ascii="Arial" w:hAnsi="Arial" w:cs="Arial"/>
        </w:rPr>
        <w:tab/>
      </w:r>
      <w:r w:rsidR="00641F25" w:rsidRPr="007542F1">
        <w:rPr>
          <w:rFonts w:ascii="Arial" w:hAnsi="Arial" w:cs="Arial"/>
        </w:rPr>
        <w:tab/>
      </w:r>
      <w:r w:rsidR="00641F25" w:rsidRPr="007542F1">
        <w:rPr>
          <w:rFonts w:ascii="Arial" w:hAnsi="Arial" w:cs="Arial"/>
        </w:rPr>
        <w:tab/>
      </w:r>
      <w:r w:rsidR="00641F25" w:rsidRPr="007542F1">
        <w:rPr>
          <w:rFonts w:ascii="Arial" w:hAnsi="Arial" w:cs="Arial"/>
        </w:rPr>
        <w:tab/>
      </w:r>
    </w:p>
    <w:p w:rsidR="005D4DAC" w:rsidRPr="007542F1" w:rsidRDefault="005D4DAC" w:rsidP="007542F1">
      <w:pPr>
        <w:pStyle w:val="Smluvnstrany"/>
        <w:tabs>
          <w:tab w:val="left" w:pos="3261"/>
        </w:tabs>
        <w:spacing w:line="360" w:lineRule="auto"/>
        <w:rPr>
          <w:rFonts w:ascii="Arial" w:hAnsi="Arial" w:cs="Arial"/>
        </w:rPr>
      </w:pPr>
      <w:r w:rsidRPr="007542F1">
        <w:rPr>
          <w:rFonts w:ascii="Arial" w:hAnsi="Arial" w:cs="Arial"/>
        </w:rPr>
        <w:t xml:space="preserve">IČ: </w:t>
      </w:r>
      <w:r w:rsidR="007542F1" w:rsidRPr="007542F1">
        <w:rPr>
          <w:rFonts w:ascii="Arial" w:hAnsi="Arial" w:cs="Arial"/>
        </w:rPr>
        <w:tab/>
        <w:t xml:space="preserve">  18825885</w:t>
      </w:r>
      <w:r w:rsidR="00641F25" w:rsidRPr="007542F1">
        <w:rPr>
          <w:rFonts w:ascii="Arial" w:hAnsi="Arial" w:cs="Arial"/>
        </w:rPr>
        <w:tab/>
      </w:r>
      <w:r w:rsidR="00641F25" w:rsidRPr="007542F1">
        <w:rPr>
          <w:rFonts w:ascii="Arial" w:hAnsi="Arial" w:cs="Arial"/>
        </w:rPr>
        <w:tab/>
      </w:r>
      <w:r w:rsidR="00641F25" w:rsidRPr="007542F1">
        <w:rPr>
          <w:rFonts w:ascii="Arial" w:hAnsi="Arial" w:cs="Arial"/>
        </w:rPr>
        <w:tab/>
      </w:r>
    </w:p>
    <w:p w:rsidR="005D4DAC" w:rsidRPr="005C3C16" w:rsidRDefault="005D4DAC" w:rsidP="007542F1">
      <w:pPr>
        <w:pStyle w:val="Smluvnstrany"/>
        <w:tabs>
          <w:tab w:val="clear" w:pos="3402"/>
          <w:tab w:val="left" w:pos="3261"/>
        </w:tabs>
        <w:spacing w:line="360" w:lineRule="auto"/>
        <w:rPr>
          <w:rFonts w:ascii="Arial" w:hAnsi="Arial" w:cs="Arial"/>
        </w:rPr>
      </w:pPr>
      <w:r w:rsidRPr="007542F1">
        <w:rPr>
          <w:rFonts w:ascii="Arial" w:hAnsi="Arial" w:cs="Arial"/>
        </w:rPr>
        <w:t>DIČ :</w:t>
      </w:r>
      <w:r w:rsidRPr="007542F1">
        <w:rPr>
          <w:rFonts w:ascii="Arial" w:hAnsi="Arial" w:cs="Arial"/>
        </w:rPr>
        <w:tab/>
      </w:r>
      <w:r w:rsidR="007542F1" w:rsidRPr="007542F1">
        <w:rPr>
          <w:rFonts w:ascii="Arial" w:hAnsi="Arial" w:cs="Arial"/>
        </w:rPr>
        <w:t xml:space="preserve">  CZ18825885</w:t>
      </w:r>
      <w:r w:rsidR="00641F25">
        <w:rPr>
          <w:rFonts w:ascii="Arial" w:hAnsi="Arial" w:cs="Arial"/>
        </w:rPr>
        <w:tab/>
      </w:r>
      <w:r w:rsidR="00641F25">
        <w:rPr>
          <w:rFonts w:ascii="Arial" w:hAnsi="Arial" w:cs="Arial"/>
        </w:rPr>
        <w:tab/>
      </w:r>
      <w:r w:rsidR="00641F25">
        <w:rPr>
          <w:rFonts w:ascii="Arial" w:hAnsi="Arial" w:cs="Arial"/>
        </w:rPr>
        <w:tab/>
      </w:r>
    </w:p>
    <w:p w:rsidR="005D4DAC" w:rsidRPr="005C3C16" w:rsidRDefault="005D4DAC" w:rsidP="009D1C65">
      <w:pPr>
        <w:pStyle w:val="Smluvnstrany"/>
        <w:spacing w:line="360" w:lineRule="auto"/>
        <w:rPr>
          <w:rFonts w:ascii="Arial" w:hAnsi="Arial" w:cs="Arial"/>
        </w:rPr>
      </w:pPr>
      <w:r w:rsidRPr="005C3C16">
        <w:rPr>
          <w:rFonts w:ascii="Arial" w:hAnsi="Arial" w:cs="Arial"/>
        </w:rPr>
        <w:t>(dále jen "</w:t>
      </w:r>
      <w:r w:rsidR="00B051BB">
        <w:rPr>
          <w:rFonts w:ascii="Arial" w:hAnsi="Arial" w:cs="Arial"/>
        </w:rPr>
        <w:t>Zhotovitel</w:t>
      </w:r>
      <w:r w:rsidRPr="005C3C16">
        <w:rPr>
          <w:rFonts w:ascii="Arial" w:hAnsi="Arial" w:cs="Arial"/>
        </w:rPr>
        <w:t>")</w:t>
      </w:r>
    </w:p>
    <w:p w:rsidR="00F41C0F" w:rsidRPr="005C3C16" w:rsidRDefault="00F41C0F" w:rsidP="005D4DAC">
      <w:pPr>
        <w:pStyle w:val="Smluvnstrany"/>
        <w:rPr>
          <w:rFonts w:ascii="Arial" w:hAnsi="Arial" w:cs="Arial"/>
        </w:rPr>
      </w:pPr>
    </w:p>
    <w:p w:rsidR="00381827" w:rsidRPr="005C3C16" w:rsidRDefault="00381827" w:rsidP="005D4DAC">
      <w:pPr>
        <w:pStyle w:val="Smluvnstrany"/>
        <w:rPr>
          <w:rFonts w:ascii="Arial" w:hAnsi="Arial" w:cs="Arial"/>
        </w:rPr>
      </w:pPr>
    </w:p>
    <w:p w:rsidR="001A01E4" w:rsidRDefault="001A01E4">
      <w:pPr>
        <w:rPr>
          <w:rFonts w:ascii="Arial" w:hAnsi="Arial" w:cs="Arial"/>
          <w:snapToGrid w:val="0"/>
          <w:color w:val="000000"/>
        </w:rPr>
      </w:pP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Úvodní ustanovení</w:t>
      </w:r>
    </w:p>
    <w:p w:rsidR="00F539A7" w:rsidRPr="005C3C16" w:rsidRDefault="005D4DAC" w:rsidP="00294C92">
      <w:pPr>
        <w:pStyle w:val="Bodsmlouvy-21"/>
      </w:pPr>
      <w:r w:rsidRPr="005C3C16">
        <w:t xml:space="preserve">Pro plnění díla dle této smlouvy jsou pro </w:t>
      </w:r>
      <w:r w:rsidR="00B051BB">
        <w:t>Zhotovitel</w:t>
      </w:r>
      <w:r w:rsidRPr="005C3C16">
        <w:t xml:space="preserve">e závazná ustanovení a požadavky </w:t>
      </w:r>
      <w:r w:rsidR="00B051BB">
        <w:t>Objednatel</w:t>
      </w:r>
      <w:r w:rsidRPr="005C3C16">
        <w:t xml:space="preserve">e, které byly </w:t>
      </w:r>
      <w:r w:rsidR="00B051BB">
        <w:t>Zhotovitel</w:t>
      </w:r>
      <w:r w:rsidR="00EC0B9F" w:rsidRPr="005C3C16">
        <w:t>i poskytnuty jako podklady k podání nabídky</w:t>
      </w:r>
      <w:r w:rsidRPr="005C3C16">
        <w:t xml:space="preserve">.   </w:t>
      </w:r>
    </w:p>
    <w:p w:rsidR="00381827" w:rsidRDefault="00381827" w:rsidP="00F539A7">
      <w:pPr>
        <w:pStyle w:val="Bodsmlouvy-21"/>
        <w:numPr>
          <w:ilvl w:val="0"/>
          <w:numId w:val="0"/>
        </w:numPr>
      </w:pPr>
    </w:p>
    <w:p w:rsidR="007A4EAB" w:rsidRDefault="007A4EAB" w:rsidP="00F539A7">
      <w:pPr>
        <w:pStyle w:val="Bodsmlouvy-21"/>
        <w:numPr>
          <w:ilvl w:val="0"/>
          <w:numId w:val="0"/>
        </w:numPr>
      </w:pPr>
    </w:p>
    <w:p w:rsidR="007A4EAB" w:rsidRDefault="007A4EAB" w:rsidP="00F539A7">
      <w:pPr>
        <w:pStyle w:val="Bodsmlouvy-21"/>
        <w:numPr>
          <w:ilvl w:val="0"/>
          <w:numId w:val="0"/>
        </w:numPr>
      </w:pPr>
    </w:p>
    <w:p w:rsidR="007A4EAB" w:rsidRPr="005C3C16" w:rsidRDefault="007A4EAB" w:rsidP="00F539A7">
      <w:pPr>
        <w:pStyle w:val="Bodsmlouvy-21"/>
        <w:numPr>
          <w:ilvl w:val="0"/>
          <w:numId w:val="0"/>
        </w:numPr>
      </w:pP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lastRenderedPageBreak/>
        <w:t>Předmět smlouvy</w:t>
      </w:r>
    </w:p>
    <w:p w:rsidR="00FE4E25" w:rsidRPr="005C3C16" w:rsidRDefault="00004AED" w:rsidP="00730FB6">
      <w:pPr>
        <w:pStyle w:val="Bodsmlouvy-21"/>
        <w:rPr>
          <w:szCs w:val="22"/>
        </w:rPr>
      </w:pPr>
      <w:r w:rsidRPr="005C3C16">
        <w:t>Z</w:t>
      </w:r>
      <w:r w:rsidR="005D4DAC" w:rsidRPr="005C3C16">
        <w:t xml:space="preserve">hotovitel </w:t>
      </w:r>
      <w:r w:rsidRPr="005C3C16">
        <w:t xml:space="preserve">se zavazuje </w:t>
      </w:r>
      <w:r w:rsidR="005D4DAC" w:rsidRPr="005C3C16">
        <w:t xml:space="preserve">k provedení </w:t>
      </w:r>
      <w:r w:rsidR="00FE4E25" w:rsidRPr="005C3C16">
        <w:t xml:space="preserve">prací dle čl. 3 odst. 3.2 </w:t>
      </w:r>
      <w:r w:rsidR="00A00163" w:rsidRPr="005C3C16">
        <w:t>této smlouv</w:t>
      </w:r>
      <w:r w:rsidR="00B051BB">
        <w:t>y</w:t>
      </w:r>
      <w:r w:rsidR="00374DD9" w:rsidRPr="00374DD9">
        <w:t>a Objednatel se zavazuje dílo převzít a zaplatit za něj sjednanou cenu v souladu se smlouvou.</w:t>
      </w:r>
    </w:p>
    <w:p w:rsidR="00730FB6" w:rsidRPr="005C3C16" w:rsidRDefault="00730FB6" w:rsidP="00FE4E25">
      <w:pPr>
        <w:pStyle w:val="Bodsmlouvy-21"/>
        <w:numPr>
          <w:ilvl w:val="0"/>
          <w:numId w:val="0"/>
        </w:numPr>
        <w:ind w:left="509"/>
        <w:rPr>
          <w:szCs w:val="22"/>
        </w:rPr>
      </w:pPr>
    </w:p>
    <w:p w:rsidR="006B09A0" w:rsidRPr="00556011" w:rsidRDefault="006B09A0" w:rsidP="006B09A0">
      <w:pPr>
        <w:pStyle w:val="Bodsmlouvy-21"/>
        <w:rPr>
          <w:b/>
          <w:sz w:val="20"/>
        </w:rPr>
      </w:pPr>
      <w:r w:rsidRPr="00556011">
        <w:t xml:space="preserve">Předmětem Smlouvy je provedení projektových prací </w:t>
      </w:r>
      <w:r w:rsidR="00A8125E" w:rsidRPr="00556011">
        <w:rPr>
          <w:b/>
        </w:rPr>
        <w:t xml:space="preserve">pro akci: </w:t>
      </w:r>
      <w:r w:rsidR="00183778">
        <w:rPr>
          <w:b/>
        </w:rPr>
        <w:t>Rozšíření n</w:t>
      </w:r>
      <w:r w:rsidR="00183778" w:rsidRPr="00E43AC5">
        <w:rPr>
          <w:rFonts w:cs="Arial"/>
          <w:b/>
        </w:rPr>
        <w:t>ástavb</w:t>
      </w:r>
      <w:r w:rsidR="00183778">
        <w:rPr>
          <w:rFonts w:cs="Arial"/>
          <w:b/>
        </w:rPr>
        <w:t>y</w:t>
      </w:r>
      <w:r w:rsidR="00183778" w:rsidRPr="00E43AC5">
        <w:rPr>
          <w:rFonts w:cs="Arial"/>
          <w:b/>
        </w:rPr>
        <w:t xml:space="preserve"> Střední průmyslové školy Brno, Purkyňova</w:t>
      </w:r>
      <w:r w:rsidRPr="00556011">
        <w:t xml:space="preserve">. </w:t>
      </w:r>
      <w:r w:rsidR="00183778" w:rsidRPr="00AE58DC">
        <w:t>Projekt</w:t>
      </w:r>
      <w:r w:rsidR="00183778">
        <w:t xml:space="preserve"> je detailně specifikován ve Studii </w:t>
      </w:r>
      <w:r w:rsidR="00183778" w:rsidRPr="00AE58DC">
        <w:t>s názvem Studie pro rozšíření nadstavby školy, budova „B“, SPŠ Brno, Purkyňova 97, Brno, zpracovan</w:t>
      </w:r>
      <w:r w:rsidR="00183778">
        <w:t>é</w:t>
      </w:r>
      <w:r w:rsidR="00183778" w:rsidRPr="00AE58DC">
        <w:t xml:space="preserve"> Ing. Petrem Řezníčkem v listopadu 2017</w:t>
      </w:r>
      <w:r w:rsidR="00183778">
        <w:t>, a která</w:t>
      </w:r>
      <w:r w:rsidR="00183778" w:rsidRPr="00AE58DC">
        <w:t xml:space="preserve"> je přílohou této </w:t>
      </w:r>
      <w:r w:rsidR="00183778">
        <w:t>smlouvy.</w:t>
      </w:r>
    </w:p>
    <w:p w:rsidR="00257238" w:rsidRDefault="00257238" w:rsidP="00257238">
      <w:pPr>
        <w:pStyle w:val="Odstavecseseznamem"/>
      </w:pPr>
    </w:p>
    <w:p w:rsidR="00290AE9" w:rsidRPr="00CA2F30" w:rsidRDefault="005D4DAC" w:rsidP="00CA2F30">
      <w:pPr>
        <w:pStyle w:val="Bodsmlouvy-21"/>
      </w:pPr>
      <w:r w:rsidRPr="005C3C16">
        <w:t>Předmětem díla dle této smlouvy je zpracování nebo zajištěnítěchto dílčích částí díla a služeb:</w:t>
      </w:r>
    </w:p>
    <w:p w:rsidR="00290AE9" w:rsidRDefault="00290AE9" w:rsidP="00290AE9">
      <w:pPr>
        <w:pStyle w:val="Style19"/>
        <w:widowControl/>
        <w:spacing w:before="10" w:line="240" w:lineRule="exact"/>
        <w:ind w:left="720"/>
        <w:rPr>
          <w:rFonts w:ascii="Arial" w:hAnsi="Arial" w:cs="Arial"/>
          <w:sz w:val="22"/>
          <w:szCs w:val="22"/>
        </w:rPr>
      </w:pPr>
    </w:p>
    <w:p w:rsidR="001F1294" w:rsidRPr="00290AE9" w:rsidRDefault="006B09A0" w:rsidP="00080C34">
      <w:pPr>
        <w:pStyle w:val="Style19"/>
        <w:widowControl/>
        <w:numPr>
          <w:ilvl w:val="0"/>
          <w:numId w:val="32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6B09A0">
        <w:rPr>
          <w:rFonts w:ascii="Arial" w:hAnsi="Arial" w:cs="Arial"/>
          <w:sz w:val="22"/>
          <w:szCs w:val="22"/>
        </w:rPr>
        <w:t>Vypracování projektové dokumentace pro stavební povolení</w:t>
      </w:r>
      <w:r w:rsidR="00DB0F97" w:rsidRPr="00DB0F97">
        <w:rPr>
          <w:rFonts w:ascii="Arial" w:hAnsi="Arial" w:cs="Arial"/>
          <w:sz w:val="22"/>
          <w:szCs w:val="22"/>
        </w:rPr>
        <w:t xml:space="preserve">(DSP). DSP bude v dokladové části obsahovat veškeré doklady potřebné pro vydání </w:t>
      </w:r>
      <w:r w:rsidRPr="006B09A0">
        <w:rPr>
          <w:rFonts w:ascii="Arial" w:hAnsi="Arial" w:cs="Arial"/>
          <w:sz w:val="22"/>
          <w:szCs w:val="22"/>
        </w:rPr>
        <w:t>stavební</w:t>
      </w:r>
      <w:r>
        <w:rPr>
          <w:rFonts w:ascii="Arial" w:hAnsi="Arial" w:cs="Arial"/>
          <w:sz w:val="22"/>
          <w:szCs w:val="22"/>
        </w:rPr>
        <w:t>ho</w:t>
      </w:r>
      <w:r w:rsidRPr="006B09A0">
        <w:rPr>
          <w:rFonts w:ascii="Arial" w:hAnsi="Arial" w:cs="Arial"/>
          <w:sz w:val="22"/>
          <w:szCs w:val="22"/>
        </w:rPr>
        <w:t xml:space="preserve"> povolení</w:t>
      </w:r>
      <w:r w:rsidR="00DB0F97" w:rsidRPr="00DB0F97">
        <w:rPr>
          <w:rFonts w:ascii="Arial" w:hAnsi="Arial" w:cs="Arial"/>
          <w:sz w:val="22"/>
          <w:szCs w:val="22"/>
        </w:rPr>
        <w:t>. Součástí DSP bude také projednání se všemi DOSS</w:t>
      </w:r>
      <w:r w:rsidR="00180E5E">
        <w:rPr>
          <w:rFonts w:ascii="Arial" w:hAnsi="Arial" w:cs="Arial"/>
          <w:sz w:val="22"/>
          <w:szCs w:val="22"/>
        </w:rPr>
        <w:t>(dotčenými orgány státní správy)</w:t>
      </w:r>
      <w:r w:rsidR="00DB0F97" w:rsidRPr="00DB0F97">
        <w:rPr>
          <w:rFonts w:ascii="Arial" w:hAnsi="Arial" w:cs="Arial"/>
          <w:sz w:val="22"/>
          <w:szCs w:val="22"/>
        </w:rPr>
        <w:t>.</w:t>
      </w:r>
    </w:p>
    <w:p w:rsidR="00290AE9" w:rsidRPr="00290AE9" w:rsidRDefault="00290AE9" w:rsidP="00290AE9">
      <w:pPr>
        <w:pStyle w:val="Style19"/>
        <w:widowControl/>
        <w:spacing w:before="10" w:line="240" w:lineRule="exact"/>
        <w:ind w:left="720"/>
        <w:rPr>
          <w:rFonts w:ascii="Arial" w:hAnsi="Arial" w:cs="Arial"/>
          <w:sz w:val="22"/>
          <w:szCs w:val="22"/>
        </w:rPr>
      </w:pPr>
    </w:p>
    <w:p w:rsidR="00290AE9" w:rsidRPr="002356E8" w:rsidRDefault="00290AE9" w:rsidP="00080C34">
      <w:pPr>
        <w:pStyle w:val="Style19"/>
        <w:widowControl/>
        <w:numPr>
          <w:ilvl w:val="0"/>
          <w:numId w:val="32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2356E8">
        <w:rPr>
          <w:rFonts w:ascii="Arial" w:hAnsi="Arial" w:cs="Arial"/>
          <w:sz w:val="22"/>
          <w:szCs w:val="22"/>
        </w:rPr>
        <w:t>Výkon související</w:t>
      </w:r>
      <w:r w:rsidR="00B578AD">
        <w:rPr>
          <w:rFonts w:ascii="Arial" w:hAnsi="Arial" w:cs="Arial"/>
          <w:sz w:val="22"/>
          <w:szCs w:val="22"/>
        </w:rPr>
        <w:t xml:space="preserve"> s</w:t>
      </w:r>
      <w:r w:rsidRPr="002356E8">
        <w:rPr>
          <w:rFonts w:ascii="Arial" w:hAnsi="Arial" w:cs="Arial"/>
          <w:sz w:val="22"/>
          <w:szCs w:val="22"/>
        </w:rPr>
        <w:t xml:space="preserve"> inženýrsko-investiční činnost</w:t>
      </w:r>
      <w:r w:rsidR="00B578AD">
        <w:rPr>
          <w:rFonts w:ascii="Arial" w:hAnsi="Arial" w:cs="Arial"/>
          <w:sz w:val="22"/>
          <w:szCs w:val="22"/>
        </w:rPr>
        <w:t>í</w:t>
      </w:r>
      <w:r w:rsidRPr="002356E8">
        <w:rPr>
          <w:rFonts w:ascii="Arial" w:hAnsi="Arial" w:cs="Arial"/>
          <w:sz w:val="22"/>
          <w:szCs w:val="22"/>
        </w:rPr>
        <w:t xml:space="preserve"> (zejm. zajištění stanovisek dotčených orgánů státní správy, majitelů sítí atd.). Výkon inženýrsko-investiční činnosti zahrnuje ze strany Zhotovitele projednání projektové dokumentace ke stavebnímu povolení s dotčenými orgány a organizacemi státní správy, tj. zajištění stanovisek pro vydání stavebního povolení, podání žádosti na stavební úřad a vyřízení </w:t>
      </w:r>
      <w:r w:rsidR="00BA2698">
        <w:rPr>
          <w:rFonts w:ascii="Arial" w:hAnsi="Arial" w:cs="Arial"/>
          <w:sz w:val="22"/>
          <w:szCs w:val="22"/>
        </w:rPr>
        <w:t>s</w:t>
      </w:r>
      <w:r w:rsidR="006B09A0" w:rsidRPr="002356E8">
        <w:rPr>
          <w:rFonts w:ascii="Arial" w:hAnsi="Arial" w:cs="Arial"/>
          <w:sz w:val="22"/>
          <w:szCs w:val="22"/>
        </w:rPr>
        <w:t>tavebního povolení</w:t>
      </w:r>
      <w:r w:rsidRPr="002356E8">
        <w:rPr>
          <w:rFonts w:ascii="Arial" w:hAnsi="Arial" w:cs="Arial"/>
          <w:sz w:val="22"/>
          <w:szCs w:val="22"/>
        </w:rPr>
        <w:t xml:space="preserve"> pro stavbu včetně nabytí právní moci.</w:t>
      </w:r>
    </w:p>
    <w:p w:rsidR="001F1294" w:rsidRDefault="001F1294" w:rsidP="001F1294">
      <w:pPr>
        <w:pStyle w:val="Style19"/>
        <w:widowControl/>
        <w:spacing w:before="10" w:line="240" w:lineRule="exact"/>
        <w:ind w:left="720"/>
        <w:rPr>
          <w:rFonts w:ascii="Arial" w:hAnsi="Arial" w:cs="Arial"/>
          <w:sz w:val="22"/>
          <w:szCs w:val="22"/>
        </w:rPr>
      </w:pPr>
    </w:p>
    <w:p w:rsidR="00641F25" w:rsidRPr="00A8125E" w:rsidRDefault="00710437" w:rsidP="00080C34">
      <w:pPr>
        <w:pStyle w:val="Style19"/>
        <w:widowControl/>
        <w:numPr>
          <w:ilvl w:val="0"/>
          <w:numId w:val="32"/>
        </w:numPr>
        <w:spacing w:before="10" w:line="240" w:lineRule="exact"/>
        <w:rPr>
          <w:rFonts w:ascii="Arial" w:hAnsi="Arial" w:cs="Arial"/>
          <w:sz w:val="22"/>
          <w:szCs w:val="22"/>
        </w:rPr>
      </w:pPr>
      <w:r w:rsidRPr="00A8125E">
        <w:rPr>
          <w:rFonts w:ascii="Arial" w:hAnsi="Arial" w:cs="Arial"/>
          <w:sz w:val="22"/>
          <w:szCs w:val="22"/>
        </w:rPr>
        <w:t xml:space="preserve">Vypracování položkového rozpočtu dle platného ceníku RTS </w:t>
      </w:r>
      <w:r w:rsidRPr="00556011">
        <w:rPr>
          <w:rFonts w:ascii="Arial" w:hAnsi="Arial" w:cs="Arial"/>
          <w:sz w:val="22"/>
          <w:szCs w:val="22"/>
        </w:rPr>
        <w:t>(rozpočtu)</w:t>
      </w:r>
      <w:r w:rsidRPr="00A8125E">
        <w:rPr>
          <w:rFonts w:ascii="Arial" w:hAnsi="Arial" w:cs="Arial"/>
          <w:sz w:val="22"/>
          <w:szCs w:val="22"/>
        </w:rPr>
        <w:t xml:space="preserve">, který bude v souladu s právními předpisy, zejména s vyhláškou č. 499/2006 Sb., o dokumentaci staveb a vyhláškou č. </w:t>
      </w:r>
      <w:r w:rsidR="00BA2698" w:rsidRPr="00A8125E">
        <w:rPr>
          <w:rFonts w:ascii="Arial" w:hAnsi="Arial" w:cs="Arial"/>
          <w:sz w:val="22"/>
          <w:szCs w:val="22"/>
        </w:rPr>
        <w:t>169</w:t>
      </w:r>
      <w:r w:rsidRPr="00A8125E">
        <w:rPr>
          <w:rFonts w:ascii="Arial" w:hAnsi="Arial" w:cs="Arial"/>
          <w:sz w:val="22"/>
          <w:szCs w:val="22"/>
        </w:rPr>
        <w:t>/201</w:t>
      </w:r>
      <w:r w:rsidR="00BA2698" w:rsidRPr="00A8125E">
        <w:rPr>
          <w:rFonts w:ascii="Arial" w:hAnsi="Arial" w:cs="Arial"/>
          <w:sz w:val="22"/>
          <w:szCs w:val="22"/>
        </w:rPr>
        <w:t>6</w:t>
      </w:r>
      <w:r w:rsidRPr="00A8125E">
        <w:rPr>
          <w:rFonts w:ascii="Arial" w:hAnsi="Arial" w:cs="Arial"/>
          <w:sz w:val="22"/>
          <w:szCs w:val="22"/>
        </w:rPr>
        <w:t xml:space="preserve"> Sb., kterou se stanoví podrobnosti vymezení předmětu veřejné zakázky na stavební práce a rozsah soupisu stavebních prací, dodávek a služeb s výkazem výměr a který nebude obsahovat žádné konkrétní obchodní názvy a značky a bude obsahovat podpis odpovědného projektanta nebo rozpočtáře.</w:t>
      </w:r>
    </w:p>
    <w:p w:rsidR="00641F25" w:rsidRPr="00B578AD" w:rsidRDefault="00641F25" w:rsidP="00641F25">
      <w:pPr>
        <w:pStyle w:val="Odstavecseseznamem"/>
        <w:rPr>
          <w:rFonts w:ascii="Arial" w:hAnsi="Arial" w:cs="Arial"/>
          <w:szCs w:val="22"/>
          <w:highlight w:val="yellow"/>
        </w:rPr>
      </w:pPr>
    </w:p>
    <w:p w:rsidR="00641F25" w:rsidRDefault="00641F25" w:rsidP="00641F25">
      <w:pPr>
        <w:pStyle w:val="Odstavecseseznamem"/>
        <w:rPr>
          <w:rFonts w:ascii="Arial" w:hAnsi="Arial" w:cs="Arial"/>
          <w:szCs w:val="22"/>
        </w:rPr>
      </w:pP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Čas plnění</w:t>
      </w:r>
    </w:p>
    <w:p w:rsidR="00AF2CE8" w:rsidRPr="005C3C16" w:rsidRDefault="00180E5E" w:rsidP="005D4DAC">
      <w:pPr>
        <w:pStyle w:val="Bodsmlouvy-21"/>
      </w:pPr>
      <w:r>
        <w:t>T</w:t>
      </w:r>
      <w:r w:rsidR="00AF2CE8" w:rsidRPr="005C3C16">
        <w:t xml:space="preserve">ermín zahájení </w:t>
      </w:r>
      <w:r w:rsidR="00FC2083" w:rsidRPr="00C94DC4">
        <w:t xml:space="preserve">plněnídle této smlouvy </w:t>
      </w:r>
      <w:r w:rsidR="00AF2CE8" w:rsidRPr="00C94DC4">
        <w:t xml:space="preserve">je </w:t>
      </w:r>
      <w:r w:rsidRPr="00C94DC4">
        <w:t xml:space="preserve">ihned </w:t>
      </w:r>
      <w:r w:rsidR="00FC2083" w:rsidRPr="00C94DC4">
        <w:t xml:space="preserve">po </w:t>
      </w:r>
      <w:r w:rsidRPr="00C94DC4">
        <w:t>podpisu smlouvy</w:t>
      </w:r>
      <w:r w:rsidR="00FC2083" w:rsidRPr="00C94DC4">
        <w:t>.</w:t>
      </w:r>
    </w:p>
    <w:p w:rsidR="00FC2083" w:rsidRPr="005C3C16" w:rsidRDefault="00FC2083" w:rsidP="00FC2083">
      <w:pPr>
        <w:pStyle w:val="Bodsmlouvy-21"/>
        <w:numPr>
          <w:ilvl w:val="0"/>
          <w:numId w:val="0"/>
        </w:numPr>
        <w:ind w:left="-1"/>
      </w:pPr>
    </w:p>
    <w:p w:rsidR="005D4DAC" w:rsidRPr="002356E8" w:rsidRDefault="007A3F9E" w:rsidP="005D4DAC">
      <w:pPr>
        <w:pStyle w:val="Bodsmlouvy-21"/>
      </w:pPr>
      <w:r w:rsidRPr="002356E8">
        <w:t>Dílo bude dokončeno</w:t>
      </w:r>
      <w:r w:rsidR="00623B0E" w:rsidRPr="002356E8">
        <w:t xml:space="preserve"> protokolárním</w:t>
      </w:r>
      <w:r w:rsidRPr="002356E8">
        <w:t xml:space="preserve"> předáním kompletníh</w:t>
      </w:r>
      <w:r w:rsidR="00623B0E" w:rsidRPr="002356E8">
        <w:t>o díla</w:t>
      </w:r>
      <w:r w:rsidR="00743EE7" w:rsidRPr="002356E8">
        <w:t>.</w:t>
      </w:r>
      <w:r w:rsidR="000C25B9" w:rsidRPr="002356E8">
        <w:t xml:space="preserve"> Zhotovitel předá Objednateli celkové dílo, a to 6 </w:t>
      </w:r>
      <w:proofErr w:type="spellStart"/>
      <w:r w:rsidR="000C25B9" w:rsidRPr="002356E8">
        <w:t>paré</w:t>
      </w:r>
      <w:proofErr w:type="spellEnd"/>
      <w:r w:rsidR="000C25B9" w:rsidRPr="002356E8">
        <w:rPr>
          <w:lang w:val="pt-BR"/>
        </w:rPr>
        <w:t xml:space="preserve"> v tištěné podobě a jedenkrát v </w:t>
      </w:r>
      <w:r w:rsidR="000C25B9" w:rsidRPr="002356E8">
        <w:t xml:space="preserve">digitální podobě na CD (formáty PDF, </w:t>
      </w:r>
      <w:proofErr w:type="spellStart"/>
      <w:r w:rsidR="000C25B9" w:rsidRPr="002356E8">
        <w:t>doc</w:t>
      </w:r>
      <w:proofErr w:type="spellEnd"/>
      <w:r w:rsidR="000C25B9" w:rsidRPr="002356E8">
        <w:t xml:space="preserve">, </w:t>
      </w:r>
      <w:proofErr w:type="spellStart"/>
      <w:r w:rsidR="002356E8" w:rsidRPr="002356E8">
        <w:t>xlsx</w:t>
      </w:r>
      <w:proofErr w:type="spellEnd"/>
      <w:r w:rsidR="000C25B9" w:rsidRPr="002356E8">
        <w:t xml:space="preserve"> případně DWG).</w:t>
      </w:r>
    </w:p>
    <w:p w:rsidR="005D4DAC" w:rsidRPr="005C3C16" w:rsidRDefault="005D4DAC" w:rsidP="005D4DAC">
      <w:pPr>
        <w:pStyle w:val="Bodsmlouvy-21"/>
        <w:numPr>
          <w:ilvl w:val="0"/>
          <w:numId w:val="0"/>
        </w:numPr>
      </w:pPr>
    </w:p>
    <w:p w:rsidR="00BA2090" w:rsidRPr="00A8125E" w:rsidRDefault="00D45386" w:rsidP="00623B0E">
      <w:pPr>
        <w:pStyle w:val="Bodsmlouvy-21"/>
      </w:pPr>
      <w:r w:rsidRPr="00A8125E">
        <w:t xml:space="preserve">O </w:t>
      </w:r>
      <w:r w:rsidR="005D4DAC" w:rsidRPr="00A8125E">
        <w:t>předání dílčích částí díla budou sepsány dílčí předávací protokoly, o předání kompletního díla bude sepsá</w:t>
      </w:r>
      <w:r w:rsidR="00DB0F97" w:rsidRPr="00A8125E">
        <w:t>n závěrečný předávací protokol.</w:t>
      </w:r>
    </w:p>
    <w:p w:rsidR="00BA2698" w:rsidRPr="00A8125E" w:rsidRDefault="00BA2698" w:rsidP="00BA2698">
      <w:pPr>
        <w:pStyle w:val="Odstavecseseznamem"/>
      </w:pPr>
      <w:bookmarkStart w:id="0" w:name="_Ref389566174"/>
    </w:p>
    <w:p w:rsidR="00BA2698" w:rsidRPr="00A8125E" w:rsidRDefault="00BA2698" w:rsidP="00BA2090">
      <w:pPr>
        <w:pStyle w:val="Bodsmlouvy-21"/>
      </w:pPr>
      <w:r w:rsidRPr="00A8125E">
        <w:t xml:space="preserve">Dokumentace pro </w:t>
      </w:r>
      <w:r w:rsidRPr="00C94DC4">
        <w:t>stavební povolení, položkov</w:t>
      </w:r>
      <w:r w:rsidR="00E82F9B" w:rsidRPr="00C94DC4">
        <w:t>ý</w:t>
      </w:r>
      <w:r w:rsidRPr="00C94DC4">
        <w:t xml:space="preserve"> rozpoč</w:t>
      </w:r>
      <w:r w:rsidR="00E82F9B" w:rsidRPr="00C94DC4">
        <w:t>e</w:t>
      </w:r>
      <w:r w:rsidRPr="00C94DC4">
        <w:t>t dle platného ceníku RTS včetně podpisu odpovědného projektanta nebo rozpočtáře a podání žádosti o vydání stavebního povolení</w:t>
      </w:r>
      <w:r w:rsidR="00E82F9B" w:rsidRPr="00C94DC4">
        <w:t xml:space="preserve"> budou provedené do </w:t>
      </w:r>
      <w:r w:rsidR="007F4023" w:rsidRPr="00C94DC4">
        <w:t>9</w:t>
      </w:r>
      <w:r w:rsidR="00E82F9B" w:rsidRPr="00C94DC4">
        <w:t>0 dnů od podpisu smlouvy.</w:t>
      </w:r>
    </w:p>
    <w:p w:rsidR="00BA2698" w:rsidRDefault="00BA2698" w:rsidP="00BA2698">
      <w:pPr>
        <w:pStyle w:val="Odstavecseseznamem"/>
      </w:pPr>
    </w:p>
    <w:bookmarkEnd w:id="0"/>
    <w:p w:rsidR="00710437" w:rsidRPr="00C94DC4" w:rsidRDefault="00710437" w:rsidP="00BA2090">
      <w:pPr>
        <w:pStyle w:val="Bodsmlouvy-21"/>
      </w:pPr>
      <w:r w:rsidRPr="00C94DC4">
        <w:t xml:space="preserve">Zahájení prací na částech díla dle odstavce 3.3, písmen a) až </w:t>
      </w:r>
      <w:r w:rsidR="00183778" w:rsidRPr="00C94DC4">
        <w:t>c</w:t>
      </w:r>
      <w:r w:rsidRPr="00C94DC4">
        <w:t xml:space="preserve">) bude provedeno ihned po podpisu smlouvy. </w:t>
      </w:r>
    </w:p>
    <w:p w:rsidR="00623B0E" w:rsidRPr="005C3C16" w:rsidRDefault="00623B0E" w:rsidP="00623B0E">
      <w:pPr>
        <w:pStyle w:val="Bodsmlouvy-21"/>
        <w:numPr>
          <w:ilvl w:val="0"/>
          <w:numId w:val="0"/>
        </w:numPr>
        <w:ind w:left="-1"/>
      </w:pPr>
    </w:p>
    <w:p w:rsidR="00257238" w:rsidRDefault="00257238" w:rsidP="00257238">
      <w:pPr>
        <w:pStyle w:val="Odstavecseseznamem"/>
      </w:pPr>
    </w:p>
    <w:p w:rsidR="00C94DC4" w:rsidRDefault="00C94DC4" w:rsidP="00257238">
      <w:pPr>
        <w:pStyle w:val="Odstavecseseznamem"/>
      </w:pPr>
    </w:p>
    <w:p w:rsidR="00C94DC4" w:rsidRDefault="00C94DC4" w:rsidP="00257238">
      <w:pPr>
        <w:pStyle w:val="Odstavecseseznamem"/>
      </w:pP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lastRenderedPageBreak/>
        <w:t>Cena za dílo</w:t>
      </w:r>
    </w:p>
    <w:p w:rsidR="00D314A2" w:rsidRPr="005C3C16" w:rsidRDefault="00EC0B9F" w:rsidP="004C2244">
      <w:pPr>
        <w:pStyle w:val="Bodsmlouvy-21"/>
        <w:tabs>
          <w:tab w:val="clear" w:pos="509"/>
          <w:tab w:val="num" w:pos="567"/>
        </w:tabs>
        <w:ind w:left="567" w:hanging="567"/>
      </w:pPr>
      <w:r w:rsidRPr="005C3C16">
        <w:t>Cena díla</w:t>
      </w:r>
      <w:r w:rsidR="005D4DAC" w:rsidRPr="005C3C16">
        <w:t xml:space="preserve"> je oběma smluvními stranami sjednána </w:t>
      </w:r>
      <w:r w:rsidR="00D314A2" w:rsidRPr="005C3C16">
        <w:t>ve výši:</w:t>
      </w:r>
    </w:p>
    <w:p w:rsidR="00D314A2" w:rsidRPr="005C3C16" w:rsidRDefault="00D314A2" w:rsidP="00D314A2">
      <w:pPr>
        <w:pStyle w:val="Bodsmlouvy-21"/>
        <w:numPr>
          <w:ilvl w:val="0"/>
          <w:numId w:val="0"/>
        </w:numPr>
        <w:ind w:left="567"/>
      </w:pPr>
    </w:p>
    <w:p w:rsidR="00D314A2" w:rsidRPr="007542F1" w:rsidRDefault="00D314A2" w:rsidP="00D314A2">
      <w:pPr>
        <w:pStyle w:val="Bodsmlouvy-21"/>
        <w:numPr>
          <w:ilvl w:val="0"/>
          <w:numId w:val="0"/>
        </w:numPr>
        <w:ind w:left="567"/>
      </w:pPr>
      <w:r w:rsidRPr="007542F1">
        <w:t>Cena díla bez DPH</w:t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="007542F1" w:rsidRPr="007542F1">
        <w:t>449.500</w:t>
      </w:r>
      <w:r w:rsidRPr="007542F1">
        <w:t>,- Kč</w:t>
      </w:r>
    </w:p>
    <w:p w:rsidR="00D314A2" w:rsidRPr="007542F1" w:rsidRDefault="00D314A2" w:rsidP="00D314A2">
      <w:pPr>
        <w:pStyle w:val="Bodsmlouvy-21"/>
        <w:numPr>
          <w:ilvl w:val="0"/>
          <w:numId w:val="0"/>
        </w:numPr>
        <w:ind w:left="567"/>
      </w:pPr>
    </w:p>
    <w:p w:rsidR="00D314A2" w:rsidRPr="007542F1" w:rsidRDefault="00D314A2" w:rsidP="00D314A2">
      <w:pPr>
        <w:pStyle w:val="Bodsmlouvy-21"/>
        <w:numPr>
          <w:ilvl w:val="0"/>
          <w:numId w:val="0"/>
        </w:numPr>
        <w:ind w:left="567"/>
      </w:pPr>
      <w:r w:rsidRPr="007542F1">
        <w:t>DPH</w:t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="007542F1" w:rsidRPr="007542F1">
        <w:t>94.395</w:t>
      </w:r>
      <w:r w:rsidRPr="007542F1">
        <w:t>,- Kč</w:t>
      </w:r>
    </w:p>
    <w:p w:rsidR="00D314A2" w:rsidRPr="007542F1" w:rsidRDefault="00D314A2" w:rsidP="00D314A2">
      <w:pPr>
        <w:pStyle w:val="Bodsmlouvy-21"/>
        <w:numPr>
          <w:ilvl w:val="0"/>
          <w:numId w:val="0"/>
        </w:numPr>
        <w:ind w:left="567"/>
      </w:pPr>
    </w:p>
    <w:p w:rsidR="005D4DAC" w:rsidRPr="007542F1" w:rsidRDefault="00D314A2" w:rsidP="00D314A2">
      <w:pPr>
        <w:pStyle w:val="Bodsmlouvy-21"/>
        <w:numPr>
          <w:ilvl w:val="0"/>
          <w:numId w:val="0"/>
        </w:numPr>
        <w:ind w:left="567"/>
      </w:pPr>
      <w:r w:rsidRPr="007542F1">
        <w:t xml:space="preserve">Cena díla včetně DPH </w:t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="007542F1" w:rsidRPr="007542F1">
        <w:t>543.895</w:t>
      </w:r>
      <w:r w:rsidRPr="007542F1">
        <w:t>,- Kč</w:t>
      </w:r>
    </w:p>
    <w:p w:rsidR="0074376D" w:rsidRPr="007542F1" w:rsidRDefault="0074376D" w:rsidP="00D314A2">
      <w:pPr>
        <w:pStyle w:val="Bodsmlouvy-21"/>
        <w:numPr>
          <w:ilvl w:val="0"/>
          <w:numId w:val="0"/>
        </w:numPr>
        <w:ind w:left="567"/>
      </w:pPr>
    </w:p>
    <w:p w:rsidR="0074376D" w:rsidRPr="007542F1" w:rsidRDefault="0074376D" w:rsidP="00D314A2">
      <w:pPr>
        <w:pStyle w:val="Bodsmlouvy-21"/>
        <w:numPr>
          <w:ilvl w:val="0"/>
          <w:numId w:val="0"/>
        </w:numPr>
        <w:ind w:left="567"/>
      </w:pPr>
      <w:r w:rsidRPr="007542F1">
        <w:t>(dále také „Cena za dílo“)</w:t>
      </w:r>
    </w:p>
    <w:p w:rsidR="005D4DAC" w:rsidRPr="007542F1" w:rsidRDefault="005D4DAC" w:rsidP="005D4DAC">
      <w:pPr>
        <w:pStyle w:val="Bodsmlouvy-21"/>
        <w:numPr>
          <w:ilvl w:val="0"/>
          <w:numId w:val="0"/>
        </w:numPr>
      </w:pPr>
    </w:p>
    <w:p w:rsidR="003558BD" w:rsidRPr="007542F1" w:rsidRDefault="003558BD" w:rsidP="005D4DAC">
      <w:pPr>
        <w:pStyle w:val="Bodsmlouvy-21"/>
        <w:numPr>
          <w:ilvl w:val="0"/>
          <w:numId w:val="0"/>
        </w:numPr>
      </w:pPr>
    </w:p>
    <w:p w:rsidR="00C82F29" w:rsidRPr="007542F1" w:rsidRDefault="00C82F29" w:rsidP="005D4DAC">
      <w:pPr>
        <w:pStyle w:val="Bodsmlouvy-21"/>
        <w:numPr>
          <w:ilvl w:val="0"/>
          <w:numId w:val="0"/>
        </w:numPr>
      </w:pPr>
      <w:r w:rsidRPr="007542F1">
        <w:t>z toho:</w:t>
      </w:r>
    </w:p>
    <w:p w:rsidR="00C82F29" w:rsidRPr="007542F1" w:rsidRDefault="00C82F29" w:rsidP="005D4DAC">
      <w:pPr>
        <w:pStyle w:val="Bodsmlouvy-21"/>
        <w:numPr>
          <w:ilvl w:val="0"/>
          <w:numId w:val="0"/>
        </w:numPr>
      </w:pPr>
    </w:p>
    <w:p w:rsidR="00E82F9B" w:rsidRPr="007542F1" w:rsidRDefault="00E82F9B" w:rsidP="002356E8">
      <w:pPr>
        <w:pStyle w:val="Bodsmlouvy-21"/>
        <w:numPr>
          <w:ilvl w:val="0"/>
          <w:numId w:val="0"/>
        </w:numPr>
        <w:ind w:left="567"/>
      </w:pPr>
    </w:p>
    <w:p w:rsidR="00C82F29" w:rsidRPr="007542F1" w:rsidRDefault="00C82F29" w:rsidP="00C82F29">
      <w:pPr>
        <w:pStyle w:val="Bodsmlouvy-21"/>
        <w:numPr>
          <w:ilvl w:val="0"/>
          <w:numId w:val="0"/>
        </w:numPr>
        <w:ind w:left="567"/>
      </w:pPr>
      <w:r w:rsidRPr="007542F1">
        <w:t xml:space="preserve">Cena za vypracování </w:t>
      </w:r>
      <w:r w:rsidR="00175B41" w:rsidRPr="007542F1">
        <w:rPr>
          <w:rFonts w:cs="Arial"/>
          <w:szCs w:val="22"/>
        </w:rPr>
        <w:t>projektové dokumentace pro stavební povolení(DSP)</w:t>
      </w:r>
      <w:r w:rsidRPr="007542F1">
        <w:t xml:space="preserve"> bez DPH:</w:t>
      </w:r>
    </w:p>
    <w:p w:rsidR="00C82F29" w:rsidRPr="007542F1" w:rsidRDefault="00C82F29" w:rsidP="00C82F29">
      <w:pPr>
        <w:pStyle w:val="Bodsmlouvy-21"/>
        <w:numPr>
          <w:ilvl w:val="0"/>
          <w:numId w:val="0"/>
        </w:numPr>
        <w:ind w:left="567"/>
      </w:pPr>
    </w:p>
    <w:p w:rsidR="00C82F29" w:rsidRPr="007542F1" w:rsidRDefault="00C82F29" w:rsidP="00C82F29">
      <w:pPr>
        <w:pStyle w:val="Bodsmlouvy-21"/>
        <w:numPr>
          <w:ilvl w:val="0"/>
          <w:numId w:val="0"/>
        </w:numPr>
        <w:ind w:left="567"/>
      </w:pPr>
      <w:r w:rsidRPr="007542F1">
        <w:tab/>
      </w:r>
      <w:r w:rsidRPr="007542F1">
        <w:tab/>
      </w:r>
      <w:r w:rsidRPr="007542F1">
        <w:tab/>
      </w:r>
      <w:r w:rsidRPr="007542F1">
        <w:tab/>
      </w:r>
      <w:r w:rsidR="00246533" w:rsidRPr="007542F1">
        <w:tab/>
      </w:r>
      <w:r w:rsidR="00246533" w:rsidRPr="007542F1">
        <w:tab/>
      </w:r>
      <w:r w:rsidR="00246533" w:rsidRPr="007542F1">
        <w:tab/>
      </w:r>
      <w:r w:rsidR="00246533" w:rsidRPr="007542F1">
        <w:tab/>
      </w:r>
      <w:r w:rsidR="00246533" w:rsidRPr="007542F1">
        <w:tab/>
      </w:r>
      <w:r w:rsidR="007542F1" w:rsidRPr="007542F1">
        <w:t>409.500</w:t>
      </w:r>
      <w:r w:rsidR="003558BD" w:rsidRPr="007542F1">
        <w:t>,- Kč</w:t>
      </w:r>
    </w:p>
    <w:p w:rsidR="00C82F29" w:rsidRPr="007542F1" w:rsidRDefault="00C82F29" w:rsidP="00246533">
      <w:pPr>
        <w:pStyle w:val="Bodsmlouvy-21"/>
        <w:numPr>
          <w:ilvl w:val="0"/>
          <w:numId w:val="0"/>
        </w:numPr>
        <w:ind w:left="509" w:hanging="509"/>
      </w:pPr>
    </w:p>
    <w:p w:rsidR="00246533" w:rsidRPr="007542F1" w:rsidRDefault="00246533" w:rsidP="00246533">
      <w:pPr>
        <w:pStyle w:val="Bodsmlouvy-21"/>
        <w:numPr>
          <w:ilvl w:val="0"/>
          <w:numId w:val="0"/>
        </w:numPr>
        <w:ind w:left="567"/>
      </w:pPr>
      <w:r w:rsidRPr="007542F1">
        <w:t xml:space="preserve">Cena za vypracování </w:t>
      </w:r>
      <w:r w:rsidR="00175B41" w:rsidRPr="007542F1">
        <w:rPr>
          <w:rFonts w:cs="Arial"/>
          <w:szCs w:val="22"/>
        </w:rPr>
        <w:t>projektové dokumentace pro stavební povolení(DSP)</w:t>
      </w:r>
      <w:r w:rsidRPr="007542F1">
        <w:t>včetně DPH:</w:t>
      </w:r>
    </w:p>
    <w:p w:rsidR="00246533" w:rsidRPr="007542F1" w:rsidRDefault="00246533" w:rsidP="00246533">
      <w:pPr>
        <w:pStyle w:val="Bodsmlouvy-21"/>
        <w:numPr>
          <w:ilvl w:val="0"/>
          <w:numId w:val="0"/>
        </w:numPr>
        <w:ind w:left="567"/>
      </w:pPr>
    </w:p>
    <w:p w:rsidR="00C82F29" w:rsidRPr="007542F1" w:rsidRDefault="00246533" w:rsidP="00246533">
      <w:pPr>
        <w:pStyle w:val="Bodsmlouvy-21"/>
        <w:numPr>
          <w:ilvl w:val="0"/>
          <w:numId w:val="0"/>
        </w:numPr>
        <w:ind w:firstLine="567"/>
      </w:pP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="007542F1" w:rsidRPr="007542F1">
        <w:t>495.495</w:t>
      </w:r>
      <w:r w:rsidR="003558BD" w:rsidRPr="007542F1">
        <w:t>,- Kč</w:t>
      </w:r>
    </w:p>
    <w:p w:rsidR="002356E8" w:rsidRPr="007542F1" w:rsidRDefault="002356E8" w:rsidP="002356E8">
      <w:pPr>
        <w:pStyle w:val="Bodsmlouvy-21"/>
        <w:numPr>
          <w:ilvl w:val="0"/>
          <w:numId w:val="0"/>
        </w:numPr>
        <w:ind w:left="567"/>
      </w:pPr>
    </w:p>
    <w:p w:rsidR="00246533" w:rsidRPr="007542F1" w:rsidRDefault="00246533" w:rsidP="00246533">
      <w:pPr>
        <w:pStyle w:val="Bodsmlouvy-21"/>
        <w:numPr>
          <w:ilvl w:val="0"/>
          <w:numId w:val="0"/>
        </w:numPr>
        <w:ind w:left="567"/>
      </w:pPr>
      <w:r w:rsidRPr="007542F1">
        <w:t xml:space="preserve">Cena za výkon související inženýrsko-investiční činnosti </w:t>
      </w:r>
      <w:r w:rsidR="00E82F9B" w:rsidRPr="007542F1">
        <w:t xml:space="preserve">k DSP </w:t>
      </w:r>
      <w:r w:rsidRPr="007542F1">
        <w:t>bez DPH:</w:t>
      </w:r>
    </w:p>
    <w:p w:rsidR="00246533" w:rsidRPr="007542F1" w:rsidRDefault="00246533" w:rsidP="00246533">
      <w:pPr>
        <w:pStyle w:val="Bodsmlouvy-21"/>
        <w:numPr>
          <w:ilvl w:val="0"/>
          <w:numId w:val="0"/>
        </w:numPr>
        <w:ind w:left="567"/>
      </w:pPr>
    </w:p>
    <w:p w:rsidR="00246533" w:rsidRPr="007542F1" w:rsidRDefault="00246533" w:rsidP="00246533">
      <w:pPr>
        <w:pStyle w:val="Bodsmlouvy-21"/>
        <w:numPr>
          <w:ilvl w:val="0"/>
          <w:numId w:val="0"/>
        </w:numPr>
        <w:ind w:left="567"/>
      </w:pP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="007542F1" w:rsidRPr="007542F1">
        <w:t>15.000</w:t>
      </w:r>
      <w:r w:rsidR="003558BD" w:rsidRPr="007542F1">
        <w:t>,- Kč</w:t>
      </w:r>
    </w:p>
    <w:p w:rsidR="00246533" w:rsidRPr="007542F1" w:rsidRDefault="00246533" w:rsidP="00246533">
      <w:pPr>
        <w:pStyle w:val="Bodsmlouvy-21"/>
        <w:numPr>
          <w:ilvl w:val="0"/>
          <w:numId w:val="0"/>
        </w:numPr>
        <w:ind w:left="509" w:hanging="509"/>
      </w:pPr>
    </w:p>
    <w:p w:rsidR="00246533" w:rsidRPr="007542F1" w:rsidRDefault="00246533" w:rsidP="00246533">
      <w:pPr>
        <w:pStyle w:val="Bodsmlouvy-21"/>
        <w:numPr>
          <w:ilvl w:val="0"/>
          <w:numId w:val="0"/>
        </w:numPr>
        <w:ind w:left="567"/>
      </w:pPr>
      <w:r w:rsidRPr="007542F1">
        <w:t xml:space="preserve">Cena za výkon související inženýrsko-investiční činnosti </w:t>
      </w:r>
      <w:r w:rsidR="00E82F9B" w:rsidRPr="007542F1">
        <w:t xml:space="preserve">k DSP </w:t>
      </w:r>
      <w:r w:rsidRPr="007542F1">
        <w:t>včetně DPH:</w:t>
      </w:r>
    </w:p>
    <w:p w:rsidR="00246533" w:rsidRPr="007542F1" w:rsidRDefault="00246533" w:rsidP="00246533">
      <w:pPr>
        <w:pStyle w:val="Bodsmlouvy-21"/>
        <w:numPr>
          <w:ilvl w:val="0"/>
          <w:numId w:val="0"/>
        </w:numPr>
        <w:ind w:left="567"/>
      </w:pPr>
    </w:p>
    <w:p w:rsidR="00246533" w:rsidRPr="007542F1" w:rsidRDefault="00246533" w:rsidP="00246533">
      <w:pPr>
        <w:pStyle w:val="Bodsmlouvy-21"/>
        <w:numPr>
          <w:ilvl w:val="0"/>
          <w:numId w:val="0"/>
        </w:numPr>
        <w:ind w:firstLine="567"/>
      </w:pP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="007542F1" w:rsidRPr="007542F1">
        <w:t>18.150</w:t>
      </w:r>
      <w:r w:rsidR="003558BD" w:rsidRPr="007542F1">
        <w:t>,- Kč</w:t>
      </w:r>
    </w:p>
    <w:p w:rsidR="002356E8" w:rsidRPr="007542F1" w:rsidRDefault="002356E8" w:rsidP="002356E8">
      <w:pPr>
        <w:pStyle w:val="Bodsmlouvy-21"/>
        <w:numPr>
          <w:ilvl w:val="0"/>
          <w:numId w:val="0"/>
        </w:numPr>
        <w:ind w:left="567"/>
      </w:pPr>
    </w:p>
    <w:p w:rsidR="002356E8" w:rsidRPr="007542F1" w:rsidRDefault="002356E8" w:rsidP="002356E8">
      <w:pPr>
        <w:pStyle w:val="Bodsmlouvy-21"/>
        <w:numPr>
          <w:ilvl w:val="0"/>
          <w:numId w:val="0"/>
        </w:numPr>
        <w:ind w:left="567"/>
      </w:pPr>
      <w:r w:rsidRPr="007542F1">
        <w:t>Cena za vypracování položkového rozpočtu bez DPH:</w:t>
      </w:r>
    </w:p>
    <w:p w:rsidR="002356E8" w:rsidRPr="007542F1" w:rsidRDefault="002356E8" w:rsidP="002356E8">
      <w:pPr>
        <w:pStyle w:val="Bodsmlouvy-21"/>
        <w:numPr>
          <w:ilvl w:val="0"/>
          <w:numId w:val="0"/>
        </w:numPr>
        <w:ind w:left="567"/>
      </w:pPr>
    </w:p>
    <w:p w:rsidR="002356E8" w:rsidRPr="007542F1" w:rsidRDefault="002356E8" w:rsidP="002356E8">
      <w:pPr>
        <w:pStyle w:val="Bodsmlouvy-21"/>
        <w:numPr>
          <w:ilvl w:val="0"/>
          <w:numId w:val="0"/>
        </w:numPr>
        <w:ind w:left="567"/>
      </w:pP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="007542F1" w:rsidRPr="007542F1">
        <w:t>25.000</w:t>
      </w:r>
      <w:r w:rsidRPr="007542F1">
        <w:t>,- Kč</w:t>
      </w:r>
    </w:p>
    <w:p w:rsidR="002356E8" w:rsidRPr="007542F1" w:rsidRDefault="002356E8" w:rsidP="002356E8">
      <w:pPr>
        <w:pStyle w:val="Bodsmlouvy-21"/>
        <w:numPr>
          <w:ilvl w:val="0"/>
          <w:numId w:val="0"/>
        </w:numPr>
        <w:ind w:left="509" w:hanging="509"/>
      </w:pPr>
    </w:p>
    <w:p w:rsidR="002356E8" w:rsidRPr="007542F1" w:rsidRDefault="002356E8" w:rsidP="002356E8">
      <w:pPr>
        <w:pStyle w:val="Bodsmlouvy-21"/>
        <w:numPr>
          <w:ilvl w:val="0"/>
          <w:numId w:val="0"/>
        </w:numPr>
        <w:ind w:left="567"/>
      </w:pPr>
      <w:r w:rsidRPr="007542F1">
        <w:t>Cena za vypracování položkového rozpočtuvčetně DPH:</w:t>
      </w:r>
    </w:p>
    <w:p w:rsidR="002356E8" w:rsidRPr="007542F1" w:rsidRDefault="002356E8" w:rsidP="002356E8">
      <w:pPr>
        <w:pStyle w:val="Bodsmlouvy-21"/>
        <w:numPr>
          <w:ilvl w:val="0"/>
          <w:numId w:val="0"/>
        </w:numPr>
        <w:ind w:left="567"/>
      </w:pPr>
    </w:p>
    <w:p w:rsidR="002356E8" w:rsidRDefault="002356E8" w:rsidP="002356E8">
      <w:pPr>
        <w:pStyle w:val="Bodsmlouvy-21"/>
        <w:numPr>
          <w:ilvl w:val="0"/>
          <w:numId w:val="0"/>
        </w:numPr>
        <w:ind w:firstLine="567"/>
      </w:pP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Pr="007542F1">
        <w:tab/>
      </w:r>
      <w:r w:rsidR="007542F1" w:rsidRPr="007542F1">
        <w:t>30.250</w:t>
      </w:r>
      <w:r w:rsidRPr="007542F1">
        <w:t>,- Kč</w:t>
      </w:r>
    </w:p>
    <w:p w:rsidR="003558BD" w:rsidRPr="005C3C16" w:rsidRDefault="003558BD" w:rsidP="003558BD">
      <w:pPr>
        <w:pStyle w:val="Bodsmlouvy-21"/>
        <w:numPr>
          <w:ilvl w:val="0"/>
          <w:numId w:val="0"/>
        </w:numPr>
      </w:pPr>
    </w:p>
    <w:p w:rsidR="005D4DAC" w:rsidRPr="005C3C16" w:rsidRDefault="005D4DAC" w:rsidP="005D4DAC">
      <w:pPr>
        <w:pStyle w:val="Bodsmlouvy-21"/>
      </w:pPr>
      <w:r w:rsidRPr="005C3C16">
        <w:t>Daň z přidané hodnoty bude upravena a fakturována podle zákonů a předpisů platných v době fakturace dle podmínek dohodnutých v čl. 6 této smlouvy.</w:t>
      </w:r>
    </w:p>
    <w:p w:rsidR="005D4DAC" w:rsidRPr="005C3C16" w:rsidRDefault="005D4DAC" w:rsidP="005D4DAC">
      <w:pPr>
        <w:pStyle w:val="Bodsmlouvy-21"/>
        <w:numPr>
          <w:ilvl w:val="0"/>
          <w:numId w:val="0"/>
        </w:numPr>
      </w:pP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Zaplacení ceny</w:t>
      </w:r>
    </w:p>
    <w:p w:rsidR="005D4DAC" w:rsidRPr="005C3C16" w:rsidRDefault="005D4DAC" w:rsidP="005D4DAC">
      <w:pPr>
        <w:pStyle w:val="Bodsmlouvy-21"/>
        <w:ind w:left="624" w:hanging="624"/>
      </w:pPr>
      <w:r w:rsidRPr="005C3C16">
        <w:t xml:space="preserve">Objednatel neposkytne </w:t>
      </w:r>
      <w:r w:rsidR="00B051BB">
        <w:t>Zhotovitel</w:t>
      </w:r>
      <w:r w:rsidRPr="005C3C16">
        <w:t>i zálohy.</w:t>
      </w:r>
    </w:p>
    <w:p w:rsidR="005D4DAC" w:rsidRPr="005C3C16" w:rsidRDefault="005D4DAC" w:rsidP="005D4DAC">
      <w:pPr>
        <w:pStyle w:val="Bodsmlouvy-21"/>
        <w:numPr>
          <w:ilvl w:val="0"/>
          <w:numId w:val="0"/>
        </w:numPr>
      </w:pPr>
    </w:p>
    <w:p w:rsidR="00CA3643" w:rsidRPr="00C94DC4" w:rsidRDefault="00CA3643" w:rsidP="00F95146">
      <w:pPr>
        <w:pStyle w:val="Bodsmlouvy-21"/>
      </w:pPr>
      <w:r w:rsidRPr="00C94DC4">
        <w:t>Cena za dílo bude uhrazena</w:t>
      </w:r>
      <w:r w:rsidR="00A82690" w:rsidRPr="00C94DC4">
        <w:t xml:space="preserve"> po</w:t>
      </w:r>
      <w:r w:rsidR="00E82F9B" w:rsidRPr="00C94DC4">
        <w:t xml:space="preserve"> předání DSP</w:t>
      </w:r>
      <w:r w:rsidR="003230F9" w:rsidRPr="00C94DC4">
        <w:t>(obsahuje DSP a položkový rozpočet)</w:t>
      </w:r>
      <w:r w:rsidR="00A82690" w:rsidRPr="00C94DC4">
        <w:t xml:space="preserve"> a</w:t>
      </w:r>
      <w:r w:rsidR="00E82F9B" w:rsidRPr="00C94DC4">
        <w:t xml:space="preserve"> nabytí právní moci stavebního povolení</w:t>
      </w:r>
      <w:r w:rsidR="00A82690" w:rsidRPr="00C94DC4">
        <w:t>.</w:t>
      </w:r>
    </w:p>
    <w:p w:rsidR="00CA3643" w:rsidRPr="005C3C16" w:rsidRDefault="00CA3643" w:rsidP="00E7628D">
      <w:pPr>
        <w:pStyle w:val="Odstavecseseznamem"/>
        <w:ind w:left="0"/>
      </w:pPr>
    </w:p>
    <w:p w:rsidR="00AA2D0D" w:rsidRPr="005C3C16" w:rsidRDefault="00CA3643" w:rsidP="00AA2D0D">
      <w:pPr>
        <w:pStyle w:val="Bodsmlouvy-21"/>
      </w:pPr>
      <w:r w:rsidRPr="005C3C16">
        <w:t xml:space="preserve">Splatnost faktur činí </w:t>
      </w:r>
      <w:r w:rsidR="00E7628D" w:rsidRPr="005C3C16">
        <w:t>30</w:t>
      </w:r>
      <w:r w:rsidRPr="005C3C16">
        <w:t xml:space="preserve"> dní od </w:t>
      </w:r>
      <w:r w:rsidR="00A373E8">
        <w:t>doručení Objednateli</w:t>
      </w:r>
      <w:r w:rsidR="005C5355" w:rsidRPr="005C3C16">
        <w:t>.</w:t>
      </w:r>
    </w:p>
    <w:p w:rsidR="00AA2D0D" w:rsidRPr="005C3C16" w:rsidRDefault="00AA2D0D" w:rsidP="00AA2D0D">
      <w:pPr>
        <w:pStyle w:val="Bodsmlouvy-21"/>
        <w:numPr>
          <w:ilvl w:val="0"/>
          <w:numId w:val="0"/>
        </w:numPr>
        <w:ind w:left="-1"/>
      </w:pPr>
    </w:p>
    <w:p w:rsidR="005D4DAC" w:rsidRPr="005C3C16" w:rsidRDefault="005D4DAC" w:rsidP="00AA2D0D">
      <w:pPr>
        <w:pStyle w:val="Bodsmlouvy-21"/>
      </w:pPr>
      <w:r w:rsidRPr="005C3C16">
        <w:lastRenderedPageBreak/>
        <w:t>Úhradu faktur</w:t>
      </w:r>
      <w:r w:rsidR="00AA2D0D" w:rsidRPr="005C3C16">
        <w:t>y</w:t>
      </w:r>
      <w:r w:rsidRPr="005C3C16">
        <w:t xml:space="preserve"> provede </w:t>
      </w:r>
      <w:r w:rsidR="00B051BB">
        <w:t>Objednatel</w:t>
      </w:r>
      <w:r w:rsidRPr="005C3C16">
        <w:t xml:space="preserve"> bezhotovostním příkazem ve prospěch běžného účtu </w:t>
      </w:r>
      <w:r w:rsidR="00B051BB">
        <w:t>Zhotovitel</w:t>
      </w:r>
      <w:r w:rsidRPr="005C3C16">
        <w:t xml:space="preserve">e dle </w:t>
      </w:r>
      <w:r w:rsidR="00EC0B9F" w:rsidRPr="005C3C16">
        <w:t>čl. 1 této</w:t>
      </w:r>
      <w:r w:rsidRPr="005C3C16">
        <w:t xml:space="preserve"> smlouvy. </w:t>
      </w:r>
      <w:r w:rsidR="00897A4A">
        <w:t>Faktura se považuje za uhrazenou dnem, ve kterém byla příslušná částka odepsána z účtu Objednatele ve prospěch účtu Zhotovitele.</w:t>
      </w:r>
    </w:p>
    <w:p w:rsidR="00AA2D0D" w:rsidRPr="005C3C16" w:rsidRDefault="00AA2D0D" w:rsidP="005D4DAC">
      <w:pPr>
        <w:pStyle w:val="Bodsmlouvy-21"/>
        <w:numPr>
          <w:ilvl w:val="0"/>
          <w:numId w:val="0"/>
        </w:numPr>
      </w:pPr>
    </w:p>
    <w:p w:rsidR="005D4DAC" w:rsidRPr="005C3C16" w:rsidRDefault="005D4DAC" w:rsidP="005D4DAC">
      <w:pPr>
        <w:pStyle w:val="Bodsmlouvy-21"/>
      </w:pPr>
      <w:r w:rsidRPr="005C3C16">
        <w:t>Faktury Zhotovitele musí formou a obsahem odpovídat zákonu o účetnictví a zákonu o dani z přidané hodnoty a musí obsahovat zejména: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označení účetního dokladu a jeho pořadové číslo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 xml:space="preserve">identifikační údaje </w:t>
      </w:r>
      <w:r w:rsidR="00B051BB">
        <w:t>Objednatel</w:t>
      </w:r>
      <w:r w:rsidRPr="005C3C16">
        <w:t>e včetně DIČ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 xml:space="preserve">identifikační údaje </w:t>
      </w:r>
      <w:r w:rsidR="00B051BB">
        <w:t>Zhotovitel</w:t>
      </w:r>
      <w:r w:rsidRPr="005C3C16">
        <w:t>e včetně DIČ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popis obsahu účetního dokladu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datum vystavení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datum splatnosti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datum uskutečnění zdanitelného plnění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výši ceny bez daně celkem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sazbu daně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výši daně celkem zaokrouhlenou dle příslušných předpisů</w:t>
      </w:r>
    </w:p>
    <w:p w:rsidR="005D4DAC" w:rsidRPr="005C3C16" w:rsidRDefault="005D4DAC" w:rsidP="002328A3">
      <w:pPr>
        <w:pStyle w:val="Bodsmlouvy-211"/>
        <w:numPr>
          <w:ilvl w:val="2"/>
          <w:numId w:val="11"/>
        </w:numPr>
        <w:spacing w:after="0"/>
        <w:ind w:left="924" w:hanging="357"/>
      </w:pPr>
      <w:r w:rsidRPr="005C3C16">
        <w:t>cenu celkem včetně daně</w:t>
      </w:r>
    </w:p>
    <w:p w:rsidR="00F539A7" w:rsidRDefault="005D4DAC" w:rsidP="00946316">
      <w:pPr>
        <w:pStyle w:val="Bodsmlouvy-211"/>
        <w:numPr>
          <w:ilvl w:val="2"/>
          <w:numId w:val="11"/>
        </w:numPr>
        <w:spacing w:after="0"/>
      </w:pPr>
      <w:r w:rsidRPr="005C3C16">
        <w:t xml:space="preserve">podpis odpovědné osoby </w:t>
      </w:r>
      <w:r w:rsidR="00B051BB">
        <w:t>Zhotovitel</w:t>
      </w:r>
      <w:r w:rsidRPr="005C3C16">
        <w:t>e</w:t>
      </w:r>
    </w:p>
    <w:p w:rsidR="00C94DC4" w:rsidRDefault="00C94DC4" w:rsidP="00C94DC4">
      <w:pPr>
        <w:pStyle w:val="Bodsmlouvy-211"/>
        <w:spacing w:after="0"/>
        <w:ind w:left="928"/>
      </w:pPr>
    </w:p>
    <w:p w:rsidR="00C94DC4" w:rsidRPr="00C94DC4" w:rsidRDefault="00C94DC4" w:rsidP="00C94DC4">
      <w:pPr>
        <w:pStyle w:val="Odstavecseseznamem"/>
        <w:numPr>
          <w:ilvl w:val="0"/>
          <w:numId w:val="11"/>
        </w:numPr>
        <w:tabs>
          <w:tab w:val="left" w:pos="1276"/>
          <w:tab w:val="right" w:pos="9356"/>
        </w:tabs>
        <w:jc w:val="both"/>
        <w:outlineLvl w:val="2"/>
        <w:rPr>
          <w:rFonts w:ascii="Arial" w:hAnsi="Arial"/>
          <w:snapToGrid w:val="0"/>
          <w:vanish/>
          <w:color w:val="000000"/>
          <w:highlight w:val="yellow"/>
        </w:rPr>
      </w:pPr>
    </w:p>
    <w:p w:rsidR="00C94DC4" w:rsidRPr="00C94DC4" w:rsidRDefault="00C94DC4" w:rsidP="00C94DC4">
      <w:pPr>
        <w:pStyle w:val="Odstavecseseznamem"/>
        <w:numPr>
          <w:ilvl w:val="0"/>
          <w:numId w:val="11"/>
        </w:numPr>
        <w:tabs>
          <w:tab w:val="left" w:pos="1276"/>
          <w:tab w:val="right" w:pos="9356"/>
        </w:tabs>
        <w:jc w:val="both"/>
        <w:outlineLvl w:val="2"/>
        <w:rPr>
          <w:rFonts w:ascii="Arial" w:hAnsi="Arial"/>
          <w:snapToGrid w:val="0"/>
          <w:vanish/>
          <w:color w:val="000000"/>
          <w:highlight w:val="yellow"/>
        </w:rPr>
      </w:pPr>
    </w:p>
    <w:p w:rsidR="00C94DC4" w:rsidRPr="00C94DC4" w:rsidRDefault="00C94DC4" w:rsidP="00C94DC4">
      <w:pPr>
        <w:pStyle w:val="Odstavecseseznamem"/>
        <w:numPr>
          <w:ilvl w:val="0"/>
          <w:numId w:val="11"/>
        </w:numPr>
        <w:tabs>
          <w:tab w:val="left" w:pos="1276"/>
          <w:tab w:val="right" w:pos="9356"/>
        </w:tabs>
        <w:jc w:val="both"/>
        <w:outlineLvl w:val="2"/>
        <w:rPr>
          <w:rFonts w:ascii="Arial" w:hAnsi="Arial"/>
          <w:snapToGrid w:val="0"/>
          <w:vanish/>
          <w:color w:val="000000"/>
          <w:highlight w:val="yellow"/>
        </w:rPr>
      </w:pPr>
    </w:p>
    <w:p w:rsidR="00C94DC4" w:rsidRPr="00C94DC4" w:rsidRDefault="00C94DC4" w:rsidP="00C94DC4">
      <w:pPr>
        <w:pStyle w:val="Odstavecseseznamem"/>
        <w:numPr>
          <w:ilvl w:val="0"/>
          <w:numId w:val="11"/>
        </w:numPr>
        <w:tabs>
          <w:tab w:val="left" w:pos="1276"/>
          <w:tab w:val="right" w:pos="9356"/>
        </w:tabs>
        <w:jc w:val="both"/>
        <w:outlineLvl w:val="2"/>
        <w:rPr>
          <w:rFonts w:ascii="Arial" w:hAnsi="Arial"/>
          <w:snapToGrid w:val="0"/>
          <w:vanish/>
          <w:color w:val="000000"/>
          <w:highlight w:val="yellow"/>
        </w:rPr>
      </w:pPr>
    </w:p>
    <w:p w:rsidR="00C94DC4" w:rsidRPr="00C94DC4" w:rsidRDefault="00C94DC4" w:rsidP="00C94DC4">
      <w:pPr>
        <w:pStyle w:val="Odstavecseseznamem"/>
        <w:numPr>
          <w:ilvl w:val="0"/>
          <w:numId w:val="11"/>
        </w:numPr>
        <w:tabs>
          <w:tab w:val="left" w:pos="1276"/>
          <w:tab w:val="right" w:pos="9356"/>
        </w:tabs>
        <w:jc w:val="both"/>
        <w:outlineLvl w:val="2"/>
        <w:rPr>
          <w:rFonts w:ascii="Arial" w:hAnsi="Arial"/>
          <w:snapToGrid w:val="0"/>
          <w:vanish/>
          <w:color w:val="000000"/>
          <w:highlight w:val="yellow"/>
        </w:rPr>
      </w:pPr>
    </w:p>
    <w:p w:rsidR="00C94DC4" w:rsidRPr="00C94DC4" w:rsidRDefault="00C94DC4" w:rsidP="00C94DC4">
      <w:pPr>
        <w:pStyle w:val="Odstavecseseznamem"/>
        <w:numPr>
          <w:ilvl w:val="1"/>
          <w:numId w:val="11"/>
        </w:numPr>
        <w:tabs>
          <w:tab w:val="left" w:pos="1276"/>
          <w:tab w:val="right" w:pos="9356"/>
        </w:tabs>
        <w:jc w:val="both"/>
        <w:outlineLvl w:val="2"/>
        <w:rPr>
          <w:rFonts w:ascii="Arial" w:hAnsi="Arial"/>
          <w:snapToGrid w:val="0"/>
          <w:vanish/>
          <w:color w:val="000000"/>
          <w:highlight w:val="yellow"/>
        </w:rPr>
      </w:pPr>
    </w:p>
    <w:p w:rsidR="00C94DC4" w:rsidRPr="00C94DC4" w:rsidRDefault="00C94DC4" w:rsidP="00C94DC4">
      <w:pPr>
        <w:pStyle w:val="Odstavecseseznamem"/>
        <w:numPr>
          <w:ilvl w:val="1"/>
          <w:numId w:val="11"/>
        </w:numPr>
        <w:tabs>
          <w:tab w:val="left" w:pos="1276"/>
          <w:tab w:val="right" w:pos="9356"/>
        </w:tabs>
        <w:jc w:val="both"/>
        <w:outlineLvl w:val="2"/>
        <w:rPr>
          <w:rFonts w:ascii="Arial" w:hAnsi="Arial"/>
          <w:snapToGrid w:val="0"/>
          <w:vanish/>
          <w:color w:val="000000"/>
          <w:highlight w:val="yellow"/>
        </w:rPr>
      </w:pPr>
    </w:p>
    <w:p w:rsidR="00C94DC4" w:rsidRPr="00C94DC4" w:rsidRDefault="00C94DC4" w:rsidP="00C94DC4">
      <w:pPr>
        <w:pStyle w:val="Odstavecseseznamem"/>
        <w:numPr>
          <w:ilvl w:val="1"/>
          <w:numId w:val="11"/>
        </w:numPr>
        <w:tabs>
          <w:tab w:val="left" w:pos="1276"/>
          <w:tab w:val="right" w:pos="9356"/>
        </w:tabs>
        <w:jc w:val="both"/>
        <w:outlineLvl w:val="2"/>
        <w:rPr>
          <w:rFonts w:ascii="Arial" w:hAnsi="Arial"/>
          <w:snapToGrid w:val="0"/>
          <w:vanish/>
          <w:color w:val="000000"/>
          <w:highlight w:val="yellow"/>
        </w:rPr>
      </w:pPr>
    </w:p>
    <w:p w:rsidR="00C94DC4" w:rsidRPr="00C94DC4" w:rsidRDefault="00C94DC4" w:rsidP="00C94DC4">
      <w:pPr>
        <w:pStyle w:val="Odstavecseseznamem"/>
        <w:numPr>
          <w:ilvl w:val="1"/>
          <w:numId w:val="11"/>
        </w:numPr>
        <w:tabs>
          <w:tab w:val="left" w:pos="1276"/>
          <w:tab w:val="right" w:pos="9356"/>
        </w:tabs>
        <w:jc w:val="both"/>
        <w:outlineLvl w:val="2"/>
        <w:rPr>
          <w:rFonts w:ascii="Arial" w:hAnsi="Arial"/>
          <w:snapToGrid w:val="0"/>
          <w:vanish/>
          <w:color w:val="000000"/>
          <w:highlight w:val="yellow"/>
        </w:rPr>
      </w:pPr>
    </w:p>
    <w:p w:rsidR="00C94DC4" w:rsidRPr="00C94DC4" w:rsidRDefault="00C94DC4" w:rsidP="00C94DC4">
      <w:pPr>
        <w:pStyle w:val="Odstavecseseznamem"/>
        <w:numPr>
          <w:ilvl w:val="1"/>
          <w:numId w:val="11"/>
        </w:numPr>
        <w:tabs>
          <w:tab w:val="left" w:pos="1276"/>
          <w:tab w:val="right" w:pos="9356"/>
        </w:tabs>
        <w:jc w:val="both"/>
        <w:outlineLvl w:val="2"/>
        <w:rPr>
          <w:rFonts w:ascii="Arial" w:hAnsi="Arial"/>
          <w:snapToGrid w:val="0"/>
          <w:vanish/>
          <w:color w:val="000000"/>
          <w:highlight w:val="yellow"/>
        </w:rPr>
      </w:pPr>
    </w:p>
    <w:p w:rsidR="00A82690" w:rsidRPr="00C94DC4" w:rsidRDefault="00C94DC4" w:rsidP="00C94DC4">
      <w:pPr>
        <w:pStyle w:val="Bodsmlouvy-211"/>
        <w:numPr>
          <w:ilvl w:val="1"/>
          <w:numId w:val="11"/>
        </w:numPr>
        <w:spacing w:after="0"/>
      </w:pPr>
      <w:r w:rsidRPr="00C94DC4">
        <w:t>F</w:t>
      </w:r>
      <w:r w:rsidR="00A82690" w:rsidRPr="00C94DC4">
        <w:t>aktura</w:t>
      </w:r>
      <w:r w:rsidRPr="00C94DC4">
        <w:t xml:space="preserve"> vystavena podle tohoto článku musí obsahovat povinnou publicitu Integrovaného regionálního operačního programu (IROP).</w:t>
      </w:r>
    </w:p>
    <w:p w:rsidR="00B60A61" w:rsidRPr="005C3C16" w:rsidRDefault="00B60A61" w:rsidP="00990151">
      <w:pPr>
        <w:pStyle w:val="Bodsmlouvy-211"/>
        <w:spacing w:after="0"/>
        <w:ind w:left="928"/>
      </w:pP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>Způsob provádění díla</w:t>
      </w:r>
    </w:p>
    <w:p w:rsidR="00CA3643" w:rsidRPr="005C3C16" w:rsidRDefault="00CA3643" w:rsidP="00CA3643">
      <w:pPr>
        <w:pStyle w:val="Bodsmlouvy-21"/>
      </w:pPr>
      <w:r w:rsidRPr="005C3C16">
        <w:t xml:space="preserve">Zhotovitel je povinen zapracovat do projektové dokumentace všechny oprávněné požadavky </w:t>
      </w:r>
      <w:r w:rsidR="00B051BB">
        <w:t>Objednatel</w:t>
      </w:r>
      <w:r w:rsidRPr="005C3C16">
        <w:t>e, které nejsou v rozporu s legislativou ČR, podle které musí být projektová dokumentace dle této smlouvy zpracována.</w:t>
      </w:r>
    </w:p>
    <w:p w:rsidR="00CA3643" w:rsidRPr="005C3C16" w:rsidRDefault="00CA3643" w:rsidP="00CA3643">
      <w:pPr>
        <w:pStyle w:val="Bodsmlouvy-21"/>
        <w:numPr>
          <w:ilvl w:val="0"/>
          <w:numId w:val="0"/>
        </w:numPr>
      </w:pPr>
    </w:p>
    <w:p w:rsidR="00D0374B" w:rsidRDefault="00D0374B" w:rsidP="00CA3643">
      <w:pPr>
        <w:pStyle w:val="Bodsmlouvy-21"/>
      </w:pPr>
      <w:r>
        <w:t>Objednatel bude své požadavky jasně deklarovat v rámci výrobních výborů. Výrobní výbory bude organizovat Zhotovitel dle potřeby. Objednatel má právo kdykoliv vyzvat Zhotovitele k organizaci výrobního výboru, v takovém případě je Zhotovitel povinen uskutečnit výrobní výbor do 5 pracovních dnů od doručení výzvy. Výrobního výboru se bude účastnit odpovědný zástupce Zhotovitele, který je oprávněn jednat za Zhotovitele právně a technicky.</w:t>
      </w:r>
    </w:p>
    <w:p w:rsidR="00D0374B" w:rsidRDefault="00D0374B" w:rsidP="00D0374B">
      <w:pPr>
        <w:pStyle w:val="Odstavecseseznamem"/>
      </w:pPr>
    </w:p>
    <w:p w:rsidR="00EB11A8" w:rsidRDefault="00EB11A8" w:rsidP="00CA3643">
      <w:pPr>
        <w:pStyle w:val="Bodsmlouvy-21"/>
      </w:pPr>
      <w:r w:rsidRPr="00EB11A8">
        <w:t>Výrobní výbor je skupinka zástupců zhotovitele a objednatele, na které budou probíhat konzultace k postupu a obsahu prací na zpracování PD k </w:t>
      </w:r>
      <w:r w:rsidR="00F50719">
        <w:t>projektu</w:t>
      </w:r>
      <w:r w:rsidRPr="00EB11A8">
        <w:t>, přičemž místo jednání bude řešeno vždy operativně.</w:t>
      </w:r>
      <w:r>
        <w:t xml:space="preserve"> Konzultace o postupu a obsahu prací na zpracování PD nezmění předmět smlouvy, tyto konzultace budou řešit pouze aktuální otázky realizace díla.</w:t>
      </w:r>
    </w:p>
    <w:p w:rsidR="00EB11A8" w:rsidRDefault="00EB11A8" w:rsidP="00EB11A8">
      <w:pPr>
        <w:pStyle w:val="Odstavecseseznamem"/>
      </w:pPr>
    </w:p>
    <w:p w:rsidR="00CA3643" w:rsidRPr="005C3C16" w:rsidRDefault="00CA3643" w:rsidP="00CA3643">
      <w:pPr>
        <w:pStyle w:val="Bodsmlouvy-21"/>
      </w:pPr>
      <w:r w:rsidRPr="005C3C16">
        <w:t xml:space="preserve">Zhotovitel předá dílo podle této smlouvy </w:t>
      </w:r>
      <w:r w:rsidR="00B051BB">
        <w:t>Objednatel</w:t>
      </w:r>
      <w:r w:rsidRPr="005C3C16">
        <w:t xml:space="preserve">i v místě sídla </w:t>
      </w:r>
      <w:r w:rsidR="00B051BB">
        <w:t>Objednatel</w:t>
      </w:r>
      <w:r w:rsidRPr="005C3C16">
        <w:t xml:space="preserve">e. </w:t>
      </w:r>
    </w:p>
    <w:p w:rsidR="00CA3643" w:rsidRPr="005C3C16" w:rsidRDefault="00CA3643" w:rsidP="00CA3643">
      <w:pPr>
        <w:pStyle w:val="Bodsmlouvy-21"/>
        <w:numPr>
          <w:ilvl w:val="0"/>
          <w:numId w:val="0"/>
        </w:numPr>
        <w:ind w:left="509"/>
      </w:pPr>
    </w:p>
    <w:p w:rsidR="00CA3643" w:rsidRPr="005C3C16" w:rsidRDefault="00CA3643" w:rsidP="00E4342C">
      <w:pPr>
        <w:pStyle w:val="Bodsmlouvy-21"/>
      </w:pPr>
      <w:r w:rsidRPr="005C3C16">
        <w:t>Objednatel je oprávněn kontrolovat zpracování dokumentac</w:t>
      </w:r>
      <w:r w:rsidR="00E4342C">
        <w:t xml:space="preserve">e </w:t>
      </w:r>
      <w:r w:rsidR="00B051BB">
        <w:t>Zhotovitel</w:t>
      </w:r>
      <w:r w:rsidR="00E4342C">
        <w:t xml:space="preserve">e </w:t>
      </w:r>
      <w:r w:rsidR="00D0374B">
        <w:t>i mimo výrobní výbory</w:t>
      </w:r>
      <w:r w:rsidR="00E4342C">
        <w:t>.</w:t>
      </w:r>
      <w:r w:rsidR="00D0374B">
        <w:t xml:space="preserve"> Zhotovitel je povinen odpovědět na písemný dotaz Objednatele k průběhu pracído 48 hodin.</w:t>
      </w:r>
    </w:p>
    <w:p w:rsidR="00CA3643" w:rsidRPr="005C3C16" w:rsidRDefault="00CA3643" w:rsidP="00E4342C">
      <w:pPr>
        <w:pStyle w:val="Bodsmlouvy-21"/>
        <w:numPr>
          <w:ilvl w:val="0"/>
          <w:numId w:val="0"/>
        </w:numPr>
        <w:ind w:left="509" w:hanging="509"/>
      </w:pPr>
    </w:p>
    <w:p w:rsidR="00CA3643" w:rsidRPr="005C3C16" w:rsidRDefault="00CA3643" w:rsidP="00CA3643">
      <w:pPr>
        <w:pStyle w:val="Bodsmlouvy-21"/>
      </w:pPr>
      <w:r w:rsidRPr="005C3C16">
        <w:t xml:space="preserve">Zjistí-li </w:t>
      </w:r>
      <w:r w:rsidR="00B051BB">
        <w:t>Zhotovitel</w:t>
      </w:r>
      <w:r w:rsidRPr="005C3C16">
        <w:t xml:space="preserve">, že pokyny </w:t>
      </w:r>
      <w:r w:rsidR="00B051BB">
        <w:t>Objednatel</w:t>
      </w:r>
      <w:r w:rsidRPr="005C3C16">
        <w:t xml:space="preserve">e jsou nevhodné či neúčelné, je povinen na toto </w:t>
      </w:r>
      <w:r w:rsidR="00B051BB">
        <w:t>Objednatel</w:t>
      </w:r>
      <w:r w:rsidRPr="005C3C16">
        <w:t xml:space="preserve">e upozornit. Bude-li v tomto případě </w:t>
      </w:r>
      <w:r w:rsidR="00B051BB">
        <w:t>Objednatel</w:t>
      </w:r>
      <w:r w:rsidRPr="005C3C16">
        <w:t xml:space="preserve"> na výkonu činnosti dle svých pokynů trvat, má </w:t>
      </w:r>
      <w:r w:rsidR="00B051BB">
        <w:t>Zhotovitel</w:t>
      </w:r>
      <w:r w:rsidRPr="005C3C16">
        <w:t xml:space="preserve"> povinnost:</w:t>
      </w:r>
    </w:p>
    <w:p w:rsidR="003371A5" w:rsidRPr="005C3C16" w:rsidRDefault="003371A5" w:rsidP="003371A5">
      <w:pPr>
        <w:pStyle w:val="Bodsmlouvy-21"/>
        <w:numPr>
          <w:ilvl w:val="0"/>
          <w:numId w:val="0"/>
        </w:numPr>
        <w:ind w:left="509"/>
      </w:pPr>
    </w:p>
    <w:p w:rsidR="00CA3643" w:rsidRDefault="00CA3643" w:rsidP="00CA3643">
      <w:pPr>
        <w:pStyle w:val="Bodsmlouvy-21"/>
        <w:numPr>
          <w:ilvl w:val="0"/>
          <w:numId w:val="37"/>
        </w:numPr>
      </w:pPr>
      <w:r w:rsidRPr="005C3C16">
        <w:t xml:space="preserve">ve výkonu činností pokračovat dle původních pokynů </w:t>
      </w:r>
      <w:r w:rsidR="00B051BB">
        <w:t>Objednatel</w:t>
      </w:r>
      <w:r w:rsidRPr="005C3C16">
        <w:t xml:space="preserve">e, přičemž s ohledem na druh nevhodnosti pokynů </w:t>
      </w:r>
      <w:r w:rsidR="00B051BB">
        <w:t>Objednatel</w:t>
      </w:r>
      <w:r w:rsidRPr="005C3C16">
        <w:t xml:space="preserve">e se v odpovídajícím poměru zprošťuje odpovědnosti za úspěch vykonaných činností a za vady v jím poskytované službě </w:t>
      </w:r>
      <w:r w:rsidR="00B051BB">
        <w:t>Zhotovitel</w:t>
      </w:r>
      <w:r w:rsidRPr="005C3C16">
        <w:t>e,</w:t>
      </w:r>
    </w:p>
    <w:p w:rsidR="00C94DC4" w:rsidRPr="005C3C16" w:rsidRDefault="00C94DC4" w:rsidP="00C94DC4">
      <w:pPr>
        <w:pStyle w:val="Bodsmlouvy-21"/>
        <w:numPr>
          <w:ilvl w:val="0"/>
          <w:numId w:val="0"/>
        </w:numPr>
        <w:ind w:left="720"/>
      </w:pPr>
    </w:p>
    <w:p w:rsidR="00CA3643" w:rsidRPr="005C3C16" w:rsidRDefault="00CA3643" w:rsidP="00CA3643">
      <w:pPr>
        <w:pStyle w:val="Bodsmlouvy-21"/>
        <w:numPr>
          <w:ilvl w:val="0"/>
          <w:numId w:val="37"/>
        </w:numPr>
      </w:pPr>
      <w:r w:rsidRPr="005C3C16">
        <w:t xml:space="preserve">v případě pokračování ve výkonu činností požadovat na </w:t>
      </w:r>
      <w:r w:rsidR="00B051BB">
        <w:t>Objednatel</w:t>
      </w:r>
      <w:r w:rsidRPr="005C3C16">
        <w:t xml:space="preserve">i, aby své setrvání na původních pokynech potvrdil </w:t>
      </w:r>
      <w:r w:rsidR="00B051BB">
        <w:t>Objednatel</w:t>
      </w:r>
      <w:r w:rsidRPr="005C3C16">
        <w:t xml:space="preserve"> i písemně.</w:t>
      </w:r>
    </w:p>
    <w:p w:rsidR="00CA3643" w:rsidRPr="005C3C16" w:rsidRDefault="00CA3643" w:rsidP="00CA3643">
      <w:pPr>
        <w:pStyle w:val="Bodsmlouvy-21"/>
        <w:numPr>
          <w:ilvl w:val="0"/>
          <w:numId w:val="0"/>
        </w:numPr>
        <w:ind w:left="720"/>
      </w:pPr>
    </w:p>
    <w:p w:rsidR="00CA3643" w:rsidRPr="005C3C16" w:rsidRDefault="00CA3643" w:rsidP="00CA3643">
      <w:pPr>
        <w:pStyle w:val="Bodsmlouvy-21"/>
      </w:pPr>
      <w:r w:rsidRPr="005C3C16">
        <w:t xml:space="preserve">Zhotovitel je povinen upozornit </w:t>
      </w:r>
      <w:r w:rsidR="00B051BB">
        <w:t>Objednatel</w:t>
      </w:r>
      <w:r w:rsidRPr="005C3C16">
        <w:t>e na to, že jeho pokyny nebo nové pokyny odporují obecně závazným právním předpisům.</w:t>
      </w:r>
    </w:p>
    <w:p w:rsidR="00CA3643" w:rsidRPr="005C3C16" w:rsidRDefault="00CA3643" w:rsidP="00CA3643">
      <w:pPr>
        <w:pStyle w:val="Bodsmlouvy-21"/>
        <w:numPr>
          <w:ilvl w:val="0"/>
          <w:numId w:val="0"/>
        </w:numPr>
        <w:ind w:left="509"/>
      </w:pPr>
    </w:p>
    <w:p w:rsidR="00CA3643" w:rsidRPr="005C3C16" w:rsidRDefault="00CA3643" w:rsidP="00CA3643">
      <w:pPr>
        <w:pStyle w:val="Bodsmlouvy-21"/>
      </w:pPr>
      <w:r w:rsidRPr="005C3C16">
        <w:t xml:space="preserve">Zhotovitel je povinen pravidelně informovat </w:t>
      </w:r>
      <w:r w:rsidR="00B051BB">
        <w:t>Objednatel</w:t>
      </w:r>
      <w:r w:rsidRPr="005C3C16">
        <w:t>e o postupu při výkonu činností, a to nejméně jedenkrát měsíčně.</w:t>
      </w:r>
    </w:p>
    <w:p w:rsidR="00CA3643" w:rsidRPr="005C3C16" w:rsidRDefault="00CA3643" w:rsidP="00CA3643">
      <w:pPr>
        <w:pStyle w:val="Bodsmlouvy-21"/>
        <w:numPr>
          <w:ilvl w:val="0"/>
          <w:numId w:val="0"/>
        </w:numPr>
        <w:ind w:left="509"/>
      </w:pPr>
    </w:p>
    <w:p w:rsidR="00CA3643" w:rsidRDefault="00CA3643" w:rsidP="00CA3643">
      <w:pPr>
        <w:pStyle w:val="Bodsmlouvy-21"/>
      </w:pPr>
      <w:r w:rsidRPr="005C3C16">
        <w:t xml:space="preserve">Zhotovitel je povinen předat po vykonání činností bez zbytečného odkladu </w:t>
      </w:r>
      <w:r w:rsidR="00B051BB">
        <w:t>Objednatel</w:t>
      </w:r>
      <w:r w:rsidRPr="005C3C16">
        <w:t>i věci, které za něho převzal při výkonu činností.</w:t>
      </w:r>
    </w:p>
    <w:p w:rsidR="00794904" w:rsidRDefault="00794904" w:rsidP="00794904">
      <w:pPr>
        <w:pStyle w:val="Bodsmlouvy-21"/>
        <w:numPr>
          <w:ilvl w:val="0"/>
          <w:numId w:val="0"/>
        </w:numPr>
        <w:ind w:left="509"/>
      </w:pPr>
    </w:p>
    <w:p w:rsidR="003F08A7" w:rsidRDefault="00B65E26">
      <w:pPr>
        <w:pStyle w:val="StyllnekPed18bPolejednoduchAutomatick05b"/>
        <w:tabs>
          <w:tab w:val="clear" w:pos="3629"/>
          <w:tab w:val="num" w:pos="3402"/>
        </w:tabs>
        <w:ind w:left="0" w:firstLine="2835"/>
        <w:jc w:val="left"/>
      </w:pPr>
      <w:r>
        <w:t>Licenční ujednání</w:t>
      </w:r>
    </w:p>
    <w:p w:rsidR="00B65E26" w:rsidRDefault="00B65E26" w:rsidP="00CA3643">
      <w:pPr>
        <w:pStyle w:val="Bodsmlouvy-21"/>
      </w:pPr>
      <w:r>
        <w:t xml:space="preserve">K veškerým hmotně zachyceným výsledkům činnosti, které jsou plněním </w:t>
      </w:r>
      <w:r w:rsidR="00AD791E">
        <w:t>Z</w:t>
      </w:r>
      <w:r>
        <w:t xml:space="preserve">hotovitele na základě této smlouvy a </w:t>
      </w:r>
      <w:r w:rsidR="00AD791E">
        <w:t>požívajících autorskoprávní ochranu Zhotovitel poskytuje Objednateli výhradní a neomezenou licenci, včetně práva hmotně zachycené výsledky činnosti měnit. Objednatel není povinen licenci využít.</w:t>
      </w:r>
    </w:p>
    <w:p w:rsidR="00C94DC4" w:rsidRDefault="00C94DC4" w:rsidP="00C94DC4">
      <w:pPr>
        <w:pStyle w:val="Bodsmlouvy-21"/>
        <w:numPr>
          <w:ilvl w:val="0"/>
          <w:numId w:val="0"/>
        </w:numPr>
        <w:ind w:left="509"/>
      </w:pPr>
    </w:p>
    <w:p w:rsidR="00AD791E" w:rsidRDefault="00AD791E" w:rsidP="00CA3643">
      <w:pPr>
        <w:pStyle w:val="Bodsmlouvy-21"/>
      </w:pPr>
      <w:r>
        <w:t xml:space="preserve">Objednatel je oprávněn uzavřít </w:t>
      </w:r>
      <w:proofErr w:type="spellStart"/>
      <w:r>
        <w:t>podlicenční</w:t>
      </w:r>
      <w:proofErr w:type="spellEnd"/>
      <w:r>
        <w:t xml:space="preserve"> smlouvu. Objednatel je oprávněn postoupit licenci třetí osobě.</w:t>
      </w:r>
    </w:p>
    <w:p w:rsidR="00C94DC4" w:rsidRDefault="00C94DC4" w:rsidP="00C94DC4">
      <w:pPr>
        <w:pStyle w:val="Odstavecseseznamem"/>
      </w:pPr>
    </w:p>
    <w:p w:rsidR="00117BD3" w:rsidRDefault="00117BD3" w:rsidP="00CA3643">
      <w:pPr>
        <w:pStyle w:val="Bodsmlouvy-21"/>
      </w:pPr>
      <w:r>
        <w:t>K veškerým podkladům pro plnění smlouvy, které požívají autorskoprávní ochrany, uděluje Objednatel Zhotoviteli právo dílo v nezbytném rozsahu užít tak, aby byl naplněn účel této smlouvy, tj. příprava a realizace stavby.</w:t>
      </w:r>
    </w:p>
    <w:p w:rsidR="00C94DC4" w:rsidRDefault="00C94DC4" w:rsidP="00C94DC4">
      <w:pPr>
        <w:pStyle w:val="Odstavecseseznamem"/>
      </w:pPr>
    </w:p>
    <w:p w:rsidR="00AD791E" w:rsidRDefault="00117BD3" w:rsidP="00CA3643">
      <w:pPr>
        <w:pStyle w:val="Bodsmlouvy-21"/>
      </w:pPr>
      <w:r>
        <w:t>Zhotovitel se zavazuje tyto licenční ujednání písemně potvrdit do 5 dnů od protokolárního předání kompletního díla.</w:t>
      </w:r>
    </w:p>
    <w:p w:rsidR="00B60A61" w:rsidRPr="005C3C16" w:rsidRDefault="00B60A61" w:rsidP="00E328A2">
      <w:pPr>
        <w:pStyle w:val="Bodsmlouvy-21"/>
        <w:numPr>
          <w:ilvl w:val="0"/>
          <w:numId w:val="0"/>
        </w:numPr>
        <w:ind w:left="509"/>
      </w:pPr>
    </w:p>
    <w:p w:rsidR="005D4DAC" w:rsidRPr="005C3C16" w:rsidRDefault="000958F7" w:rsidP="001D06DA">
      <w:pPr>
        <w:pStyle w:val="StyllnekPed18bPolejednoduchAutomatick05b"/>
        <w:keepNext/>
        <w:pBdr>
          <w:left w:val="single" w:sz="4" w:space="31" w:color="auto"/>
        </w:pBdr>
        <w:jc w:val="left"/>
      </w:pPr>
      <w:r w:rsidRPr="005C3C16">
        <w:t>Smluvní pokuty</w:t>
      </w:r>
    </w:p>
    <w:p w:rsidR="000958F7" w:rsidRDefault="000958F7" w:rsidP="004516E8">
      <w:pPr>
        <w:pStyle w:val="Bodsmlouvy-21"/>
      </w:pPr>
      <w:r w:rsidRPr="005C3C16">
        <w:t xml:space="preserve">Smluvní pokuta za prodlení </w:t>
      </w:r>
      <w:r w:rsidR="00612996">
        <w:t xml:space="preserve">Zhotovitele s </w:t>
      </w:r>
      <w:r w:rsidRPr="005C3C16">
        <w:t>dodání</w:t>
      </w:r>
      <w:r w:rsidR="00612996">
        <w:t>m</w:t>
      </w:r>
      <w:r w:rsidRPr="005C3C16">
        <w:t xml:space="preserve"> díla dle čl. 4 této sm</w:t>
      </w:r>
      <w:r w:rsidR="006B2781" w:rsidRPr="005C3C16">
        <w:t xml:space="preserve">louvy se sjednává ve výši </w:t>
      </w:r>
      <w:r w:rsidR="0099413A" w:rsidRPr="0099413A">
        <w:rPr>
          <w:b/>
        </w:rPr>
        <w:t>0,</w:t>
      </w:r>
      <w:r w:rsidR="002356E8">
        <w:rPr>
          <w:b/>
        </w:rPr>
        <w:t>1</w:t>
      </w:r>
      <w:r w:rsidR="0099413A" w:rsidRPr="0099413A">
        <w:rPr>
          <w:b/>
        </w:rPr>
        <w:t>%</w:t>
      </w:r>
      <w:r w:rsidR="0099413A">
        <w:t xml:space="preserve">  z Ceny</w:t>
      </w:r>
      <w:r w:rsidR="0099413A" w:rsidRPr="0099413A">
        <w:t xml:space="preserve"> díla bez DPH </w:t>
      </w:r>
      <w:r w:rsidRPr="005C3C16">
        <w:t xml:space="preserve">za každý </w:t>
      </w:r>
      <w:r w:rsidR="00406D40">
        <w:t xml:space="preserve">i započatý </w:t>
      </w:r>
      <w:r w:rsidRPr="005C3C16">
        <w:t xml:space="preserve">den prodlení z </w:t>
      </w:r>
      <w:r w:rsidR="0099413A">
        <w:t xml:space="preserve">termínu dodání díla dle čl. </w:t>
      </w:r>
      <w:r w:rsidR="006F2B46">
        <w:fldChar w:fldCharType="begin"/>
      </w:r>
      <w:r w:rsidR="0099413A">
        <w:instrText xml:space="preserve"> REF _Ref389566174 \r \h </w:instrText>
      </w:r>
      <w:r w:rsidR="006F2B46">
        <w:fldChar w:fldCharType="separate"/>
      </w:r>
      <w:r w:rsidR="00420100">
        <w:t>4.4</w:t>
      </w:r>
      <w:r w:rsidR="006F2B46">
        <w:fldChar w:fldCharType="end"/>
      </w:r>
      <w:r w:rsidR="007A4EAB">
        <w:t xml:space="preserve"> této smlouvy</w:t>
      </w:r>
      <w:r w:rsidR="0099413A">
        <w:t>.</w:t>
      </w:r>
    </w:p>
    <w:p w:rsidR="00C94DC4" w:rsidRPr="005C3C16" w:rsidRDefault="00C94DC4" w:rsidP="00C94DC4">
      <w:pPr>
        <w:pStyle w:val="Bodsmlouvy-21"/>
        <w:numPr>
          <w:ilvl w:val="0"/>
          <w:numId w:val="0"/>
        </w:numPr>
        <w:ind w:left="509"/>
      </w:pPr>
    </w:p>
    <w:p w:rsidR="0021168B" w:rsidRDefault="00C66136" w:rsidP="00427204">
      <w:pPr>
        <w:pStyle w:val="Bodsmlouvy-21"/>
      </w:pPr>
      <w:r w:rsidRPr="005C3C16">
        <w:t xml:space="preserve">Smluvní pokuta za nedodržení podmínek provádění díla dle této smlouvy, pokynů </w:t>
      </w:r>
      <w:r w:rsidR="00B051BB">
        <w:t>Objednatel</w:t>
      </w:r>
      <w:r w:rsidR="00E4342C">
        <w:t>e či</w:t>
      </w:r>
      <w:r w:rsidRPr="005C3C16">
        <w:t xml:space="preserve"> příslušného stavebního úřadu </w:t>
      </w:r>
      <w:r w:rsidR="00612996">
        <w:t xml:space="preserve">ze strany Zhotovitele </w:t>
      </w:r>
      <w:r w:rsidRPr="005C3C16">
        <w:t xml:space="preserve">se sjednává ve výši </w:t>
      </w:r>
      <w:r w:rsidR="00427204" w:rsidRPr="00427204">
        <w:t>0,</w:t>
      </w:r>
      <w:r w:rsidR="002356E8">
        <w:t>1</w:t>
      </w:r>
      <w:r w:rsidR="00427204" w:rsidRPr="00427204">
        <w:t>% z Ceny díla bez DPH</w:t>
      </w:r>
      <w:r w:rsidRPr="005C3C16">
        <w:t xml:space="preserve"> za každý jednotlivý případ nedodržení podmínek.</w:t>
      </w:r>
    </w:p>
    <w:p w:rsidR="00C94DC4" w:rsidRDefault="00C94DC4" w:rsidP="00C94DC4">
      <w:pPr>
        <w:pStyle w:val="Odstavecseseznamem"/>
      </w:pPr>
    </w:p>
    <w:p w:rsidR="002356E8" w:rsidRDefault="002356E8" w:rsidP="002356E8">
      <w:pPr>
        <w:pStyle w:val="Bodsmlouvy-21"/>
      </w:pPr>
      <w:r w:rsidRPr="005C3C16">
        <w:t xml:space="preserve">Smluvní pokuta za prodlení </w:t>
      </w:r>
      <w:r>
        <w:t xml:space="preserve">Objednatele se zaplacením kupní ceny dle čl. VI. této smlouvy </w:t>
      </w:r>
      <w:r w:rsidRPr="005C3C16">
        <w:t xml:space="preserve">se sjednává ve výši  </w:t>
      </w:r>
      <w:r w:rsidRPr="0099413A">
        <w:rPr>
          <w:b/>
        </w:rPr>
        <w:t>0,</w:t>
      </w:r>
      <w:r>
        <w:rPr>
          <w:b/>
        </w:rPr>
        <w:t>1</w:t>
      </w:r>
      <w:r w:rsidRPr="0099413A">
        <w:rPr>
          <w:b/>
        </w:rPr>
        <w:t>%</w:t>
      </w:r>
      <w:r>
        <w:t xml:space="preserve">  z dlužné částky</w:t>
      </w:r>
      <w:r w:rsidRPr="0099413A">
        <w:t xml:space="preserve"> bez DPH </w:t>
      </w:r>
      <w:r w:rsidRPr="005C3C16">
        <w:t xml:space="preserve">za každý </w:t>
      </w:r>
      <w:r>
        <w:t xml:space="preserve">i započatý </w:t>
      </w:r>
      <w:r w:rsidRPr="005C3C16">
        <w:t>den prodlení</w:t>
      </w:r>
      <w:r>
        <w:t>.</w:t>
      </w:r>
    </w:p>
    <w:p w:rsidR="00C94DC4" w:rsidRDefault="00C94DC4" w:rsidP="00C94DC4">
      <w:pPr>
        <w:pStyle w:val="Odstavecseseznamem"/>
      </w:pPr>
    </w:p>
    <w:p w:rsidR="00D0374B" w:rsidRDefault="00D0374B" w:rsidP="0021168B">
      <w:pPr>
        <w:pStyle w:val="Bodsmlouvy-21"/>
      </w:pPr>
      <w:r w:rsidRPr="0021168B">
        <w:t>Smluvní pokuta za</w:t>
      </w:r>
      <w:r>
        <w:t xml:space="preserve"> porušení povinnosti Zhotovitele</w:t>
      </w:r>
      <w:r w:rsidR="00215910">
        <w:t>,</w:t>
      </w:r>
      <w:r>
        <w:t xml:space="preserve"> mít </w:t>
      </w:r>
      <w:r w:rsidRPr="0021168B">
        <w:t xml:space="preserve">po celou dobu provádění díla uzavřeno pojištění </w:t>
      </w:r>
      <w:r w:rsidR="00240B24">
        <w:t xml:space="preserve">profesní </w:t>
      </w:r>
      <w:r w:rsidRPr="0021168B">
        <w:t xml:space="preserve">odpovědnosti za škodu způsobenou </w:t>
      </w:r>
      <w:r w:rsidR="00240B24">
        <w:t>svou činností projektanta stavební dokumentace</w:t>
      </w:r>
      <w:r>
        <w:t xml:space="preserve"> v souladu s čl. </w:t>
      </w:r>
      <w:r w:rsidR="006F2B46">
        <w:fldChar w:fldCharType="begin"/>
      </w:r>
      <w:r>
        <w:instrText xml:space="preserve"> REF _Ref389567638 \r \h </w:instrText>
      </w:r>
      <w:r w:rsidR="006F2B46">
        <w:fldChar w:fldCharType="separate"/>
      </w:r>
      <w:r w:rsidR="00420100">
        <w:t>12.1</w:t>
      </w:r>
      <w:r w:rsidR="006F2B46">
        <w:fldChar w:fldCharType="end"/>
      </w:r>
      <w:r>
        <w:t xml:space="preserve"> smlouvy</w:t>
      </w:r>
      <w:r w:rsidR="00215910">
        <w:t>,</w:t>
      </w:r>
      <w:r>
        <w:t xml:space="preserve"> se sjednává ve výši </w:t>
      </w:r>
      <w:r w:rsidRPr="0021168B">
        <w:t>0,</w:t>
      </w:r>
      <w:r>
        <w:t>05</w:t>
      </w:r>
      <w:r w:rsidRPr="0021168B">
        <w:t>% z Ceny díla bez DPH</w:t>
      </w:r>
      <w:r>
        <w:t xml:space="preserve"> za každý i započatý den, kdy </w:t>
      </w:r>
      <w:r w:rsidR="00556011">
        <w:t>Zhotovitel</w:t>
      </w:r>
      <w:r>
        <w:t xml:space="preserve"> neměl uzavřeno toto pojištění.</w:t>
      </w:r>
    </w:p>
    <w:p w:rsidR="00C94DC4" w:rsidRDefault="00C94DC4" w:rsidP="00C94DC4">
      <w:pPr>
        <w:pStyle w:val="Odstavecseseznamem"/>
      </w:pPr>
    </w:p>
    <w:p w:rsidR="00DB1656" w:rsidRDefault="00DB1656" w:rsidP="0021168B">
      <w:pPr>
        <w:pStyle w:val="Bodsmlouvy-21"/>
      </w:pPr>
      <w:r w:rsidRPr="00DB1656">
        <w:t>Smluvní pokutu vyúčtuje oprávněná strana do 30 dnů od jejích zjištění a druhá strana je povinna smluvní pokutu uhradit do 30 dnů od obdržení daňového dokladu - faktury. Totéž se týká úroků z prodlení.</w:t>
      </w:r>
    </w:p>
    <w:p w:rsidR="00C94DC4" w:rsidRDefault="00C94DC4" w:rsidP="00C94DC4">
      <w:pPr>
        <w:pStyle w:val="Odstavecseseznamem"/>
      </w:pPr>
    </w:p>
    <w:p w:rsidR="000958F7" w:rsidRDefault="00D0374B" w:rsidP="0021168B">
      <w:pPr>
        <w:pStyle w:val="Bodsmlouvy-21"/>
      </w:pPr>
      <w:r>
        <w:lastRenderedPageBreak/>
        <w:t>Smluvní strany se dohodly na vyloučení aplikace ustanovení § 2050</w:t>
      </w:r>
      <w:r w:rsidRPr="005C3C16">
        <w:rPr>
          <w:rFonts w:cs="Arial"/>
          <w:szCs w:val="22"/>
        </w:rPr>
        <w:t>zákona č. 89/2012 Sb., občanský zákoník</w:t>
      </w:r>
      <w:r>
        <w:t>.</w:t>
      </w:r>
    </w:p>
    <w:p w:rsidR="00B60A61" w:rsidRDefault="00B60A61" w:rsidP="00E328A2">
      <w:pPr>
        <w:pStyle w:val="Bodsmlouvy-21"/>
        <w:numPr>
          <w:ilvl w:val="0"/>
          <w:numId w:val="0"/>
        </w:numPr>
        <w:ind w:left="509"/>
      </w:pPr>
    </w:p>
    <w:p w:rsidR="00CA3643" w:rsidRPr="005C3C16" w:rsidRDefault="005D4DAC" w:rsidP="00C603A7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 xml:space="preserve">Součinnost </w:t>
      </w:r>
      <w:r w:rsidR="00B051BB">
        <w:t>Objednatel</w:t>
      </w:r>
      <w:r w:rsidRPr="005C3C16">
        <w:t>e</w:t>
      </w:r>
    </w:p>
    <w:p w:rsidR="00CA3643" w:rsidRPr="005C3C16" w:rsidRDefault="00CA3643" w:rsidP="00CA3643">
      <w:pPr>
        <w:pStyle w:val="Bodsmlouvy-21"/>
      </w:pPr>
      <w:r w:rsidRPr="005C3C16">
        <w:t xml:space="preserve">Objednatel se zavazuje předat </w:t>
      </w:r>
      <w:r w:rsidR="00B051BB">
        <w:t>Zhotovitel</w:t>
      </w:r>
      <w:r w:rsidRPr="005C3C16">
        <w:t xml:space="preserve">i veškeré informace a podklady, které během zpracování díla získá a které by mohly ovlivnit provádění díla. Tyto informace a podklady předá </w:t>
      </w:r>
      <w:r w:rsidR="00B051BB">
        <w:t>ObjednatelZhotovitel</w:t>
      </w:r>
      <w:r w:rsidRPr="005C3C16">
        <w:t>i neprodleně po jejich získání.</w:t>
      </w:r>
    </w:p>
    <w:p w:rsidR="00CA3643" w:rsidRPr="005C3C16" w:rsidRDefault="00CA3643" w:rsidP="00CA3643">
      <w:pPr>
        <w:pStyle w:val="Bodsmlouvy-21"/>
        <w:numPr>
          <w:ilvl w:val="0"/>
          <w:numId w:val="0"/>
        </w:numPr>
      </w:pPr>
    </w:p>
    <w:p w:rsidR="00CA3643" w:rsidRPr="00556011" w:rsidRDefault="00CA3643" w:rsidP="00CA3643">
      <w:pPr>
        <w:pStyle w:val="Bodsmlouvy-21"/>
      </w:pPr>
      <w:r w:rsidRPr="00556011">
        <w:t xml:space="preserve">Objednatel zajistí účast </w:t>
      </w:r>
      <w:r w:rsidR="00556011" w:rsidRPr="00556011">
        <w:t xml:space="preserve">svých </w:t>
      </w:r>
      <w:r w:rsidRPr="00556011">
        <w:t xml:space="preserve">odpovědných </w:t>
      </w:r>
      <w:r w:rsidR="00556011" w:rsidRPr="00556011">
        <w:t>zástupců</w:t>
      </w:r>
      <w:r w:rsidRPr="00556011">
        <w:t xml:space="preserve"> na výrobních výborech v průběhu zpracování díla dle této smlouvy, které bude svolávat </w:t>
      </w:r>
      <w:r w:rsidR="00B051BB" w:rsidRPr="00556011">
        <w:t>Zhotovitel</w:t>
      </w:r>
      <w:r w:rsidRPr="00556011">
        <w:t>.</w:t>
      </w:r>
    </w:p>
    <w:p w:rsidR="00CA3643" w:rsidRPr="005C3C16" w:rsidRDefault="00CA3643" w:rsidP="00CA3643">
      <w:pPr>
        <w:pStyle w:val="Bodsmlouvy-21"/>
        <w:numPr>
          <w:ilvl w:val="0"/>
          <w:numId w:val="0"/>
        </w:numPr>
      </w:pPr>
    </w:p>
    <w:p w:rsidR="007A4EAB" w:rsidRDefault="00CA3643" w:rsidP="00E328A2">
      <w:pPr>
        <w:pStyle w:val="Bodsmlouvy-21"/>
        <w:numPr>
          <w:ilvl w:val="0"/>
          <w:numId w:val="0"/>
        </w:numPr>
        <w:ind w:left="509"/>
      </w:pPr>
      <w:r w:rsidRPr="005C3C16">
        <w:t>Objednatel se zavazuje zajistit včasné a řádné financování díla dle této smlouvy.</w:t>
      </w:r>
    </w:p>
    <w:p w:rsidR="00650D6F" w:rsidRDefault="00650D6F" w:rsidP="00E328A2">
      <w:pPr>
        <w:pStyle w:val="Bodsmlouvy-21"/>
        <w:numPr>
          <w:ilvl w:val="0"/>
          <w:numId w:val="0"/>
        </w:numPr>
        <w:ind w:left="509"/>
      </w:pPr>
    </w:p>
    <w:p w:rsidR="005D4DAC" w:rsidRPr="005C3C16" w:rsidRDefault="005D4DAC" w:rsidP="00C67E5F">
      <w:pPr>
        <w:pStyle w:val="StyllnekPed18bPolejednoduchAutomatick05b"/>
        <w:pBdr>
          <w:left w:val="single" w:sz="4" w:space="31" w:color="auto"/>
        </w:pBdr>
        <w:jc w:val="left"/>
      </w:pPr>
      <w:r w:rsidRPr="005C3C16">
        <w:t xml:space="preserve">  Záruky za dílo</w:t>
      </w:r>
    </w:p>
    <w:p w:rsidR="005D4DAC" w:rsidRDefault="005D4DAC" w:rsidP="005D4DAC">
      <w:pPr>
        <w:pStyle w:val="Bodsmlouvy-21"/>
      </w:pPr>
      <w:r w:rsidRPr="005C3C16">
        <w:t>Zhotovitel odpovídá za to, že předmět této smlouvy bude zhotovený podle uzavřené smlouvy,</w:t>
      </w:r>
      <w:r w:rsidR="007F4023">
        <w:t xml:space="preserve"> v souladu s podmínkami a ustanoveními Stavebního zákona, platnými předpisy a normami.</w:t>
      </w:r>
    </w:p>
    <w:p w:rsidR="00C94DC4" w:rsidRPr="005C3C16" w:rsidRDefault="00C94DC4" w:rsidP="00C94DC4">
      <w:pPr>
        <w:pStyle w:val="Bodsmlouvy-21"/>
        <w:numPr>
          <w:ilvl w:val="0"/>
          <w:numId w:val="0"/>
        </w:numPr>
        <w:ind w:left="509"/>
      </w:pPr>
    </w:p>
    <w:p w:rsidR="005D4DAC" w:rsidRPr="007F4023" w:rsidRDefault="00D2456B" w:rsidP="00650D6F">
      <w:pPr>
        <w:pStyle w:val="Bodsmlouvy-21"/>
      </w:pPr>
      <w:r w:rsidRPr="007F4023">
        <w:t xml:space="preserve">Záruční doba </w:t>
      </w:r>
      <w:r w:rsidR="005D4DAC" w:rsidRPr="007F4023">
        <w:t xml:space="preserve">se sjednává po dobu </w:t>
      </w:r>
      <w:r w:rsidR="00D0374B" w:rsidRPr="007F4023">
        <w:t>60</w:t>
      </w:r>
      <w:r w:rsidR="005D4DAC" w:rsidRPr="007F4023">
        <w:t>měsíců od předání kom</w:t>
      </w:r>
      <w:r w:rsidR="007F4023" w:rsidRPr="007F4023">
        <w:t>pletního díla dle této smlouvy.</w:t>
      </w:r>
    </w:p>
    <w:p w:rsidR="007A4EAB" w:rsidRPr="005C3C16" w:rsidRDefault="007A4EAB" w:rsidP="005D4DAC">
      <w:pPr>
        <w:pStyle w:val="Bodsmlouvy-21"/>
        <w:numPr>
          <w:ilvl w:val="0"/>
          <w:numId w:val="0"/>
        </w:numPr>
      </w:pPr>
    </w:p>
    <w:p w:rsidR="008929A7" w:rsidRPr="005C3C16" w:rsidRDefault="008929A7" w:rsidP="008929A7">
      <w:pPr>
        <w:pStyle w:val="StyllnekPed18bPolejednoduchAutomatick05b"/>
        <w:pBdr>
          <w:left w:val="single" w:sz="4" w:space="31" w:color="auto"/>
        </w:pBdr>
        <w:jc w:val="left"/>
      </w:pPr>
      <w:bookmarkStart w:id="1" w:name="_Toc389567121"/>
      <w:r w:rsidRPr="008929A7">
        <w:t>Pojištění</w:t>
      </w:r>
      <w:bookmarkEnd w:id="1"/>
    </w:p>
    <w:p w:rsidR="008929A7" w:rsidRDefault="003A5010" w:rsidP="008929A7">
      <w:pPr>
        <w:pStyle w:val="Bodsmlouvy-21"/>
      </w:pPr>
      <w:bookmarkStart w:id="2" w:name="_Ref389567638"/>
      <w:r w:rsidRPr="002356E8">
        <w:t xml:space="preserve">Zhotovitel </w:t>
      </w:r>
      <w:r w:rsidR="008929A7" w:rsidRPr="002356E8">
        <w:t xml:space="preserve">se zavazuje mít po celou dobu provádění díla </w:t>
      </w:r>
      <w:r w:rsidR="00215910" w:rsidRPr="002356E8">
        <w:t xml:space="preserve">a </w:t>
      </w:r>
      <w:r w:rsidR="004D401F" w:rsidRPr="002356E8">
        <w:t xml:space="preserve">po celou dobu </w:t>
      </w:r>
      <w:r w:rsidR="00215910" w:rsidRPr="002356E8">
        <w:t xml:space="preserve">běhu záruční lhůty </w:t>
      </w:r>
      <w:r w:rsidR="008929A7" w:rsidRPr="002356E8">
        <w:t xml:space="preserve">uzavřeno pojištění </w:t>
      </w:r>
      <w:r w:rsidR="004D401F" w:rsidRPr="002356E8">
        <w:t xml:space="preserve">profesní </w:t>
      </w:r>
      <w:r w:rsidR="008929A7" w:rsidRPr="002356E8">
        <w:t xml:space="preserve">odpovědnosti za škodu způsobenou </w:t>
      </w:r>
      <w:r w:rsidR="004D401F" w:rsidRPr="002356E8">
        <w:t>svou činností projektanta stavební dokumentace</w:t>
      </w:r>
      <w:r w:rsidR="008929A7" w:rsidRPr="002356E8">
        <w:t>.</w:t>
      </w:r>
      <w:bookmarkEnd w:id="2"/>
    </w:p>
    <w:p w:rsidR="00C94DC4" w:rsidRPr="002356E8" w:rsidRDefault="00C94DC4" w:rsidP="00C94DC4">
      <w:pPr>
        <w:pStyle w:val="Bodsmlouvy-21"/>
        <w:numPr>
          <w:ilvl w:val="0"/>
          <w:numId w:val="0"/>
        </w:numPr>
        <w:ind w:left="509"/>
      </w:pPr>
    </w:p>
    <w:p w:rsidR="008929A7" w:rsidRDefault="008929A7" w:rsidP="008929A7">
      <w:pPr>
        <w:pStyle w:val="Bodsmlouvy-21"/>
      </w:pPr>
      <w:r w:rsidRPr="008929A7">
        <w:t xml:space="preserve">Zhotovitel se dále zavazuje řádně a včas plnit veškeré závazky z </w:t>
      </w:r>
      <w:r>
        <w:t>této</w:t>
      </w:r>
      <w:r w:rsidRPr="008929A7">
        <w:t xml:space="preserve"> pojistn</w:t>
      </w:r>
      <w:r>
        <w:t>é</w:t>
      </w:r>
      <w:r w:rsidRPr="008929A7">
        <w:t xml:space="preserve"> sml</w:t>
      </w:r>
      <w:r>
        <w:t>ouvy</w:t>
      </w:r>
      <w:r w:rsidRPr="008929A7">
        <w:t xml:space="preserve"> pro něj plynoucí a udržovat pojištění dle ustanovení tohoto článku </w:t>
      </w:r>
      <w:r>
        <w:t>s</w:t>
      </w:r>
      <w:r w:rsidRPr="008929A7">
        <w:t>mlouvy po celou dobu plnění díla. V případě zániku pojistné smlouvy uzavře Zhotovitel nejpozději do sedmi dnů pojistnou smlouvu alespoň ve stejném rozsahu a tuto předloží v ověřené kopii Zhotoviteli nejpozději do tří dnů ode dne jejího uzavření.</w:t>
      </w:r>
    </w:p>
    <w:p w:rsidR="00B60A61" w:rsidRDefault="00B60A61" w:rsidP="00E328A2">
      <w:pPr>
        <w:pStyle w:val="Bodsmlouvy-21"/>
        <w:numPr>
          <w:ilvl w:val="0"/>
          <w:numId w:val="0"/>
        </w:numPr>
        <w:ind w:left="509"/>
      </w:pPr>
    </w:p>
    <w:p w:rsidR="007A4EAB" w:rsidRPr="005C3C16" w:rsidRDefault="007A4EAB" w:rsidP="00E328A2">
      <w:pPr>
        <w:pStyle w:val="Bodsmlouvy-21"/>
        <w:numPr>
          <w:ilvl w:val="0"/>
          <w:numId w:val="0"/>
        </w:numPr>
        <w:ind w:left="509"/>
      </w:pPr>
    </w:p>
    <w:p w:rsidR="005D4DAC" w:rsidRPr="005C3C16" w:rsidRDefault="005D4DAC" w:rsidP="008929A7">
      <w:pPr>
        <w:pStyle w:val="StyllnekPed18bPolejednoduchAutomatick05b"/>
        <w:keepNext/>
        <w:pBdr>
          <w:left w:val="single" w:sz="4" w:space="31" w:color="auto"/>
        </w:pBdr>
        <w:jc w:val="left"/>
      </w:pPr>
      <w:r w:rsidRPr="005C3C16">
        <w:t xml:space="preserve">  Závěrečná ustanovení</w:t>
      </w:r>
    </w:p>
    <w:p w:rsidR="005D4DAC" w:rsidRPr="005C3C16" w:rsidRDefault="005D4DAC" w:rsidP="00E4342C">
      <w:pPr>
        <w:pStyle w:val="Bodsmlouvy-21"/>
        <w:ind w:left="624" w:hanging="624"/>
      </w:pPr>
      <w:r w:rsidRPr="005C3C16">
        <w:t xml:space="preserve">Vztahy v této smlouvě neupravené se řídí </w:t>
      </w:r>
      <w:r w:rsidR="000C50C4">
        <w:t>českým právním řádem</w:t>
      </w:r>
      <w:r w:rsidR="000E2459" w:rsidRPr="005C3C16">
        <w:t>.</w:t>
      </w:r>
    </w:p>
    <w:p w:rsidR="008B5208" w:rsidRDefault="008B5208" w:rsidP="00E4342C">
      <w:pPr>
        <w:pStyle w:val="Bodsmlouvy-21"/>
        <w:numPr>
          <w:ilvl w:val="0"/>
          <w:numId w:val="0"/>
        </w:numPr>
        <w:ind w:left="509" w:hanging="509"/>
      </w:pPr>
    </w:p>
    <w:p w:rsidR="000958F7" w:rsidRPr="005C3C16" w:rsidRDefault="000958F7" w:rsidP="000958F7">
      <w:pPr>
        <w:pStyle w:val="Bodsmlouvy-21"/>
      </w:pPr>
      <w:r w:rsidRPr="005C3C16">
        <w:t xml:space="preserve">Tuto smlouvu lze měnit, doplňovat nebo rušit jen oboustranně odsouhlasenými písemnými </w:t>
      </w:r>
      <w:r w:rsidR="000C50C4">
        <w:t xml:space="preserve">vzestupně </w:t>
      </w:r>
      <w:r w:rsidRPr="005C3C16">
        <w:t>číslovanými smluvními dodatky, jež musí být jako takové označeny a právoplatně potvrzeny oběma smluvními stranami. Tyto dodatky podléhají témuž kontraktačnímu režimu jako smlouva.</w:t>
      </w:r>
    </w:p>
    <w:p w:rsidR="000958F7" w:rsidRPr="005C3C16" w:rsidRDefault="000958F7" w:rsidP="000958F7">
      <w:pPr>
        <w:pStyle w:val="Bodsmlouvy-21"/>
        <w:numPr>
          <w:ilvl w:val="0"/>
          <w:numId w:val="0"/>
        </w:numPr>
      </w:pPr>
    </w:p>
    <w:p w:rsidR="005D4DAC" w:rsidRDefault="005D4DAC" w:rsidP="005D4DAC">
      <w:pPr>
        <w:pStyle w:val="Bodsmlouvy-21"/>
      </w:pPr>
      <w:r w:rsidRPr="005C3C16">
        <w:t>Obě smluvní strany se zavazují, že neprodleně druhé smluvní straně oznámí veškeré změny v příslušných údajích, uvedených v čl. 1 této smlouvy. Smluvní strana, která tuto povinnost nesplní, odpovídá za škody vzniklé nesplněním této povinnosti.</w:t>
      </w:r>
    </w:p>
    <w:p w:rsidR="00C94DC4" w:rsidRDefault="00C94DC4" w:rsidP="00C94DC4">
      <w:pPr>
        <w:pStyle w:val="Odstavecseseznamem"/>
      </w:pPr>
    </w:p>
    <w:p w:rsidR="00C94DC4" w:rsidRPr="005C3C16" w:rsidRDefault="00C94DC4" w:rsidP="00C94DC4">
      <w:pPr>
        <w:pStyle w:val="Bodsmlouvy-21"/>
      </w:pPr>
      <w:r w:rsidRPr="005C3C16">
        <w:lastRenderedPageBreak/>
        <w:t xml:space="preserve">Tato smlouva o dílo je vyhotovena ve </w:t>
      </w:r>
      <w:r>
        <w:t>čtyřech</w:t>
      </w:r>
      <w:r w:rsidRPr="005C3C16">
        <w:t xml:space="preserve"> stejnopisech, z toho </w:t>
      </w:r>
      <w:r>
        <w:t xml:space="preserve">tři pro Objednatele a </w:t>
      </w:r>
      <w:r w:rsidRPr="00CF7DD2">
        <w:t>jeden</w:t>
      </w:r>
      <w:r w:rsidRPr="005C3C16">
        <w:t xml:space="preserve"> pro </w:t>
      </w:r>
      <w:r>
        <w:t>Zhotovitel</w:t>
      </w:r>
      <w:r w:rsidRPr="005C3C16">
        <w:t xml:space="preserve">e.  </w:t>
      </w:r>
    </w:p>
    <w:p w:rsidR="005D4DAC" w:rsidRPr="005C3C16" w:rsidRDefault="005D4DAC" w:rsidP="005D4DAC">
      <w:pPr>
        <w:pStyle w:val="Bodsmlouvy-21"/>
        <w:numPr>
          <w:ilvl w:val="0"/>
          <w:numId w:val="0"/>
        </w:numPr>
      </w:pPr>
    </w:p>
    <w:p w:rsidR="005D4DAC" w:rsidRPr="005C3C16" w:rsidRDefault="00293B7B" w:rsidP="005D4DAC">
      <w:pPr>
        <w:pStyle w:val="Bodsmlouvy-21"/>
        <w:ind w:left="624" w:hanging="624"/>
      </w:pPr>
      <w:r>
        <w:t>S</w:t>
      </w:r>
      <w:r w:rsidR="005D4DAC" w:rsidRPr="005C3C16">
        <w:t>oučástí sm</w:t>
      </w:r>
      <w:r w:rsidR="00A36F3F" w:rsidRPr="005C3C16">
        <w:t>louvy jsou následující přílohy.</w:t>
      </w:r>
    </w:p>
    <w:p w:rsidR="008C5C01" w:rsidRPr="005C3C16" w:rsidRDefault="008C5C01" w:rsidP="008C5C01">
      <w:pPr>
        <w:pStyle w:val="Bodsmlouvy-21"/>
        <w:numPr>
          <w:ilvl w:val="0"/>
          <w:numId w:val="0"/>
        </w:numPr>
      </w:pPr>
    </w:p>
    <w:p w:rsidR="00891632" w:rsidRDefault="00891632" w:rsidP="00891632">
      <w:pPr>
        <w:pStyle w:val="Bodsmlouvy-21"/>
        <w:numPr>
          <w:ilvl w:val="0"/>
          <w:numId w:val="0"/>
        </w:numPr>
        <w:ind w:left="2159" w:hanging="1650"/>
      </w:pPr>
      <w:r w:rsidRPr="005C3C16">
        <w:rPr>
          <w:u w:val="single"/>
        </w:rPr>
        <w:t>Příloha č. 1:</w:t>
      </w:r>
      <w:r w:rsidRPr="005C3C16">
        <w:tab/>
        <w:t xml:space="preserve">Nabídka </w:t>
      </w:r>
      <w:r>
        <w:t>Zhotovitele</w:t>
      </w:r>
      <w:r w:rsidRPr="005C3C16">
        <w:t xml:space="preserve"> v </w:t>
      </w:r>
      <w:r>
        <w:t>zadávacím</w:t>
      </w:r>
      <w:r w:rsidRPr="005C3C16">
        <w:t xml:space="preserve"> řízení </w:t>
      </w:r>
      <w:r w:rsidRPr="00E4342C">
        <w:rPr>
          <w:b/>
        </w:rPr>
        <w:t>„</w:t>
      </w:r>
      <w:r w:rsidR="00E907CF" w:rsidRPr="00E907CF">
        <w:rPr>
          <w:b/>
        </w:rPr>
        <w:t>Rozšíření nástavby Střední průmyslové školy Brno, Purkyňova -  výběr zpracovatele DSP</w:t>
      </w:r>
      <w:r>
        <w:rPr>
          <w:rFonts w:cs="Arial"/>
          <w:b/>
        </w:rPr>
        <w:t>“</w:t>
      </w:r>
      <w:r w:rsidRPr="005C3C16">
        <w:t xml:space="preserve">, </w:t>
      </w:r>
      <w:r w:rsidR="00B60A61">
        <w:t xml:space="preserve">nepřiložená ke smlouvě, pouze </w:t>
      </w:r>
      <w:r w:rsidRPr="005C3C16">
        <w:t xml:space="preserve">archivovaná u </w:t>
      </w:r>
      <w:r>
        <w:t>Objednatele</w:t>
      </w:r>
    </w:p>
    <w:p w:rsidR="00C94DC4" w:rsidRDefault="00C94DC4" w:rsidP="00891632">
      <w:pPr>
        <w:pStyle w:val="Bodsmlouvy-21"/>
        <w:numPr>
          <w:ilvl w:val="0"/>
          <w:numId w:val="0"/>
        </w:numPr>
        <w:ind w:left="2159" w:hanging="1650"/>
      </w:pPr>
    </w:p>
    <w:p w:rsidR="00A70986" w:rsidRDefault="00891632" w:rsidP="00891632">
      <w:pPr>
        <w:pStyle w:val="Bodsmlouvy-21"/>
        <w:numPr>
          <w:ilvl w:val="0"/>
          <w:numId w:val="0"/>
        </w:numPr>
        <w:ind w:left="2159" w:hanging="1650"/>
      </w:pPr>
      <w:r w:rsidRPr="005C3C16">
        <w:rPr>
          <w:u w:val="single"/>
        </w:rPr>
        <w:t xml:space="preserve">Příloha č. </w:t>
      </w:r>
      <w:r>
        <w:rPr>
          <w:u w:val="single"/>
        </w:rPr>
        <w:t>2</w:t>
      </w:r>
      <w:r w:rsidRPr="005C3C16">
        <w:rPr>
          <w:u w:val="single"/>
        </w:rPr>
        <w:t>:</w:t>
      </w:r>
      <w:r w:rsidRPr="005C3C16">
        <w:tab/>
      </w:r>
      <w:r>
        <w:t>Zadávací podmínky na veřejnou zakázku</w:t>
      </w:r>
      <w:r w:rsidRPr="00E4342C">
        <w:rPr>
          <w:b/>
        </w:rPr>
        <w:t>„</w:t>
      </w:r>
      <w:r w:rsidR="00E907CF" w:rsidRPr="00E907CF">
        <w:rPr>
          <w:rFonts w:cs="Arial"/>
          <w:b/>
          <w:bCs/>
        </w:rPr>
        <w:t>Rozšíření nástavby Střední průmyslové školy Brno, Purkyňova -  výběr zpracovatele DSP</w:t>
      </w:r>
      <w:r>
        <w:rPr>
          <w:rFonts w:cs="Arial"/>
          <w:b/>
        </w:rPr>
        <w:t>“</w:t>
      </w:r>
      <w:r w:rsidR="00571C73" w:rsidRPr="005C3C16">
        <w:t xml:space="preserve">, </w:t>
      </w:r>
      <w:r w:rsidR="00B60A61">
        <w:t xml:space="preserve">nepřiložená ke smlouvě, pouze </w:t>
      </w:r>
      <w:r w:rsidR="00B60A61" w:rsidRPr="005C3C16">
        <w:t xml:space="preserve">archivovaná u </w:t>
      </w:r>
      <w:r w:rsidR="00B60A61">
        <w:t>Objednatele</w:t>
      </w:r>
    </w:p>
    <w:p w:rsidR="00C94DC4" w:rsidRDefault="00C94DC4" w:rsidP="00891632">
      <w:pPr>
        <w:pStyle w:val="Bodsmlouvy-21"/>
        <w:numPr>
          <w:ilvl w:val="0"/>
          <w:numId w:val="0"/>
        </w:numPr>
        <w:ind w:left="2159" w:hanging="1650"/>
      </w:pPr>
    </w:p>
    <w:p w:rsidR="007A4EAB" w:rsidRDefault="007A4EAB" w:rsidP="007A4EAB">
      <w:pPr>
        <w:pStyle w:val="Bodsmlouvy-21"/>
        <w:numPr>
          <w:ilvl w:val="0"/>
          <w:numId w:val="0"/>
        </w:numPr>
        <w:ind w:left="2159" w:hanging="1650"/>
      </w:pPr>
      <w:r w:rsidRPr="005C3C16">
        <w:rPr>
          <w:u w:val="single"/>
        </w:rPr>
        <w:t xml:space="preserve">Příloha č. </w:t>
      </w:r>
      <w:r>
        <w:rPr>
          <w:u w:val="single"/>
        </w:rPr>
        <w:t>3</w:t>
      </w:r>
      <w:r w:rsidRPr="005C3C16">
        <w:rPr>
          <w:u w:val="single"/>
        </w:rPr>
        <w:t>:</w:t>
      </w:r>
      <w:r w:rsidRPr="005C3C16">
        <w:tab/>
      </w:r>
      <w:r w:rsidRPr="007A4EAB">
        <w:t>Studi</w:t>
      </w:r>
      <w:r>
        <w:t>e</w:t>
      </w:r>
      <w:r w:rsidRPr="007A4EAB">
        <w:t xml:space="preserve"> pod názvem </w:t>
      </w:r>
      <w:r w:rsidR="00E907CF">
        <w:t>„</w:t>
      </w:r>
      <w:r w:rsidR="00E907CF" w:rsidRPr="00AE58DC">
        <w:t>Studie pro rozšíření nadstavby školy, budova „B“, SPŠ Brno, Purkyňova 97, Brno</w:t>
      </w:r>
      <w:r w:rsidR="00E907CF">
        <w:t>“</w:t>
      </w:r>
    </w:p>
    <w:p w:rsidR="00F50719" w:rsidRDefault="00F50719" w:rsidP="00180E5E">
      <w:pPr>
        <w:pStyle w:val="Bodsmlouvy-21"/>
        <w:numPr>
          <w:ilvl w:val="0"/>
          <w:numId w:val="0"/>
        </w:numPr>
        <w:ind w:left="2159" w:hanging="1650"/>
      </w:pPr>
    </w:p>
    <w:p w:rsidR="00650D6F" w:rsidRDefault="00650D6F" w:rsidP="00686AEB">
      <w:pPr>
        <w:rPr>
          <w:rFonts w:ascii="Arial" w:hAnsi="Arial" w:cs="Arial"/>
        </w:rPr>
      </w:pPr>
    </w:p>
    <w:p w:rsidR="00D01625" w:rsidRDefault="00D01625" w:rsidP="00686AEB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2"/>
      </w:tblGrid>
      <w:tr w:rsidR="00D01625" w:rsidTr="00BC7CDE">
        <w:tc>
          <w:tcPr>
            <w:tcW w:w="5495" w:type="dxa"/>
          </w:tcPr>
          <w:p w:rsidR="00D01625" w:rsidRDefault="00D01625" w:rsidP="00686AEB">
            <w:pPr>
              <w:rPr>
                <w:rFonts w:ascii="Arial" w:hAnsi="Arial" w:cs="Arial"/>
              </w:rPr>
            </w:pPr>
            <w:r w:rsidRPr="005C3C16">
              <w:rPr>
                <w:rFonts w:ascii="Arial" w:hAnsi="Arial" w:cs="Arial"/>
              </w:rPr>
              <w:t>V …………… dne ………</w:t>
            </w:r>
            <w:r>
              <w:rPr>
                <w:rFonts w:ascii="Arial" w:hAnsi="Arial" w:cs="Arial"/>
              </w:rPr>
              <w:t>.</w:t>
            </w:r>
            <w:r w:rsidRPr="005C3C1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  <w:r w:rsidRPr="005C3C1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  <w:r w:rsidRPr="005C3C16">
              <w:rPr>
                <w:rFonts w:ascii="Arial" w:hAnsi="Arial" w:cs="Arial"/>
              </w:rPr>
              <w:t>….</w:t>
            </w:r>
          </w:p>
        </w:tc>
        <w:tc>
          <w:tcPr>
            <w:tcW w:w="4112" w:type="dxa"/>
          </w:tcPr>
          <w:p w:rsidR="00D01625" w:rsidRPr="007542F1" w:rsidRDefault="00D01625" w:rsidP="00686AEB">
            <w:pPr>
              <w:rPr>
                <w:rFonts w:ascii="Arial" w:hAnsi="Arial" w:cs="Arial"/>
              </w:rPr>
            </w:pPr>
            <w:r w:rsidRPr="007542F1">
              <w:rPr>
                <w:rFonts w:ascii="Arial" w:hAnsi="Arial" w:cs="Arial"/>
              </w:rPr>
              <w:t>V ……….. dne ……….....….</w:t>
            </w:r>
          </w:p>
        </w:tc>
      </w:tr>
      <w:tr w:rsidR="00D01625" w:rsidTr="00BC7CDE">
        <w:tc>
          <w:tcPr>
            <w:tcW w:w="5495" w:type="dxa"/>
          </w:tcPr>
          <w:p w:rsidR="00D01625" w:rsidRDefault="00D01625" w:rsidP="00686AEB">
            <w:pPr>
              <w:rPr>
                <w:rFonts w:ascii="Arial" w:hAnsi="Arial" w:cs="Arial"/>
              </w:rPr>
            </w:pPr>
            <w:r w:rsidRPr="002E7A80">
              <w:rPr>
                <w:rFonts w:ascii="Arial" w:hAnsi="Arial" w:cs="Arial"/>
              </w:rPr>
              <w:t>Za Objednatele:</w:t>
            </w:r>
          </w:p>
        </w:tc>
        <w:tc>
          <w:tcPr>
            <w:tcW w:w="4112" w:type="dxa"/>
          </w:tcPr>
          <w:p w:rsidR="00D01625" w:rsidRPr="007542F1" w:rsidRDefault="00D01625" w:rsidP="00686AEB">
            <w:pPr>
              <w:rPr>
                <w:rFonts w:ascii="Arial" w:hAnsi="Arial" w:cs="Arial"/>
              </w:rPr>
            </w:pPr>
            <w:r w:rsidRPr="007542F1">
              <w:rPr>
                <w:rFonts w:ascii="Arial" w:hAnsi="Arial" w:cs="Arial"/>
              </w:rPr>
              <w:t>Za Zhotovitele:</w:t>
            </w:r>
          </w:p>
        </w:tc>
      </w:tr>
      <w:tr w:rsidR="00D01625" w:rsidTr="00BC7CDE">
        <w:tc>
          <w:tcPr>
            <w:tcW w:w="5495" w:type="dxa"/>
          </w:tcPr>
          <w:p w:rsidR="00D01625" w:rsidRDefault="00D01625" w:rsidP="00686AEB">
            <w:pPr>
              <w:rPr>
                <w:rFonts w:ascii="Arial" w:hAnsi="Arial" w:cs="Arial"/>
              </w:rPr>
            </w:pPr>
          </w:p>
        </w:tc>
        <w:tc>
          <w:tcPr>
            <w:tcW w:w="4112" w:type="dxa"/>
          </w:tcPr>
          <w:p w:rsidR="00D01625" w:rsidRPr="007542F1" w:rsidRDefault="00D01625" w:rsidP="00686AEB">
            <w:pPr>
              <w:rPr>
                <w:rFonts w:ascii="Arial" w:hAnsi="Arial" w:cs="Arial"/>
              </w:rPr>
            </w:pPr>
          </w:p>
        </w:tc>
      </w:tr>
      <w:tr w:rsidR="00D01625" w:rsidTr="00BC7CDE">
        <w:tc>
          <w:tcPr>
            <w:tcW w:w="5495" w:type="dxa"/>
          </w:tcPr>
          <w:p w:rsidR="001D6CE3" w:rsidRDefault="001D6CE3" w:rsidP="00686AEB">
            <w:pPr>
              <w:rPr>
                <w:rFonts w:ascii="Arial" w:hAnsi="Arial" w:cs="Arial"/>
              </w:rPr>
            </w:pPr>
          </w:p>
          <w:p w:rsidR="001D6CE3" w:rsidRDefault="001D6CE3" w:rsidP="00686AEB">
            <w:pPr>
              <w:rPr>
                <w:rFonts w:ascii="Arial" w:hAnsi="Arial" w:cs="Arial"/>
              </w:rPr>
            </w:pPr>
          </w:p>
          <w:p w:rsidR="001D6CE3" w:rsidRDefault="001D6CE3" w:rsidP="00686AEB">
            <w:pPr>
              <w:rPr>
                <w:rFonts w:ascii="Arial" w:hAnsi="Arial" w:cs="Arial"/>
              </w:rPr>
            </w:pPr>
          </w:p>
          <w:p w:rsidR="001D6CE3" w:rsidRDefault="001D6CE3" w:rsidP="00686AEB">
            <w:pPr>
              <w:rPr>
                <w:rFonts w:ascii="Arial" w:hAnsi="Arial" w:cs="Arial"/>
              </w:rPr>
            </w:pPr>
          </w:p>
          <w:p w:rsidR="001D6CE3" w:rsidRDefault="001D6CE3" w:rsidP="00686AEB">
            <w:pPr>
              <w:rPr>
                <w:rFonts w:ascii="Arial" w:hAnsi="Arial" w:cs="Arial"/>
              </w:rPr>
            </w:pPr>
          </w:p>
          <w:p w:rsidR="00D01625" w:rsidRDefault="00D01625" w:rsidP="00686AEB">
            <w:pPr>
              <w:rPr>
                <w:rFonts w:ascii="Arial" w:hAnsi="Arial" w:cs="Arial"/>
              </w:rPr>
            </w:pPr>
            <w:r w:rsidRPr="002E7A80">
              <w:rPr>
                <w:rFonts w:ascii="Arial" w:hAnsi="Arial" w:cs="Arial"/>
              </w:rPr>
              <w:t>………………………………………….</w:t>
            </w:r>
            <w:r w:rsidRPr="002E7A80">
              <w:rPr>
                <w:rFonts w:ascii="Arial" w:hAnsi="Arial" w:cs="Arial"/>
              </w:rPr>
              <w:tab/>
            </w:r>
          </w:p>
        </w:tc>
        <w:tc>
          <w:tcPr>
            <w:tcW w:w="4112" w:type="dxa"/>
          </w:tcPr>
          <w:p w:rsidR="001D6CE3" w:rsidRPr="007542F1" w:rsidRDefault="001D6CE3" w:rsidP="00686AEB">
            <w:pPr>
              <w:rPr>
                <w:rFonts w:ascii="Arial" w:hAnsi="Arial" w:cs="Arial"/>
              </w:rPr>
            </w:pPr>
          </w:p>
          <w:p w:rsidR="001D6CE3" w:rsidRPr="007542F1" w:rsidRDefault="001D6CE3" w:rsidP="00686AEB">
            <w:pPr>
              <w:rPr>
                <w:rFonts w:ascii="Arial" w:hAnsi="Arial" w:cs="Arial"/>
              </w:rPr>
            </w:pPr>
          </w:p>
          <w:p w:rsidR="001D6CE3" w:rsidRPr="007542F1" w:rsidRDefault="001D6CE3" w:rsidP="00686AEB">
            <w:pPr>
              <w:rPr>
                <w:rFonts w:ascii="Arial" w:hAnsi="Arial" w:cs="Arial"/>
              </w:rPr>
            </w:pPr>
          </w:p>
          <w:p w:rsidR="001D6CE3" w:rsidRPr="007542F1" w:rsidRDefault="001D6CE3" w:rsidP="00686AEB">
            <w:pPr>
              <w:rPr>
                <w:rFonts w:ascii="Arial" w:hAnsi="Arial" w:cs="Arial"/>
              </w:rPr>
            </w:pPr>
          </w:p>
          <w:p w:rsidR="001D6CE3" w:rsidRPr="007542F1" w:rsidRDefault="001D6CE3" w:rsidP="00686AEB">
            <w:pPr>
              <w:rPr>
                <w:rFonts w:ascii="Arial" w:hAnsi="Arial" w:cs="Arial"/>
              </w:rPr>
            </w:pPr>
          </w:p>
          <w:p w:rsidR="00D01625" w:rsidRPr="007542F1" w:rsidRDefault="00D01625" w:rsidP="00686AEB">
            <w:pPr>
              <w:rPr>
                <w:rFonts w:ascii="Arial" w:hAnsi="Arial" w:cs="Arial"/>
              </w:rPr>
            </w:pPr>
            <w:r w:rsidRPr="007542F1">
              <w:rPr>
                <w:rFonts w:ascii="Arial" w:hAnsi="Arial" w:cs="Arial"/>
              </w:rPr>
              <w:t>……………………………..</w:t>
            </w:r>
          </w:p>
        </w:tc>
      </w:tr>
      <w:tr w:rsidR="00D01625" w:rsidTr="00BC7CDE">
        <w:tc>
          <w:tcPr>
            <w:tcW w:w="5495" w:type="dxa"/>
          </w:tcPr>
          <w:p w:rsidR="00D01625" w:rsidRDefault="001D6CE3" w:rsidP="00686AEB">
            <w:pPr>
              <w:rPr>
                <w:rFonts w:ascii="Arial" w:hAnsi="Arial" w:cs="Arial"/>
                <w:b/>
                <w:bCs/>
              </w:rPr>
            </w:pPr>
            <w:r w:rsidRPr="001D6CE3">
              <w:rPr>
                <w:rFonts w:ascii="Arial" w:hAnsi="Arial" w:cs="Arial"/>
                <w:b/>
                <w:bCs/>
              </w:rPr>
              <w:t>Střední průmyslová škola Brno, Purkyňova, příspěvková organizace</w:t>
            </w:r>
          </w:p>
          <w:p w:rsidR="001D6CE3" w:rsidRDefault="001D6CE3" w:rsidP="00686AEB">
            <w:pPr>
              <w:rPr>
                <w:rFonts w:ascii="Arial" w:hAnsi="Arial" w:cs="Arial"/>
              </w:rPr>
            </w:pPr>
            <w:r w:rsidRPr="00D01625">
              <w:rPr>
                <w:rFonts w:ascii="Arial" w:hAnsi="Arial" w:cs="Arial"/>
                <w:bCs/>
                <w:lang w:bidi="en-US"/>
              </w:rPr>
              <w:t>Ing. Antonín Doušek, Ph.D., ředitel školy</w:t>
            </w:r>
          </w:p>
        </w:tc>
        <w:tc>
          <w:tcPr>
            <w:tcW w:w="4112" w:type="dxa"/>
          </w:tcPr>
          <w:p w:rsidR="00D01625" w:rsidRDefault="007542F1" w:rsidP="001D6CE3">
            <w:pPr>
              <w:rPr>
                <w:rFonts w:ascii="Arial" w:hAnsi="Arial" w:cs="Arial"/>
                <w:b/>
              </w:rPr>
            </w:pPr>
            <w:r w:rsidRPr="007542F1">
              <w:rPr>
                <w:rFonts w:ascii="Arial" w:hAnsi="Arial" w:cs="Arial"/>
                <w:b/>
              </w:rPr>
              <w:t>PROMED Brno, spol. s r.o.</w:t>
            </w:r>
          </w:p>
          <w:p w:rsidR="007542F1" w:rsidRPr="00BC7CDE" w:rsidRDefault="007542F1" w:rsidP="001D6CE3">
            <w:pPr>
              <w:rPr>
                <w:rFonts w:ascii="Arial" w:hAnsi="Arial" w:cs="Arial"/>
                <w:highlight w:val="yellow"/>
              </w:rPr>
            </w:pPr>
            <w:r w:rsidRPr="007542F1">
              <w:rPr>
                <w:rFonts w:ascii="Arial" w:hAnsi="Arial" w:cs="Arial"/>
              </w:rPr>
              <w:t xml:space="preserve">Ing. </w:t>
            </w:r>
            <w:proofErr w:type="spellStart"/>
            <w:r w:rsidRPr="007542F1">
              <w:rPr>
                <w:rFonts w:ascii="Arial" w:hAnsi="Arial" w:cs="Arial"/>
              </w:rPr>
              <w:t>Zsolt</w:t>
            </w:r>
            <w:proofErr w:type="spellEnd"/>
            <w:r w:rsidRPr="007542F1">
              <w:rPr>
                <w:rFonts w:ascii="Arial" w:hAnsi="Arial" w:cs="Arial"/>
              </w:rPr>
              <w:t xml:space="preserve"> </w:t>
            </w:r>
            <w:proofErr w:type="spellStart"/>
            <w:r w:rsidRPr="007542F1">
              <w:rPr>
                <w:rFonts w:ascii="Arial" w:hAnsi="Arial" w:cs="Arial"/>
              </w:rPr>
              <w:t>Kocsis</w:t>
            </w:r>
            <w:proofErr w:type="spellEnd"/>
            <w:r w:rsidRPr="007542F1">
              <w:rPr>
                <w:rFonts w:ascii="Arial" w:hAnsi="Arial" w:cs="Arial"/>
              </w:rPr>
              <w:t>, jednatel</w:t>
            </w:r>
          </w:p>
        </w:tc>
      </w:tr>
    </w:tbl>
    <w:p w:rsidR="00D01625" w:rsidRDefault="00D01625" w:rsidP="00686AEB">
      <w:pPr>
        <w:rPr>
          <w:rFonts w:ascii="Arial" w:hAnsi="Arial" w:cs="Arial"/>
        </w:rPr>
      </w:pPr>
    </w:p>
    <w:p w:rsidR="00D01625" w:rsidRDefault="00D01625" w:rsidP="00686AEB">
      <w:pPr>
        <w:rPr>
          <w:rFonts w:ascii="Arial" w:hAnsi="Arial" w:cs="Arial"/>
        </w:rPr>
      </w:pPr>
    </w:p>
    <w:p w:rsidR="00B60A61" w:rsidRPr="002E7A80" w:rsidRDefault="00686AEB" w:rsidP="00686AE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4023" w:rsidRDefault="007F4023" w:rsidP="00686AEB">
      <w:pPr>
        <w:rPr>
          <w:rFonts w:ascii="Arial" w:hAnsi="Arial" w:cs="Arial"/>
        </w:rPr>
      </w:pPr>
    </w:p>
    <w:p w:rsidR="00B60A61" w:rsidRPr="002E7A80" w:rsidRDefault="00686AEB" w:rsidP="00686AEB">
      <w:pPr>
        <w:rPr>
          <w:rFonts w:ascii="Arial" w:hAnsi="Arial" w:cs="Arial"/>
        </w:rPr>
      </w:pP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  <w:r w:rsidRPr="002E7A80">
        <w:rPr>
          <w:rFonts w:ascii="Arial" w:hAnsi="Arial" w:cs="Arial"/>
        </w:rPr>
        <w:tab/>
      </w:r>
    </w:p>
    <w:p w:rsidR="00B60A61" w:rsidRPr="002E7A80" w:rsidRDefault="00B60A61" w:rsidP="00686AEB">
      <w:pPr>
        <w:rPr>
          <w:rFonts w:ascii="Arial" w:hAnsi="Arial" w:cs="Arial"/>
        </w:rPr>
      </w:pPr>
    </w:p>
    <w:p w:rsidR="00686AEB" w:rsidRDefault="00686AEB" w:rsidP="00686AEB">
      <w:pPr>
        <w:rPr>
          <w:rFonts w:ascii="Arial" w:hAnsi="Arial" w:cs="Arial"/>
        </w:rPr>
      </w:pPr>
    </w:p>
    <w:p w:rsidR="007F4023" w:rsidRDefault="007F4023" w:rsidP="00686AEB">
      <w:pPr>
        <w:rPr>
          <w:rFonts w:ascii="Arial" w:hAnsi="Arial" w:cs="Arial"/>
        </w:rPr>
      </w:pPr>
    </w:p>
    <w:p w:rsidR="007F4023" w:rsidRPr="002E7A80" w:rsidRDefault="007F4023" w:rsidP="00686AEB">
      <w:pPr>
        <w:rPr>
          <w:rFonts w:ascii="Arial" w:hAnsi="Arial" w:cs="Arial"/>
        </w:rPr>
      </w:pPr>
    </w:p>
    <w:p w:rsidR="00F50719" w:rsidRPr="002E7A80" w:rsidRDefault="00686AEB" w:rsidP="001D6CE3">
      <w:pPr>
        <w:pStyle w:val="Smluvnstrany"/>
        <w:rPr>
          <w:rFonts w:ascii="Arial" w:hAnsi="Arial" w:cs="Arial"/>
          <w:b/>
        </w:rPr>
      </w:pPr>
      <w:r w:rsidRPr="002E7A80">
        <w:rPr>
          <w:rFonts w:ascii="Arial" w:hAnsi="Arial" w:cs="Arial"/>
          <w:color w:val="auto"/>
        </w:rPr>
        <w:tab/>
      </w:r>
      <w:r w:rsidRPr="002E7A80">
        <w:rPr>
          <w:rFonts w:ascii="Arial" w:hAnsi="Arial" w:cs="Arial"/>
          <w:color w:val="auto"/>
        </w:rPr>
        <w:tab/>
      </w:r>
      <w:r w:rsidRPr="002E7A80">
        <w:rPr>
          <w:rFonts w:ascii="Arial" w:hAnsi="Arial" w:cs="Arial"/>
          <w:color w:val="auto"/>
        </w:rPr>
        <w:tab/>
      </w:r>
    </w:p>
    <w:p w:rsidR="002E7A80" w:rsidRPr="002E7A80" w:rsidRDefault="002E7A80" w:rsidP="00686AEB">
      <w:pPr>
        <w:rPr>
          <w:rFonts w:ascii="Arial" w:hAnsi="Arial" w:cs="Arial"/>
          <w:b/>
        </w:rPr>
      </w:pPr>
      <w:bookmarkStart w:id="3" w:name="_GoBack"/>
      <w:bookmarkEnd w:id="3"/>
    </w:p>
    <w:sectPr w:rsidR="002E7A80" w:rsidRPr="002E7A80" w:rsidSect="00C02020">
      <w:headerReference w:type="first" r:id="rId8"/>
      <w:pgSz w:w="11906" w:h="16838" w:code="9"/>
      <w:pgMar w:top="1134" w:right="1021" w:bottom="1134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E1" w:rsidRDefault="009D6DE1">
      <w:r>
        <w:separator/>
      </w:r>
    </w:p>
  </w:endnote>
  <w:endnote w:type="continuationSeparator" w:id="1">
    <w:p w:rsidR="009D6DE1" w:rsidRDefault="009D6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E1" w:rsidRDefault="009D6DE1">
      <w:r>
        <w:separator/>
      </w:r>
    </w:p>
  </w:footnote>
  <w:footnote w:type="continuationSeparator" w:id="1">
    <w:p w:rsidR="009D6DE1" w:rsidRDefault="009D6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E1" w:rsidRDefault="009D6DE1">
    <w:pPr>
      <w:pStyle w:val="Zhlav"/>
    </w:pPr>
    <w:r w:rsidRPr="00C0202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1122</wp:posOffset>
          </wp:positionH>
          <wp:positionV relativeFrom="paragraph">
            <wp:posOffset>-262728</wp:posOffset>
          </wp:positionV>
          <wp:extent cx="5775695" cy="1648046"/>
          <wp:effectExtent l="19050" t="0" r="0" b="0"/>
          <wp:wrapNone/>
          <wp:docPr id="1" name="Obrázek 0" descr="CZ_RO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5695" cy="1648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489EA"/>
    <w:lvl w:ilvl="0">
      <w:numFmt w:val="bullet"/>
      <w:lvlText w:val="*"/>
      <w:lvlJc w:val="left"/>
    </w:lvl>
  </w:abstractNum>
  <w:abstractNum w:abstractNumId="1">
    <w:nsid w:val="06C848D0"/>
    <w:multiLevelType w:val="hybridMultilevel"/>
    <w:tmpl w:val="2EFAA2F6"/>
    <w:lvl w:ilvl="0" w:tplc="66949CC2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07847279"/>
    <w:multiLevelType w:val="hybridMultilevel"/>
    <w:tmpl w:val="B60C7588"/>
    <w:lvl w:ilvl="0" w:tplc="3D380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65967"/>
    <w:multiLevelType w:val="hybridMultilevel"/>
    <w:tmpl w:val="E36088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CC39A5"/>
    <w:multiLevelType w:val="multilevel"/>
    <w:tmpl w:val="54B66596"/>
    <w:lvl w:ilvl="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5">
    <w:nsid w:val="0F9A37C4"/>
    <w:multiLevelType w:val="multilevel"/>
    <w:tmpl w:val="915E28E8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04"/>
        </w:tabs>
        <w:ind w:left="284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pStyle w:val="Nadpis4"/>
      <w:lvlText w:val="%4)"/>
      <w:lvlJc w:val="right"/>
      <w:pPr>
        <w:tabs>
          <w:tab w:val="num" w:pos="864"/>
        </w:tabs>
        <w:ind w:left="864" w:hanging="144"/>
      </w:pPr>
      <w:rPr>
        <w:rFonts w:ascii="Arial" w:eastAsia="Times New Roman" w:hAnsi="Arial"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A503595"/>
    <w:multiLevelType w:val="multilevel"/>
    <w:tmpl w:val="22103480"/>
    <w:lvl w:ilvl="0">
      <w:start w:val="1"/>
      <w:numFmt w:val="decimal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8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7">
    <w:nsid w:val="21061C2A"/>
    <w:multiLevelType w:val="hybridMultilevel"/>
    <w:tmpl w:val="450C2CDE"/>
    <w:lvl w:ilvl="0" w:tplc="0E40E9DA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C41F7"/>
    <w:multiLevelType w:val="hybridMultilevel"/>
    <w:tmpl w:val="BCAEFCDA"/>
    <w:lvl w:ilvl="0" w:tplc="DF008624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9">
    <w:nsid w:val="240C29D7"/>
    <w:multiLevelType w:val="hybridMultilevel"/>
    <w:tmpl w:val="F2680A6E"/>
    <w:lvl w:ilvl="0" w:tplc="A7284490">
      <w:start w:val="1"/>
      <w:numFmt w:val="lowerRoman"/>
      <w:lvlText w:val="%1.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787E1EE2">
      <w:start w:val="1"/>
      <w:numFmt w:val="decimal"/>
      <w:lvlText w:val="%2."/>
      <w:lvlJc w:val="left"/>
      <w:pPr>
        <w:tabs>
          <w:tab w:val="num" w:pos="2350"/>
        </w:tabs>
        <w:ind w:left="235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10">
    <w:nsid w:val="26832FCF"/>
    <w:multiLevelType w:val="hybridMultilevel"/>
    <w:tmpl w:val="AB94D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83C23"/>
    <w:multiLevelType w:val="hybridMultilevel"/>
    <w:tmpl w:val="9D3ECB92"/>
    <w:lvl w:ilvl="0" w:tplc="73C23D1A">
      <w:start w:val="1"/>
      <w:numFmt w:val="bullet"/>
      <w:pStyle w:val="StylOdrkaVlevo159cm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1" w:tplc="7B305A5A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8952807C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976810C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2EE440EC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F850B9D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6066DB2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C6DC715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7B028614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2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1A83CC4"/>
    <w:multiLevelType w:val="hybridMultilevel"/>
    <w:tmpl w:val="9FF4BF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A3A3D"/>
    <w:multiLevelType w:val="hybridMultilevel"/>
    <w:tmpl w:val="47C84A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3C7A475C"/>
    <w:multiLevelType w:val="multilevel"/>
    <w:tmpl w:val="AE9AFBAA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09"/>
        </w:tabs>
        <w:ind w:left="509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16">
    <w:nsid w:val="3F347250"/>
    <w:multiLevelType w:val="multilevel"/>
    <w:tmpl w:val="4F30738A"/>
    <w:lvl w:ilvl="0">
      <w:start w:val="1"/>
      <w:numFmt w:val="decimal"/>
      <w:lvlText w:val="Čl. %1"/>
      <w:lvlJc w:val="left"/>
      <w:pPr>
        <w:tabs>
          <w:tab w:val="num" w:pos="794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0117B4E"/>
    <w:multiLevelType w:val="singleLevel"/>
    <w:tmpl w:val="A9CC81A0"/>
    <w:lvl w:ilvl="0">
      <w:start w:val="1"/>
      <w:numFmt w:val="bullet"/>
      <w:pStyle w:val="Citt1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4A41C2F"/>
    <w:multiLevelType w:val="hybridMultilevel"/>
    <w:tmpl w:val="D3561F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440D74"/>
    <w:multiLevelType w:val="hybridMultilevel"/>
    <w:tmpl w:val="54B66596"/>
    <w:lvl w:ilvl="0" w:tplc="A0C8AAEA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0">
    <w:nsid w:val="48B33D88"/>
    <w:multiLevelType w:val="hybridMultilevel"/>
    <w:tmpl w:val="E5BE4C94"/>
    <w:lvl w:ilvl="0" w:tplc="9E66533C">
      <w:start w:val="1"/>
      <w:numFmt w:val="lowerRoman"/>
      <w:lvlText w:val="%1.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74FC4428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37204302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2CD2F2A6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7C3A474E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1B0F7F2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9158551A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5B46186A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EC6C9DA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1">
    <w:nsid w:val="503E13C2"/>
    <w:multiLevelType w:val="hybridMultilevel"/>
    <w:tmpl w:val="6DBE7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75BC9"/>
    <w:multiLevelType w:val="hybridMultilevel"/>
    <w:tmpl w:val="DDBE4D06"/>
    <w:lvl w:ilvl="0" w:tplc="7C62619A">
      <w:start w:val="4"/>
      <w:numFmt w:val="bullet"/>
      <w:lvlText w:val="-"/>
      <w:lvlJc w:val="left"/>
      <w:pPr>
        <w:ind w:left="936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>
    <w:nsid w:val="59875E0F"/>
    <w:multiLevelType w:val="hybridMultilevel"/>
    <w:tmpl w:val="962A6D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7F2CC8"/>
    <w:multiLevelType w:val="hybridMultilevel"/>
    <w:tmpl w:val="56987CFC"/>
    <w:lvl w:ilvl="0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5E791B8C"/>
    <w:multiLevelType w:val="hybridMultilevel"/>
    <w:tmpl w:val="D6FE5D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5E34B8"/>
    <w:multiLevelType w:val="hybridMultilevel"/>
    <w:tmpl w:val="56EE7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370BD"/>
    <w:multiLevelType w:val="hybridMultilevel"/>
    <w:tmpl w:val="8DAEF9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D33BDF"/>
    <w:multiLevelType w:val="multilevel"/>
    <w:tmpl w:val="0D6AD648"/>
    <w:lvl w:ilvl="0">
      <w:start w:val="1"/>
      <w:numFmt w:val="decimal"/>
      <w:lvlText w:val="Čl. %1"/>
      <w:lvlJc w:val="left"/>
      <w:pPr>
        <w:tabs>
          <w:tab w:val="num" w:pos="3630"/>
        </w:tabs>
        <w:ind w:left="3268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6551D14"/>
    <w:multiLevelType w:val="hybridMultilevel"/>
    <w:tmpl w:val="81F40796"/>
    <w:lvl w:ilvl="0" w:tplc="8C3C73B4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3E0A7832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9FB20FE2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B30EBA7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44C00D42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1CB0DB80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50983D70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3B9E79C0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196A6AF8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0">
    <w:nsid w:val="6A9B0C94"/>
    <w:multiLevelType w:val="multilevel"/>
    <w:tmpl w:val="7E98F04A"/>
    <w:lvl w:ilvl="0">
      <w:start w:val="1"/>
      <w:numFmt w:val="decimal"/>
      <w:lvlText w:val="Čl. %1"/>
      <w:lvlJc w:val="left"/>
      <w:pPr>
        <w:tabs>
          <w:tab w:val="num" w:pos="794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" w:eastAsia="Courier" w:hAnsi="Courier" w:cs="Courier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2">
    <w:nsid w:val="6D5F346E"/>
    <w:multiLevelType w:val="multilevel"/>
    <w:tmpl w:val="24C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86F4B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B6ED2"/>
    <w:multiLevelType w:val="hybridMultilevel"/>
    <w:tmpl w:val="3008E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C01282"/>
    <w:multiLevelType w:val="hybridMultilevel"/>
    <w:tmpl w:val="6FFCA0AC"/>
    <w:lvl w:ilvl="0" w:tplc="04050005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35"/>
  </w:num>
  <w:num w:numId="5">
    <w:abstractNumId w:val="20"/>
  </w:num>
  <w:num w:numId="6">
    <w:abstractNumId w:val="31"/>
  </w:num>
  <w:num w:numId="7">
    <w:abstractNumId w:val="17"/>
  </w:num>
  <w:num w:numId="8">
    <w:abstractNumId w:val="11"/>
  </w:num>
  <w:num w:numId="9">
    <w:abstractNumId w:val="29"/>
  </w:num>
  <w:num w:numId="10">
    <w:abstractNumId w:val="2"/>
  </w:num>
  <w:num w:numId="11">
    <w:abstractNumId w:val="30"/>
  </w:num>
  <w:num w:numId="12">
    <w:abstractNumId w:val="23"/>
  </w:num>
  <w:num w:numId="13">
    <w:abstractNumId w:val="15"/>
  </w:num>
  <w:num w:numId="14">
    <w:abstractNumId w:val="15"/>
  </w:num>
  <w:num w:numId="15">
    <w:abstractNumId w:val="14"/>
  </w:num>
  <w:num w:numId="16">
    <w:abstractNumId w:val="16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28"/>
  </w:num>
  <w:num w:numId="24">
    <w:abstractNumId w:val="19"/>
  </w:num>
  <w:num w:numId="25">
    <w:abstractNumId w:val="6"/>
  </w:num>
  <w:num w:numId="26">
    <w:abstractNumId w:val="4"/>
  </w:num>
  <w:num w:numId="27">
    <w:abstractNumId w:val="7"/>
  </w:num>
  <w:num w:numId="28">
    <w:abstractNumId w:val="9"/>
  </w:num>
  <w:num w:numId="29">
    <w:abstractNumId w:val="1"/>
  </w:num>
  <w:num w:numId="30">
    <w:abstractNumId w:val="8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Verdana" w:hAnsi="Verdana" w:hint="default"/>
        </w:rPr>
      </w:lvl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27"/>
  </w:num>
  <w:num w:numId="36">
    <w:abstractNumId w:val="32"/>
  </w:num>
  <w:num w:numId="37">
    <w:abstractNumId w:val="33"/>
  </w:num>
  <w:num w:numId="38">
    <w:abstractNumId w:val="18"/>
  </w:num>
  <w:num w:numId="39">
    <w:abstractNumId w:val="26"/>
  </w:num>
  <w:num w:numId="40">
    <w:abstractNumId w:val="10"/>
  </w:num>
  <w:num w:numId="41">
    <w:abstractNumId w:val="21"/>
  </w:num>
  <w:num w:numId="42">
    <w:abstractNumId w:val="3"/>
  </w:num>
  <w:num w:numId="43">
    <w:abstractNumId w:val="24"/>
  </w:num>
  <w:num w:numId="44">
    <w:abstractNumId w:val="22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/>
  <w:stylePaneFormatFilter w:val="1F08"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881A53"/>
    <w:rsid w:val="00002004"/>
    <w:rsid w:val="00004851"/>
    <w:rsid w:val="00004AED"/>
    <w:rsid w:val="00005089"/>
    <w:rsid w:val="0001022A"/>
    <w:rsid w:val="00011B6D"/>
    <w:rsid w:val="000142FA"/>
    <w:rsid w:val="000146A4"/>
    <w:rsid w:val="00015587"/>
    <w:rsid w:val="00024C96"/>
    <w:rsid w:val="00027275"/>
    <w:rsid w:val="0003117B"/>
    <w:rsid w:val="00035866"/>
    <w:rsid w:val="000421E1"/>
    <w:rsid w:val="00047B18"/>
    <w:rsid w:val="000525D2"/>
    <w:rsid w:val="0005530C"/>
    <w:rsid w:val="00055DEF"/>
    <w:rsid w:val="00065265"/>
    <w:rsid w:val="0006581D"/>
    <w:rsid w:val="00067785"/>
    <w:rsid w:val="000679CA"/>
    <w:rsid w:val="00067E62"/>
    <w:rsid w:val="00080C34"/>
    <w:rsid w:val="0008647A"/>
    <w:rsid w:val="000948DB"/>
    <w:rsid w:val="000958F7"/>
    <w:rsid w:val="000A1FBD"/>
    <w:rsid w:val="000A5BB1"/>
    <w:rsid w:val="000A7D3B"/>
    <w:rsid w:val="000B28EB"/>
    <w:rsid w:val="000B43A0"/>
    <w:rsid w:val="000B5C9C"/>
    <w:rsid w:val="000B7520"/>
    <w:rsid w:val="000C1900"/>
    <w:rsid w:val="000C25B9"/>
    <w:rsid w:val="000C39BD"/>
    <w:rsid w:val="000C50C4"/>
    <w:rsid w:val="000C688E"/>
    <w:rsid w:val="000C7F64"/>
    <w:rsid w:val="000E12C9"/>
    <w:rsid w:val="000E2459"/>
    <w:rsid w:val="000E2DF4"/>
    <w:rsid w:val="000F24F9"/>
    <w:rsid w:val="001030D2"/>
    <w:rsid w:val="0010346B"/>
    <w:rsid w:val="00103783"/>
    <w:rsid w:val="00104FF5"/>
    <w:rsid w:val="00105F58"/>
    <w:rsid w:val="00107232"/>
    <w:rsid w:val="00107E50"/>
    <w:rsid w:val="00110622"/>
    <w:rsid w:val="001119B5"/>
    <w:rsid w:val="00112366"/>
    <w:rsid w:val="00113049"/>
    <w:rsid w:val="00113E62"/>
    <w:rsid w:val="00114196"/>
    <w:rsid w:val="00115746"/>
    <w:rsid w:val="00117BD3"/>
    <w:rsid w:val="00122307"/>
    <w:rsid w:val="00122E01"/>
    <w:rsid w:val="00122E59"/>
    <w:rsid w:val="00124AC8"/>
    <w:rsid w:val="00135455"/>
    <w:rsid w:val="00142D7C"/>
    <w:rsid w:val="001461BB"/>
    <w:rsid w:val="00147728"/>
    <w:rsid w:val="00155808"/>
    <w:rsid w:val="00167AB0"/>
    <w:rsid w:val="00171F5D"/>
    <w:rsid w:val="00174AC3"/>
    <w:rsid w:val="00175B41"/>
    <w:rsid w:val="00177FE0"/>
    <w:rsid w:val="00180E5E"/>
    <w:rsid w:val="00183778"/>
    <w:rsid w:val="0019313D"/>
    <w:rsid w:val="00194173"/>
    <w:rsid w:val="00196024"/>
    <w:rsid w:val="00196ECE"/>
    <w:rsid w:val="001A01E4"/>
    <w:rsid w:val="001A1F9F"/>
    <w:rsid w:val="001A29AD"/>
    <w:rsid w:val="001A382E"/>
    <w:rsid w:val="001A3A17"/>
    <w:rsid w:val="001A6820"/>
    <w:rsid w:val="001B4659"/>
    <w:rsid w:val="001B7696"/>
    <w:rsid w:val="001B77CF"/>
    <w:rsid w:val="001C2443"/>
    <w:rsid w:val="001C3920"/>
    <w:rsid w:val="001C5CB6"/>
    <w:rsid w:val="001C6813"/>
    <w:rsid w:val="001C74C3"/>
    <w:rsid w:val="001D06DA"/>
    <w:rsid w:val="001D3F09"/>
    <w:rsid w:val="001D6CE3"/>
    <w:rsid w:val="001E26FF"/>
    <w:rsid w:val="001E4D0B"/>
    <w:rsid w:val="001E5BAE"/>
    <w:rsid w:val="001E5E95"/>
    <w:rsid w:val="001E641F"/>
    <w:rsid w:val="001F1294"/>
    <w:rsid w:val="001F4393"/>
    <w:rsid w:val="002015C2"/>
    <w:rsid w:val="0021168B"/>
    <w:rsid w:val="00215863"/>
    <w:rsid w:val="00215910"/>
    <w:rsid w:val="0022032B"/>
    <w:rsid w:val="002222A1"/>
    <w:rsid w:val="00230451"/>
    <w:rsid w:val="0023154A"/>
    <w:rsid w:val="002328A3"/>
    <w:rsid w:val="002355B7"/>
    <w:rsid w:val="002356E8"/>
    <w:rsid w:val="00240B24"/>
    <w:rsid w:val="00242D4B"/>
    <w:rsid w:val="00245936"/>
    <w:rsid w:val="00246533"/>
    <w:rsid w:val="00246D10"/>
    <w:rsid w:val="00257238"/>
    <w:rsid w:val="00257717"/>
    <w:rsid w:val="00261A18"/>
    <w:rsid w:val="00261ACF"/>
    <w:rsid w:val="00262163"/>
    <w:rsid w:val="00266A0F"/>
    <w:rsid w:val="00267AA8"/>
    <w:rsid w:val="0027172A"/>
    <w:rsid w:val="00273D81"/>
    <w:rsid w:val="0027730A"/>
    <w:rsid w:val="00280A79"/>
    <w:rsid w:val="0028638F"/>
    <w:rsid w:val="00290AE9"/>
    <w:rsid w:val="00293B7B"/>
    <w:rsid w:val="00294C92"/>
    <w:rsid w:val="002A1311"/>
    <w:rsid w:val="002A3CDC"/>
    <w:rsid w:val="002B2259"/>
    <w:rsid w:val="002B2D3D"/>
    <w:rsid w:val="002B699E"/>
    <w:rsid w:val="002D09C3"/>
    <w:rsid w:val="002D220A"/>
    <w:rsid w:val="002D27FB"/>
    <w:rsid w:val="002D54B4"/>
    <w:rsid w:val="002D5E57"/>
    <w:rsid w:val="002E0A61"/>
    <w:rsid w:val="002E3234"/>
    <w:rsid w:val="002E3C22"/>
    <w:rsid w:val="002E5AC6"/>
    <w:rsid w:val="002E7A80"/>
    <w:rsid w:val="002F0003"/>
    <w:rsid w:val="002F7180"/>
    <w:rsid w:val="002F77EC"/>
    <w:rsid w:val="00302F86"/>
    <w:rsid w:val="0030578D"/>
    <w:rsid w:val="00306851"/>
    <w:rsid w:val="00310B29"/>
    <w:rsid w:val="003118C1"/>
    <w:rsid w:val="003131D2"/>
    <w:rsid w:val="00320357"/>
    <w:rsid w:val="00320C56"/>
    <w:rsid w:val="003227DC"/>
    <w:rsid w:val="003230F9"/>
    <w:rsid w:val="0033313D"/>
    <w:rsid w:val="00335103"/>
    <w:rsid w:val="003371A5"/>
    <w:rsid w:val="0034085D"/>
    <w:rsid w:val="00341691"/>
    <w:rsid w:val="0034436C"/>
    <w:rsid w:val="00347118"/>
    <w:rsid w:val="003500AC"/>
    <w:rsid w:val="00351A8D"/>
    <w:rsid w:val="00353009"/>
    <w:rsid w:val="003558BD"/>
    <w:rsid w:val="00355E56"/>
    <w:rsid w:val="0036020F"/>
    <w:rsid w:val="00374911"/>
    <w:rsid w:val="00374DD9"/>
    <w:rsid w:val="00375ACE"/>
    <w:rsid w:val="00375AE7"/>
    <w:rsid w:val="00381827"/>
    <w:rsid w:val="00382EC4"/>
    <w:rsid w:val="00384B42"/>
    <w:rsid w:val="003852F1"/>
    <w:rsid w:val="003856CA"/>
    <w:rsid w:val="003968EF"/>
    <w:rsid w:val="00396FE1"/>
    <w:rsid w:val="00397388"/>
    <w:rsid w:val="0039753C"/>
    <w:rsid w:val="00397CB6"/>
    <w:rsid w:val="003A367C"/>
    <w:rsid w:val="003A37B2"/>
    <w:rsid w:val="003A5010"/>
    <w:rsid w:val="003B7B91"/>
    <w:rsid w:val="003C7A2C"/>
    <w:rsid w:val="003D13E7"/>
    <w:rsid w:val="003D1B20"/>
    <w:rsid w:val="003D37C0"/>
    <w:rsid w:val="003D5C71"/>
    <w:rsid w:val="003E2C4C"/>
    <w:rsid w:val="003E437D"/>
    <w:rsid w:val="003E5425"/>
    <w:rsid w:val="003E62FE"/>
    <w:rsid w:val="003E7E88"/>
    <w:rsid w:val="003F08A7"/>
    <w:rsid w:val="003F1BB9"/>
    <w:rsid w:val="003F1FE0"/>
    <w:rsid w:val="003F64D5"/>
    <w:rsid w:val="004064C8"/>
    <w:rsid w:val="00406D40"/>
    <w:rsid w:val="00410773"/>
    <w:rsid w:val="00412274"/>
    <w:rsid w:val="0041388C"/>
    <w:rsid w:val="00415A76"/>
    <w:rsid w:val="0041757F"/>
    <w:rsid w:val="00420100"/>
    <w:rsid w:val="004253E0"/>
    <w:rsid w:val="00427204"/>
    <w:rsid w:val="00427DB7"/>
    <w:rsid w:val="004419DA"/>
    <w:rsid w:val="004427B9"/>
    <w:rsid w:val="00445893"/>
    <w:rsid w:val="00445CC3"/>
    <w:rsid w:val="004477C5"/>
    <w:rsid w:val="004516E8"/>
    <w:rsid w:val="0045408A"/>
    <w:rsid w:val="00454C51"/>
    <w:rsid w:val="004566BB"/>
    <w:rsid w:val="004627B4"/>
    <w:rsid w:val="0046336D"/>
    <w:rsid w:val="0047242F"/>
    <w:rsid w:val="004823C4"/>
    <w:rsid w:val="00486D48"/>
    <w:rsid w:val="004906D2"/>
    <w:rsid w:val="004909EB"/>
    <w:rsid w:val="00492139"/>
    <w:rsid w:val="00493E4C"/>
    <w:rsid w:val="00494968"/>
    <w:rsid w:val="0049656E"/>
    <w:rsid w:val="004A2A8F"/>
    <w:rsid w:val="004A3152"/>
    <w:rsid w:val="004B26A6"/>
    <w:rsid w:val="004B58F5"/>
    <w:rsid w:val="004C2244"/>
    <w:rsid w:val="004C54CC"/>
    <w:rsid w:val="004C64AB"/>
    <w:rsid w:val="004C71A5"/>
    <w:rsid w:val="004C78D0"/>
    <w:rsid w:val="004D401F"/>
    <w:rsid w:val="004D5465"/>
    <w:rsid w:val="004E00CD"/>
    <w:rsid w:val="004E19B3"/>
    <w:rsid w:val="004E19D2"/>
    <w:rsid w:val="004E24DE"/>
    <w:rsid w:val="004E4083"/>
    <w:rsid w:val="004E42BF"/>
    <w:rsid w:val="004F251F"/>
    <w:rsid w:val="00503DE5"/>
    <w:rsid w:val="00505C86"/>
    <w:rsid w:val="00515E3E"/>
    <w:rsid w:val="00516AAD"/>
    <w:rsid w:val="00517389"/>
    <w:rsid w:val="005173AF"/>
    <w:rsid w:val="005210BC"/>
    <w:rsid w:val="0052294D"/>
    <w:rsid w:val="00525944"/>
    <w:rsid w:val="00527E94"/>
    <w:rsid w:val="00532104"/>
    <w:rsid w:val="00534548"/>
    <w:rsid w:val="005373E8"/>
    <w:rsid w:val="00541B16"/>
    <w:rsid w:val="00553259"/>
    <w:rsid w:val="00556011"/>
    <w:rsid w:val="0056109E"/>
    <w:rsid w:val="0057017B"/>
    <w:rsid w:val="00571C73"/>
    <w:rsid w:val="00573FDE"/>
    <w:rsid w:val="0057659E"/>
    <w:rsid w:val="00577A7A"/>
    <w:rsid w:val="00577E64"/>
    <w:rsid w:val="00577EBA"/>
    <w:rsid w:val="005821B6"/>
    <w:rsid w:val="00584469"/>
    <w:rsid w:val="00584A9D"/>
    <w:rsid w:val="00585F76"/>
    <w:rsid w:val="00587519"/>
    <w:rsid w:val="00587D75"/>
    <w:rsid w:val="005A024B"/>
    <w:rsid w:val="005A11CF"/>
    <w:rsid w:val="005A4807"/>
    <w:rsid w:val="005B45D6"/>
    <w:rsid w:val="005B6147"/>
    <w:rsid w:val="005C017C"/>
    <w:rsid w:val="005C0CB8"/>
    <w:rsid w:val="005C1CFD"/>
    <w:rsid w:val="005C3BBE"/>
    <w:rsid w:val="005C3C16"/>
    <w:rsid w:val="005C5355"/>
    <w:rsid w:val="005C5FC0"/>
    <w:rsid w:val="005C65FB"/>
    <w:rsid w:val="005D4DAC"/>
    <w:rsid w:val="005D5E49"/>
    <w:rsid w:val="005E0226"/>
    <w:rsid w:val="005E0A2E"/>
    <w:rsid w:val="005E61B7"/>
    <w:rsid w:val="00603025"/>
    <w:rsid w:val="00604E7C"/>
    <w:rsid w:val="00612379"/>
    <w:rsid w:val="006126BB"/>
    <w:rsid w:val="00612996"/>
    <w:rsid w:val="00615ED2"/>
    <w:rsid w:val="00623B0E"/>
    <w:rsid w:val="00623CBB"/>
    <w:rsid w:val="00624613"/>
    <w:rsid w:val="00625409"/>
    <w:rsid w:val="006275CF"/>
    <w:rsid w:val="00635728"/>
    <w:rsid w:val="00637853"/>
    <w:rsid w:val="00637E01"/>
    <w:rsid w:val="00637EC4"/>
    <w:rsid w:val="006406BC"/>
    <w:rsid w:val="00641F25"/>
    <w:rsid w:val="00650D6F"/>
    <w:rsid w:val="006514DA"/>
    <w:rsid w:val="00652369"/>
    <w:rsid w:val="00652E92"/>
    <w:rsid w:val="006561BD"/>
    <w:rsid w:val="00656FBF"/>
    <w:rsid w:val="006571DF"/>
    <w:rsid w:val="00665792"/>
    <w:rsid w:val="00665A09"/>
    <w:rsid w:val="00667D2D"/>
    <w:rsid w:val="00667DDD"/>
    <w:rsid w:val="00671922"/>
    <w:rsid w:val="006779DA"/>
    <w:rsid w:val="00682335"/>
    <w:rsid w:val="00686AEB"/>
    <w:rsid w:val="00686CFD"/>
    <w:rsid w:val="00691574"/>
    <w:rsid w:val="006951CF"/>
    <w:rsid w:val="006A5E08"/>
    <w:rsid w:val="006B09A0"/>
    <w:rsid w:val="006B24B6"/>
    <w:rsid w:val="006B2781"/>
    <w:rsid w:val="006B4FEA"/>
    <w:rsid w:val="006B5599"/>
    <w:rsid w:val="006B7445"/>
    <w:rsid w:val="006C13B9"/>
    <w:rsid w:val="006C4555"/>
    <w:rsid w:val="006C6D37"/>
    <w:rsid w:val="006D10AA"/>
    <w:rsid w:val="006D6A16"/>
    <w:rsid w:val="006E3C94"/>
    <w:rsid w:val="006F2B46"/>
    <w:rsid w:val="0070108C"/>
    <w:rsid w:val="0070149C"/>
    <w:rsid w:val="007023EA"/>
    <w:rsid w:val="0070292A"/>
    <w:rsid w:val="00703573"/>
    <w:rsid w:val="0070529D"/>
    <w:rsid w:val="00710437"/>
    <w:rsid w:val="007105BE"/>
    <w:rsid w:val="007179A9"/>
    <w:rsid w:val="00720A79"/>
    <w:rsid w:val="00727E09"/>
    <w:rsid w:val="00730FB6"/>
    <w:rsid w:val="00731B5E"/>
    <w:rsid w:val="00735B2F"/>
    <w:rsid w:val="007375B7"/>
    <w:rsid w:val="007378D4"/>
    <w:rsid w:val="0074376D"/>
    <w:rsid w:val="00743EE7"/>
    <w:rsid w:val="00746B87"/>
    <w:rsid w:val="007517D5"/>
    <w:rsid w:val="00752923"/>
    <w:rsid w:val="00753037"/>
    <w:rsid w:val="007542F1"/>
    <w:rsid w:val="007558B3"/>
    <w:rsid w:val="00760659"/>
    <w:rsid w:val="007611D0"/>
    <w:rsid w:val="0076457C"/>
    <w:rsid w:val="00766B9A"/>
    <w:rsid w:val="007727AC"/>
    <w:rsid w:val="007736A2"/>
    <w:rsid w:val="00776416"/>
    <w:rsid w:val="0078715E"/>
    <w:rsid w:val="0079203D"/>
    <w:rsid w:val="007924E6"/>
    <w:rsid w:val="007946E4"/>
    <w:rsid w:val="00794904"/>
    <w:rsid w:val="007A0626"/>
    <w:rsid w:val="007A29D9"/>
    <w:rsid w:val="007A317B"/>
    <w:rsid w:val="007A3F9E"/>
    <w:rsid w:val="007A4EAB"/>
    <w:rsid w:val="007A7A4F"/>
    <w:rsid w:val="007B0C3F"/>
    <w:rsid w:val="007B3026"/>
    <w:rsid w:val="007B47E0"/>
    <w:rsid w:val="007C2ADC"/>
    <w:rsid w:val="007C5AD6"/>
    <w:rsid w:val="007E5BEB"/>
    <w:rsid w:val="007E797A"/>
    <w:rsid w:val="007F4023"/>
    <w:rsid w:val="007F5852"/>
    <w:rsid w:val="007F5E36"/>
    <w:rsid w:val="007F71EF"/>
    <w:rsid w:val="008065E2"/>
    <w:rsid w:val="008068FC"/>
    <w:rsid w:val="00806A09"/>
    <w:rsid w:val="00807ADD"/>
    <w:rsid w:val="00807DE3"/>
    <w:rsid w:val="00811836"/>
    <w:rsid w:val="00821240"/>
    <w:rsid w:val="00823CD3"/>
    <w:rsid w:val="008253CE"/>
    <w:rsid w:val="0083003A"/>
    <w:rsid w:val="0083350B"/>
    <w:rsid w:val="0083407D"/>
    <w:rsid w:val="00841081"/>
    <w:rsid w:val="00842BD8"/>
    <w:rsid w:val="00843EBC"/>
    <w:rsid w:val="00863C7C"/>
    <w:rsid w:val="008664B1"/>
    <w:rsid w:val="00866927"/>
    <w:rsid w:val="008705A6"/>
    <w:rsid w:val="00871898"/>
    <w:rsid w:val="008728E5"/>
    <w:rsid w:val="00881708"/>
    <w:rsid w:val="00881A53"/>
    <w:rsid w:val="00884E02"/>
    <w:rsid w:val="00890566"/>
    <w:rsid w:val="00891632"/>
    <w:rsid w:val="008929A7"/>
    <w:rsid w:val="00892BF1"/>
    <w:rsid w:val="008967B9"/>
    <w:rsid w:val="00897A4A"/>
    <w:rsid w:val="008A524C"/>
    <w:rsid w:val="008B2C19"/>
    <w:rsid w:val="008B478F"/>
    <w:rsid w:val="008B5208"/>
    <w:rsid w:val="008C0D07"/>
    <w:rsid w:val="008C53C3"/>
    <w:rsid w:val="008C5C01"/>
    <w:rsid w:val="008C7120"/>
    <w:rsid w:val="008D0370"/>
    <w:rsid w:val="008D1C2D"/>
    <w:rsid w:val="008D1C81"/>
    <w:rsid w:val="008D286B"/>
    <w:rsid w:val="008E23DA"/>
    <w:rsid w:val="008E3B8C"/>
    <w:rsid w:val="008E434D"/>
    <w:rsid w:val="008F09FE"/>
    <w:rsid w:val="00912AF2"/>
    <w:rsid w:val="0091347A"/>
    <w:rsid w:val="009215BA"/>
    <w:rsid w:val="00922B57"/>
    <w:rsid w:val="009300B0"/>
    <w:rsid w:val="009324B5"/>
    <w:rsid w:val="00943CB0"/>
    <w:rsid w:val="0094546B"/>
    <w:rsid w:val="00946316"/>
    <w:rsid w:val="009511E7"/>
    <w:rsid w:val="00951EE7"/>
    <w:rsid w:val="009541D6"/>
    <w:rsid w:val="00962272"/>
    <w:rsid w:val="00966B72"/>
    <w:rsid w:val="0097141C"/>
    <w:rsid w:val="00975655"/>
    <w:rsid w:val="009777DA"/>
    <w:rsid w:val="0098205E"/>
    <w:rsid w:val="00985573"/>
    <w:rsid w:val="0098585E"/>
    <w:rsid w:val="00986E97"/>
    <w:rsid w:val="00990151"/>
    <w:rsid w:val="0099413A"/>
    <w:rsid w:val="00997B60"/>
    <w:rsid w:val="009A1F90"/>
    <w:rsid w:val="009A23F6"/>
    <w:rsid w:val="009A2AB7"/>
    <w:rsid w:val="009A2D77"/>
    <w:rsid w:val="009A4C6E"/>
    <w:rsid w:val="009A7045"/>
    <w:rsid w:val="009B0653"/>
    <w:rsid w:val="009B1691"/>
    <w:rsid w:val="009B6559"/>
    <w:rsid w:val="009C1411"/>
    <w:rsid w:val="009C15C0"/>
    <w:rsid w:val="009C6C53"/>
    <w:rsid w:val="009C7B74"/>
    <w:rsid w:val="009D1C65"/>
    <w:rsid w:val="009D240C"/>
    <w:rsid w:val="009D28F0"/>
    <w:rsid w:val="009D42F5"/>
    <w:rsid w:val="009D6DE1"/>
    <w:rsid w:val="009D737B"/>
    <w:rsid w:val="009E66FB"/>
    <w:rsid w:val="009E713C"/>
    <w:rsid w:val="009E7C44"/>
    <w:rsid w:val="009F5EFA"/>
    <w:rsid w:val="009F66B6"/>
    <w:rsid w:val="009F6991"/>
    <w:rsid w:val="00A00163"/>
    <w:rsid w:val="00A02CE7"/>
    <w:rsid w:val="00A03E68"/>
    <w:rsid w:val="00A06B65"/>
    <w:rsid w:val="00A07098"/>
    <w:rsid w:val="00A1220C"/>
    <w:rsid w:val="00A254DF"/>
    <w:rsid w:val="00A26CAF"/>
    <w:rsid w:val="00A26D4D"/>
    <w:rsid w:val="00A3329E"/>
    <w:rsid w:val="00A34419"/>
    <w:rsid w:val="00A34E68"/>
    <w:rsid w:val="00A36F3F"/>
    <w:rsid w:val="00A373E8"/>
    <w:rsid w:val="00A3754C"/>
    <w:rsid w:val="00A4200C"/>
    <w:rsid w:val="00A43D82"/>
    <w:rsid w:val="00A440AE"/>
    <w:rsid w:val="00A47205"/>
    <w:rsid w:val="00A5593F"/>
    <w:rsid w:val="00A55DE9"/>
    <w:rsid w:val="00A5660A"/>
    <w:rsid w:val="00A6083E"/>
    <w:rsid w:val="00A645ED"/>
    <w:rsid w:val="00A64A66"/>
    <w:rsid w:val="00A65C6C"/>
    <w:rsid w:val="00A70986"/>
    <w:rsid w:val="00A755CC"/>
    <w:rsid w:val="00A77016"/>
    <w:rsid w:val="00A8125E"/>
    <w:rsid w:val="00A82690"/>
    <w:rsid w:val="00AA2D0D"/>
    <w:rsid w:val="00AB30AF"/>
    <w:rsid w:val="00AB54C8"/>
    <w:rsid w:val="00AB7B25"/>
    <w:rsid w:val="00AC1042"/>
    <w:rsid w:val="00AD0027"/>
    <w:rsid w:val="00AD0D2E"/>
    <w:rsid w:val="00AD33C3"/>
    <w:rsid w:val="00AD675C"/>
    <w:rsid w:val="00AD791E"/>
    <w:rsid w:val="00AE09DD"/>
    <w:rsid w:val="00AF0D15"/>
    <w:rsid w:val="00AF18A8"/>
    <w:rsid w:val="00AF2CE8"/>
    <w:rsid w:val="00AF401E"/>
    <w:rsid w:val="00AF72A0"/>
    <w:rsid w:val="00B014DD"/>
    <w:rsid w:val="00B02D4B"/>
    <w:rsid w:val="00B04B49"/>
    <w:rsid w:val="00B051BB"/>
    <w:rsid w:val="00B06C58"/>
    <w:rsid w:val="00B1136F"/>
    <w:rsid w:val="00B145E9"/>
    <w:rsid w:val="00B20984"/>
    <w:rsid w:val="00B24D66"/>
    <w:rsid w:val="00B37B89"/>
    <w:rsid w:val="00B40B95"/>
    <w:rsid w:val="00B44DAE"/>
    <w:rsid w:val="00B5368E"/>
    <w:rsid w:val="00B55028"/>
    <w:rsid w:val="00B578AD"/>
    <w:rsid w:val="00B60A61"/>
    <w:rsid w:val="00B61875"/>
    <w:rsid w:val="00B65A93"/>
    <w:rsid w:val="00B65E26"/>
    <w:rsid w:val="00B666F6"/>
    <w:rsid w:val="00B765A7"/>
    <w:rsid w:val="00B82EC9"/>
    <w:rsid w:val="00B83186"/>
    <w:rsid w:val="00B84617"/>
    <w:rsid w:val="00B85F96"/>
    <w:rsid w:val="00B87D47"/>
    <w:rsid w:val="00BA2090"/>
    <w:rsid w:val="00BA2698"/>
    <w:rsid w:val="00BA6090"/>
    <w:rsid w:val="00BA6A31"/>
    <w:rsid w:val="00BB33EA"/>
    <w:rsid w:val="00BB3ED3"/>
    <w:rsid w:val="00BC2155"/>
    <w:rsid w:val="00BC31DC"/>
    <w:rsid w:val="00BC3FE4"/>
    <w:rsid w:val="00BC7094"/>
    <w:rsid w:val="00BC7446"/>
    <w:rsid w:val="00BC7784"/>
    <w:rsid w:val="00BC7CDE"/>
    <w:rsid w:val="00BD4467"/>
    <w:rsid w:val="00BD4A12"/>
    <w:rsid w:val="00BE0798"/>
    <w:rsid w:val="00BE4266"/>
    <w:rsid w:val="00BF02DB"/>
    <w:rsid w:val="00BF0E94"/>
    <w:rsid w:val="00BF78A5"/>
    <w:rsid w:val="00C02020"/>
    <w:rsid w:val="00C03A6B"/>
    <w:rsid w:val="00C11637"/>
    <w:rsid w:val="00C11C45"/>
    <w:rsid w:val="00C14171"/>
    <w:rsid w:val="00C14795"/>
    <w:rsid w:val="00C14C78"/>
    <w:rsid w:val="00C3004B"/>
    <w:rsid w:val="00C30467"/>
    <w:rsid w:val="00C45C1E"/>
    <w:rsid w:val="00C45DA9"/>
    <w:rsid w:val="00C46351"/>
    <w:rsid w:val="00C46E03"/>
    <w:rsid w:val="00C50041"/>
    <w:rsid w:val="00C51CB7"/>
    <w:rsid w:val="00C52E99"/>
    <w:rsid w:val="00C603A7"/>
    <w:rsid w:val="00C625D9"/>
    <w:rsid w:val="00C63AAB"/>
    <w:rsid w:val="00C66136"/>
    <w:rsid w:val="00C66EC5"/>
    <w:rsid w:val="00C67B78"/>
    <w:rsid w:val="00C67E5F"/>
    <w:rsid w:val="00C768C7"/>
    <w:rsid w:val="00C80B79"/>
    <w:rsid w:val="00C8232A"/>
    <w:rsid w:val="00C82F29"/>
    <w:rsid w:val="00C84EA3"/>
    <w:rsid w:val="00C86233"/>
    <w:rsid w:val="00C94902"/>
    <w:rsid w:val="00C94DC4"/>
    <w:rsid w:val="00CA2F30"/>
    <w:rsid w:val="00CA3643"/>
    <w:rsid w:val="00CA38F2"/>
    <w:rsid w:val="00CA3FD6"/>
    <w:rsid w:val="00CA4BAC"/>
    <w:rsid w:val="00CA60AB"/>
    <w:rsid w:val="00CB2366"/>
    <w:rsid w:val="00CB7491"/>
    <w:rsid w:val="00CB7C84"/>
    <w:rsid w:val="00CC1F82"/>
    <w:rsid w:val="00CC6AF1"/>
    <w:rsid w:val="00CC7A3C"/>
    <w:rsid w:val="00CD15D1"/>
    <w:rsid w:val="00CD1669"/>
    <w:rsid w:val="00CD2B6E"/>
    <w:rsid w:val="00CD4411"/>
    <w:rsid w:val="00CD47B7"/>
    <w:rsid w:val="00CE2126"/>
    <w:rsid w:val="00CE424D"/>
    <w:rsid w:val="00CE463A"/>
    <w:rsid w:val="00CE4A06"/>
    <w:rsid w:val="00CE4C78"/>
    <w:rsid w:val="00CE6A3B"/>
    <w:rsid w:val="00CF0244"/>
    <w:rsid w:val="00CF08C5"/>
    <w:rsid w:val="00CF3350"/>
    <w:rsid w:val="00CF45EF"/>
    <w:rsid w:val="00CF561B"/>
    <w:rsid w:val="00CF5AEE"/>
    <w:rsid w:val="00CF7DD2"/>
    <w:rsid w:val="00D01625"/>
    <w:rsid w:val="00D0374B"/>
    <w:rsid w:val="00D04409"/>
    <w:rsid w:val="00D11D3D"/>
    <w:rsid w:val="00D141B4"/>
    <w:rsid w:val="00D1546C"/>
    <w:rsid w:val="00D15BA6"/>
    <w:rsid w:val="00D17D06"/>
    <w:rsid w:val="00D2456B"/>
    <w:rsid w:val="00D24F3F"/>
    <w:rsid w:val="00D25C83"/>
    <w:rsid w:val="00D2717D"/>
    <w:rsid w:val="00D27B03"/>
    <w:rsid w:val="00D314A2"/>
    <w:rsid w:val="00D3452B"/>
    <w:rsid w:val="00D4024F"/>
    <w:rsid w:val="00D4042F"/>
    <w:rsid w:val="00D41B2D"/>
    <w:rsid w:val="00D43270"/>
    <w:rsid w:val="00D45386"/>
    <w:rsid w:val="00D45B8F"/>
    <w:rsid w:val="00D540E8"/>
    <w:rsid w:val="00D63CEC"/>
    <w:rsid w:val="00D65670"/>
    <w:rsid w:val="00D65F97"/>
    <w:rsid w:val="00D66316"/>
    <w:rsid w:val="00D67835"/>
    <w:rsid w:val="00D67D60"/>
    <w:rsid w:val="00D83F0D"/>
    <w:rsid w:val="00D8491A"/>
    <w:rsid w:val="00D9051F"/>
    <w:rsid w:val="00D926F3"/>
    <w:rsid w:val="00D97C27"/>
    <w:rsid w:val="00DA64C7"/>
    <w:rsid w:val="00DA6A36"/>
    <w:rsid w:val="00DB0C02"/>
    <w:rsid w:val="00DB0F97"/>
    <w:rsid w:val="00DB1656"/>
    <w:rsid w:val="00DB7429"/>
    <w:rsid w:val="00DD4601"/>
    <w:rsid w:val="00DD705A"/>
    <w:rsid w:val="00DE3661"/>
    <w:rsid w:val="00DF26E1"/>
    <w:rsid w:val="00DF5844"/>
    <w:rsid w:val="00DF58E0"/>
    <w:rsid w:val="00DF60CE"/>
    <w:rsid w:val="00E003BD"/>
    <w:rsid w:val="00E00C50"/>
    <w:rsid w:val="00E0240E"/>
    <w:rsid w:val="00E03AA5"/>
    <w:rsid w:val="00E06A6E"/>
    <w:rsid w:val="00E07DEB"/>
    <w:rsid w:val="00E144ED"/>
    <w:rsid w:val="00E15F83"/>
    <w:rsid w:val="00E22877"/>
    <w:rsid w:val="00E22B3B"/>
    <w:rsid w:val="00E2625F"/>
    <w:rsid w:val="00E27087"/>
    <w:rsid w:val="00E31499"/>
    <w:rsid w:val="00E328A2"/>
    <w:rsid w:val="00E32AC7"/>
    <w:rsid w:val="00E341CE"/>
    <w:rsid w:val="00E37822"/>
    <w:rsid w:val="00E41007"/>
    <w:rsid w:val="00E4342C"/>
    <w:rsid w:val="00E447FA"/>
    <w:rsid w:val="00E451EF"/>
    <w:rsid w:val="00E45E49"/>
    <w:rsid w:val="00E4718E"/>
    <w:rsid w:val="00E47EBC"/>
    <w:rsid w:val="00E66112"/>
    <w:rsid w:val="00E710E5"/>
    <w:rsid w:val="00E75BE9"/>
    <w:rsid w:val="00E7628D"/>
    <w:rsid w:val="00E77472"/>
    <w:rsid w:val="00E804D7"/>
    <w:rsid w:val="00E82F9B"/>
    <w:rsid w:val="00E8558B"/>
    <w:rsid w:val="00E85B44"/>
    <w:rsid w:val="00E907CF"/>
    <w:rsid w:val="00EA19B8"/>
    <w:rsid w:val="00EA2497"/>
    <w:rsid w:val="00EA4639"/>
    <w:rsid w:val="00EB0062"/>
    <w:rsid w:val="00EB11A8"/>
    <w:rsid w:val="00EB3B1C"/>
    <w:rsid w:val="00EB4015"/>
    <w:rsid w:val="00EB6199"/>
    <w:rsid w:val="00EC0B9F"/>
    <w:rsid w:val="00EC0C26"/>
    <w:rsid w:val="00EC4C2B"/>
    <w:rsid w:val="00ED09BE"/>
    <w:rsid w:val="00ED137F"/>
    <w:rsid w:val="00ED4164"/>
    <w:rsid w:val="00EF2BB1"/>
    <w:rsid w:val="00EF3E49"/>
    <w:rsid w:val="00EF44C1"/>
    <w:rsid w:val="00EF68EB"/>
    <w:rsid w:val="00F05345"/>
    <w:rsid w:val="00F060F2"/>
    <w:rsid w:val="00F06FD9"/>
    <w:rsid w:val="00F11D6C"/>
    <w:rsid w:val="00F13143"/>
    <w:rsid w:val="00F140D2"/>
    <w:rsid w:val="00F17445"/>
    <w:rsid w:val="00F23664"/>
    <w:rsid w:val="00F243B7"/>
    <w:rsid w:val="00F262C6"/>
    <w:rsid w:val="00F26F2C"/>
    <w:rsid w:val="00F30810"/>
    <w:rsid w:val="00F362BE"/>
    <w:rsid w:val="00F41C0F"/>
    <w:rsid w:val="00F44855"/>
    <w:rsid w:val="00F4512F"/>
    <w:rsid w:val="00F4662C"/>
    <w:rsid w:val="00F50719"/>
    <w:rsid w:val="00F539A7"/>
    <w:rsid w:val="00F64030"/>
    <w:rsid w:val="00F64557"/>
    <w:rsid w:val="00F70E97"/>
    <w:rsid w:val="00F721AD"/>
    <w:rsid w:val="00F73A24"/>
    <w:rsid w:val="00F75CE3"/>
    <w:rsid w:val="00F768CB"/>
    <w:rsid w:val="00F81E04"/>
    <w:rsid w:val="00F828E9"/>
    <w:rsid w:val="00F84423"/>
    <w:rsid w:val="00F85890"/>
    <w:rsid w:val="00F860BB"/>
    <w:rsid w:val="00F95146"/>
    <w:rsid w:val="00F95946"/>
    <w:rsid w:val="00F969C2"/>
    <w:rsid w:val="00F9727A"/>
    <w:rsid w:val="00FA232B"/>
    <w:rsid w:val="00FB0E5D"/>
    <w:rsid w:val="00FB1DF6"/>
    <w:rsid w:val="00FB26AA"/>
    <w:rsid w:val="00FB61B2"/>
    <w:rsid w:val="00FB79A5"/>
    <w:rsid w:val="00FC0817"/>
    <w:rsid w:val="00FC2083"/>
    <w:rsid w:val="00FD0066"/>
    <w:rsid w:val="00FD5582"/>
    <w:rsid w:val="00FE1740"/>
    <w:rsid w:val="00FE1B06"/>
    <w:rsid w:val="00FE2982"/>
    <w:rsid w:val="00FE4E25"/>
    <w:rsid w:val="00FF1D4C"/>
    <w:rsid w:val="00FF21C8"/>
    <w:rsid w:val="00FF2EFE"/>
    <w:rsid w:val="00FF3BFF"/>
    <w:rsid w:val="00FF55B7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6E4"/>
    <w:rPr>
      <w:sz w:val="22"/>
    </w:rPr>
  </w:style>
  <w:style w:type="paragraph" w:styleId="Nadpis1">
    <w:name w:val="heading 1"/>
    <w:basedOn w:val="Normln"/>
    <w:next w:val="Normln"/>
    <w:qFormat/>
    <w:rsid w:val="00665A0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65A0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65A0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65A0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65A09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665A0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65A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65A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65A0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rsid w:val="00665A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5A09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rsid w:val="00665A09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C67E5F"/>
    <w:pPr>
      <w:numPr>
        <w:ilvl w:val="1"/>
        <w:numId w:val="2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Char"/>
    <w:rsid w:val="00C67E5F"/>
    <w:pPr>
      <w:spacing w:before="280" w:after="280"/>
      <w:jc w:val="center"/>
    </w:pPr>
    <w:rPr>
      <w:rFonts w:ascii="Arial" w:hAnsi="Arial"/>
      <w:b/>
      <w:snapToGrid w:val="0"/>
      <w:sz w:val="28"/>
    </w:rPr>
  </w:style>
  <w:style w:type="paragraph" w:customStyle="1" w:styleId="Bodsmlouvy-211">
    <w:name w:val="Bod smlouvy - 2.1.1"/>
    <w:basedOn w:val="Bodsmlouvy-21"/>
    <w:rsid w:val="00C67E5F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customStyle="1" w:styleId="bodsml">
    <w:name w:val="bodsml"/>
    <w:rsid w:val="00665A09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  <w:rsid w:val="00665A09"/>
  </w:style>
  <w:style w:type="paragraph" w:customStyle="1" w:styleId="Nzevzakzky">
    <w:name w:val="Název zakázky"/>
    <w:rsid w:val="00665A09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rsid w:val="00665A09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rsid w:val="00665A09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rsid w:val="00665A09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rsid w:val="00665A09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rsid w:val="00665A09"/>
    <w:pPr>
      <w:jc w:val="both"/>
    </w:pPr>
  </w:style>
  <w:style w:type="paragraph" w:styleId="Rozvrendokumentu">
    <w:name w:val="Document Map"/>
    <w:basedOn w:val="Normln"/>
    <w:semiHidden/>
    <w:rsid w:val="00665A09"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rsid w:val="00665A09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rsid w:val="00665A09"/>
    <w:pPr>
      <w:jc w:val="both"/>
    </w:pPr>
    <w:rPr>
      <w:sz w:val="20"/>
    </w:rPr>
  </w:style>
  <w:style w:type="paragraph" w:customStyle="1" w:styleId="Odrka1">
    <w:name w:val="Odrážka 1"/>
    <w:basedOn w:val="Normln"/>
    <w:rsid w:val="00665A09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rsid w:val="00665A09"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Char">
    <w:name w:val="Článek Char Char"/>
    <w:link w:val="lnek"/>
    <w:rsid w:val="00CB7C84"/>
    <w:rPr>
      <w:rFonts w:ascii="Arial" w:hAnsi="Arial"/>
      <w:b/>
      <w:snapToGrid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Zkladntext">
    <w:name w:val="Body Text"/>
    <w:basedOn w:val="Normln"/>
    <w:rsid w:val="00BC2155"/>
    <w:pPr>
      <w:spacing w:after="120"/>
    </w:pPr>
  </w:style>
  <w:style w:type="character" w:customStyle="1" w:styleId="StylArial">
    <w:name w:val="Styl Arial"/>
    <w:rsid w:val="001A1F9F"/>
    <w:rPr>
      <w:rFonts w:ascii="Arial" w:hAnsi="Arial"/>
      <w:sz w:val="22"/>
    </w:rPr>
  </w:style>
  <w:style w:type="character" w:customStyle="1" w:styleId="Nadpis2Char">
    <w:name w:val="Nadpis 2 Char"/>
    <w:link w:val="Nadpis2"/>
    <w:rsid w:val="00CB7C84"/>
    <w:rPr>
      <w:rFonts w:ascii="Arial" w:hAnsi="Arial"/>
      <w:b/>
      <w:i/>
      <w:sz w:val="24"/>
    </w:rPr>
  </w:style>
  <w:style w:type="paragraph" w:styleId="Zkladntextodsazen2">
    <w:name w:val="Body Text Indent 2"/>
    <w:basedOn w:val="Normln"/>
    <w:rsid w:val="00AB30AF"/>
    <w:pPr>
      <w:spacing w:after="120" w:line="480" w:lineRule="auto"/>
      <w:ind w:left="283"/>
    </w:pPr>
  </w:style>
  <w:style w:type="paragraph" w:customStyle="1" w:styleId="Textodstavce">
    <w:name w:val="Text odstavce"/>
    <w:basedOn w:val="Normln"/>
    <w:rsid w:val="00AB30AF"/>
    <w:pPr>
      <w:numPr>
        <w:ilvl w:val="6"/>
        <w:numId w:val="6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AB30AF"/>
    <w:pPr>
      <w:numPr>
        <w:ilvl w:val="8"/>
        <w:numId w:val="6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B30AF"/>
    <w:pPr>
      <w:numPr>
        <w:ilvl w:val="7"/>
        <w:numId w:val="6"/>
      </w:numPr>
      <w:jc w:val="both"/>
      <w:outlineLvl w:val="7"/>
    </w:pPr>
    <w:rPr>
      <w:sz w:val="24"/>
    </w:rPr>
  </w:style>
  <w:style w:type="paragraph" w:styleId="Textvbloku">
    <w:name w:val="Block Text"/>
    <w:basedOn w:val="Normln"/>
    <w:rsid w:val="00AB30AF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character" w:customStyle="1" w:styleId="adr">
    <w:name w:val="adr"/>
    <w:basedOn w:val="Standardnpsmoodstavce"/>
    <w:rsid w:val="00AB30AF"/>
  </w:style>
  <w:style w:type="character" w:customStyle="1" w:styleId="street-address">
    <w:name w:val="street-address"/>
    <w:basedOn w:val="Standardnpsmoodstavce"/>
    <w:rsid w:val="00AB30AF"/>
  </w:style>
  <w:style w:type="character" w:customStyle="1" w:styleId="postal-code">
    <w:name w:val="postal-code"/>
    <w:basedOn w:val="Standardnpsmoodstavce"/>
    <w:rsid w:val="00AB30AF"/>
  </w:style>
  <w:style w:type="character" w:customStyle="1" w:styleId="locality">
    <w:name w:val="locality"/>
    <w:basedOn w:val="Standardnpsmoodstavce"/>
    <w:rsid w:val="00AB30AF"/>
  </w:style>
  <w:style w:type="paragraph" w:styleId="Obsah1">
    <w:name w:val="toc 1"/>
    <w:basedOn w:val="Normln"/>
    <w:next w:val="Normln"/>
    <w:autoRedefine/>
    <w:semiHidden/>
    <w:rsid w:val="00AB30AF"/>
  </w:style>
  <w:style w:type="paragraph" w:customStyle="1" w:styleId="Citt1">
    <w:name w:val="Citát1"/>
    <w:basedOn w:val="Normln"/>
    <w:next w:val="Normln"/>
    <w:qFormat/>
    <w:rsid w:val="00AB30AF"/>
    <w:pPr>
      <w:numPr>
        <w:numId w:val="7"/>
      </w:numPr>
      <w:jc w:val="both"/>
    </w:pPr>
    <w:rPr>
      <w:rFonts w:ascii="Arial" w:hAnsi="Arial"/>
      <w:i/>
      <w:lang w:eastAsia="de-DE"/>
    </w:rPr>
  </w:style>
  <w:style w:type="paragraph" w:customStyle="1" w:styleId="StylOdrkaVlevo159cm">
    <w:name w:val="Styl Odrážka + Vlevo:  159 cm"/>
    <w:basedOn w:val="Odrka"/>
    <w:rsid w:val="00AB30AF"/>
    <w:pPr>
      <w:numPr>
        <w:numId w:val="8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character" w:styleId="Hypertextovodkaz">
    <w:name w:val="Hyperlink"/>
    <w:rsid w:val="00AB30AF"/>
    <w:rPr>
      <w:rFonts w:ascii="Arial" w:hAnsi="Arial"/>
      <w:color w:val="0000FF"/>
      <w:u w:val="single"/>
    </w:rPr>
  </w:style>
  <w:style w:type="paragraph" w:customStyle="1" w:styleId="StylZarovnatdoblokuVlevo125cmPed6bZa6b">
    <w:name w:val="Styl Zarovnat do bloku Vlevo:  125 cm Před:  6 b. Za:  6 b. Ř..."/>
    <w:basedOn w:val="Normln"/>
    <w:rsid w:val="00AB30AF"/>
    <w:pPr>
      <w:spacing w:before="60" w:after="60"/>
      <w:ind w:left="709"/>
      <w:jc w:val="both"/>
    </w:pPr>
    <w:rPr>
      <w:rFonts w:ascii="Arial" w:hAnsi="Arial"/>
      <w:lang w:val="de-AT" w:eastAsia="de-DE"/>
    </w:rPr>
  </w:style>
  <w:style w:type="paragraph" w:customStyle="1" w:styleId="Normln1">
    <w:name w:val="Normální1"/>
    <w:basedOn w:val="Normln"/>
    <w:rsid w:val="00AB30AF"/>
    <w:pPr>
      <w:widowControl w:val="0"/>
      <w:jc w:val="both"/>
    </w:pPr>
    <w:rPr>
      <w:rFonts w:ascii="Arial" w:hAnsi="Arial"/>
      <w:szCs w:val="24"/>
    </w:rPr>
  </w:style>
  <w:style w:type="paragraph" w:customStyle="1" w:styleId="StylNadpis1Tahoma">
    <w:name w:val="Styl Nadpis 1 + Tahoma"/>
    <w:basedOn w:val="Nadpis1"/>
    <w:rsid w:val="00AB30AF"/>
    <w:pPr>
      <w:tabs>
        <w:tab w:val="left" w:pos="709"/>
      </w:tabs>
      <w:spacing w:line="360" w:lineRule="auto"/>
      <w:jc w:val="both"/>
    </w:pPr>
    <w:rPr>
      <w:bCs/>
      <w:lang w:eastAsia="de-DE"/>
    </w:rPr>
  </w:style>
  <w:style w:type="paragraph" w:styleId="Odstavecseseznamem">
    <w:name w:val="List Paragraph"/>
    <w:basedOn w:val="Normln"/>
    <w:uiPriority w:val="34"/>
    <w:qFormat/>
    <w:rsid w:val="0098585E"/>
    <w:pPr>
      <w:ind w:left="708"/>
    </w:pPr>
  </w:style>
  <w:style w:type="paragraph" w:styleId="Prosttext">
    <w:name w:val="Plain Text"/>
    <w:basedOn w:val="Normln"/>
    <w:rsid w:val="00951EE7"/>
    <w:rPr>
      <w:rFonts w:ascii="Courier New" w:hAnsi="Courier New" w:cs="Courier New"/>
      <w:sz w:val="20"/>
    </w:rPr>
  </w:style>
  <w:style w:type="paragraph" w:customStyle="1" w:styleId="Default">
    <w:name w:val="Default"/>
    <w:rsid w:val="00951EE7"/>
    <w:pPr>
      <w:widowControl w:val="0"/>
      <w:autoSpaceDE w:val="0"/>
      <w:autoSpaceDN w:val="0"/>
      <w:adjustRightInd w:val="0"/>
    </w:pPr>
    <w:rPr>
      <w:rFonts w:ascii="KFNCBO+Arial,Italic" w:hAnsi="KFNCBO+Arial,Italic"/>
      <w:color w:val="000000"/>
      <w:sz w:val="24"/>
      <w:szCs w:val="24"/>
    </w:rPr>
  </w:style>
  <w:style w:type="paragraph" w:customStyle="1" w:styleId="StyllnekPed18bPolejednoduchAutomatick05b">
    <w:name w:val="Styl Článek + Před:  18 b. Pole: (jednoduché Automatická  05 b..."/>
    <w:basedOn w:val="lnek"/>
    <w:rsid w:val="00C67E5F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bCs/>
    </w:rPr>
  </w:style>
  <w:style w:type="paragraph" w:customStyle="1" w:styleId="Char">
    <w:name w:val="Char"/>
    <w:basedOn w:val="Nadpis1"/>
    <w:rsid w:val="00587519"/>
    <w:pPr>
      <w:keepNext w:val="0"/>
      <w:numPr>
        <w:numId w:val="0"/>
      </w:numPr>
      <w:tabs>
        <w:tab w:val="num" w:pos="0"/>
      </w:tabs>
      <w:spacing w:before="0" w:after="240" w:line="360" w:lineRule="auto"/>
      <w:jc w:val="both"/>
    </w:pPr>
    <w:rPr>
      <w:rFonts w:ascii="Times" w:hAnsi="Times" w:cs="Times"/>
      <w:bCs/>
      <w:kern w:val="32"/>
      <w:sz w:val="32"/>
      <w:szCs w:val="32"/>
    </w:rPr>
  </w:style>
  <w:style w:type="character" w:customStyle="1" w:styleId="FontStyle30">
    <w:name w:val="Font Style30"/>
    <w:basedOn w:val="Standardnpsmoodstavce"/>
    <w:rsid w:val="00F84423"/>
    <w:rPr>
      <w:rFonts w:ascii="Verdana" w:hAnsi="Verdana" w:cs="Verdana"/>
      <w:sz w:val="18"/>
      <w:szCs w:val="18"/>
    </w:rPr>
  </w:style>
  <w:style w:type="paragraph" w:customStyle="1" w:styleId="Style19">
    <w:name w:val="Style19"/>
    <w:basedOn w:val="Normln"/>
    <w:rsid w:val="00B1136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hAnsi="Verdana"/>
      <w:sz w:val="24"/>
      <w:szCs w:val="24"/>
    </w:rPr>
  </w:style>
  <w:style w:type="character" w:styleId="Odkaznakoment">
    <w:name w:val="annotation reference"/>
    <w:basedOn w:val="Standardnpsmoodstavce"/>
    <w:rsid w:val="003852F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852F1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852F1"/>
  </w:style>
  <w:style w:type="character" w:customStyle="1" w:styleId="PedmtkomenteChar">
    <w:name w:val="Předmět komentáře Char"/>
    <w:basedOn w:val="TextkomenteChar"/>
    <w:link w:val="Pedmtkomente"/>
    <w:rsid w:val="003852F1"/>
  </w:style>
  <w:style w:type="character" w:customStyle="1" w:styleId="ZpatChar">
    <w:name w:val="Zápatí Char"/>
    <w:link w:val="Zpat"/>
    <w:uiPriority w:val="99"/>
    <w:rsid w:val="00CD4411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761CA-D23D-47D9-8114-9C93C593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NÁVRHU SMLOUVY O DÍLO</vt:lpstr>
    </vt:vector>
  </TitlesOfParts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NÁVRHU SMLOUVY O DÍLO</dc:title>
  <dc:creator/>
  <cp:lastModifiedBy/>
  <cp:revision>1</cp:revision>
  <cp:lastPrinted>2012-03-09T11:49:00Z</cp:lastPrinted>
  <dcterms:created xsi:type="dcterms:W3CDTF">2018-01-25T05:48:00Z</dcterms:created>
  <dcterms:modified xsi:type="dcterms:W3CDTF">2018-01-25T05:48:00Z</dcterms:modified>
</cp:coreProperties>
</file>