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DF8" w:rsidRDefault="00111DF8" w:rsidP="001E027A">
      <w:pPr>
        <w:pStyle w:val="Nadpis10"/>
        <w:keepNext/>
        <w:keepLines/>
        <w:shd w:val="clear" w:color="auto" w:fill="auto"/>
        <w:spacing w:after="609" w:line="210" w:lineRule="exact"/>
      </w:pPr>
      <w:bookmarkStart w:id="0" w:name="_GoBack"/>
      <w:bookmarkEnd w:id="0"/>
    </w:p>
    <w:p w:rsidR="00111DF8" w:rsidRDefault="001E027A">
      <w:pPr>
        <w:pStyle w:val="Nadpis20"/>
        <w:keepNext/>
        <w:keepLines/>
        <w:shd w:val="clear" w:color="auto" w:fill="auto"/>
        <w:spacing w:before="0" w:after="260" w:line="220" w:lineRule="exact"/>
        <w:ind w:left="3100"/>
      </w:pPr>
      <w:bookmarkStart w:id="1" w:name="bookmark1"/>
      <w:r>
        <w:rPr>
          <w:rStyle w:val="Nadpis21"/>
          <w:b/>
          <w:bCs/>
        </w:rPr>
        <w:t>KUPNÍ SMLOUVA-NÁVRH</w:t>
      </w:r>
      <w:bookmarkEnd w:id="1"/>
    </w:p>
    <w:p w:rsidR="00111DF8" w:rsidRDefault="001E027A">
      <w:pPr>
        <w:pStyle w:val="Zkladntext20"/>
        <w:shd w:val="clear" w:color="auto" w:fill="auto"/>
        <w:spacing w:before="0" w:after="802"/>
        <w:ind w:right="840"/>
      </w:pPr>
      <w:r>
        <w:t xml:space="preserve">uzavřená dle § 2079 a násl. zák. Č. 89/2012 </w:t>
      </w:r>
      <w:proofErr w:type="spellStart"/>
      <w:r>
        <w:t>Sb</w:t>
      </w:r>
      <w:proofErr w:type="spellEnd"/>
      <w:r>
        <w:t xml:space="preserve">, Občanský </w:t>
      </w:r>
      <w:proofErr w:type="gramStart"/>
      <w:r>
        <w:t>zákoník , ve</w:t>
      </w:r>
      <w:proofErr w:type="gramEnd"/>
      <w:r>
        <w:t xml:space="preserve"> znění pozdějších změn a doplňků.</w:t>
      </w:r>
    </w:p>
    <w:p w:rsidR="00111DF8" w:rsidRDefault="001E027A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79" w:line="210" w:lineRule="exact"/>
      </w:pPr>
      <w:bookmarkStart w:id="2" w:name="bookmark2"/>
      <w:r>
        <w:t>Smluvní strany</w:t>
      </w:r>
      <w:bookmarkEnd w:id="2"/>
    </w:p>
    <w:p w:rsidR="00111DF8" w:rsidRDefault="001E027A">
      <w:pPr>
        <w:pStyle w:val="Zkladntext20"/>
        <w:shd w:val="clear" w:color="auto" w:fill="auto"/>
        <w:tabs>
          <w:tab w:val="left" w:pos="1406"/>
        </w:tabs>
        <w:spacing w:before="0" w:after="0" w:line="241" w:lineRule="exact"/>
        <w:jc w:val="both"/>
      </w:pPr>
      <w:r>
        <w:rPr>
          <w:rStyle w:val="Zkladntext21"/>
        </w:rPr>
        <w:t>Prodávající:</w:t>
      </w:r>
      <w:r>
        <w:tab/>
        <w:t>AUDY s.r.o., Živného 1a, 635 00 Brno</w:t>
      </w:r>
    </w:p>
    <w:p w:rsidR="00111DF8" w:rsidRDefault="001E027A">
      <w:pPr>
        <w:pStyle w:val="Zkladntext20"/>
        <w:shd w:val="clear" w:color="auto" w:fill="auto"/>
        <w:spacing w:before="0" w:after="25" w:line="241" w:lineRule="exact"/>
        <w:ind w:left="1500" w:right="1280"/>
      </w:pPr>
      <w:r>
        <w:t xml:space="preserve">zapsaná u </w:t>
      </w:r>
      <w:r>
        <w:t>Obchodního rejstříku Krajského soudu v Brně, oddíl C, vložka 47 IČ: 00544426 DIČ: CZ00544426</w:t>
      </w:r>
    </w:p>
    <w:p w:rsidR="00111DF8" w:rsidRDefault="001E027A">
      <w:pPr>
        <w:pStyle w:val="Zkladntext20"/>
        <w:shd w:val="clear" w:color="auto" w:fill="auto"/>
        <w:spacing w:before="0" w:after="0" w:line="360" w:lineRule="exact"/>
        <w:ind w:left="1500"/>
      </w:pPr>
      <w:r>
        <w:t>Bankovní spojení: ČSOB a.s., číslo účtu: 374010123/0300</w:t>
      </w:r>
    </w:p>
    <w:p w:rsidR="00111DF8" w:rsidRDefault="001E027A">
      <w:pPr>
        <w:pStyle w:val="Zkladntext20"/>
        <w:shd w:val="clear" w:color="auto" w:fill="auto"/>
        <w:spacing w:before="0" w:after="420" w:line="360" w:lineRule="exact"/>
        <w:ind w:left="1500" w:right="2040" w:firstLine="700"/>
      </w:pPr>
      <w:r>
        <w:t xml:space="preserve">zastoupená při podpisu smlouvy jednatelem Aloisem </w:t>
      </w:r>
      <w:proofErr w:type="spellStart"/>
      <w:r>
        <w:t>Audym</w:t>
      </w:r>
      <w:proofErr w:type="spellEnd"/>
      <w:r>
        <w:t xml:space="preserve"> dále jen prodávající.</w:t>
      </w:r>
    </w:p>
    <w:p w:rsidR="00111DF8" w:rsidRDefault="001E027A">
      <w:pPr>
        <w:pStyle w:val="Zkladntext20"/>
        <w:shd w:val="clear" w:color="auto" w:fill="auto"/>
        <w:tabs>
          <w:tab w:val="left" w:pos="1406"/>
        </w:tabs>
        <w:spacing w:before="0" w:after="368" w:line="210" w:lineRule="exact"/>
        <w:jc w:val="both"/>
      </w:pPr>
      <w:r>
        <w:rPr>
          <w:rStyle w:val="Zkladntext21"/>
        </w:rPr>
        <w:t>Kupující:</w:t>
      </w:r>
      <w:r>
        <w:tab/>
        <w:t xml:space="preserve">Nemocnice Třinec, </w:t>
      </w:r>
      <w:proofErr w:type="spellStart"/>
      <w:proofErr w:type="gramStart"/>
      <w:r>
        <w:t>p</w:t>
      </w:r>
      <w:r>
        <w:t>.o</w:t>
      </w:r>
      <w:proofErr w:type="spellEnd"/>
      <w:r>
        <w:t>.</w:t>
      </w:r>
      <w:proofErr w:type="gramEnd"/>
      <w:r>
        <w:t xml:space="preserve">, Kaštanová 268, Dolní </w:t>
      </w:r>
      <w:proofErr w:type="spellStart"/>
      <w:r>
        <w:t>Líštná</w:t>
      </w:r>
      <w:proofErr w:type="spellEnd"/>
      <w:r>
        <w:t>, 739 61 Třinec</w:t>
      </w:r>
    </w:p>
    <w:p w:rsidR="00111DF8" w:rsidRDefault="001E027A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73"/>
        </w:tabs>
        <w:spacing w:before="0" w:after="0" w:line="360" w:lineRule="exact"/>
      </w:pPr>
      <w:bookmarkStart w:id="3" w:name="bookmark3"/>
      <w:r>
        <w:t>Předmět smlouvy:</w:t>
      </w:r>
      <w:bookmarkEnd w:id="3"/>
    </w:p>
    <w:p w:rsidR="00111DF8" w:rsidRDefault="001E027A">
      <w:pPr>
        <w:pStyle w:val="Zkladntext20"/>
        <w:shd w:val="clear" w:color="auto" w:fill="auto"/>
        <w:tabs>
          <w:tab w:val="left" w:pos="2077"/>
        </w:tabs>
        <w:spacing w:before="0" w:after="0" w:line="360" w:lineRule="exact"/>
        <w:jc w:val="both"/>
      </w:pPr>
      <w:proofErr w:type="gramStart"/>
      <w:r>
        <w:t>Dodávka :</w:t>
      </w:r>
      <w:r>
        <w:tab/>
        <w:t>Pomůcky</w:t>
      </w:r>
      <w:proofErr w:type="gramEnd"/>
      <w:r>
        <w:t xml:space="preserve"> k zajištění hygieny pacienta</w:t>
      </w:r>
    </w:p>
    <w:p w:rsidR="00111DF8" w:rsidRDefault="001E027A">
      <w:pPr>
        <w:pStyle w:val="Zkladntext20"/>
        <w:shd w:val="clear" w:color="auto" w:fill="auto"/>
        <w:tabs>
          <w:tab w:val="left" w:pos="2077"/>
        </w:tabs>
        <w:spacing w:before="0" w:after="0" w:line="360" w:lineRule="exact"/>
        <w:jc w:val="both"/>
      </w:pPr>
      <w:r>
        <w:t>doprava:</w:t>
      </w:r>
      <w:r>
        <w:tab/>
        <w:t xml:space="preserve">prodávajícím dle čl. 6) této </w:t>
      </w:r>
      <w:proofErr w:type="spellStart"/>
      <w:r>
        <w:t>smlovy</w:t>
      </w:r>
      <w:proofErr w:type="spellEnd"/>
    </w:p>
    <w:p w:rsidR="00111DF8" w:rsidRDefault="001E027A">
      <w:pPr>
        <w:pStyle w:val="Zkladntext20"/>
        <w:shd w:val="clear" w:color="auto" w:fill="auto"/>
        <w:tabs>
          <w:tab w:val="left" w:pos="2077"/>
        </w:tabs>
        <w:spacing w:before="0" w:after="0" w:line="360" w:lineRule="exact"/>
        <w:jc w:val="both"/>
      </w:pPr>
      <w:proofErr w:type="gramStart"/>
      <w:r>
        <w:t>montáž :</w:t>
      </w:r>
      <w:r>
        <w:tab/>
        <w:t>provede</w:t>
      </w:r>
      <w:proofErr w:type="gramEnd"/>
      <w:r>
        <w:t xml:space="preserve"> prodávající</w:t>
      </w:r>
    </w:p>
    <w:p w:rsidR="00111DF8" w:rsidRDefault="001E027A">
      <w:pPr>
        <w:pStyle w:val="Zkladntext20"/>
        <w:shd w:val="clear" w:color="auto" w:fill="auto"/>
        <w:spacing w:before="0" w:after="445" w:line="241" w:lineRule="exact"/>
        <w:ind w:right="840"/>
      </w:pPr>
      <w:r>
        <w:t xml:space="preserve">seznámení s obsluhou předmětu koupě: písemný návod k obsluze a </w:t>
      </w:r>
      <w:r>
        <w:t>zaškolení personálu osobně prodávajícím v místě dodávky</w:t>
      </w:r>
    </w:p>
    <w:p w:rsidR="00111DF8" w:rsidRDefault="001E027A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76"/>
        </w:tabs>
        <w:spacing w:before="0" w:after="46" w:line="210" w:lineRule="exact"/>
      </w:pPr>
      <w:bookmarkStart w:id="4" w:name="bookmark4"/>
      <w:r>
        <w:t>Kupní cena:</w:t>
      </w:r>
      <w:bookmarkEnd w:id="4"/>
    </w:p>
    <w:p w:rsidR="00111DF8" w:rsidRDefault="001E027A">
      <w:pPr>
        <w:pStyle w:val="Zkladntext20"/>
        <w:shd w:val="clear" w:color="auto" w:fill="auto"/>
        <w:spacing w:before="0" w:after="117"/>
      </w:pPr>
      <w:r>
        <w:t xml:space="preserve">Kupní cena byla sjednána dohodou ve smyslu zákona o cenách č.526/1990 Sb. se změnou dle </w:t>
      </w:r>
      <w:proofErr w:type="gramStart"/>
      <w:r>
        <w:t>zák.č.</w:t>
      </w:r>
      <w:proofErr w:type="gramEnd"/>
      <w:r>
        <w:t>580/1992 Sb.</w:t>
      </w:r>
    </w:p>
    <w:p w:rsidR="00111DF8" w:rsidRDefault="001E027A">
      <w:pPr>
        <w:pStyle w:val="Zkladntext20"/>
        <w:shd w:val="clear" w:color="auto" w:fill="auto"/>
        <w:spacing w:before="0" w:after="445" w:line="241" w:lineRule="exact"/>
        <w:ind w:right="840"/>
      </w:pPr>
      <w:r>
        <w:t>Celková cena zakázky je uvedena v přiložené cenové nabídce prodávajícího NV-407/2</w:t>
      </w:r>
      <w:r>
        <w:t xml:space="preserve">016, která je nedílnou součástí této smlouvy. Tato cena činí: 415.039,- Kč včetně DPH /slovy : </w:t>
      </w:r>
      <w:proofErr w:type="spellStart"/>
      <w:r>
        <w:t>čtyřistapatnácttisíctřicetdevět</w:t>
      </w:r>
      <w:proofErr w:type="spellEnd"/>
      <w:r>
        <w:t xml:space="preserve"> korun </w:t>
      </w:r>
      <w:proofErr w:type="gramStart"/>
      <w:r>
        <w:t>českých./.</w:t>
      </w:r>
      <w:proofErr w:type="gramEnd"/>
      <w:r>
        <w:t xml:space="preserve"> Cena zakázky je stanovená jako cena nejvýše přípustná po celou dobu realizace zakázky.</w:t>
      </w:r>
    </w:p>
    <w:p w:rsidR="00111DF8" w:rsidRDefault="001E027A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76"/>
        </w:tabs>
        <w:spacing w:before="0" w:after="43" w:line="210" w:lineRule="exact"/>
      </w:pPr>
      <w:bookmarkStart w:id="5" w:name="bookmark5"/>
      <w:r>
        <w:t>Záruční podmínky:</w:t>
      </w:r>
      <w:bookmarkEnd w:id="5"/>
    </w:p>
    <w:p w:rsidR="00111DF8" w:rsidRDefault="001E027A">
      <w:pPr>
        <w:pStyle w:val="Zkladntext20"/>
        <w:shd w:val="clear" w:color="auto" w:fill="auto"/>
        <w:spacing w:before="0" w:after="0" w:line="241" w:lineRule="exact"/>
        <w:ind w:right="840"/>
      </w:pPr>
      <w:r>
        <w:t xml:space="preserve">Na předmět smlouvy dle čl. 2) této smlouvy poskytuje prodávající kupujícímu ode dne předání předmětu koupě kupujícímu záruční lhůtu v délce 24 měsíců. </w:t>
      </w:r>
      <w:r>
        <w:t>Záruka se nevztahuje na vady způsobené mechanickým opotřebením.</w:t>
      </w:r>
    </w:p>
    <w:p w:rsidR="00111DF8" w:rsidRPr="001E027A" w:rsidRDefault="001E027A" w:rsidP="001E027A">
      <w:pPr>
        <w:spacing w:line="396" w:lineRule="exact"/>
        <w:sectPr w:rsidR="00111DF8" w:rsidRPr="001E027A">
          <w:headerReference w:type="even" r:id="rId7"/>
          <w:footerReference w:type="first" r:id="rId8"/>
          <w:pgSz w:w="11900" w:h="16840"/>
          <w:pgMar w:top="805" w:right="263" w:bottom="805" w:left="1230" w:header="0" w:footer="3" w:gutter="0"/>
          <w:cols w:space="720"/>
          <w:noEndnote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11.75pt;margin-top:.1pt;width:8.65pt;height:19.75pt;z-index:251653120;mso-wrap-distance-left:5pt;mso-wrap-distance-right:5pt;mso-position-horizontal-relative:margin" filled="f" stroked="f">
            <v:textbox style="mso-fit-shape-to-text:t" inset="0,0,0,0">
              <w:txbxContent>
                <w:p w:rsidR="00111DF8" w:rsidRDefault="00111DF8"/>
              </w:txbxContent>
            </v:textbox>
            <w10:wrap anchorx="margin"/>
          </v:shape>
        </w:pict>
      </w:r>
    </w:p>
    <w:p w:rsidR="00111DF8" w:rsidRDefault="001E027A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40" w:line="210" w:lineRule="exact"/>
      </w:pPr>
      <w:bookmarkStart w:id="6" w:name="bookmark6"/>
      <w:r>
        <w:lastRenderedPageBreak/>
        <w:t>Fakturace a úhrada:</w:t>
      </w:r>
      <w:bookmarkEnd w:id="6"/>
    </w:p>
    <w:p w:rsidR="00111DF8" w:rsidRDefault="001E027A">
      <w:pPr>
        <w:pStyle w:val="Zkladntext20"/>
        <w:shd w:val="clear" w:color="auto" w:fill="auto"/>
        <w:spacing w:before="0" w:after="325" w:line="241" w:lineRule="exact"/>
        <w:ind w:right="800"/>
      </w:pPr>
      <w:r>
        <w:t xml:space="preserve">Kupující uhradí celou kupní cenu dle čl. 3) této smlouvy po dodání předmětu smlouvy v souladu s čl. 2) této smlouvy a doručení </w:t>
      </w:r>
      <w:proofErr w:type="gramStart"/>
      <w:r>
        <w:t>faktury .Kupní</w:t>
      </w:r>
      <w:proofErr w:type="gramEnd"/>
      <w:r>
        <w:t xml:space="preserve"> c</w:t>
      </w:r>
      <w:r>
        <w:t>ena bude uhrazena na účet prodávajícího ve lhůtě splatnosti : 30 dnů od vystavení faktury.</w:t>
      </w:r>
    </w:p>
    <w:p w:rsidR="00111DF8" w:rsidRDefault="001E027A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61"/>
        </w:tabs>
        <w:spacing w:before="0" w:after="0" w:line="360" w:lineRule="exact"/>
      </w:pPr>
      <w:bookmarkStart w:id="7" w:name="bookmark7"/>
      <w:r>
        <w:t>Místo a termín plnění, předání předmětu smlouvy:</w:t>
      </w:r>
      <w:bookmarkEnd w:id="7"/>
    </w:p>
    <w:p w:rsidR="00111DF8" w:rsidRDefault="001E027A">
      <w:pPr>
        <w:pStyle w:val="Zkladntext20"/>
        <w:shd w:val="clear" w:color="auto" w:fill="auto"/>
        <w:spacing w:before="0" w:after="0" w:line="360" w:lineRule="exact"/>
        <w:jc w:val="both"/>
      </w:pPr>
      <w:r>
        <w:t xml:space="preserve">Prodávající dodá předmět smlouvy dle čl. 2) této kupní smlouvy kupujícímu na </w:t>
      </w:r>
      <w:proofErr w:type="gramStart"/>
      <w:r>
        <w:t>adresu :</w:t>
      </w:r>
      <w:proofErr w:type="gramEnd"/>
    </w:p>
    <w:p w:rsidR="00111DF8" w:rsidRDefault="001E027A">
      <w:pPr>
        <w:pStyle w:val="Zkladntext20"/>
        <w:shd w:val="clear" w:color="auto" w:fill="auto"/>
        <w:spacing w:before="0" w:after="0" w:line="360" w:lineRule="exact"/>
        <w:jc w:val="both"/>
      </w:pPr>
      <w:r>
        <w:t xml:space="preserve">Nemocnice Třinec,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, </w:t>
      </w:r>
      <w:r>
        <w:t xml:space="preserve">Kaštanová 268, Dolní </w:t>
      </w:r>
      <w:proofErr w:type="spellStart"/>
      <w:r>
        <w:t>Líštná</w:t>
      </w:r>
      <w:proofErr w:type="spellEnd"/>
      <w:r>
        <w:t>, 739 61 Třinec</w:t>
      </w:r>
    </w:p>
    <w:p w:rsidR="00111DF8" w:rsidRDefault="001E027A">
      <w:pPr>
        <w:pStyle w:val="Zkladntext20"/>
        <w:shd w:val="clear" w:color="auto" w:fill="auto"/>
        <w:spacing w:before="0" w:after="0" w:line="210" w:lineRule="exact"/>
        <w:jc w:val="both"/>
      </w:pPr>
      <w:r>
        <w:t>Termín plnění: dodávka bude uskutečněna do 5. týdnů od podpisu této smlouvy oběma</w:t>
      </w:r>
    </w:p>
    <w:p w:rsidR="00111DF8" w:rsidRDefault="001E027A">
      <w:pPr>
        <w:pStyle w:val="Zkladntext20"/>
        <w:shd w:val="clear" w:color="auto" w:fill="auto"/>
        <w:spacing w:before="0" w:after="485" w:line="210" w:lineRule="exact"/>
        <w:jc w:val="both"/>
      </w:pPr>
      <w:r>
        <w:t>smluvními stranami.</w:t>
      </w:r>
    </w:p>
    <w:p w:rsidR="00111DF8" w:rsidRDefault="001E027A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65"/>
        </w:tabs>
        <w:spacing w:before="0" w:after="46" w:line="210" w:lineRule="exact"/>
      </w:pPr>
      <w:bookmarkStart w:id="8" w:name="bookmark8"/>
      <w:r>
        <w:t>Servis</w:t>
      </w:r>
      <w:bookmarkEnd w:id="8"/>
    </w:p>
    <w:p w:rsidR="00111DF8" w:rsidRDefault="001E027A">
      <w:pPr>
        <w:pStyle w:val="Zkladntext20"/>
        <w:shd w:val="clear" w:color="auto" w:fill="auto"/>
        <w:spacing w:before="0" w:after="117"/>
      </w:pPr>
      <w:r>
        <w:t>Prodávající poskytne záruční i pozáruční servis. Nástup servisního technika k zásahu od prokazatelného n</w:t>
      </w:r>
      <w:r>
        <w:t>ahlášení do 3. pracovních dní. Cena záručního servisu zdarma včetně dopravy.</w:t>
      </w:r>
    </w:p>
    <w:p w:rsidR="00111DF8" w:rsidRDefault="001E027A">
      <w:pPr>
        <w:pStyle w:val="Zkladntext20"/>
        <w:shd w:val="clear" w:color="auto" w:fill="auto"/>
        <w:spacing w:before="0" w:after="0" w:line="241" w:lineRule="exact"/>
        <w:jc w:val="both"/>
      </w:pPr>
      <w:r>
        <w:t>Garance zajištění pozáručního servisu včetně náhradních dílů po dobu 10 let od instalace.</w:t>
      </w:r>
    </w:p>
    <w:p w:rsidR="00111DF8" w:rsidRDefault="001E027A">
      <w:pPr>
        <w:pStyle w:val="Zkladntext20"/>
        <w:shd w:val="clear" w:color="auto" w:fill="auto"/>
        <w:spacing w:before="0" w:after="325" w:line="241" w:lineRule="exact"/>
        <w:ind w:right="800"/>
      </w:pPr>
      <w:r>
        <w:t>V záruční době bezplatné provádění všech úkonů požadovaných výrobcem a zákonem č. 268/201</w:t>
      </w:r>
      <w:r>
        <w:t>4 Sb. o zdravotnických prostředcích a o změně zákona č. 634/2004 Sb., o správních poplatcích, ve znění pozdějších předpisů (preventivní prohlídky/PBTK).</w:t>
      </w:r>
    </w:p>
    <w:p w:rsidR="00111DF8" w:rsidRDefault="001E027A">
      <w:pPr>
        <w:pStyle w:val="Zkladntext20"/>
        <w:shd w:val="clear" w:color="auto" w:fill="auto"/>
        <w:spacing w:before="0" w:after="0" w:line="360" w:lineRule="exact"/>
        <w:jc w:val="both"/>
      </w:pPr>
      <w:r>
        <w:t>Servis provádí firma AUDY s.r.o., Živného 1a, 635 00 Brno</w:t>
      </w:r>
    </w:p>
    <w:p w:rsidR="00111DF8" w:rsidRDefault="001E027A">
      <w:pPr>
        <w:pStyle w:val="Zkladntext20"/>
        <w:shd w:val="clear" w:color="auto" w:fill="auto"/>
        <w:spacing w:before="0" w:after="420" w:line="360" w:lineRule="exact"/>
        <w:ind w:right="1780"/>
      </w:pPr>
      <w:r>
        <w:t xml:space="preserve">Kontakt: Jan Holas, tel.: +420 511 114 925 / </w:t>
      </w:r>
      <w:r>
        <w:t xml:space="preserve">+420 721 529 840, fax: +420 511 114 905 e-mail: </w:t>
      </w:r>
      <w:hyperlink r:id="rId9" w:history="1">
        <w:r>
          <w:rPr>
            <w:rStyle w:val="Hypertextovodkaz"/>
            <w:lang w:val="en-US" w:eastAsia="en-US" w:bidi="en-US"/>
          </w:rPr>
          <w:t>servis@audy.cz</w:t>
        </w:r>
      </w:hyperlink>
    </w:p>
    <w:p w:rsidR="00111DF8" w:rsidRDefault="001E027A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61"/>
        </w:tabs>
        <w:spacing w:before="0" w:after="46" w:line="210" w:lineRule="exact"/>
      </w:pPr>
      <w:bookmarkStart w:id="9" w:name="bookmark9"/>
      <w:r>
        <w:t>Smluvní pokuty:</w:t>
      </w:r>
      <w:bookmarkEnd w:id="9"/>
    </w:p>
    <w:p w:rsidR="00111DF8" w:rsidRDefault="001E027A">
      <w:pPr>
        <w:pStyle w:val="Zkladntext20"/>
        <w:numPr>
          <w:ilvl w:val="0"/>
          <w:numId w:val="2"/>
        </w:numPr>
        <w:shd w:val="clear" w:color="auto" w:fill="auto"/>
        <w:tabs>
          <w:tab w:val="left" w:pos="329"/>
        </w:tabs>
        <w:spacing w:before="0" w:after="109"/>
        <w:ind w:right="800"/>
      </w:pPr>
      <w:proofErr w:type="gramStart"/>
      <w:r>
        <w:t>případě , že</w:t>
      </w:r>
      <w:proofErr w:type="gramEnd"/>
      <w:r>
        <w:t xml:space="preserve"> kupující neuhradí kupní cenu v souladu s ustanovením čl. 5) této smlouvy, zavazuje se uhradit smluvní pokutu ve výši 0, 1% z </w:t>
      </w:r>
      <w:r>
        <w:t>celkové částky včetně DPH, za každý den prodlení s platbou.</w:t>
      </w:r>
    </w:p>
    <w:p w:rsidR="00111DF8" w:rsidRDefault="001E027A">
      <w:pPr>
        <w:pStyle w:val="Zkladntext20"/>
        <w:numPr>
          <w:ilvl w:val="0"/>
          <w:numId w:val="2"/>
        </w:numPr>
        <w:shd w:val="clear" w:color="auto" w:fill="auto"/>
        <w:tabs>
          <w:tab w:val="left" w:pos="336"/>
        </w:tabs>
        <w:spacing w:before="0" w:after="454" w:line="252" w:lineRule="exact"/>
        <w:ind w:right="800"/>
      </w:pPr>
      <w:r>
        <w:t>případě, že prodávající nedodrží termín plnění dodávky v souladu s ustanovením čl. 6) této smlouvy, zavazuje se uhradit smluvní pokutu ve výši 0,1% z celkové částky včetně DPH, za každý den prodle</w:t>
      </w:r>
      <w:r>
        <w:t>ní.</w:t>
      </w:r>
    </w:p>
    <w:p w:rsidR="00111DF8" w:rsidRDefault="001E027A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43" w:line="210" w:lineRule="exact"/>
      </w:pPr>
      <w:bookmarkStart w:id="10" w:name="bookmark10"/>
      <w:r>
        <w:t>Ustanovení společná a závěrečná:</w:t>
      </w:r>
      <w:bookmarkEnd w:id="10"/>
    </w:p>
    <w:p w:rsidR="00111DF8" w:rsidRDefault="001E027A">
      <w:pPr>
        <w:pStyle w:val="Zkladntext20"/>
        <w:shd w:val="clear" w:color="auto" w:fill="auto"/>
        <w:spacing w:before="0" w:after="120" w:line="241" w:lineRule="exact"/>
        <w:ind w:right="800"/>
      </w:pPr>
      <w:r>
        <w:t>Pokud nejsou ostatní práva a povinnosti mezi oběma smluvními stranami touto smlouvou upraveny, vztahují se na ně příslušná ustanovení právního řádu ČR a ustanovení Občanského zákoníku, která upravují vztahy mezi smluvní</w:t>
      </w:r>
      <w:r>
        <w:t>mi stranami při uzavření kupní smlouvy.</w:t>
      </w:r>
    </w:p>
    <w:p w:rsidR="00111DF8" w:rsidRDefault="001E027A">
      <w:pPr>
        <w:pStyle w:val="Zkladntext20"/>
        <w:shd w:val="clear" w:color="auto" w:fill="auto"/>
        <w:spacing w:before="0" w:after="145" w:line="241" w:lineRule="exact"/>
        <w:ind w:right="800"/>
      </w:pPr>
      <w:r>
        <w:t xml:space="preserve">Smlouva je sepsána ve dvou vyhotoveních, z nichž každá smluvní strana </w:t>
      </w:r>
      <w:proofErr w:type="spellStart"/>
      <w:r>
        <w:t>strana</w:t>
      </w:r>
      <w:proofErr w:type="spellEnd"/>
      <w:r>
        <w:t xml:space="preserve"> obdrží po jednom vyhotovení.</w:t>
      </w:r>
    </w:p>
    <w:p w:rsidR="00111DF8" w:rsidRDefault="001E027A">
      <w:pPr>
        <w:pStyle w:val="Zkladntext20"/>
        <w:shd w:val="clear" w:color="auto" w:fill="auto"/>
        <w:spacing w:before="0" w:after="0" w:line="210" w:lineRule="exact"/>
        <w:jc w:val="both"/>
      </w:pPr>
      <w:r>
        <w:t>Smlouva nabude platnosti dnem jejího podpisu zmocněnými zástupci obou smluvních stran.</w:t>
      </w:r>
    </w:p>
    <w:p w:rsidR="001E027A" w:rsidRDefault="001E027A">
      <w:pPr>
        <w:pStyle w:val="Zkladntext20"/>
        <w:shd w:val="clear" w:color="auto" w:fill="auto"/>
        <w:spacing w:before="0" w:after="0" w:line="210" w:lineRule="exact"/>
        <w:jc w:val="both"/>
      </w:pPr>
    </w:p>
    <w:p w:rsidR="001E027A" w:rsidRDefault="001E027A">
      <w:pPr>
        <w:pStyle w:val="Zkladntext20"/>
        <w:shd w:val="clear" w:color="auto" w:fill="auto"/>
        <w:spacing w:before="0" w:after="0" w:line="210" w:lineRule="exact"/>
        <w:jc w:val="both"/>
      </w:pPr>
    </w:p>
    <w:p w:rsidR="001E027A" w:rsidRDefault="001E027A">
      <w:pPr>
        <w:pStyle w:val="Zkladntext20"/>
        <w:shd w:val="clear" w:color="auto" w:fill="auto"/>
        <w:spacing w:before="0" w:after="0" w:line="210" w:lineRule="exact"/>
        <w:jc w:val="both"/>
      </w:pPr>
    </w:p>
    <w:p w:rsidR="001E027A" w:rsidRDefault="001E027A">
      <w:pPr>
        <w:pStyle w:val="Zkladntext20"/>
        <w:shd w:val="clear" w:color="auto" w:fill="auto"/>
        <w:spacing w:before="0" w:after="0" w:line="210" w:lineRule="exact"/>
        <w:jc w:val="both"/>
      </w:pPr>
    </w:p>
    <w:p w:rsidR="001E027A" w:rsidRDefault="001E027A">
      <w:pPr>
        <w:pStyle w:val="Zkladntext20"/>
        <w:shd w:val="clear" w:color="auto" w:fill="auto"/>
        <w:spacing w:before="0" w:after="0" w:line="210" w:lineRule="exact"/>
        <w:jc w:val="both"/>
        <w:sectPr w:rsidR="001E027A">
          <w:pgSz w:w="11900" w:h="16840"/>
          <w:pgMar w:top="1419" w:right="694" w:bottom="141" w:left="1327" w:header="0" w:footer="3" w:gutter="0"/>
          <w:cols w:space="720"/>
          <w:noEndnote/>
          <w:docGrid w:linePitch="360"/>
        </w:sectPr>
      </w:pPr>
      <w:r>
        <w:t xml:space="preserve">V Třinci dne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Brně dne</w:t>
      </w:r>
    </w:p>
    <w:p w:rsidR="00111DF8" w:rsidRDefault="00111DF8">
      <w:pPr>
        <w:spacing w:line="240" w:lineRule="exact"/>
        <w:rPr>
          <w:sz w:val="19"/>
          <w:szCs w:val="19"/>
        </w:rPr>
      </w:pPr>
    </w:p>
    <w:p w:rsidR="001E027A" w:rsidRDefault="001E027A">
      <w:pPr>
        <w:spacing w:line="240" w:lineRule="exact"/>
        <w:rPr>
          <w:sz w:val="19"/>
          <w:szCs w:val="19"/>
        </w:rPr>
      </w:pPr>
    </w:p>
    <w:p w:rsidR="001E027A" w:rsidRDefault="001E027A">
      <w:pPr>
        <w:spacing w:line="240" w:lineRule="exact"/>
        <w:rPr>
          <w:sz w:val="19"/>
          <w:szCs w:val="19"/>
        </w:rPr>
      </w:pPr>
    </w:p>
    <w:p w:rsidR="00111DF8" w:rsidRDefault="00111DF8">
      <w:pPr>
        <w:spacing w:line="240" w:lineRule="exact"/>
        <w:rPr>
          <w:sz w:val="19"/>
          <w:szCs w:val="19"/>
        </w:rPr>
      </w:pPr>
    </w:p>
    <w:p w:rsidR="00111DF8" w:rsidRDefault="00111DF8">
      <w:pPr>
        <w:spacing w:line="240" w:lineRule="exact"/>
        <w:rPr>
          <w:sz w:val="19"/>
          <w:szCs w:val="19"/>
        </w:rPr>
      </w:pPr>
    </w:p>
    <w:p w:rsidR="00111DF8" w:rsidRDefault="00111DF8">
      <w:pPr>
        <w:spacing w:line="240" w:lineRule="exact"/>
        <w:rPr>
          <w:sz w:val="19"/>
          <w:szCs w:val="19"/>
        </w:rPr>
      </w:pPr>
    </w:p>
    <w:p w:rsidR="00111DF8" w:rsidRDefault="00111DF8">
      <w:pPr>
        <w:spacing w:line="240" w:lineRule="exact"/>
        <w:rPr>
          <w:sz w:val="19"/>
          <w:szCs w:val="19"/>
        </w:rPr>
      </w:pPr>
    </w:p>
    <w:p w:rsidR="00111DF8" w:rsidRDefault="00111DF8">
      <w:pPr>
        <w:spacing w:line="240" w:lineRule="exact"/>
        <w:rPr>
          <w:sz w:val="19"/>
          <w:szCs w:val="19"/>
        </w:rPr>
      </w:pPr>
    </w:p>
    <w:p w:rsidR="00111DF8" w:rsidRDefault="00111DF8">
      <w:pPr>
        <w:spacing w:before="103" w:after="103" w:line="240" w:lineRule="exact"/>
        <w:rPr>
          <w:sz w:val="19"/>
          <w:szCs w:val="19"/>
        </w:rPr>
      </w:pPr>
    </w:p>
    <w:p w:rsidR="00111DF8" w:rsidRDefault="00111DF8">
      <w:pPr>
        <w:rPr>
          <w:sz w:val="2"/>
          <w:szCs w:val="2"/>
        </w:rPr>
        <w:sectPr w:rsidR="00111DF8">
          <w:type w:val="continuous"/>
          <w:pgSz w:w="11900" w:h="16840"/>
          <w:pgMar w:top="1404" w:right="0" w:bottom="126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2"/>
        <w:gridCol w:w="5677"/>
      </w:tblGrid>
      <w:tr w:rsidR="00111DF8">
        <w:tblPrEx>
          <w:tblCellMar>
            <w:top w:w="0" w:type="dxa"/>
            <w:bottom w:w="0" w:type="dxa"/>
          </w:tblCellMar>
        </w:tblPrEx>
        <w:trPr>
          <w:trHeight w:hRule="exact" w:val="1112"/>
          <w:jc w:val="center"/>
        </w:trPr>
        <w:tc>
          <w:tcPr>
            <w:tcW w:w="45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F8" w:rsidRDefault="001E027A">
            <w:pPr>
              <w:pStyle w:val="Zkladntext20"/>
              <w:framePr w:w="10249" w:wrap="notBeside" w:vAnchor="text" w:hAnchor="text" w:xAlign="center" w:y="1"/>
              <w:shd w:val="clear" w:color="auto" w:fill="auto"/>
              <w:spacing w:before="0" w:after="0" w:line="210" w:lineRule="exact"/>
              <w:ind w:left="320" w:hanging="320"/>
            </w:pPr>
            <w:r>
              <w:rPr>
                <w:rStyle w:val="Zkladntext2Tun"/>
              </w:rPr>
              <w:lastRenderedPageBreak/>
              <w:t>Dodavatel: AUDY s.r.o.</w:t>
            </w:r>
          </w:p>
          <w:p w:rsidR="00111DF8" w:rsidRDefault="001E027A">
            <w:pPr>
              <w:pStyle w:val="Zkladntext20"/>
              <w:framePr w:w="10249" w:wrap="notBeside" w:vAnchor="text" w:hAnchor="text" w:xAlign="center" w:y="1"/>
              <w:shd w:val="clear" w:color="auto" w:fill="auto"/>
              <w:spacing w:before="0" w:after="0" w:line="210" w:lineRule="exact"/>
              <w:ind w:left="1280"/>
            </w:pPr>
            <w:r>
              <w:rPr>
                <w:rStyle w:val="Zkladntext22"/>
              </w:rPr>
              <w:t>Živného 1a</w:t>
            </w:r>
          </w:p>
          <w:p w:rsidR="00111DF8" w:rsidRDefault="001E027A">
            <w:pPr>
              <w:pStyle w:val="Zkladntext20"/>
              <w:framePr w:w="10249" w:wrap="notBeside" w:vAnchor="text" w:hAnchor="text" w:xAlign="center" w:y="1"/>
              <w:shd w:val="clear" w:color="auto" w:fill="auto"/>
              <w:spacing w:before="0" w:after="240" w:line="210" w:lineRule="exact"/>
              <w:ind w:left="1280"/>
            </w:pPr>
            <w:r>
              <w:rPr>
                <w:rStyle w:val="Zkladntext22"/>
              </w:rPr>
              <w:t>635 00 Brno, Česká republika</w:t>
            </w:r>
          </w:p>
          <w:p w:rsidR="00111DF8" w:rsidRDefault="001E027A">
            <w:pPr>
              <w:pStyle w:val="Zkladntext20"/>
              <w:framePr w:w="10249" w:wrap="notBeside" w:vAnchor="text" w:hAnchor="text" w:xAlign="center" w:y="1"/>
              <w:shd w:val="clear" w:color="auto" w:fill="auto"/>
              <w:spacing w:before="240" w:after="0" w:line="198" w:lineRule="exact"/>
              <w:ind w:left="320" w:hanging="320"/>
            </w:pPr>
            <w:r>
              <w:rPr>
                <w:rStyle w:val="Zkladntext22"/>
              </w:rPr>
              <w:t xml:space="preserve">IČO: 00544426 DIČ: CZ00544426 </w:t>
            </w:r>
            <w:r>
              <w:rPr>
                <w:rStyle w:val="Zkladntext275pt"/>
              </w:rPr>
              <w:t xml:space="preserve">Dodavatel je registrován pod spisovou značkou odd. C, vložka 47 ze dne </w:t>
            </w:r>
            <w:proofErr w:type="gramStart"/>
            <w:r>
              <w:rPr>
                <w:rStyle w:val="Zkladntext275pt"/>
              </w:rPr>
              <w:t>03.07.1990</w:t>
            </w:r>
            <w:proofErr w:type="gramEnd"/>
            <w:r>
              <w:rPr>
                <w:rStyle w:val="Zkladntext275pt"/>
              </w:rPr>
              <w:t xml:space="preserve"> u Krajského soudu v Brně.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DF8" w:rsidRDefault="001E027A">
            <w:pPr>
              <w:pStyle w:val="Zkladntext20"/>
              <w:framePr w:w="10249" w:wrap="notBeside" w:vAnchor="text" w:hAnchor="text" w:xAlign="center" w:y="1"/>
              <w:shd w:val="clear" w:color="auto" w:fill="auto"/>
              <w:spacing w:before="0" w:after="180" w:line="240" w:lineRule="exact"/>
              <w:jc w:val="center"/>
            </w:pPr>
            <w:r>
              <w:rPr>
                <w:rStyle w:val="Zkladntext212ptTun"/>
              </w:rPr>
              <w:t xml:space="preserve">Nabídka vydaná </w:t>
            </w:r>
            <w:r>
              <w:rPr>
                <w:rStyle w:val="Zkladntext2Tun"/>
              </w:rPr>
              <w:t xml:space="preserve">č. </w:t>
            </w:r>
            <w:r>
              <w:rPr>
                <w:rStyle w:val="Zkladntext212ptTun"/>
              </w:rPr>
              <w:t>NV-407/2016</w:t>
            </w:r>
          </w:p>
          <w:p w:rsidR="00111DF8" w:rsidRDefault="001E027A">
            <w:pPr>
              <w:pStyle w:val="Zkladntext20"/>
              <w:framePr w:w="10249" w:wrap="notBeside" w:vAnchor="text" w:hAnchor="text" w:xAlign="center" w:y="1"/>
              <w:shd w:val="clear" w:color="auto" w:fill="auto"/>
              <w:spacing w:before="180" w:after="0" w:line="180" w:lineRule="exact"/>
              <w:ind w:left="160"/>
            </w:pPr>
            <w:r>
              <w:rPr>
                <w:rStyle w:val="Zkladntext29ptTun"/>
              </w:rPr>
              <w:t xml:space="preserve">Číslo nabídky uvádějte na objednávky. </w:t>
            </w:r>
            <w:r>
              <w:rPr>
                <w:rStyle w:val="Zkladntext275pt"/>
              </w:rPr>
              <w:t>Strana č. 1</w:t>
            </w:r>
          </w:p>
        </w:tc>
      </w:tr>
      <w:tr w:rsidR="00111DF8">
        <w:tblPrEx>
          <w:tblCellMar>
            <w:top w:w="0" w:type="dxa"/>
            <w:bottom w:w="0" w:type="dxa"/>
          </w:tblCellMar>
        </w:tblPrEx>
        <w:trPr>
          <w:trHeight w:hRule="exact" w:val="954"/>
          <w:jc w:val="center"/>
        </w:trPr>
        <w:tc>
          <w:tcPr>
            <w:tcW w:w="45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1DF8" w:rsidRDefault="00111DF8">
            <w:pPr>
              <w:framePr w:w="10249" w:wrap="notBeside" w:vAnchor="text" w:hAnchor="text" w:xAlign="center" w:y="1"/>
            </w:pPr>
          </w:p>
        </w:tc>
        <w:tc>
          <w:tcPr>
            <w:tcW w:w="5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F8" w:rsidRDefault="001E027A">
            <w:pPr>
              <w:pStyle w:val="Zkladntext20"/>
              <w:framePr w:w="10249" w:wrap="notBeside" w:vAnchor="text" w:hAnchor="text" w:xAlign="center" w:y="1"/>
              <w:shd w:val="clear" w:color="auto" w:fill="auto"/>
              <w:spacing w:before="0" w:after="60" w:line="346" w:lineRule="exact"/>
              <w:jc w:val="center"/>
            </w:pPr>
            <w:r>
              <w:rPr>
                <w:rStyle w:val="Zkladntext2Tun"/>
              </w:rPr>
              <w:t xml:space="preserve">Odběratel: </w:t>
            </w:r>
            <w:r>
              <w:rPr>
                <w:rStyle w:val="Zkladntext22"/>
              </w:rPr>
              <w:t xml:space="preserve">Zákaznické číslo: 02688 </w:t>
            </w:r>
            <w:r>
              <w:rPr>
                <w:rStyle w:val="Zkladntext2Tun"/>
              </w:rPr>
              <w:t xml:space="preserve">Nemocnice </w:t>
            </w:r>
            <w:proofErr w:type="spellStart"/>
            <w:proofErr w:type="gramStart"/>
            <w:r>
              <w:rPr>
                <w:rStyle w:val="Zkladntext2Tun"/>
              </w:rPr>
              <w:t>Třinec,příspěvková</w:t>
            </w:r>
            <w:proofErr w:type="spellEnd"/>
            <w:proofErr w:type="gramEnd"/>
            <w:r>
              <w:rPr>
                <w:rStyle w:val="Zkladntext2Tun"/>
              </w:rPr>
              <w:t xml:space="preserve"> organizace</w:t>
            </w:r>
          </w:p>
          <w:p w:rsidR="00111DF8" w:rsidRDefault="001E027A">
            <w:pPr>
              <w:pStyle w:val="Zkladntext20"/>
              <w:framePr w:w="10249" w:wrap="notBeside" w:vAnchor="text" w:hAnchor="text" w:xAlign="center" w:y="1"/>
              <w:shd w:val="clear" w:color="auto" w:fill="auto"/>
              <w:spacing w:before="60" w:after="240" w:line="227" w:lineRule="exact"/>
              <w:ind w:left="780"/>
            </w:pPr>
            <w:r>
              <w:rPr>
                <w:rStyle w:val="Zkladntext22"/>
              </w:rPr>
              <w:t>Kaštanová 268 739 61 Třinec</w:t>
            </w:r>
          </w:p>
          <w:p w:rsidR="00111DF8" w:rsidRDefault="001E027A">
            <w:pPr>
              <w:pStyle w:val="Zkladntext20"/>
              <w:framePr w:w="10249" w:wrap="notBeside" w:vAnchor="text" w:hAnchor="text" w:xAlign="center" w:y="1"/>
              <w:shd w:val="clear" w:color="auto" w:fill="auto"/>
              <w:spacing w:before="240" w:after="0" w:line="281" w:lineRule="exact"/>
              <w:ind w:left="160" w:firstLine="620"/>
            </w:pPr>
            <w:r>
              <w:rPr>
                <w:rStyle w:val="Zkladntext22"/>
              </w:rPr>
              <w:t xml:space="preserve">IČO: 00534242 DIČ: CZ00534242 </w:t>
            </w:r>
            <w:proofErr w:type="gramStart"/>
            <w:r>
              <w:rPr>
                <w:rStyle w:val="Zkladntext22"/>
              </w:rPr>
              <w:t>Vyřizuje(poptává</w:t>
            </w:r>
            <w:proofErr w:type="gramEnd"/>
            <w:r>
              <w:rPr>
                <w:rStyle w:val="Zkladntext22"/>
              </w:rPr>
              <w:t xml:space="preserve">): Aurelie </w:t>
            </w:r>
            <w:proofErr w:type="spellStart"/>
            <w:r>
              <w:rPr>
                <w:rStyle w:val="Zkladntext22"/>
              </w:rPr>
              <w:t>Galijaševičová</w:t>
            </w:r>
            <w:proofErr w:type="spellEnd"/>
            <w:r>
              <w:rPr>
                <w:rStyle w:val="Zkladntext22"/>
              </w:rPr>
              <w:t xml:space="preserve"> Tel.: 558 309 752, Fax:</w:t>
            </w:r>
          </w:p>
          <w:p w:rsidR="00111DF8" w:rsidRDefault="001E027A">
            <w:pPr>
              <w:pStyle w:val="Zkladntext20"/>
              <w:framePr w:w="10249" w:wrap="notBeside" w:vAnchor="text" w:hAnchor="text" w:xAlign="center" w:y="1"/>
              <w:shd w:val="clear" w:color="auto" w:fill="auto"/>
              <w:spacing w:before="0" w:after="0" w:line="210" w:lineRule="exact"/>
              <w:jc w:val="both"/>
            </w:pPr>
            <w:r>
              <w:rPr>
                <w:rStyle w:val="Zkladntext22"/>
              </w:rPr>
              <w:t xml:space="preserve">E-mail: </w:t>
            </w:r>
            <w:hyperlink r:id="rId10" w:history="1">
              <w:r>
                <w:rPr>
                  <w:rStyle w:val="Hypertextovodkaz"/>
                  <w:lang w:val="en-US" w:eastAsia="en-US" w:bidi="en-US"/>
                </w:rPr>
                <w:t>aurelie.galijasevicova@nemtr.cz</w:t>
              </w:r>
            </w:hyperlink>
          </w:p>
        </w:tc>
      </w:tr>
      <w:tr w:rsidR="00111DF8">
        <w:tblPrEx>
          <w:tblCellMar>
            <w:top w:w="0" w:type="dxa"/>
            <w:bottom w:w="0" w:type="dxa"/>
          </w:tblCellMar>
        </w:tblPrEx>
        <w:trPr>
          <w:trHeight w:hRule="exact" w:val="1732"/>
          <w:jc w:val="center"/>
        </w:trPr>
        <w:tc>
          <w:tcPr>
            <w:tcW w:w="4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F8" w:rsidRDefault="001E027A">
            <w:pPr>
              <w:pStyle w:val="Zkladntext20"/>
              <w:framePr w:w="10249" w:wrap="notBeside" w:vAnchor="text" w:hAnchor="text" w:xAlign="center" w:y="1"/>
              <w:shd w:val="clear" w:color="auto" w:fill="auto"/>
              <w:spacing w:before="0" w:after="0" w:line="210" w:lineRule="exact"/>
              <w:ind w:left="320" w:hanging="320"/>
            </w:pPr>
            <w:r>
              <w:rPr>
                <w:rStyle w:val="Zkladntext2Tun"/>
              </w:rPr>
              <w:t>Konečný příjemce:</w:t>
            </w:r>
          </w:p>
        </w:tc>
        <w:tc>
          <w:tcPr>
            <w:tcW w:w="5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F8" w:rsidRDefault="00111DF8">
            <w:pPr>
              <w:framePr w:w="10249" w:wrap="notBeside" w:vAnchor="text" w:hAnchor="text" w:xAlign="center" w:y="1"/>
            </w:pPr>
          </w:p>
        </w:tc>
      </w:tr>
      <w:tr w:rsidR="00111DF8">
        <w:tblPrEx>
          <w:tblCellMar>
            <w:top w:w="0" w:type="dxa"/>
            <w:bottom w:w="0" w:type="dxa"/>
          </w:tblCellMar>
        </w:tblPrEx>
        <w:trPr>
          <w:trHeight w:hRule="exact" w:val="1004"/>
          <w:jc w:val="center"/>
        </w:trPr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F8" w:rsidRDefault="001E027A">
            <w:pPr>
              <w:pStyle w:val="Zkladntext20"/>
              <w:framePr w:w="10249" w:wrap="notBeside" w:vAnchor="text" w:hAnchor="text" w:xAlign="center" w:y="1"/>
              <w:shd w:val="clear" w:color="auto" w:fill="auto"/>
              <w:spacing w:before="0" w:after="0" w:line="288" w:lineRule="exact"/>
              <w:jc w:val="both"/>
            </w:pPr>
            <w:r>
              <w:rPr>
                <w:rStyle w:val="Zkladntext22"/>
              </w:rPr>
              <w:t xml:space="preserve">Datum vystavení dokladu: </w:t>
            </w:r>
            <w:proofErr w:type="gramStart"/>
            <w:r>
              <w:rPr>
                <w:rStyle w:val="Zkladntext22"/>
              </w:rPr>
              <w:t>10.9.2016</w:t>
            </w:r>
            <w:proofErr w:type="gramEnd"/>
            <w:r>
              <w:rPr>
                <w:rStyle w:val="Zkladntext22"/>
              </w:rPr>
              <w:t xml:space="preserve"> </w:t>
            </w:r>
            <w:r>
              <w:rPr>
                <w:rStyle w:val="Zkladntext2Tun"/>
              </w:rPr>
              <w:t xml:space="preserve">Platnost nabídky do: </w:t>
            </w:r>
            <w:proofErr w:type="gramStart"/>
            <w:r>
              <w:rPr>
                <w:rStyle w:val="Zkladntext2Tun"/>
              </w:rPr>
              <w:t>30.12.2016</w:t>
            </w:r>
            <w:proofErr w:type="gramEnd"/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DF8" w:rsidRDefault="001E027A">
            <w:pPr>
              <w:pStyle w:val="Zkladntext20"/>
              <w:framePr w:w="10249" w:wrap="notBeside" w:vAnchor="text" w:hAnchor="text" w:xAlign="center" w:y="1"/>
              <w:shd w:val="clear" w:color="auto" w:fill="auto"/>
              <w:spacing w:before="0" w:after="0" w:line="281" w:lineRule="exact"/>
              <w:jc w:val="both"/>
            </w:pPr>
            <w:r>
              <w:rPr>
                <w:rStyle w:val="Zkladntext22"/>
              </w:rPr>
              <w:t xml:space="preserve">Dodací podmínky: doprava dodavatelem Termín </w:t>
            </w:r>
            <w:proofErr w:type="gramStart"/>
            <w:r>
              <w:rPr>
                <w:rStyle w:val="Zkladntext22"/>
              </w:rPr>
              <w:t>dodání: 4-5.týdnů</w:t>
            </w:r>
            <w:proofErr w:type="gramEnd"/>
            <w:r>
              <w:rPr>
                <w:rStyle w:val="Zkladntext22"/>
              </w:rPr>
              <w:t xml:space="preserve"> Forma úhrady: BP, splatnost faktury 30 dní.</w:t>
            </w:r>
          </w:p>
        </w:tc>
      </w:tr>
    </w:tbl>
    <w:p w:rsidR="00111DF8" w:rsidRDefault="001E027A">
      <w:pPr>
        <w:pStyle w:val="Titulektabulky20"/>
        <w:framePr w:w="10249" w:wrap="notBeside" w:vAnchor="text" w:hAnchor="text" w:xAlign="center" w:y="1"/>
        <w:shd w:val="clear" w:color="auto" w:fill="auto"/>
        <w:tabs>
          <w:tab w:val="left" w:pos="4817"/>
        </w:tabs>
      </w:pPr>
      <w:r>
        <w:t>Skladové Předmět zdanitelného plnění</w:t>
      </w:r>
      <w:r>
        <w:tab/>
        <w:t xml:space="preserve">Množství/j. </w:t>
      </w:r>
      <w:proofErr w:type="spellStart"/>
      <w:r>
        <w:t>Cenazajedn</w:t>
      </w:r>
      <w:proofErr w:type="spellEnd"/>
      <w:r>
        <w:t>. Cena celkem Sazba Cena za j.</w:t>
      </w:r>
    </w:p>
    <w:p w:rsidR="00111DF8" w:rsidRDefault="001E027A">
      <w:pPr>
        <w:pStyle w:val="Titulektabulky20"/>
        <w:framePr w:w="10249" w:wrap="notBeside" w:vAnchor="text" w:hAnchor="text" w:xAlign="center" w:y="1"/>
        <w:shd w:val="clear" w:color="auto" w:fill="auto"/>
        <w:tabs>
          <w:tab w:val="left" w:pos="5893"/>
          <w:tab w:val="left" w:pos="7571"/>
          <w:tab w:val="left" w:pos="9396"/>
        </w:tabs>
      </w:pPr>
      <w:r>
        <w:t>číslo</w:t>
      </w:r>
      <w:r>
        <w:tab/>
        <w:t>v CZK bez DPH</w:t>
      </w:r>
      <w:r>
        <w:tab/>
      </w:r>
      <w:r>
        <w:rPr>
          <w:vertAlign w:val="superscript"/>
        </w:rPr>
        <w:t xml:space="preserve">bez DPH </w:t>
      </w:r>
      <w:proofErr w:type="spellStart"/>
      <w:r>
        <w:rPr>
          <w:vertAlign w:val="superscript"/>
        </w:rPr>
        <w:t>DPH</w:t>
      </w:r>
      <w:proofErr w:type="spellEnd"/>
      <w:r>
        <w:tab/>
        <w:t>s DPH</w:t>
      </w:r>
    </w:p>
    <w:p w:rsidR="00111DF8" w:rsidRDefault="00111DF8">
      <w:pPr>
        <w:framePr w:w="10249" w:wrap="notBeside" w:vAnchor="text" w:hAnchor="text" w:xAlign="center" w:y="1"/>
        <w:rPr>
          <w:sz w:val="2"/>
          <w:szCs w:val="2"/>
        </w:rPr>
      </w:pPr>
    </w:p>
    <w:p w:rsidR="00111DF8" w:rsidRDefault="00111DF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6"/>
        <w:gridCol w:w="1012"/>
        <w:gridCol w:w="1181"/>
        <w:gridCol w:w="1174"/>
        <w:gridCol w:w="630"/>
        <w:gridCol w:w="947"/>
      </w:tblGrid>
      <w:tr w:rsidR="00111DF8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50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F8" w:rsidRDefault="001E027A">
            <w:pPr>
              <w:pStyle w:val="Zkladntext20"/>
              <w:framePr w:w="9968" w:wrap="notBeside" w:vAnchor="text" w:hAnchor="text" w:xAlign="center" w:y="1"/>
              <w:shd w:val="clear" w:color="auto" w:fill="auto"/>
              <w:spacing w:before="0" w:after="0" w:line="198" w:lineRule="exact"/>
              <w:ind w:left="880" w:hanging="880"/>
            </w:pPr>
            <w:r>
              <w:rPr>
                <w:rStyle w:val="Zkladntext28pt"/>
              </w:rPr>
              <w:t xml:space="preserve">207315 Vozík toaletní a sprchovací MOBILEX 302018, </w:t>
            </w:r>
            <w:proofErr w:type="spellStart"/>
            <w:proofErr w:type="gramStart"/>
            <w:r>
              <w:rPr>
                <w:rStyle w:val="Zkladntext28pt"/>
              </w:rPr>
              <w:t>pojízdný,šířka</w:t>
            </w:r>
            <w:proofErr w:type="spellEnd"/>
            <w:proofErr w:type="gramEnd"/>
            <w:r>
              <w:rPr>
                <w:rStyle w:val="Zkladntext28pt"/>
              </w:rPr>
              <w:t xml:space="preserve"> sedu 45cm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FFFFFF"/>
          </w:tcPr>
          <w:p w:rsidR="00111DF8" w:rsidRDefault="001E027A">
            <w:pPr>
              <w:pStyle w:val="Zkladntext20"/>
              <w:framePr w:w="9968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</w:rPr>
              <w:t>5 ks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</w:tcPr>
          <w:p w:rsidR="00111DF8" w:rsidRDefault="001E027A">
            <w:pPr>
              <w:pStyle w:val="Zkladntext20"/>
              <w:framePr w:w="9968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</w:rPr>
              <w:t>6 500,00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FFFFFF"/>
          </w:tcPr>
          <w:p w:rsidR="00111DF8" w:rsidRDefault="001E027A">
            <w:pPr>
              <w:pStyle w:val="Zkladntext20"/>
              <w:framePr w:w="9968" w:wrap="notBeside" w:vAnchor="text" w:hAnchor="text" w:xAlign="center" w:y="1"/>
              <w:shd w:val="clear" w:color="auto" w:fill="auto"/>
              <w:spacing w:before="0" w:after="0" w:line="160" w:lineRule="exact"/>
              <w:ind w:right="140"/>
              <w:jc w:val="right"/>
            </w:pPr>
            <w:r>
              <w:rPr>
                <w:rStyle w:val="Zkladntext28pt"/>
              </w:rPr>
              <w:t>32 500,00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FFFFFF"/>
          </w:tcPr>
          <w:p w:rsidR="00111DF8" w:rsidRDefault="001E027A">
            <w:pPr>
              <w:pStyle w:val="Zkladntext20"/>
              <w:framePr w:w="9968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"/>
              </w:rPr>
              <w:t>15 %</w:t>
            </w: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FFFFFF"/>
          </w:tcPr>
          <w:p w:rsidR="00111DF8" w:rsidRDefault="001E027A">
            <w:pPr>
              <w:pStyle w:val="Zkladntext20"/>
              <w:framePr w:w="9968" w:wrap="notBeside" w:vAnchor="text" w:hAnchor="text" w:xAlign="center" w:y="1"/>
              <w:shd w:val="clear" w:color="auto" w:fill="auto"/>
              <w:spacing w:before="0" w:after="0" w:line="160" w:lineRule="exact"/>
              <w:ind w:left="240"/>
            </w:pPr>
            <w:r>
              <w:rPr>
                <w:rStyle w:val="Zkladntext28pt"/>
              </w:rPr>
              <w:t>7 475,00</w:t>
            </w:r>
          </w:p>
        </w:tc>
      </w:tr>
      <w:tr w:rsidR="00111DF8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5026" w:type="dxa"/>
            <w:shd w:val="clear" w:color="auto" w:fill="FFFFFF"/>
            <w:vAlign w:val="bottom"/>
          </w:tcPr>
          <w:p w:rsidR="00111DF8" w:rsidRDefault="001E027A">
            <w:pPr>
              <w:pStyle w:val="Zkladntext20"/>
              <w:framePr w:w="9968" w:wrap="notBeside" w:vAnchor="text" w:hAnchor="text" w:xAlign="center" w:y="1"/>
              <w:shd w:val="clear" w:color="auto" w:fill="auto"/>
              <w:spacing w:before="0" w:after="0" w:line="160" w:lineRule="exact"/>
              <w:ind w:left="880" w:hanging="880"/>
            </w:pPr>
            <w:r>
              <w:rPr>
                <w:rStyle w:val="Zkladntext28pt"/>
              </w:rPr>
              <w:t>Křeslo PHOENIX 35100.10 - hydraulické</w:t>
            </w:r>
          </w:p>
        </w:tc>
        <w:tc>
          <w:tcPr>
            <w:tcW w:w="1012" w:type="dxa"/>
            <w:shd w:val="clear" w:color="auto" w:fill="FFFFFF"/>
            <w:vAlign w:val="bottom"/>
          </w:tcPr>
          <w:p w:rsidR="00111DF8" w:rsidRDefault="001E027A">
            <w:pPr>
              <w:pStyle w:val="Zkladntext20"/>
              <w:framePr w:w="9968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</w:rPr>
              <w:t>6 ks</w:t>
            </w:r>
          </w:p>
        </w:tc>
        <w:tc>
          <w:tcPr>
            <w:tcW w:w="1181" w:type="dxa"/>
            <w:shd w:val="clear" w:color="auto" w:fill="FFFFFF"/>
            <w:vAlign w:val="bottom"/>
          </w:tcPr>
          <w:p w:rsidR="00111DF8" w:rsidRDefault="001E027A">
            <w:pPr>
              <w:pStyle w:val="Zkladntext20"/>
              <w:framePr w:w="9968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</w:rPr>
              <w:t>48 000,00</w:t>
            </w:r>
          </w:p>
        </w:tc>
        <w:tc>
          <w:tcPr>
            <w:tcW w:w="1174" w:type="dxa"/>
            <w:shd w:val="clear" w:color="auto" w:fill="FFFFFF"/>
            <w:vAlign w:val="bottom"/>
          </w:tcPr>
          <w:p w:rsidR="00111DF8" w:rsidRDefault="001E027A">
            <w:pPr>
              <w:pStyle w:val="Zkladntext20"/>
              <w:framePr w:w="9968" w:wrap="notBeside" w:vAnchor="text" w:hAnchor="text" w:xAlign="center" w:y="1"/>
              <w:shd w:val="clear" w:color="auto" w:fill="auto"/>
              <w:spacing w:before="0" w:after="0" w:line="160" w:lineRule="exact"/>
              <w:ind w:right="140"/>
              <w:jc w:val="right"/>
            </w:pPr>
            <w:r>
              <w:rPr>
                <w:rStyle w:val="Zkladntext28pt"/>
              </w:rPr>
              <w:t>288 000,00</w:t>
            </w:r>
          </w:p>
        </w:tc>
        <w:tc>
          <w:tcPr>
            <w:tcW w:w="630" w:type="dxa"/>
            <w:shd w:val="clear" w:color="auto" w:fill="FFFFFF"/>
            <w:vAlign w:val="bottom"/>
          </w:tcPr>
          <w:p w:rsidR="00111DF8" w:rsidRDefault="001E027A">
            <w:pPr>
              <w:pStyle w:val="Zkladntext20"/>
              <w:framePr w:w="9968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"/>
              </w:rPr>
              <w:t>15%</w:t>
            </w:r>
          </w:p>
        </w:tc>
        <w:tc>
          <w:tcPr>
            <w:tcW w:w="947" w:type="dxa"/>
            <w:shd w:val="clear" w:color="auto" w:fill="FFFFFF"/>
            <w:vAlign w:val="bottom"/>
          </w:tcPr>
          <w:p w:rsidR="00111DF8" w:rsidRDefault="001E027A">
            <w:pPr>
              <w:pStyle w:val="Zkladntext20"/>
              <w:framePr w:w="9968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"/>
              </w:rPr>
              <w:t>55 200,00</w:t>
            </w:r>
          </w:p>
        </w:tc>
      </w:tr>
      <w:tr w:rsidR="00111DF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026" w:type="dxa"/>
            <w:shd w:val="clear" w:color="auto" w:fill="FFFFFF"/>
            <w:vAlign w:val="bottom"/>
          </w:tcPr>
          <w:p w:rsidR="00111DF8" w:rsidRDefault="001E027A">
            <w:pPr>
              <w:pStyle w:val="Zkladntext20"/>
              <w:framePr w:w="9968" w:wrap="notBeside" w:vAnchor="text" w:hAnchor="text" w:xAlign="center" w:y="1"/>
              <w:shd w:val="clear" w:color="auto" w:fill="auto"/>
              <w:spacing w:before="0" w:after="0" w:line="160" w:lineRule="exact"/>
              <w:ind w:left="880" w:hanging="880"/>
            </w:pPr>
            <w:r>
              <w:rPr>
                <w:rStyle w:val="Zkladntext28pt"/>
              </w:rPr>
              <w:t>Lůžko sprchové 214</w:t>
            </w:r>
          </w:p>
        </w:tc>
        <w:tc>
          <w:tcPr>
            <w:tcW w:w="1012" w:type="dxa"/>
            <w:shd w:val="clear" w:color="auto" w:fill="FFFFFF"/>
            <w:vAlign w:val="bottom"/>
          </w:tcPr>
          <w:p w:rsidR="00111DF8" w:rsidRDefault="001E027A">
            <w:pPr>
              <w:pStyle w:val="Zkladntext20"/>
              <w:framePr w:w="9968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</w:rPr>
              <w:t>1ks</w:t>
            </w:r>
          </w:p>
        </w:tc>
        <w:tc>
          <w:tcPr>
            <w:tcW w:w="1181" w:type="dxa"/>
            <w:shd w:val="clear" w:color="auto" w:fill="FFFFFF"/>
            <w:vAlign w:val="bottom"/>
          </w:tcPr>
          <w:p w:rsidR="00111DF8" w:rsidRDefault="001E027A">
            <w:pPr>
              <w:pStyle w:val="Zkladntext20"/>
              <w:framePr w:w="9968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</w:rPr>
              <w:t>38 400,00</w:t>
            </w:r>
          </w:p>
        </w:tc>
        <w:tc>
          <w:tcPr>
            <w:tcW w:w="1174" w:type="dxa"/>
            <w:shd w:val="clear" w:color="auto" w:fill="FFFFFF"/>
            <w:vAlign w:val="bottom"/>
          </w:tcPr>
          <w:p w:rsidR="00111DF8" w:rsidRDefault="001E027A">
            <w:pPr>
              <w:pStyle w:val="Zkladntext20"/>
              <w:framePr w:w="9968" w:wrap="notBeside" w:vAnchor="text" w:hAnchor="text" w:xAlign="center" w:y="1"/>
              <w:shd w:val="clear" w:color="auto" w:fill="auto"/>
              <w:spacing w:before="0" w:after="0" w:line="160" w:lineRule="exact"/>
              <w:ind w:right="140"/>
              <w:jc w:val="right"/>
            </w:pPr>
            <w:r>
              <w:rPr>
                <w:rStyle w:val="Zkladntext28pt"/>
              </w:rPr>
              <w:t>38 400,00</w:t>
            </w:r>
          </w:p>
        </w:tc>
        <w:tc>
          <w:tcPr>
            <w:tcW w:w="630" w:type="dxa"/>
            <w:shd w:val="clear" w:color="auto" w:fill="FFFFFF"/>
            <w:vAlign w:val="bottom"/>
          </w:tcPr>
          <w:p w:rsidR="00111DF8" w:rsidRDefault="001E027A">
            <w:pPr>
              <w:pStyle w:val="Zkladntext20"/>
              <w:framePr w:w="9968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"/>
              </w:rPr>
              <w:t>21%</w:t>
            </w:r>
          </w:p>
        </w:tc>
        <w:tc>
          <w:tcPr>
            <w:tcW w:w="947" w:type="dxa"/>
            <w:shd w:val="clear" w:color="auto" w:fill="FFFFFF"/>
            <w:vAlign w:val="bottom"/>
          </w:tcPr>
          <w:p w:rsidR="00111DF8" w:rsidRDefault="001E027A">
            <w:pPr>
              <w:pStyle w:val="Zkladntext20"/>
              <w:framePr w:w="9968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"/>
              </w:rPr>
              <w:t>46 464,00</w:t>
            </w:r>
          </w:p>
        </w:tc>
      </w:tr>
    </w:tbl>
    <w:p w:rsidR="00111DF8" w:rsidRDefault="001E027A">
      <w:pPr>
        <w:pStyle w:val="Titulektabulky0"/>
        <w:framePr w:w="9968" w:wrap="notBeside" w:vAnchor="text" w:hAnchor="text" w:xAlign="center" w:y="1"/>
        <w:shd w:val="clear" w:color="auto" w:fill="auto"/>
        <w:tabs>
          <w:tab w:val="left" w:pos="1019"/>
        </w:tabs>
      </w:pPr>
      <w:r>
        <w:t>Poznámka:</w:t>
      </w:r>
      <w:r>
        <w:tab/>
        <w:t xml:space="preserve">Doprava, uvedení do provozu a zaškolení </w:t>
      </w:r>
      <w:r>
        <w:t>personálu zdarma.</w:t>
      </w:r>
    </w:p>
    <w:p w:rsidR="00111DF8" w:rsidRDefault="001E027A">
      <w:pPr>
        <w:pStyle w:val="Titulektabulky0"/>
        <w:framePr w:w="9968" w:wrap="notBeside" w:vAnchor="text" w:hAnchor="text" w:xAlign="center" w:y="1"/>
        <w:shd w:val="clear" w:color="auto" w:fill="auto"/>
        <w:jc w:val="left"/>
      </w:pPr>
      <w:r>
        <w:t>Záruka 24 měsíců</w:t>
      </w:r>
    </w:p>
    <w:p w:rsidR="00111DF8" w:rsidRDefault="00111DF8">
      <w:pPr>
        <w:framePr w:w="9968" w:wrap="notBeside" w:vAnchor="text" w:hAnchor="text" w:xAlign="center" w:y="1"/>
        <w:rPr>
          <w:sz w:val="2"/>
          <w:szCs w:val="2"/>
        </w:rPr>
      </w:pPr>
    </w:p>
    <w:p w:rsidR="00111DF8" w:rsidRDefault="00111DF8">
      <w:pPr>
        <w:spacing w:line="2220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1"/>
        <w:gridCol w:w="1199"/>
        <w:gridCol w:w="1847"/>
        <w:gridCol w:w="1897"/>
        <w:gridCol w:w="1609"/>
      </w:tblGrid>
      <w:tr w:rsidR="00111DF8">
        <w:tblPrEx>
          <w:tblCellMar>
            <w:top w:w="0" w:type="dxa"/>
            <w:bottom w:w="0" w:type="dxa"/>
          </w:tblCellMar>
        </w:tblPrEx>
        <w:trPr>
          <w:trHeight w:hRule="exact" w:val="410"/>
          <w:jc w:val="right"/>
        </w:trPr>
        <w:tc>
          <w:tcPr>
            <w:tcW w:w="2041" w:type="dxa"/>
            <w:shd w:val="clear" w:color="auto" w:fill="FFFFFF"/>
          </w:tcPr>
          <w:p w:rsidR="00111DF8" w:rsidRDefault="00111DF8">
            <w:pPr>
              <w:framePr w:w="8593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199" w:type="dxa"/>
            <w:shd w:val="clear" w:color="auto" w:fill="FFFFFF"/>
          </w:tcPr>
          <w:p w:rsidR="00111DF8" w:rsidRDefault="00111DF8">
            <w:pPr>
              <w:framePr w:w="8593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F8" w:rsidRDefault="001E027A">
            <w:pPr>
              <w:pStyle w:val="Zkladntext20"/>
              <w:framePr w:w="8593" w:wrap="notBeside" w:vAnchor="text" w:hAnchor="text" w:xAlign="right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95ptTun"/>
              </w:rPr>
              <w:t>Částky v CZK</w:t>
            </w:r>
          </w:p>
        </w:tc>
      </w:tr>
      <w:tr w:rsidR="00111DF8">
        <w:tblPrEx>
          <w:tblCellMar>
            <w:top w:w="0" w:type="dxa"/>
            <w:bottom w:w="0" w:type="dxa"/>
          </w:tblCellMar>
        </w:tblPrEx>
        <w:trPr>
          <w:trHeight w:hRule="exact" w:val="569"/>
          <w:jc w:val="right"/>
        </w:trPr>
        <w:tc>
          <w:tcPr>
            <w:tcW w:w="2041" w:type="dxa"/>
            <w:shd w:val="clear" w:color="auto" w:fill="FFFFFF"/>
          </w:tcPr>
          <w:p w:rsidR="00111DF8" w:rsidRDefault="00111DF8">
            <w:pPr>
              <w:framePr w:w="8593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199" w:type="dxa"/>
            <w:shd w:val="clear" w:color="auto" w:fill="FFFFFF"/>
          </w:tcPr>
          <w:p w:rsidR="00111DF8" w:rsidRDefault="00111DF8">
            <w:pPr>
              <w:framePr w:w="8593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F8" w:rsidRDefault="001E027A">
            <w:pPr>
              <w:pStyle w:val="Zkladntext20"/>
              <w:framePr w:w="8593" w:wrap="notBeside" w:vAnchor="text" w:hAnchor="text" w:xAlign="right" w:y="1"/>
              <w:shd w:val="clear" w:color="auto" w:fill="auto"/>
              <w:spacing w:before="0" w:after="0" w:line="190" w:lineRule="exact"/>
              <w:ind w:right="220"/>
              <w:jc w:val="right"/>
            </w:pPr>
            <w:r>
              <w:rPr>
                <w:rStyle w:val="Zkladntext295ptTun"/>
              </w:rPr>
              <w:t>Bez DPH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1DF8" w:rsidRDefault="001E027A">
            <w:pPr>
              <w:pStyle w:val="Zkladntext20"/>
              <w:framePr w:w="8593" w:wrap="notBeside" w:vAnchor="text" w:hAnchor="text" w:xAlign="right" w:y="1"/>
              <w:shd w:val="clear" w:color="auto" w:fill="auto"/>
              <w:spacing w:before="0" w:after="0" w:line="190" w:lineRule="exact"/>
              <w:ind w:right="460"/>
              <w:jc w:val="right"/>
            </w:pPr>
            <w:r>
              <w:rPr>
                <w:rStyle w:val="Zkladntext295ptTun"/>
              </w:rPr>
              <w:t>DPH</w:t>
            </w:r>
          </w:p>
        </w:tc>
        <w:tc>
          <w:tcPr>
            <w:tcW w:w="16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DF8" w:rsidRDefault="001E027A">
            <w:pPr>
              <w:pStyle w:val="Zkladntext20"/>
              <w:framePr w:w="8593" w:wrap="notBeside" w:vAnchor="text" w:hAnchor="text" w:xAlign="right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Tun"/>
              </w:rPr>
              <w:t>Celkem</w:t>
            </w:r>
          </w:p>
        </w:tc>
      </w:tr>
      <w:tr w:rsidR="00111DF8">
        <w:tblPrEx>
          <w:tblCellMar>
            <w:top w:w="0" w:type="dxa"/>
            <w:bottom w:w="0" w:type="dxa"/>
          </w:tblCellMar>
        </w:tblPrEx>
        <w:trPr>
          <w:trHeight w:hRule="exact" w:val="414"/>
          <w:jc w:val="right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F8" w:rsidRDefault="001E027A">
            <w:pPr>
              <w:pStyle w:val="Zkladntext20"/>
              <w:framePr w:w="8593" w:wrap="notBeside" w:vAnchor="text" w:hAnchor="text" w:xAlign="right" w:y="1"/>
              <w:shd w:val="clear" w:color="auto" w:fill="auto"/>
              <w:spacing w:before="0" w:after="0" w:line="210" w:lineRule="exact"/>
            </w:pPr>
            <w:r>
              <w:rPr>
                <w:rStyle w:val="Zkladntext22"/>
              </w:rPr>
              <w:t>základní sazba</w:t>
            </w:r>
          </w:p>
        </w:tc>
        <w:tc>
          <w:tcPr>
            <w:tcW w:w="11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1DF8" w:rsidRDefault="001E027A">
            <w:pPr>
              <w:pStyle w:val="Zkladntext20"/>
              <w:framePr w:w="8593" w:wrap="notBeside" w:vAnchor="text" w:hAnchor="text" w:xAlign="right" w:y="1"/>
              <w:shd w:val="clear" w:color="auto" w:fill="auto"/>
              <w:spacing w:before="0" w:after="0" w:line="210" w:lineRule="exact"/>
              <w:ind w:right="180"/>
              <w:jc w:val="right"/>
            </w:pPr>
            <w:r>
              <w:rPr>
                <w:rStyle w:val="Zkladntext22"/>
              </w:rPr>
              <w:t>21 %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F8" w:rsidRDefault="001E027A">
            <w:pPr>
              <w:pStyle w:val="Zkladntext20"/>
              <w:framePr w:w="8593" w:wrap="notBeside" w:vAnchor="text" w:hAnchor="text" w:xAlign="right" w:y="1"/>
              <w:shd w:val="clear" w:color="auto" w:fill="auto"/>
              <w:spacing w:before="0" w:after="0" w:line="210" w:lineRule="exact"/>
              <w:ind w:right="220"/>
              <w:jc w:val="right"/>
            </w:pPr>
            <w:r>
              <w:rPr>
                <w:rStyle w:val="Zkladntext22"/>
              </w:rPr>
              <w:t>38 400,00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1DF8" w:rsidRDefault="001E027A">
            <w:pPr>
              <w:pStyle w:val="Zkladntext20"/>
              <w:framePr w:w="8593" w:wrap="notBeside" w:vAnchor="text" w:hAnchor="text" w:xAlign="right" w:y="1"/>
              <w:shd w:val="clear" w:color="auto" w:fill="auto"/>
              <w:spacing w:before="0" w:after="0" w:line="210" w:lineRule="exact"/>
              <w:ind w:right="460"/>
              <w:jc w:val="right"/>
            </w:pPr>
            <w:r>
              <w:rPr>
                <w:rStyle w:val="Zkladntext22"/>
              </w:rPr>
              <w:t>8 064,00</w:t>
            </w:r>
          </w:p>
        </w:tc>
        <w:tc>
          <w:tcPr>
            <w:tcW w:w="16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DF8" w:rsidRDefault="001E027A">
            <w:pPr>
              <w:pStyle w:val="Zkladntext20"/>
              <w:framePr w:w="8593" w:wrap="notBeside" w:vAnchor="text" w:hAnchor="text" w:xAlign="right" w:y="1"/>
              <w:shd w:val="clear" w:color="auto" w:fill="auto"/>
              <w:spacing w:before="0" w:after="0" w:line="210" w:lineRule="exact"/>
              <w:jc w:val="right"/>
            </w:pPr>
            <w:r>
              <w:rPr>
                <w:rStyle w:val="Zkladntext22"/>
              </w:rPr>
              <w:t>46 464,00</w:t>
            </w:r>
          </w:p>
        </w:tc>
      </w:tr>
      <w:tr w:rsidR="00111DF8">
        <w:tblPrEx>
          <w:tblCellMar>
            <w:top w:w="0" w:type="dxa"/>
            <w:bottom w:w="0" w:type="dxa"/>
          </w:tblCellMar>
        </w:tblPrEx>
        <w:trPr>
          <w:trHeight w:hRule="exact" w:val="475"/>
          <w:jc w:val="right"/>
        </w:trPr>
        <w:tc>
          <w:tcPr>
            <w:tcW w:w="20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1DF8" w:rsidRDefault="001E027A">
            <w:pPr>
              <w:pStyle w:val="Zkladntext20"/>
              <w:framePr w:w="8593" w:wrap="notBeside" w:vAnchor="text" w:hAnchor="text" w:xAlign="right" w:y="1"/>
              <w:shd w:val="clear" w:color="auto" w:fill="auto"/>
              <w:spacing w:before="0" w:after="0" w:line="210" w:lineRule="exact"/>
            </w:pPr>
            <w:r>
              <w:rPr>
                <w:rStyle w:val="Zkladntext22"/>
              </w:rPr>
              <w:t>snížená sazba</w:t>
            </w:r>
          </w:p>
        </w:tc>
        <w:tc>
          <w:tcPr>
            <w:tcW w:w="1199" w:type="dxa"/>
            <w:shd w:val="clear" w:color="auto" w:fill="FFFFFF"/>
            <w:vAlign w:val="center"/>
          </w:tcPr>
          <w:p w:rsidR="00111DF8" w:rsidRDefault="001E027A">
            <w:pPr>
              <w:pStyle w:val="Zkladntext20"/>
              <w:framePr w:w="8593" w:wrap="notBeside" w:vAnchor="text" w:hAnchor="text" w:xAlign="right" w:y="1"/>
              <w:shd w:val="clear" w:color="auto" w:fill="auto"/>
              <w:spacing w:before="0" w:after="0" w:line="210" w:lineRule="exact"/>
              <w:ind w:right="180"/>
              <w:jc w:val="right"/>
            </w:pPr>
            <w:r>
              <w:rPr>
                <w:rStyle w:val="Zkladntext22"/>
              </w:rPr>
              <w:t>15%</w:t>
            </w:r>
          </w:p>
        </w:tc>
        <w:tc>
          <w:tcPr>
            <w:tcW w:w="184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1DF8" w:rsidRDefault="001E027A">
            <w:pPr>
              <w:pStyle w:val="Zkladntext20"/>
              <w:framePr w:w="8593" w:wrap="notBeside" w:vAnchor="text" w:hAnchor="text" w:xAlign="right" w:y="1"/>
              <w:shd w:val="clear" w:color="auto" w:fill="auto"/>
              <w:spacing w:before="0" w:after="0" w:line="210" w:lineRule="exact"/>
              <w:ind w:right="220"/>
              <w:jc w:val="right"/>
            </w:pPr>
            <w:r>
              <w:rPr>
                <w:rStyle w:val="Zkladntext22"/>
              </w:rPr>
              <w:t>320 500,00</w:t>
            </w:r>
          </w:p>
        </w:tc>
        <w:tc>
          <w:tcPr>
            <w:tcW w:w="1897" w:type="dxa"/>
            <w:shd w:val="clear" w:color="auto" w:fill="FFFFFF"/>
            <w:vAlign w:val="center"/>
          </w:tcPr>
          <w:p w:rsidR="00111DF8" w:rsidRDefault="001E027A">
            <w:pPr>
              <w:pStyle w:val="Zkladntext20"/>
              <w:framePr w:w="8593" w:wrap="notBeside" w:vAnchor="text" w:hAnchor="text" w:xAlign="right" w:y="1"/>
              <w:shd w:val="clear" w:color="auto" w:fill="auto"/>
              <w:spacing w:before="0" w:after="0" w:line="210" w:lineRule="exact"/>
              <w:ind w:right="460"/>
              <w:jc w:val="right"/>
            </w:pPr>
            <w:r>
              <w:rPr>
                <w:rStyle w:val="Zkladntext22"/>
              </w:rPr>
              <w:t>48 075,00</w:t>
            </w:r>
          </w:p>
        </w:tc>
        <w:tc>
          <w:tcPr>
            <w:tcW w:w="16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1DF8" w:rsidRDefault="001E027A">
            <w:pPr>
              <w:pStyle w:val="Zkladntext20"/>
              <w:framePr w:w="8593" w:wrap="notBeside" w:vAnchor="text" w:hAnchor="text" w:xAlign="right" w:y="1"/>
              <w:shd w:val="clear" w:color="auto" w:fill="auto"/>
              <w:spacing w:before="0" w:after="0" w:line="210" w:lineRule="exact"/>
              <w:jc w:val="right"/>
            </w:pPr>
            <w:r>
              <w:rPr>
                <w:rStyle w:val="Zkladntext22"/>
              </w:rPr>
              <w:t>368 575,00</w:t>
            </w:r>
          </w:p>
        </w:tc>
      </w:tr>
      <w:tr w:rsidR="00111DF8">
        <w:tblPrEx>
          <w:tblCellMar>
            <w:top w:w="0" w:type="dxa"/>
            <w:bottom w:w="0" w:type="dxa"/>
          </w:tblCellMar>
        </w:tblPrEx>
        <w:trPr>
          <w:trHeight w:hRule="exact" w:val="400"/>
          <w:jc w:val="right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F8" w:rsidRDefault="001E027A">
            <w:pPr>
              <w:pStyle w:val="Zkladntext20"/>
              <w:framePr w:w="8593" w:wrap="notBeside" w:vAnchor="text" w:hAnchor="text" w:xAlign="right" w:y="1"/>
              <w:shd w:val="clear" w:color="auto" w:fill="auto"/>
              <w:spacing w:before="0" w:after="0" w:line="210" w:lineRule="exact"/>
            </w:pPr>
            <w:r>
              <w:rPr>
                <w:rStyle w:val="Zkladntext22"/>
              </w:rPr>
              <w:t>Celkem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F8" w:rsidRDefault="001E027A">
            <w:pPr>
              <w:pStyle w:val="Zkladntext20"/>
              <w:framePr w:w="8593" w:wrap="notBeside" w:vAnchor="text" w:hAnchor="text" w:xAlign="right" w:y="1"/>
              <w:shd w:val="clear" w:color="auto" w:fill="auto"/>
              <w:spacing w:before="0" w:after="0" w:line="210" w:lineRule="exact"/>
              <w:ind w:right="220"/>
              <w:jc w:val="right"/>
            </w:pPr>
            <w:r>
              <w:rPr>
                <w:rStyle w:val="Zkladntext22"/>
              </w:rPr>
              <w:t>358 900,00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shd w:val="clear" w:color="auto" w:fill="FFFFFF"/>
          </w:tcPr>
          <w:p w:rsidR="00111DF8" w:rsidRDefault="001E027A">
            <w:pPr>
              <w:pStyle w:val="Zkladntext20"/>
              <w:framePr w:w="8593" w:wrap="notBeside" w:vAnchor="text" w:hAnchor="text" w:xAlign="right" w:y="1"/>
              <w:shd w:val="clear" w:color="auto" w:fill="auto"/>
              <w:spacing w:before="0" w:after="0" w:line="210" w:lineRule="exact"/>
              <w:ind w:right="460"/>
              <w:jc w:val="right"/>
            </w:pPr>
            <w:r>
              <w:rPr>
                <w:rStyle w:val="Zkladntext22"/>
              </w:rPr>
              <w:t>56 139,00</w:t>
            </w:r>
          </w:p>
        </w:tc>
        <w:tc>
          <w:tcPr>
            <w:tcW w:w="16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11DF8" w:rsidRDefault="001E027A">
            <w:pPr>
              <w:pStyle w:val="Zkladntext20"/>
              <w:framePr w:w="8593" w:wrap="notBeside" w:vAnchor="text" w:hAnchor="text" w:xAlign="right" w:y="1"/>
              <w:shd w:val="clear" w:color="auto" w:fill="auto"/>
              <w:spacing w:before="0" w:after="0" w:line="210" w:lineRule="exact"/>
              <w:jc w:val="right"/>
            </w:pPr>
            <w:r>
              <w:rPr>
                <w:rStyle w:val="Zkladntext22"/>
              </w:rPr>
              <w:t>415 039,00</w:t>
            </w:r>
          </w:p>
        </w:tc>
      </w:tr>
      <w:tr w:rsidR="00111DF8">
        <w:tblPrEx>
          <w:tblCellMar>
            <w:top w:w="0" w:type="dxa"/>
            <w:bottom w:w="0" w:type="dxa"/>
          </w:tblCellMar>
        </w:tblPrEx>
        <w:trPr>
          <w:trHeight w:hRule="exact" w:val="626"/>
          <w:jc w:val="right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F8" w:rsidRDefault="001E027A">
            <w:pPr>
              <w:pStyle w:val="Zkladntext20"/>
              <w:framePr w:w="8593" w:wrap="notBeside" w:vAnchor="text" w:hAnchor="text" w:xAlign="right" w:y="1"/>
              <w:shd w:val="clear" w:color="auto" w:fill="auto"/>
              <w:spacing w:before="0" w:after="0" w:line="210" w:lineRule="exact"/>
            </w:pPr>
            <w:r>
              <w:rPr>
                <w:rStyle w:val="Zkladntext22"/>
              </w:rPr>
              <w:t>Zaokrouhlení</w:t>
            </w:r>
          </w:p>
        </w:tc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DF8" w:rsidRDefault="001E027A">
            <w:pPr>
              <w:pStyle w:val="Zkladntext20"/>
              <w:framePr w:w="8593" w:wrap="notBeside" w:vAnchor="text" w:hAnchor="text" w:xAlign="right" w:y="1"/>
              <w:shd w:val="clear" w:color="auto" w:fill="auto"/>
              <w:spacing w:before="0" w:after="0" w:line="210" w:lineRule="exact"/>
              <w:jc w:val="right"/>
            </w:pPr>
            <w:r>
              <w:rPr>
                <w:rStyle w:val="Zkladntext22"/>
              </w:rPr>
              <w:t>0,00</w:t>
            </w:r>
          </w:p>
        </w:tc>
      </w:tr>
      <w:tr w:rsidR="00111DF8">
        <w:tblPrEx>
          <w:tblCellMar>
            <w:top w:w="0" w:type="dxa"/>
            <w:bottom w:w="0" w:type="dxa"/>
          </w:tblCellMar>
        </w:tblPrEx>
        <w:trPr>
          <w:trHeight w:hRule="exact" w:val="428"/>
          <w:jc w:val="right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F8" w:rsidRDefault="001E027A">
            <w:pPr>
              <w:pStyle w:val="Zkladntext20"/>
              <w:framePr w:w="8593" w:wrap="notBeside" w:vAnchor="text" w:hAnchor="text" w:xAlign="right" w:y="1"/>
              <w:shd w:val="clear" w:color="auto" w:fill="auto"/>
              <w:spacing w:before="0" w:after="0" w:line="220" w:lineRule="exact"/>
            </w:pPr>
            <w:r>
              <w:rPr>
                <w:rStyle w:val="Zkladntext211ptTun"/>
              </w:rPr>
              <w:t xml:space="preserve">Celková částka </w:t>
            </w:r>
            <w:r>
              <w:rPr>
                <w:rStyle w:val="Zkladntext211ptTun"/>
              </w:rPr>
              <w:t>nabídky</w:t>
            </w:r>
          </w:p>
        </w:tc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DF8" w:rsidRDefault="001E027A">
            <w:pPr>
              <w:pStyle w:val="Zkladntext20"/>
              <w:framePr w:w="8593" w:wrap="notBeside" w:vAnchor="text" w:hAnchor="text" w:xAlign="right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Tun"/>
              </w:rPr>
              <w:t>415 039,00</w:t>
            </w:r>
          </w:p>
        </w:tc>
      </w:tr>
    </w:tbl>
    <w:p w:rsidR="00111DF8" w:rsidRDefault="001E027A">
      <w:pPr>
        <w:pStyle w:val="Titulektabulky0"/>
        <w:framePr w:w="8593" w:wrap="notBeside" w:vAnchor="text" w:hAnchor="text" w:xAlign="right" w:y="1"/>
        <w:shd w:val="clear" w:color="auto" w:fill="auto"/>
        <w:spacing w:line="150" w:lineRule="exact"/>
        <w:jc w:val="left"/>
      </w:pPr>
      <w:r>
        <w:t>Základem pro výpočet daně je částka "Bez DPH". Tato nabídka není daňovým dokladem!!</w:t>
      </w:r>
    </w:p>
    <w:p w:rsidR="00111DF8" w:rsidRDefault="001E027A">
      <w:pPr>
        <w:pStyle w:val="Titulektabulky30"/>
        <w:framePr w:w="8593" w:wrap="notBeside" w:vAnchor="text" w:hAnchor="text" w:xAlign="right" w:y="1"/>
        <w:shd w:val="clear" w:color="auto" w:fill="auto"/>
        <w:spacing w:line="180" w:lineRule="exact"/>
      </w:pPr>
      <w:r>
        <w:t>Dodavatel -prodávající v této nabídce vylučuje možnost činit dodatky či odchylky od této nabídky ze strany odběratele-</w:t>
      </w:r>
    </w:p>
    <w:p w:rsidR="00111DF8" w:rsidRDefault="00111DF8">
      <w:pPr>
        <w:framePr w:w="8593" w:wrap="notBeside" w:vAnchor="text" w:hAnchor="text" w:xAlign="right" w:y="1"/>
        <w:rPr>
          <w:sz w:val="2"/>
          <w:szCs w:val="2"/>
        </w:rPr>
      </w:pPr>
    </w:p>
    <w:p w:rsidR="00111DF8" w:rsidRDefault="00111DF8">
      <w:pPr>
        <w:spacing w:line="480" w:lineRule="exact"/>
      </w:pPr>
    </w:p>
    <w:p w:rsidR="00111DF8" w:rsidRDefault="001E027A">
      <w:pPr>
        <w:pStyle w:val="Titulekobrzku20"/>
        <w:framePr w:h="1624" w:wrap="notBeside" w:vAnchor="text" w:hAnchor="text" w:xAlign="center" w:y="1"/>
        <w:shd w:val="clear" w:color="auto" w:fill="auto"/>
        <w:spacing w:line="210" w:lineRule="exact"/>
      </w:pPr>
      <w:proofErr w:type="gramStart"/>
      <w:r>
        <w:t>Vystavil(a):</w:t>
      </w:r>
      <w:proofErr w:type="gramEnd"/>
      <w:r>
        <w:t xml:space="preserve"> Bohdan Vojáček</w:t>
      </w:r>
    </w:p>
    <w:p w:rsidR="00111DF8" w:rsidRDefault="00111DF8">
      <w:pPr>
        <w:framePr w:h="1624" w:wrap="notBeside" w:vAnchor="text" w:hAnchor="text" w:xAlign="center" w:y="1"/>
        <w:jc w:val="center"/>
        <w:rPr>
          <w:sz w:val="2"/>
          <w:szCs w:val="2"/>
        </w:rPr>
      </w:pPr>
    </w:p>
    <w:p w:rsidR="00111DF8" w:rsidRDefault="00111DF8">
      <w:pPr>
        <w:rPr>
          <w:sz w:val="2"/>
          <w:szCs w:val="2"/>
        </w:rPr>
      </w:pPr>
    </w:p>
    <w:p w:rsidR="00111DF8" w:rsidRDefault="00111DF8">
      <w:pPr>
        <w:rPr>
          <w:sz w:val="2"/>
          <w:szCs w:val="2"/>
        </w:rPr>
        <w:sectPr w:rsidR="00111DF8">
          <w:footerReference w:type="even" r:id="rId11"/>
          <w:headerReference w:type="first" r:id="rId12"/>
          <w:pgSz w:w="11900" w:h="16840"/>
          <w:pgMar w:top="449" w:right="510" w:bottom="449" w:left="1068" w:header="0" w:footer="3" w:gutter="0"/>
          <w:cols w:space="720"/>
          <w:noEndnote/>
          <w:docGrid w:linePitch="360"/>
        </w:sectPr>
      </w:pPr>
    </w:p>
    <w:p w:rsidR="00111DF8" w:rsidRDefault="00111DF8">
      <w:pPr>
        <w:rPr>
          <w:sz w:val="2"/>
          <w:szCs w:val="2"/>
        </w:rPr>
      </w:pPr>
    </w:p>
    <w:sectPr w:rsidR="00111DF8">
      <w:pgSz w:w="11900" w:h="16840"/>
      <w:pgMar w:top="482" w:right="83" w:bottom="482" w:left="114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919" w:rsidRDefault="00EE1919">
      <w:r>
        <w:separator/>
      </w:r>
    </w:p>
  </w:endnote>
  <w:endnote w:type="continuationSeparator" w:id="0">
    <w:p w:rsidR="00EE1919" w:rsidRDefault="00EE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DF8" w:rsidRDefault="001E027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9.4pt;margin-top:704.95pt;width:11.9pt;height:9.9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11DF8" w:rsidRDefault="001E027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(1)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DF8" w:rsidRDefault="00111D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919" w:rsidRDefault="00EE1919"/>
  </w:footnote>
  <w:footnote w:type="continuationSeparator" w:id="0">
    <w:p w:rsidR="00EE1919" w:rsidRDefault="00EE191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DF8" w:rsidRDefault="001E027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1.5pt;margin-top:32.4pt;width:12.05pt;height:4.1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11DF8" w:rsidRDefault="001E027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&lt; •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DF8" w:rsidRDefault="00111DF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0F32"/>
    <w:multiLevelType w:val="multilevel"/>
    <w:tmpl w:val="61F43CD2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13675F"/>
    <w:multiLevelType w:val="multilevel"/>
    <w:tmpl w:val="CB8E94B4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11DF8"/>
    <w:rsid w:val="00111DF8"/>
    <w:rsid w:val="001E027A"/>
    <w:rsid w:val="00EE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78742A52-E2E8-4C00-90D5-FF55BE49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Zkladntext3Consolas16ptNetunNekurzvaExact">
    <w:name w:val="Základní text (3) + Consolas;16 pt;Ne tučné;Ne kurzíva Exact"/>
    <w:basedOn w:val="Zkladntext3Exact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3Consolas20ptNekurzvaExact">
    <w:name w:val="Základní text (3) + Consolas;20 pt;Ne kurzíva Exact"/>
    <w:basedOn w:val="Zkladntext3Exact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3MalpsmenaExact">
    <w:name w:val="Základní text (3) + Malá písmena Exact"/>
    <w:basedOn w:val="Zkladntext3Exact"/>
    <w:rPr>
      <w:rFonts w:ascii="Arial" w:eastAsia="Arial" w:hAnsi="Arial" w:cs="Arial"/>
      <w:b/>
      <w:bCs/>
      <w:i/>
      <w:iCs/>
      <w:smallCaps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-20"/>
      <w:sz w:val="24"/>
      <w:szCs w:val="24"/>
      <w:u w:val="none"/>
    </w:rPr>
  </w:style>
  <w:style w:type="character" w:customStyle="1" w:styleId="Zkladntext4Arial17ptNetunKurzvadkovn-1ptExact">
    <w:name w:val="Základní text (4) + Arial;17 pt;Ne tučné;Kurzíva;Řádkování -1 pt Exact"/>
    <w:basedOn w:val="Zkladntext4Exact"/>
    <w:rPr>
      <w:rFonts w:ascii="Arial" w:eastAsia="Arial" w:hAnsi="Arial" w:cs="Arial"/>
      <w:b/>
      <w:bCs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4Exact0">
    <w:name w:val="Základní text (4) Exact"/>
    <w:basedOn w:val="Zkladntext4Exact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4"/>
      <w:szCs w:val="24"/>
      <w:u w:val="none"/>
    </w:rPr>
  </w:style>
  <w:style w:type="character" w:customStyle="1" w:styleId="Zkladntext5105ptNekurzvadkovn0ptExact">
    <w:name w:val="Základní text (5) + 10;5 pt;Ne kurzíva;Řádkování 0 pt Exact"/>
    <w:basedOn w:val="Zkladntext5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u w:val="none"/>
      <w:lang w:val="cs-CZ" w:eastAsia="cs-CZ" w:bidi="cs-CZ"/>
    </w:rPr>
  </w:style>
  <w:style w:type="character" w:customStyle="1" w:styleId="Zkladntext5Exact0">
    <w:name w:val="Základní text (5) Exact"/>
    <w:basedOn w:val="Zkladntext5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4"/>
      <w:szCs w:val="24"/>
      <w:u w:val="none"/>
      <w:lang w:val="cs-CZ" w:eastAsia="cs-CZ" w:bidi="cs-CZ"/>
    </w:rPr>
  </w:style>
  <w:style w:type="character" w:customStyle="1" w:styleId="Zkladntext5MalpsmenaExact">
    <w:name w:val="Základní text (5) + Malá písmena Exact"/>
    <w:basedOn w:val="Zkladntext5"/>
    <w:rPr>
      <w:rFonts w:ascii="Arial" w:eastAsia="Arial" w:hAnsi="Arial" w:cs="Arial"/>
      <w:b w:val="0"/>
      <w:bCs w:val="0"/>
      <w:i/>
      <w:iCs/>
      <w:smallCaps/>
      <w:strike w:val="0"/>
      <w:spacing w:val="-10"/>
      <w:sz w:val="24"/>
      <w:szCs w:val="2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1">
    <w:name w:val="Záhlaví nebo Zápatí"/>
    <w:basedOn w:val="ZhlavneboZpat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4"/>
      <w:szCs w:val="24"/>
      <w:u w:val="none"/>
      <w:lang w:val="de-DE" w:eastAsia="de-DE" w:bidi="de-D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2ptKurzvadkovn0ptExact">
    <w:name w:val="Základní text (2) + 12 pt;Kurzíva;Řádkování 0 pt Exac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obrzkuExact0">
    <w:name w:val="Titulek obrázku Exact"/>
    <w:basedOn w:val="Titulekobrzku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2ptTun">
    <w:name w:val="Základní text (2) + 12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9ptTun">
    <w:name w:val="Základní text (2) + 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8pt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95ptTun">
    <w:name w:val="Základní text (2) + 9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1ptTun">
    <w:name w:val="Základní text (2) + 11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onsolas" w:eastAsia="Consolas" w:hAnsi="Consolas" w:cs="Consolas"/>
      <w:b w:val="0"/>
      <w:bCs w:val="0"/>
      <w:i w:val="0"/>
      <w:iCs w:val="0"/>
      <w:smallCaps w:val="0"/>
      <w:strike w:val="0"/>
      <w:w w:val="40"/>
      <w:sz w:val="38"/>
      <w:szCs w:val="38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12ptKurzvadkovn0ptExact">
    <w:name w:val="Základní text (9) + 12 pt;Kurzíva;Řádkování 0 pt Exact"/>
    <w:basedOn w:val="Zkladntext9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b/>
      <w:bCs/>
      <w:spacing w:val="-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10"/>
      <w:lang w:val="de-DE" w:eastAsia="de-DE" w:bidi="de-D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0" w:line="0" w:lineRule="atLeast"/>
      <w:outlineLvl w:val="0"/>
    </w:pPr>
    <w:rPr>
      <w:rFonts w:ascii="Arial" w:eastAsia="Arial" w:hAnsi="Arial" w:cs="Arial"/>
      <w:sz w:val="21"/>
      <w:szCs w:val="2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ngsana New" w:eastAsia="Angsana New" w:hAnsi="Angsana New" w:cs="Angsana New"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0" w:after="300"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780" w:line="238" w:lineRule="exact"/>
    </w:pPr>
    <w:rPr>
      <w:rFonts w:ascii="Arial" w:eastAsia="Arial" w:hAnsi="Arial" w:cs="Arial"/>
      <w:sz w:val="21"/>
      <w:szCs w:val="2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780" w:after="120" w:line="0" w:lineRule="atLeast"/>
      <w:jc w:val="both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after="60" w:line="0" w:lineRule="atLeast"/>
    </w:pPr>
    <w:rPr>
      <w:rFonts w:ascii="Angsana New" w:eastAsia="Angsana New" w:hAnsi="Angsana New" w:cs="Angsana New"/>
      <w:sz w:val="21"/>
      <w:szCs w:val="2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16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176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41" w:lineRule="exact"/>
    </w:pPr>
    <w:rPr>
      <w:rFonts w:ascii="Consolas" w:eastAsia="Consolas" w:hAnsi="Consolas" w:cs="Consolas"/>
      <w:w w:val="40"/>
      <w:sz w:val="38"/>
      <w:szCs w:val="38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241" w:lineRule="exact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mailto:aurelie.galijasevicova@nemt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vis@aud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776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hlavnickova</dc:creator>
  <cp:lastModifiedBy>hlavnickova</cp:lastModifiedBy>
  <cp:revision>2</cp:revision>
  <dcterms:created xsi:type="dcterms:W3CDTF">2016-10-21T07:13:00Z</dcterms:created>
  <dcterms:modified xsi:type="dcterms:W3CDTF">2016-10-21T07:17:00Z</dcterms:modified>
</cp:coreProperties>
</file>