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4D" w:rsidRDefault="00B202D1">
      <w:pPr>
        <w:tabs>
          <w:tab w:val="center" w:pos="8894"/>
        </w:tabs>
        <w:spacing w:after="63"/>
        <w:ind w:left="-2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14600" cy="2527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20"/>
        </w:rPr>
        <w:tab/>
        <w:t xml:space="preserve"> sigma-aldrich.com</w:t>
      </w:r>
    </w:p>
    <w:p w:rsidR="002C2A4D" w:rsidRDefault="00B202D1">
      <w:pPr>
        <w:spacing w:after="373" w:line="265" w:lineRule="auto"/>
        <w:ind w:left="5567" w:hanging="10"/>
      </w:pPr>
      <w:r>
        <w:rPr>
          <w:rFonts w:ascii="Arial" w:eastAsia="Arial" w:hAnsi="Arial" w:cs="Arial"/>
          <w:sz w:val="16"/>
        </w:rPr>
        <w:t xml:space="preserve">Sokolovska 100/94, 18600  Prague 8, </w:t>
      </w:r>
      <w:proofErr w:type="gramStart"/>
      <w:r>
        <w:rPr>
          <w:rFonts w:ascii="Arial" w:eastAsia="Arial" w:hAnsi="Arial" w:cs="Arial"/>
          <w:sz w:val="16"/>
        </w:rPr>
        <w:t>CZ   Telefon</w:t>
      </w:r>
      <w:proofErr w:type="gramEnd"/>
      <w:r>
        <w:rPr>
          <w:rFonts w:ascii="Arial" w:eastAsia="Arial" w:hAnsi="Arial" w:cs="Arial"/>
          <w:sz w:val="16"/>
        </w:rPr>
        <w:t xml:space="preserve"> </w:t>
      </w:r>
    </w:p>
    <w:p w:rsidR="002C2A4D" w:rsidRDefault="00B202D1">
      <w:pPr>
        <w:spacing w:after="132" w:line="255" w:lineRule="auto"/>
        <w:ind w:left="6289" w:right="1302" w:hanging="10"/>
        <w:jc w:val="right"/>
      </w:pPr>
      <w:r>
        <w:rPr>
          <w:rFonts w:ascii="Arial" w:eastAsia="Arial" w:hAnsi="Arial" w:cs="Arial"/>
          <w:sz w:val="16"/>
        </w:rPr>
        <w:t xml:space="preserve">www.sigma-aldrich.com   </w:t>
      </w:r>
    </w:p>
    <w:p w:rsidR="002C2A4D" w:rsidRDefault="00B202D1">
      <w:pPr>
        <w:spacing w:after="337" w:line="265" w:lineRule="auto"/>
        <w:ind w:left="-5" w:hanging="10"/>
      </w:pPr>
      <w:r>
        <w:rPr>
          <w:rFonts w:ascii="Arial" w:eastAsia="Arial" w:hAnsi="Arial" w:cs="Arial"/>
          <w:sz w:val="12"/>
          <w:u w:val="single" w:color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eastAsia="Arial" w:hAnsi="Arial" w:cs="Arial"/>
          <w:sz w:val="12"/>
          <w:u w:val="single" w:color="000000"/>
        </w:rPr>
        <w:t>---------</w:t>
      </w:r>
    </w:p>
    <w:p w:rsidR="002C2A4D" w:rsidRDefault="00B202D1">
      <w:pPr>
        <w:pStyle w:val="Nadpis1"/>
        <w:spacing w:after="104"/>
        <w:ind w:left="2630"/>
      </w:pPr>
      <w:r>
        <w:t>POTVRZENÍ OBJEDNÁVKY</w:t>
      </w:r>
    </w:p>
    <w:p w:rsidR="002C2A4D" w:rsidRDefault="00B202D1">
      <w:pPr>
        <w:tabs>
          <w:tab w:val="center" w:pos="2610"/>
          <w:tab w:val="center" w:pos="6090"/>
        </w:tabs>
      </w:pPr>
      <w:r>
        <w:rPr>
          <w:rFonts w:ascii="Arial" w:eastAsia="Arial" w:hAnsi="Arial" w:cs="Arial"/>
          <w:b/>
          <w:sz w:val="16"/>
        </w:rPr>
        <w:t>ČÍSLO OBJEDNÁVKY: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8022474969</w:t>
      </w:r>
      <w:r>
        <w:rPr>
          <w:rFonts w:ascii="Arial" w:eastAsia="Arial" w:hAnsi="Arial" w:cs="Arial"/>
          <w:sz w:val="16"/>
        </w:rPr>
        <w:tab/>
        <w:t xml:space="preserve">1. </w:t>
      </w:r>
      <w:proofErr w:type="spellStart"/>
      <w:r>
        <w:rPr>
          <w:rFonts w:ascii="Arial" w:eastAsia="Arial" w:hAnsi="Arial" w:cs="Arial"/>
          <w:sz w:val="16"/>
        </w:rPr>
        <w:t>Lekarska</w:t>
      </w:r>
      <w:proofErr w:type="spellEnd"/>
      <w:r>
        <w:rPr>
          <w:rFonts w:ascii="Arial" w:eastAsia="Arial" w:hAnsi="Arial" w:cs="Arial"/>
          <w:sz w:val="16"/>
        </w:rPr>
        <w:t xml:space="preserve"> Fakulta</w:t>
      </w:r>
    </w:p>
    <w:p w:rsidR="002C2A4D" w:rsidRDefault="00B202D1">
      <w:pPr>
        <w:tabs>
          <w:tab w:val="center" w:pos="2565"/>
          <w:tab w:val="center" w:pos="6329"/>
        </w:tabs>
      </w:pPr>
      <w:r>
        <w:rPr>
          <w:rFonts w:ascii="Arial" w:eastAsia="Arial" w:hAnsi="Arial" w:cs="Arial"/>
          <w:b/>
          <w:sz w:val="16"/>
        </w:rPr>
        <w:t>Datum:</w:t>
      </w:r>
      <w:r>
        <w:rPr>
          <w:rFonts w:ascii="Arial" w:eastAsia="Arial" w:hAnsi="Arial" w:cs="Arial"/>
          <w:b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29.07.2016</w:t>
      </w:r>
      <w:proofErr w:type="gramEnd"/>
      <w:r>
        <w:rPr>
          <w:rFonts w:ascii="Arial" w:eastAsia="Arial" w:hAnsi="Arial" w:cs="Arial"/>
          <w:sz w:val="16"/>
        </w:rPr>
        <w:tab/>
        <w:t>Univerzita Karlova v Praze</w:t>
      </w:r>
    </w:p>
    <w:p w:rsidR="002C2A4D" w:rsidRDefault="00B202D1">
      <w:pPr>
        <w:tabs>
          <w:tab w:val="center" w:pos="2520"/>
          <w:tab w:val="center" w:pos="5879"/>
        </w:tabs>
      </w:pPr>
      <w:proofErr w:type="spellStart"/>
      <w:r>
        <w:rPr>
          <w:rFonts w:ascii="Arial" w:eastAsia="Arial" w:hAnsi="Arial" w:cs="Arial"/>
          <w:b/>
          <w:sz w:val="16"/>
        </w:rPr>
        <w:t>Identif.</w:t>
      </w:r>
      <w:proofErr w:type="gramStart"/>
      <w:r>
        <w:rPr>
          <w:rFonts w:ascii="Arial" w:eastAsia="Arial" w:hAnsi="Arial" w:cs="Arial"/>
          <w:b/>
          <w:sz w:val="16"/>
        </w:rPr>
        <w:t>č.zákazníka</w:t>
      </w:r>
      <w:proofErr w:type="spellEnd"/>
      <w:proofErr w:type="gramEnd"/>
      <w:r>
        <w:rPr>
          <w:rFonts w:ascii="Arial" w:eastAsia="Arial" w:hAnsi="Arial" w:cs="Arial"/>
          <w:b/>
          <w:sz w:val="16"/>
        </w:rPr>
        <w:t>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17120009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Katerinska</w:t>
      </w:r>
      <w:proofErr w:type="spellEnd"/>
      <w:r>
        <w:rPr>
          <w:rFonts w:ascii="Arial" w:eastAsia="Arial" w:hAnsi="Arial" w:cs="Arial"/>
          <w:sz w:val="16"/>
        </w:rPr>
        <w:t xml:space="preserve"> 32</w:t>
      </w:r>
    </w:p>
    <w:p w:rsidR="002C2A4D" w:rsidRDefault="00B202D1">
      <w:pPr>
        <w:tabs>
          <w:tab w:val="center" w:pos="2627"/>
          <w:tab w:val="center" w:pos="5977"/>
        </w:tabs>
      </w:pPr>
      <w:r>
        <w:rPr>
          <w:rFonts w:ascii="Arial" w:eastAsia="Arial" w:hAnsi="Arial" w:cs="Arial"/>
          <w:b/>
          <w:sz w:val="16"/>
        </w:rPr>
        <w:t>DIČ zákazníka: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CZ00216208</w:t>
      </w:r>
      <w:r>
        <w:rPr>
          <w:rFonts w:ascii="Arial" w:eastAsia="Arial" w:hAnsi="Arial" w:cs="Arial"/>
          <w:sz w:val="16"/>
        </w:rPr>
        <w:tab/>
        <w:t>12108 PRAHA 2</w:t>
      </w:r>
    </w:p>
    <w:p w:rsidR="002C2A4D" w:rsidRDefault="00B202D1">
      <w:pPr>
        <w:tabs>
          <w:tab w:val="center" w:pos="2363"/>
          <w:tab w:val="center" w:pos="6084"/>
        </w:tabs>
      </w:pPr>
      <w:proofErr w:type="gramStart"/>
      <w:r>
        <w:rPr>
          <w:rFonts w:ascii="Arial" w:eastAsia="Arial" w:hAnsi="Arial" w:cs="Arial"/>
          <w:b/>
          <w:sz w:val="16"/>
        </w:rPr>
        <w:t>Strana: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1 /   2</w:t>
      </w:r>
      <w:r>
        <w:rPr>
          <w:rFonts w:ascii="Arial" w:eastAsia="Arial" w:hAnsi="Arial" w:cs="Arial"/>
          <w:sz w:val="16"/>
        </w:rPr>
        <w:tab/>
        <w:t>CZECH</w:t>
      </w:r>
      <w:proofErr w:type="gramEnd"/>
      <w:r>
        <w:rPr>
          <w:rFonts w:ascii="Arial" w:eastAsia="Arial" w:hAnsi="Arial" w:cs="Arial"/>
          <w:sz w:val="16"/>
        </w:rPr>
        <w:t xml:space="preserve"> REPUBLIC</w:t>
      </w:r>
    </w:p>
    <w:p w:rsidR="002C2A4D" w:rsidRDefault="00B202D1">
      <w:pPr>
        <w:spacing w:after="1646"/>
        <w:ind w:right="212"/>
        <w:jc w:val="center"/>
      </w:pPr>
      <w:r>
        <w:rPr>
          <w:rFonts w:ascii="Arial" w:eastAsia="Arial" w:hAnsi="Arial" w:cs="Arial"/>
          <w:b/>
          <w:sz w:val="16"/>
        </w:rPr>
        <w:t>Vaše značka:</w:t>
      </w:r>
      <w:r>
        <w:rPr>
          <w:rFonts w:ascii="Arial" w:eastAsia="Arial" w:hAnsi="Arial" w:cs="Arial"/>
          <w:sz w:val="16"/>
        </w:rPr>
        <w:t xml:space="preserve"> 216</w:t>
      </w:r>
      <w:r>
        <w:rPr>
          <w:rFonts w:ascii="Arial" w:eastAsia="Arial" w:hAnsi="Arial" w:cs="Arial"/>
          <w:sz w:val="16"/>
        </w:rPr>
        <w:t xml:space="preserve">4100250/158 </w:t>
      </w:r>
    </w:p>
    <w:p w:rsidR="002C2A4D" w:rsidRDefault="00B202D1">
      <w:pPr>
        <w:pStyle w:val="Nadpis2"/>
        <w:ind w:left="-5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</w:t>
      </w:r>
    </w:p>
    <w:p w:rsidR="002C2A4D" w:rsidRDefault="00B202D1">
      <w:pPr>
        <w:tabs>
          <w:tab w:val="center" w:pos="1510"/>
          <w:tab w:val="center" w:pos="3514"/>
          <w:tab w:val="center" w:pos="4288"/>
          <w:tab w:val="center" w:pos="5564"/>
          <w:tab w:val="center" w:pos="7385"/>
          <w:tab w:val="center" w:pos="8601"/>
          <w:tab w:val="center" w:pos="10226"/>
        </w:tabs>
        <w:spacing w:after="57"/>
        <w:ind w:left="-15"/>
      </w:pPr>
      <w:r>
        <w:rPr>
          <w:rFonts w:ascii="Arial" w:eastAsia="Arial" w:hAnsi="Arial" w:cs="Arial"/>
          <w:b/>
          <w:sz w:val="16"/>
        </w:rPr>
        <w:t>Položka</w:t>
      </w:r>
      <w:r>
        <w:rPr>
          <w:rFonts w:ascii="Arial" w:eastAsia="Arial" w:hAnsi="Arial" w:cs="Arial"/>
          <w:b/>
          <w:sz w:val="16"/>
        </w:rPr>
        <w:tab/>
        <w:t>Produkt/Jednotka</w:t>
      </w:r>
      <w:r>
        <w:rPr>
          <w:rFonts w:ascii="Arial" w:eastAsia="Arial" w:hAnsi="Arial" w:cs="Arial"/>
          <w:b/>
          <w:sz w:val="16"/>
        </w:rPr>
        <w:tab/>
        <w:t>Sleva</w:t>
      </w:r>
      <w:r>
        <w:rPr>
          <w:rFonts w:ascii="Arial" w:eastAsia="Arial" w:hAnsi="Arial" w:cs="Arial"/>
          <w:b/>
          <w:sz w:val="16"/>
        </w:rPr>
        <w:tab/>
        <w:t>Množství</w:t>
      </w:r>
      <w:r>
        <w:rPr>
          <w:rFonts w:ascii="Arial" w:eastAsia="Arial" w:hAnsi="Arial" w:cs="Arial"/>
          <w:b/>
          <w:sz w:val="16"/>
        </w:rPr>
        <w:tab/>
        <w:t>Cena Za</w:t>
      </w:r>
      <w:r>
        <w:rPr>
          <w:rFonts w:ascii="Arial" w:eastAsia="Arial" w:hAnsi="Arial" w:cs="Arial"/>
          <w:b/>
          <w:sz w:val="16"/>
        </w:rPr>
        <w:tab/>
      </w:r>
      <w:proofErr w:type="gramStart"/>
      <w:r>
        <w:rPr>
          <w:rFonts w:ascii="Arial" w:eastAsia="Arial" w:hAnsi="Arial" w:cs="Arial"/>
          <w:b/>
          <w:sz w:val="16"/>
        </w:rPr>
        <w:t>Celková</w:t>
      </w:r>
      <w:proofErr w:type="gramEnd"/>
      <w:r>
        <w:rPr>
          <w:rFonts w:ascii="Arial" w:eastAsia="Arial" w:hAnsi="Arial" w:cs="Arial"/>
          <w:b/>
          <w:sz w:val="16"/>
        </w:rPr>
        <w:tab/>
        <w:t>DPH</w:t>
      </w:r>
      <w:r>
        <w:rPr>
          <w:rFonts w:ascii="Arial" w:eastAsia="Arial" w:hAnsi="Arial" w:cs="Arial"/>
          <w:b/>
          <w:sz w:val="16"/>
        </w:rPr>
        <w:tab/>
        <w:t xml:space="preserve">Vaše </w:t>
      </w:r>
      <w:proofErr w:type="spellStart"/>
      <w:r>
        <w:rPr>
          <w:rFonts w:ascii="Arial" w:eastAsia="Arial" w:hAnsi="Arial" w:cs="Arial"/>
          <w:b/>
          <w:sz w:val="16"/>
        </w:rPr>
        <w:t>zn</w:t>
      </w:r>
      <w:proofErr w:type="spellEnd"/>
    </w:p>
    <w:p w:rsidR="002C2A4D" w:rsidRDefault="00B202D1">
      <w:pPr>
        <w:tabs>
          <w:tab w:val="center" w:pos="5519"/>
          <w:tab w:val="center" w:pos="7491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Jednotku</w:t>
      </w:r>
      <w:r>
        <w:rPr>
          <w:rFonts w:ascii="Arial" w:eastAsia="Arial" w:hAnsi="Arial" w:cs="Arial"/>
          <w:b/>
          <w:sz w:val="16"/>
        </w:rPr>
        <w:tab/>
        <w:t>sleva</w:t>
      </w:r>
    </w:p>
    <w:tbl>
      <w:tblPr>
        <w:tblStyle w:val="TableGrid"/>
        <w:tblpPr w:vertAnchor="page" w:horzAnchor="page" w:tblpX="680" w:tblpY="15422"/>
        <w:tblOverlap w:val="never"/>
        <w:tblW w:w="10205" w:type="dxa"/>
        <w:tblInd w:w="0" w:type="dxa"/>
        <w:tblCellMar>
          <w:top w:w="7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1"/>
      </w:tblGrid>
      <w:tr w:rsidR="002C2A4D">
        <w:trPr>
          <w:trHeight w:val="96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6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Bankové spojení:</w:t>
            </w:r>
          </w:p>
          <w:p w:rsidR="002C2A4D" w:rsidRDefault="00B202D1">
            <w:pPr>
              <w:spacing w:after="6"/>
              <w:ind w:right="1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c.úctu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: 315 460 0029/7910</w:t>
            </w:r>
          </w:p>
          <w:p w:rsidR="002C2A4D" w:rsidRDefault="00B202D1">
            <w:pPr>
              <w:spacing w:after="6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SWIFT: DEUTCZPX</w:t>
            </w:r>
          </w:p>
          <w:p w:rsidR="002C2A4D" w:rsidRDefault="00B202D1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IBAN: CZ97 7910 0000 0031 5460 0029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 w:line="269" w:lineRule="auto"/>
              <w:ind w:left="15" w:right="1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DUZP - datum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uskutecnení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zdanitelného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plnení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 V souladu s §412 odst. 1 zák.</w:t>
            </w:r>
          </w:p>
          <w:p w:rsidR="002C2A4D" w:rsidRDefault="00B202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513/1991 Sb. dochází k dodání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zbozí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v den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predání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zbozí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prvnímu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dopravci v CR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 w:line="269" w:lineRule="auto"/>
              <w:ind w:left="136" w:right="13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DIC: 008-45794171   ICO: 45794171 zápis u MS v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Praze,oddíl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C,</w:t>
            </w:r>
          </w:p>
          <w:p w:rsidR="002C2A4D" w:rsidRDefault="00B202D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vlozka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1280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</w:tr>
    </w:tbl>
    <w:p w:rsidR="002C2A4D" w:rsidRDefault="00B202D1">
      <w:pPr>
        <w:pStyle w:val="Nadpis2"/>
        <w:spacing w:after="0"/>
        <w:ind w:left="-5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</w:t>
      </w:r>
    </w:p>
    <w:p w:rsidR="002C2A4D" w:rsidRDefault="00B202D1">
      <w:pPr>
        <w:tabs>
          <w:tab w:val="center" w:pos="1407"/>
          <w:tab w:val="center" w:pos="4523"/>
          <w:tab w:val="center" w:pos="5695"/>
          <w:tab w:val="center" w:pos="7985"/>
          <w:tab w:val="center" w:pos="8698"/>
        </w:tabs>
      </w:pPr>
      <w:r>
        <w:rPr>
          <w:rFonts w:ascii="Arial" w:eastAsia="Arial" w:hAnsi="Arial" w:cs="Arial"/>
          <w:sz w:val="16"/>
        </w:rPr>
        <w:t>000010</w:t>
      </w:r>
      <w:r>
        <w:rPr>
          <w:rFonts w:ascii="Arial" w:eastAsia="Arial" w:hAnsi="Arial" w:cs="Arial"/>
          <w:sz w:val="16"/>
        </w:rPr>
        <w:tab/>
        <w:t>RAB0019-1KT</w:t>
      </w:r>
      <w:r>
        <w:rPr>
          <w:rFonts w:ascii="Arial" w:eastAsia="Arial" w:hAnsi="Arial" w:cs="Arial"/>
          <w:sz w:val="16"/>
        </w:rPr>
        <w:tab/>
        <w:t>EA</w:t>
      </w:r>
      <w:r>
        <w:rPr>
          <w:rFonts w:ascii="Arial" w:eastAsia="Arial" w:hAnsi="Arial" w:cs="Arial"/>
          <w:sz w:val="16"/>
        </w:rPr>
        <w:tab/>
        <w:t xml:space="preserve"> CZK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CZK</w:t>
      </w:r>
      <w:proofErr w:type="spellEnd"/>
      <w:r>
        <w:rPr>
          <w:rFonts w:ascii="Arial" w:eastAsia="Arial" w:hAnsi="Arial" w:cs="Arial"/>
          <w:sz w:val="16"/>
        </w:rPr>
        <w:tab/>
        <w:t>%</w:t>
      </w:r>
    </w:p>
    <w:p w:rsidR="002C2A4D" w:rsidRDefault="00B202D1">
      <w:pPr>
        <w:tabs>
          <w:tab w:val="center" w:pos="4585"/>
          <w:tab w:val="center" w:pos="5537"/>
          <w:tab w:val="center" w:pos="7751"/>
          <w:tab w:val="center" w:pos="8612"/>
        </w:tabs>
      </w:pPr>
      <w:r>
        <w:rPr>
          <w:rFonts w:ascii="Arial" w:eastAsia="Arial" w:hAnsi="Arial" w:cs="Arial"/>
          <w:sz w:val="12"/>
        </w:rPr>
        <w:t>HUMAN AR (AMPHIREGULIN) ELISA KIT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ab/>
        <w:t xml:space="preserve">    12.298,50 /EA</w:t>
      </w:r>
      <w:r>
        <w:rPr>
          <w:rFonts w:ascii="Arial" w:eastAsia="Arial" w:hAnsi="Arial" w:cs="Arial"/>
          <w:sz w:val="16"/>
        </w:rPr>
        <w:tab/>
        <w:t xml:space="preserve">    12.298,50 </w:t>
      </w:r>
      <w:r>
        <w:rPr>
          <w:rFonts w:ascii="Arial" w:eastAsia="Arial" w:hAnsi="Arial" w:cs="Arial"/>
          <w:sz w:val="16"/>
        </w:rPr>
        <w:tab/>
        <w:t>21,0</w:t>
      </w:r>
    </w:p>
    <w:p w:rsidR="002C2A4D" w:rsidRDefault="00B202D1">
      <w:pPr>
        <w:tabs>
          <w:tab w:val="center" w:pos="2994"/>
          <w:tab w:val="center" w:pos="4451"/>
        </w:tabs>
      </w:pPr>
      <w:proofErr w:type="spellStart"/>
      <w:r>
        <w:rPr>
          <w:rFonts w:ascii="Arial" w:eastAsia="Arial" w:hAnsi="Arial" w:cs="Arial"/>
          <w:sz w:val="16"/>
        </w:rPr>
        <w:t>pøedpokládané</w:t>
      </w:r>
      <w:proofErr w:type="spellEnd"/>
      <w:r>
        <w:rPr>
          <w:rFonts w:ascii="Arial" w:eastAsia="Arial" w:hAnsi="Arial" w:cs="Arial"/>
          <w:sz w:val="16"/>
        </w:rPr>
        <w:t xml:space="preserve"> datum dodání: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01.08.2016</w:t>
      </w:r>
      <w:proofErr w:type="gramEnd"/>
      <w:r>
        <w:rPr>
          <w:rFonts w:ascii="Arial" w:eastAsia="Arial" w:hAnsi="Arial" w:cs="Arial"/>
          <w:sz w:val="16"/>
        </w:rPr>
        <w:tab/>
        <w:t xml:space="preserve">      1</w:t>
      </w:r>
    </w:p>
    <w:p w:rsidR="002C2A4D" w:rsidRDefault="00B202D1">
      <w:pPr>
        <w:tabs>
          <w:tab w:val="center" w:pos="1407"/>
          <w:tab w:val="center" w:pos="4523"/>
          <w:tab w:val="center" w:pos="5695"/>
          <w:tab w:val="center" w:pos="7985"/>
          <w:tab w:val="center" w:pos="8698"/>
        </w:tabs>
      </w:pPr>
      <w:r>
        <w:rPr>
          <w:rFonts w:ascii="Arial" w:eastAsia="Arial" w:hAnsi="Arial" w:cs="Arial"/>
          <w:sz w:val="16"/>
        </w:rPr>
        <w:t>000020</w:t>
      </w:r>
      <w:r>
        <w:rPr>
          <w:rFonts w:ascii="Arial" w:eastAsia="Arial" w:hAnsi="Arial" w:cs="Arial"/>
          <w:sz w:val="16"/>
        </w:rPr>
        <w:tab/>
        <w:t>RAB0149-1KT</w:t>
      </w:r>
      <w:r>
        <w:rPr>
          <w:rFonts w:ascii="Arial" w:eastAsia="Arial" w:hAnsi="Arial" w:cs="Arial"/>
          <w:sz w:val="16"/>
        </w:rPr>
        <w:tab/>
        <w:t>EA</w:t>
      </w:r>
      <w:r>
        <w:rPr>
          <w:rFonts w:ascii="Arial" w:eastAsia="Arial" w:hAnsi="Arial" w:cs="Arial"/>
          <w:sz w:val="16"/>
        </w:rPr>
        <w:tab/>
        <w:t xml:space="preserve"> CZK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CZK</w:t>
      </w:r>
      <w:proofErr w:type="spellEnd"/>
      <w:r>
        <w:rPr>
          <w:rFonts w:ascii="Arial" w:eastAsia="Arial" w:hAnsi="Arial" w:cs="Arial"/>
          <w:sz w:val="16"/>
        </w:rPr>
        <w:tab/>
        <w:t>%</w:t>
      </w:r>
    </w:p>
    <w:p w:rsidR="002C2A4D" w:rsidRDefault="00B202D1">
      <w:pPr>
        <w:tabs>
          <w:tab w:val="center" w:pos="4585"/>
          <w:tab w:val="center" w:pos="5537"/>
          <w:tab w:val="center" w:pos="7751"/>
          <w:tab w:val="center" w:pos="8612"/>
        </w:tabs>
      </w:pPr>
      <w:r>
        <w:rPr>
          <w:rFonts w:ascii="Arial" w:eastAsia="Arial" w:hAnsi="Arial" w:cs="Arial"/>
          <w:sz w:val="12"/>
        </w:rPr>
        <w:t>HUMAN EGF ELISA KIT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ab/>
        <w:t xml:space="preserve">    12.298,50 /EA</w:t>
      </w:r>
      <w:r>
        <w:rPr>
          <w:rFonts w:ascii="Arial" w:eastAsia="Arial" w:hAnsi="Arial" w:cs="Arial"/>
          <w:sz w:val="16"/>
        </w:rPr>
        <w:tab/>
        <w:t xml:space="preserve">    12.298,50 </w:t>
      </w:r>
      <w:r>
        <w:rPr>
          <w:rFonts w:ascii="Arial" w:eastAsia="Arial" w:hAnsi="Arial" w:cs="Arial"/>
          <w:sz w:val="16"/>
        </w:rPr>
        <w:tab/>
        <w:t>21,0</w:t>
      </w:r>
    </w:p>
    <w:p w:rsidR="002C2A4D" w:rsidRDefault="00B202D1">
      <w:pPr>
        <w:tabs>
          <w:tab w:val="center" w:pos="2994"/>
          <w:tab w:val="center" w:pos="4451"/>
        </w:tabs>
      </w:pPr>
      <w:proofErr w:type="spellStart"/>
      <w:r>
        <w:rPr>
          <w:rFonts w:ascii="Arial" w:eastAsia="Arial" w:hAnsi="Arial" w:cs="Arial"/>
          <w:sz w:val="16"/>
        </w:rPr>
        <w:t>pøedpokládané</w:t>
      </w:r>
      <w:proofErr w:type="spellEnd"/>
      <w:r>
        <w:rPr>
          <w:rFonts w:ascii="Arial" w:eastAsia="Arial" w:hAnsi="Arial" w:cs="Arial"/>
          <w:sz w:val="16"/>
        </w:rPr>
        <w:t xml:space="preserve"> datum dodání: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15.08.2016</w:t>
      </w:r>
      <w:proofErr w:type="gramEnd"/>
      <w:r>
        <w:rPr>
          <w:rFonts w:ascii="Arial" w:eastAsia="Arial" w:hAnsi="Arial" w:cs="Arial"/>
          <w:sz w:val="16"/>
        </w:rPr>
        <w:tab/>
        <w:t xml:space="preserve">      1</w:t>
      </w:r>
    </w:p>
    <w:p w:rsidR="002C2A4D" w:rsidRDefault="00B202D1">
      <w:pPr>
        <w:tabs>
          <w:tab w:val="center" w:pos="1345"/>
          <w:tab w:val="center" w:pos="4523"/>
          <w:tab w:val="center" w:pos="5695"/>
          <w:tab w:val="center" w:pos="7985"/>
          <w:tab w:val="center" w:pos="8698"/>
        </w:tabs>
      </w:pPr>
      <w:r>
        <w:rPr>
          <w:rFonts w:ascii="Arial" w:eastAsia="Arial" w:hAnsi="Arial" w:cs="Arial"/>
          <w:sz w:val="16"/>
        </w:rPr>
        <w:t>000030</w:t>
      </w:r>
      <w:r>
        <w:rPr>
          <w:rFonts w:ascii="Arial" w:eastAsia="Arial" w:hAnsi="Arial" w:cs="Arial"/>
          <w:sz w:val="16"/>
        </w:rPr>
        <w:tab/>
        <w:t>A7080-.1MG</w:t>
      </w:r>
      <w:r>
        <w:rPr>
          <w:rFonts w:ascii="Arial" w:eastAsia="Arial" w:hAnsi="Arial" w:cs="Arial"/>
          <w:sz w:val="16"/>
        </w:rPr>
        <w:tab/>
        <w:t>EA</w:t>
      </w:r>
      <w:r>
        <w:rPr>
          <w:rFonts w:ascii="Arial" w:eastAsia="Arial" w:hAnsi="Arial" w:cs="Arial"/>
          <w:sz w:val="16"/>
        </w:rPr>
        <w:tab/>
        <w:t xml:space="preserve"> CZK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CZK</w:t>
      </w:r>
      <w:proofErr w:type="spellEnd"/>
      <w:r>
        <w:rPr>
          <w:rFonts w:ascii="Arial" w:eastAsia="Arial" w:hAnsi="Arial" w:cs="Arial"/>
          <w:sz w:val="16"/>
        </w:rPr>
        <w:tab/>
        <w:t>%</w:t>
      </w:r>
    </w:p>
    <w:p w:rsidR="002C2A4D" w:rsidRDefault="00B202D1">
      <w:pPr>
        <w:tabs>
          <w:tab w:val="center" w:pos="4585"/>
          <w:tab w:val="center" w:pos="5537"/>
          <w:tab w:val="center" w:pos="7751"/>
          <w:tab w:val="center" w:pos="8612"/>
        </w:tabs>
      </w:pPr>
      <w:r>
        <w:rPr>
          <w:rFonts w:ascii="Arial" w:eastAsia="Arial" w:hAnsi="Arial" w:cs="Arial"/>
          <w:sz w:val="12"/>
        </w:rPr>
        <w:t>AMPHIREGULIN, HUMAN, RECOMBINANT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ab/>
        <w:t xml:space="preserve">    19.791,00 /EA</w:t>
      </w:r>
      <w:r>
        <w:rPr>
          <w:rFonts w:ascii="Arial" w:eastAsia="Arial" w:hAnsi="Arial" w:cs="Arial"/>
          <w:sz w:val="16"/>
        </w:rPr>
        <w:tab/>
        <w:t xml:space="preserve">    19.791,00 </w:t>
      </w:r>
      <w:r>
        <w:rPr>
          <w:rFonts w:ascii="Arial" w:eastAsia="Arial" w:hAnsi="Arial" w:cs="Arial"/>
          <w:sz w:val="16"/>
        </w:rPr>
        <w:tab/>
        <w:t>21,0</w:t>
      </w:r>
    </w:p>
    <w:p w:rsidR="002C2A4D" w:rsidRDefault="00B202D1">
      <w:pPr>
        <w:tabs>
          <w:tab w:val="center" w:pos="2994"/>
          <w:tab w:val="center" w:pos="4451"/>
        </w:tabs>
      </w:pPr>
      <w:proofErr w:type="spellStart"/>
      <w:r>
        <w:rPr>
          <w:rFonts w:ascii="Arial" w:eastAsia="Arial" w:hAnsi="Arial" w:cs="Arial"/>
          <w:sz w:val="16"/>
        </w:rPr>
        <w:t>pøedpokládané</w:t>
      </w:r>
      <w:proofErr w:type="spellEnd"/>
      <w:r>
        <w:rPr>
          <w:rFonts w:ascii="Arial" w:eastAsia="Arial" w:hAnsi="Arial" w:cs="Arial"/>
          <w:sz w:val="16"/>
        </w:rPr>
        <w:t xml:space="preserve"> datum dodání: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01.08.2016</w:t>
      </w:r>
      <w:proofErr w:type="gramEnd"/>
      <w:r>
        <w:rPr>
          <w:rFonts w:ascii="Arial" w:eastAsia="Arial" w:hAnsi="Arial" w:cs="Arial"/>
          <w:sz w:val="16"/>
        </w:rPr>
        <w:tab/>
        <w:t xml:space="preserve">      1</w:t>
      </w:r>
    </w:p>
    <w:p w:rsidR="002C2A4D" w:rsidRDefault="00B202D1">
      <w:pPr>
        <w:tabs>
          <w:tab w:val="center" w:pos="1358"/>
          <w:tab w:val="center" w:pos="4523"/>
          <w:tab w:val="center" w:pos="5695"/>
          <w:tab w:val="center" w:pos="7985"/>
          <w:tab w:val="center" w:pos="8698"/>
        </w:tabs>
      </w:pPr>
      <w:r>
        <w:rPr>
          <w:rFonts w:ascii="Arial" w:eastAsia="Arial" w:hAnsi="Arial" w:cs="Arial"/>
          <w:sz w:val="16"/>
        </w:rPr>
        <w:t>000040</w:t>
      </w:r>
      <w:r>
        <w:rPr>
          <w:rFonts w:ascii="Arial" w:eastAsia="Arial" w:hAnsi="Arial" w:cs="Arial"/>
          <w:sz w:val="16"/>
        </w:rPr>
        <w:tab/>
        <w:t>V7259-10UG</w:t>
      </w:r>
      <w:r>
        <w:rPr>
          <w:rFonts w:ascii="Arial" w:eastAsia="Arial" w:hAnsi="Arial" w:cs="Arial"/>
          <w:sz w:val="16"/>
        </w:rPr>
        <w:tab/>
        <w:t>EA</w:t>
      </w:r>
      <w:r>
        <w:rPr>
          <w:rFonts w:ascii="Arial" w:eastAsia="Arial" w:hAnsi="Arial" w:cs="Arial"/>
          <w:sz w:val="16"/>
        </w:rPr>
        <w:tab/>
        <w:t xml:space="preserve"> CZK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CZK</w:t>
      </w:r>
      <w:proofErr w:type="spellEnd"/>
      <w:r>
        <w:rPr>
          <w:rFonts w:ascii="Arial" w:eastAsia="Arial" w:hAnsi="Arial" w:cs="Arial"/>
          <w:sz w:val="16"/>
        </w:rPr>
        <w:tab/>
        <w:t>%</w:t>
      </w:r>
    </w:p>
    <w:p w:rsidR="002C2A4D" w:rsidRDefault="00B202D1">
      <w:pPr>
        <w:tabs>
          <w:tab w:val="center" w:pos="4585"/>
          <w:tab w:val="center" w:pos="5537"/>
          <w:tab w:val="center" w:pos="8612"/>
        </w:tabs>
      </w:pPr>
      <w:r>
        <w:rPr>
          <w:rFonts w:ascii="Arial" w:eastAsia="Arial" w:hAnsi="Arial" w:cs="Arial"/>
          <w:sz w:val="12"/>
        </w:rPr>
        <w:t>VASCULAR ENDOTHELIAL GRO</w:t>
      </w:r>
      <w:r>
        <w:rPr>
          <w:rFonts w:ascii="Arial" w:eastAsia="Arial" w:hAnsi="Arial" w:cs="Arial"/>
          <w:sz w:val="12"/>
        </w:rPr>
        <w:t>WTH FACTOR&amp;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ab/>
        <w:t xml:space="preserve">    10.597,50 /EA</w:t>
      </w:r>
      <w:r>
        <w:rPr>
          <w:rFonts w:ascii="Arial" w:eastAsia="Arial" w:hAnsi="Arial" w:cs="Arial"/>
          <w:sz w:val="16"/>
        </w:rPr>
        <w:tab/>
        <w:t>21,0</w:t>
      </w:r>
    </w:p>
    <w:p w:rsidR="002C2A4D" w:rsidRDefault="00B202D1">
      <w:pPr>
        <w:tabs>
          <w:tab w:val="center" w:pos="3312"/>
          <w:tab w:val="center" w:pos="5498"/>
          <w:tab w:val="center" w:pos="7774"/>
        </w:tabs>
      </w:pPr>
      <w:r>
        <w:rPr>
          <w:rFonts w:ascii="Arial" w:eastAsia="Arial" w:hAnsi="Arial" w:cs="Arial"/>
          <w:sz w:val="16"/>
        </w:rPr>
        <w:t>% sleva</w:t>
      </w:r>
      <w:r>
        <w:rPr>
          <w:rFonts w:ascii="Arial" w:eastAsia="Arial" w:hAnsi="Arial" w:cs="Arial"/>
          <w:sz w:val="16"/>
        </w:rPr>
        <w:tab/>
        <w:t xml:space="preserve">       </w:t>
      </w:r>
      <w:proofErr w:type="gramStart"/>
      <w:r>
        <w:rPr>
          <w:rFonts w:ascii="Arial" w:eastAsia="Arial" w:hAnsi="Arial" w:cs="Arial"/>
          <w:sz w:val="16"/>
        </w:rPr>
        <w:t>30,0-%</w:t>
      </w:r>
      <w:r>
        <w:rPr>
          <w:rFonts w:ascii="Arial" w:eastAsia="Arial" w:hAnsi="Arial" w:cs="Arial"/>
          <w:sz w:val="16"/>
        </w:rPr>
        <w:tab/>
        <w:t xml:space="preserve">     3.179,25</w:t>
      </w:r>
      <w:proofErr w:type="gramEnd"/>
      <w:r>
        <w:rPr>
          <w:rFonts w:ascii="Arial" w:eastAsia="Arial" w:hAnsi="Arial" w:cs="Arial"/>
          <w:sz w:val="16"/>
        </w:rPr>
        <w:t>-</w:t>
      </w:r>
      <w:r>
        <w:rPr>
          <w:rFonts w:ascii="Arial" w:eastAsia="Arial" w:hAnsi="Arial" w:cs="Arial"/>
          <w:sz w:val="16"/>
        </w:rPr>
        <w:tab/>
        <w:t xml:space="preserve">     7.418,25 </w:t>
      </w:r>
    </w:p>
    <w:p w:rsidR="002C2A4D" w:rsidRDefault="00B202D1">
      <w:pPr>
        <w:tabs>
          <w:tab w:val="center" w:pos="2994"/>
          <w:tab w:val="center" w:pos="4451"/>
        </w:tabs>
      </w:pPr>
      <w:proofErr w:type="spellStart"/>
      <w:r>
        <w:rPr>
          <w:rFonts w:ascii="Arial" w:eastAsia="Arial" w:hAnsi="Arial" w:cs="Arial"/>
          <w:sz w:val="16"/>
        </w:rPr>
        <w:t>pøedpokládané</w:t>
      </w:r>
      <w:proofErr w:type="spellEnd"/>
      <w:r>
        <w:rPr>
          <w:rFonts w:ascii="Arial" w:eastAsia="Arial" w:hAnsi="Arial" w:cs="Arial"/>
          <w:sz w:val="16"/>
        </w:rPr>
        <w:t xml:space="preserve"> datum dodání: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01.08.2016</w:t>
      </w:r>
      <w:proofErr w:type="gramEnd"/>
      <w:r>
        <w:rPr>
          <w:rFonts w:ascii="Arial" w:eastAsia="Arial" w:hAnsi="Arial" w:cs="Arial"/>
          <w:sz w:val="16"/>
        </w:rPr>
        <w:tab/>
        <w:t xml:space="preserve">      1</w:t>
      </w:r>
    </w:p>
    <w:p w:rsidR="002C2A4D" w:rsidRDefault="00B202D1">
      <w:pPr>
        <w:spacing w:after="103" w:line="265" w:lineRule="auto"/>
        <w:ind w:left="-5" w:hanging="10"/>
      </w:pPr>
      <w:r>
        <w:rPr>
          <w:rFonts w:ascii="Arial" w:eastAsia="Arial" w:hAnsi="Arial" w:cs="Arial"/>
          <w:sz w:val="12"/>
          <w:u w:val="single" w:color="000000"/>
        </w:rPr>
        <w:t>------------------------------------------------------------------------------------------------------------------------</w:t>
      </w:r>
      <w:r>
        <w:rPr>
          <w:rFonts w:ascii="Arial" w:eastAsia="Arial" w:hAnsi="Arial" w:cs="Arial"/>
          <w:sz w:val="12"/>
          <w:u w:val="single" w:color="000000"/>
        </w:rPr>
        <w:t>-------------------------------------------------------------------------------------------------------------------------------------------------</w:t>
      </w:r>
    </w:p>
    <w:p w:rsidR="002C2A4D" w:rsidRDefault="00B202D1">
      <w:pPr>
        <w:pStyle w:val="Nadpis2"/>
        <w:spacing w:after="57" w:line="259" w:lineRule="auto"/>
        <w:ind w:left="38" w:firstLine="0"/>
      </w:pPr>
      <w:r>
        <w:rPr>
          <w:sz w:val="16"/>
        </w:rPr>
        <w:t xml:space="preserve">Souhrn </w:t>
      </w:r>
      <w:proofErr w:type="spellStart"/>
      <w:r>
        <w:rPr>
          <w:sz w:val="16"/>
        </w:rPr>
        <w:t>poplatkù</w:t>
      </w:r>
      <w:proofErr w:type="spellEnd"/>
    </w:p>
    <w:p w:rsidR="002C2A4D" w:rsidRDefault="00B202D1">
      <w:pPr>
        <w:tabs>
          <w:tab w:val="center" w:pos="8092"/>
        </w:tabs>
        <w:spacing w:after="1366" w:line="265" w:lineRule="auto"/>
        <w:ind w:left="-15"/>
      </w:pPr>
      <w:r>
        <w:rPr>
          <w:rFonts w:ascii="Arial" w:eastAsia="Arial" w:hAnsi="Arial" w:cs="Arial"/>
          <w:sz w:val="16"/>
        </w:rPr>
        <w:t>Poplatky celkem</w:t>
      </w:r>
      <w:r>
        <w:rPr>
          <w:rFonts w:ascii="Arial" w:eastAsia="Arial" w:hAnsi="Arial" w:cs="Arial"/>
          <w:sz w:val="16"/>
        </w:rPr>
        <w:tab/>
        <w:t xml:space="preserve">       0,00  CZK</w:t>
      </w:r>
    </w:p>
    <w:p w:rsidR="002C2A4D" w:rsidRDefault="00B202D1">
      <w:pPr>
        <w:tabs>
          <w:tab w:val="center" w:pos="7713"/>
          <w:tab w:val="center" w:pos="8551"/>
        </w:tabs>
        <w:spacing w:after="35" w:line="265" w:lineRule="auto"/>
        <w:ind w:left="-15"/>
      </w:pPr>
      <w:proofErr w:type="spellStart"/>
      <w:r>
        <w:rPr>
          <w:rFonts w:ascii="Arial" w:eastAsia="Arial" w:hAnsi="Arial" w:cs="Arial"/>
          <w:sz w:val="16"/>
        </w:rPr>
        <w:t>Pøevádí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se.......</w:t>
      </w:r>
      <w:proofErr w:type="gramEnd"/>
      <w:r>
        <w:rPr>
          <w:rFonts w:ascii="Arial" w:eastAsia="Arial" w:hAnsi="Arial" w:cs="Arial"/>
          <w:sz w:val="16"/>
        </w:rPr>
        <w:tab/>
        <w:t xml:space="preserve">    51.806,25 </w:t>
      </w:r>
      <w:r>
        <w:rPr>
          <w:rFonts w:ascii="Arial" w:eastAsia="Arial" w:hAnsi="Arial" w:cs="Arial"/>
          <w:sz w:val="16"/>
        </w:rPr>
        <w:tab/>
        <w:t>CZK</w:t>
      </w:r>
    </w:p>
    <w:p w:rsidR="002C2A4D" w:rsidRDefault="00B202D1">
      <w:pPr>
        <w:spacing w:after="658"/>
        <w:ind w:left="2019" w:hanging="10"/>
      </w:pPr>
      <w:proofErr w:type="spellStart"/>
      <w:r>
        <w:rPr>
          <w:rFonts w:ascii="Times New Roman" w:eastAsia="Times New Roman" w:hAnsi="Times New Roman" w:cs="Times New Roman"/>
          <w:sz w:val="16"/>
        </w:rPr>
        <w:t>Accelerating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Customers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16"/>
        </w:rPr>
        <w:t>success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through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Leadership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Life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Science,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High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Technology</w:t>
      </w:r>
      <w:r>
        <w:rPr>
          <w:rFonts w:ascii="Times New Roman" w:eastAsia="Times New Roman" w:hAnsi="Times New Roman" w:cs="Times New Roman"/>
          <w:sz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Service</w:t>
      </w:r>
      <w:proofErr w:type="spellEnd"/>
    </w:p>
    <w:p w:rsidR="002C2A4D" w:rsidRDefault="00B202D1">
      <w:pPr>
        <w:tabs>
          <w:tab w:val="center" w:pos="8894"/>
        </w:tabs>
        <w:spacing w:after="136"/>
        <w:ind w:left="-25"/>
      </w:pPr>
      <w:r>
        <w:rPr>
          <w:noProof/>
        </w:rPr>
        <w:drawing>
          <wp:inline distT="0" distB="0" distL="0" distR="0">
            <wp:extent cx="2514600" cy="25273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20"/>
        </w:rPr>
        <w:tab/>
        <w:t xml:space="preserve"> sigma-aldrich.com</w:t>
      </w:r>
    </w:p>
    <w:p w:rsidR="002C2A4D" w:rsidRDefault="00B202D1">
      <w:pPr>
        <w:spacing w:after="0" w:line="265" w:lineRule="auto"/>
        <w:ind w:left="5567" w:hanging="10"/>
      </w:pPr>
      <w:r>
        <w:rPr>
          <w:rFonts w:ascii="Arial" w:eastAsia="Arial" w:hAnsi="Arial" w:cs="Arial"/>
          <w:sz w:val="16"/>
        </w:rPr>
        <w:t xml:space="preserve">Sokolovska 100/94, 18600  Prague 8, </w:t>
      </w:r>
      <w:proofErr w:type="gramStart"/>
      <w:r>
        <w:rPr>
          <w:rFonts w:ascii="Arial" w:eastAsia="Arial" w:hAnsi="Arial" w:cs="Arial"/>
          <w:sz w:val="16"/>
        </w:rPr>
        <w:t>CZ   Telefon</w:t>
      </w:r>
      <w:proofErr w:type="gramEnd"/>
      <w:r>
        <w:rPr>
          <w:rFonts w:ascii="Arial" w:eastAsia="Arial" w:hAnsi="Arial" w:cs="Arial"/>
          <w:sz w:val="16"/>
        </w:rPr>
        <w:t xml:space="preserve"> 246 003</w:t>
      </w:r>
    </w:p>
    <w:p w:rsidR="002C2A4D" w:rsidRDefault="00B202D1">
      <w:pPr>
        <w:spacing w:after="1" w:line="255" w:lineRule="auto"/>
        <w:ind w:left="6289" w:right="1178" w:hanging="10"/>
        <w:jc w:val="right"/>
      </w:pPr>
      <w:r>
        <w:rPr>
          <w:rFonts w:ascii="Arial" w:eastAsia="Arial" w:hAnsi="Arial" w:cs="Arial"/>
          <w:sz w:val="16"/>
        </w:rPr>
        <w:t>251-3 FAX 246 003 291-2   e-mail: czecustsv@sial.com</w:t>
      </w:r>
    </w:p>
    <w:p w:rsidR="002C2A4D" w:rsidRDefault="00B202D1">
      <w:pPr>
        <w:spacing w:after="1" w:line="255" w:lineRule="auto"/>
        <w:ind w:left="6289" w:right="1302" w:hanging="10"/>
        <w:jc w:val="right"/>
      </w:pPr>
      <w:r>
        <w:rPr>
          <w:rFonts w:ascii="Arial" w:eastAsia="Arial" w:hAnsi="Arial" w:cs="Arial"/>
          <w:sz w:val="16"/>
        </w:rPr>
        <w:t xml:space="preserve">www.sigma-aldrich.com   </w:t>
      </w:r>
    </w:p>
    <w:p w:rsidR="002C2A4D" w:rsidRDefault="00B202D1">
      <w:pPr>
        <w:spacing w:after="620" w:line="265" w:lineRule="auto"/>
        <w:ind w:left="-5" w:hanging="10"/>
      </w:pPr>
      <w:r>
        <w:rPr>
          <w:rFonts w:ascii="Arial" w:eastAsia="Arial" w:hAnsi="Arial" w:cs="Arial"/>
          <w:sz w:val="12"/>
          <w:u w:val="single" w:color="000000"/>
        </w:rPr>
        <w:t>----</w:t>
      </w:r>
      <w:r>
        <w:rPr>
          <w:rFonts w:ascii="Arial" w:eastAsia="Arial" w:hAnsi="Arial" w:cs="Arial"/>
          <w:sz w:val="12"/>
          <w:u w:val="single" w:color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eastAsia="Arial" w:hAnsi="Arial" w:cs="Arial"/>
          <w:sz w:val="12"/>
          <w:u w:val="single" w:color="000000"/>
        </w:rPr>
        <w:t>-----</w:t>
      </w:r>
    </w:p>
    <w:p w:rsidR="002C2A4D" w:rsidRDefault="00B202D1">
      <w:pPr>
        <w:pStyle w:val="Nadpis1"/>
        <w:ind w:left="2630"/>
      </w:pPr>
      <w:r>
        <w:t>POTVRZENÍ OBJEDNÁVKY</w:t>
      </w:r>
    </w:p>
    <w:p w:rsidR="002C2A4D" w:rsidRDefault="00B202D1">
      <w:pPr>
        <w:tabs>
          <w:tab w:val="center" w:pos="2610"/>
          <w:tab w:val="center" w:pos="6524"/>
        </w:tabs>
        <w:spacing w:after="57"/>
        <w:ind w:left="-15"/>
      </w:pPr>
      <w:r>
        <w:rPr>
          <w:rFonts w:ascii="Arial" w:eastAsia="Arial" w:hAnsi="Arial" w:cs="Arial"/>
          <w:b/>
          <w:sz w:val="16"/>
        </w:rPr>
        <w:t>ČÍSLO OBJEDNÁVKY: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8022474969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Vaše značka:</w:t>
      </w:r>
      <w:r>
        <w:rPr>
          <w:rFonts w:ascii="Arial" w:eastAsia="Arial" w:hAnsi="Arial" w:cs="Arial"/>
          <w:sz w:val="16"/>
        </w:rPr>
        <w:t xml:space="preserve"> 2164100250/158 </w:t>
      </w:r>
    </w:p>
    <w:p w:rsidR="002C2A4D" w:rsidRDefault="00B202D1">
      <w:pPr>
        <w:tabs>
          <w:tab w:val="center" w:pos="2565"/>
        </w:tabs>
        <w:spacing w:after="35" w:line="265" w:lineRule="auto"/>
        <w:ind w:left="-15"/>
      </w:pPr>
      <w:r>
        <w:rPr>
          <w:rFonts w:ascii="Arial" w:eastAsia="Arial" w:hAnsi="Arial" w:cs="Arial"/>
          <w:b/>
          <w:sz w:val="16"/>
        </w:rPr>
        <w:t>Datum:</w:t>
      </w:r>
      <w:r>
        <w:rPr>
          <w:rFonts w:ascii="Arial" w:eastAsia="Arial" w:hAnsi="Arial" w:cs="Arial"/>
          <w:b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29.07.2016</w:t>
      </w:r>
      <w:proofErr w:type="gramEnd"/>
    </w:p>
    <w:p w:rsidR="002C2A4D" w:rsidRDefault="00B202D1">
      <w:pPr>
        <w:tabs>
          <w:tab w:val="center" w:pos="2363"/>
        </w:tabs>
        <w:spacing w:after="0" w:line="265" w:lineRule="auto"/>
        <w:ind w:left="-15"/>
      </w:pPr>
      <w:proofErr w:type="gramStart"/>
      <w:r>
        <w:rPr>
          <w:rFonts w:ascii="Arial" w:eastAsia="Arial" w:hAnsi="Arial" w:cs="Arial"/>
          <w:b/>
          <w:sz w:val="16"/>
        </w:rPr>
        <w:t>Strana: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2 /   2</w:t>
      </w:r>
      <w:proofErr w:type="gramEnd"/>
    </w:p>
    <w:p w:rsidR="002C2A4D" w:rsidRDefault="00B202D1">
      <w:pPr>
        <w:pStyle w:val="Nadpis2"/>
        <w:ind w:left="-5"/>
      </w:pPr>
      <w:r>
        <w:t>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--------------------------------------------------------------------------------------------------------------------------------</w:t>
      </w:r>
    </w:p>
    <w:p w:rsidR="002C2A4D" w:rsidRDefault="00B202D1">
      <w:pPr>
        <w:tabs>
          <w:tab w:val="center" w:pos="1472"/>
          <w:tab w:val="center" w:pos="3476"/>
          <w:tab w:val="center" w:pos="4250"/>
          <w:tab w:val="center" w:pos="5526"/>
          <w:tab w:val="center" w:pos="7347"/>
          <w:tab w:val="center" w:pos="8563"/>
          <w:tab w:val="center" w:pos="10188"/>
        </w:tabs>
        <w:spacing w:after="57"/>
        <w:ind w:left="-15"/>
      </w:pPr>
      <w:r>
        <w:rPr>
          <w:rFonts w:ascii="Arial" w:eastAsia="Arial" w:hAnsi="Arial" w:cs="Arial"/>
          <w:b/>
          <w:sz w:val="16"/>
        </w:rPr>
        <w:t>Položka</w:t>
      </w:r>
      <w:r>
        <w:rPr>
          <w:rFonts w:ascii="Arial" w:eastAsia="Arial" w:hAnsi="Arial" w:cs="Arial"/>
          <w:b/>
          <w:sz w:val="16"/>
        </w:rPr>
        <w:tab/>
        <w:t>Produkt/Jednotka</w:t>
      </w:r>
      <w:r>
        <w:rPr>
          <w:rFonts w:ascii="Arial" w:eastAsia="Arial" w:hAnsi="Arial" w:cs="Arial"/>
          <w:b/>
          <w:sz w:val="16"/>
        </w:rPr>
        <w:tab/>
        <w:t>Sleva</w:t>
      </w:r>
      <w:r>
        <w:rPr>
          <w:rFonts w:ascii="Arial" w:eastAsia="Arial" w:hAnsi="Arial" w:cs="Arial"/>
          <w:b/>
          <w:sz w:val="16"/>
        </w:rPr>
        <w:tab/>
        <w:t>Množství</w:t>
      </w:r>
      <w:r>
        <w:rPr>
          <w:rFonts w:ascii="Arial" w:eastAsia="Arial" w:hAnsi="Arial" w:cs="Arial"/>
          <w:b/>
          <w:sz w:val="16"/>
        </w:rPr>
        <w:tab/>
        <w:t>Cena Za</w:t>
      </w:r>
      <w:r>
        <w:rPr>
          <w:rFonts w:ascii="Arial" w:eastAsia="Arial" w:hAnsi="Arial" w:cs="Arial"/>
          <w:b/>
          <w:sz w:val="16"/>
        </w:rPr>
        <w:tab/>
      </w:r>
      <w:proofErr w:type="gramStart"/>
      <w:r>
        <w:rPr>
          <w:rFonts w:ascii="Arial" w:eastAsia="Arial" w:hAnsi="Arial" w:cs="Arial"/>
          <w:b/>
          <w:sz w:val="16"/>
        </w:rPr>
        <w:t>Celková</w:t>
      </w:r>
      <w:proofErr w:type="gramEnd"/>
      <w:r>
        <w:rPr>
          <w:rFonts w:ascii="Arial" w:eastAsia="Arial" w:hAnsi="Arial" w:cs="Arial"/>
          <w:b/>
          <w:sz w:val="16"/>
        </w:rPr>
        <w:tab/>
        <w:t>DPH</w:t>
      </w:r>
      <w:r>
        <w:rPr>
          <w:rFonts w:ascii="Arial" w:eastAsia="Arial" w:hAnsi="Arial" w:cs="Arial"/>
          <w:b/>
          <w:sz w:val="16"/>
        </w:rPr>
        <w:tab/>
        <w:t xml:space="preserve">Vaše </w:t>
      </w:r>
      <w:proofErr w:type="spellStart"/>
      <w:r>
        <w:rPr>
          <w:rFonts w:ascii="Arial" w:eastAsia="Arial" w:hAnsi="Arial" w:cs="Arial"/>
          <w:b/>
          <w:sz w:val="16"/>
        </w:rPr>
        <w:t>zn</w:t>
      </w:r>
      <w:proofErr w:type="spellEnd"/>
    </w:p>
    <w:p w:rsidR="002C2A4D" w:rsidRDefault="00B202D1">
      <w:pPr>
        <w:tabs>
          <w:tab w:val="center" w:pos="5481"/>
          <w:tab w:val="center" w:pos="7453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Jednotku</w:t>
      </w:r>
      <w:r>
        <w:rPr>
          <w:rFonts w:ascii="Arial" w:eastAsia="Arial" w:hAnsi="Arial" w:cs="Arial"/>
          <w:b/>
          <w:sz w:val="16"/>
        </w:rPr>
        <w:tab/>
        <w:t>sleva</w:t>
      </w:r>
    </w:p>
    <w:p w:rsidR="002C2A4D" w:rsidRDefault="00B202D1">
      <w:pPr>
        <w:pStyle w:val="Nadpis2"/>
        <w:spacing w:after="297"/>
        <w:ind w:left="-5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</w:t>
      </w:r>
    </w:p>
    <w:tbl>
      <w:tblPr>
        <w:tblStyle w:val="TableGrid"/>
        <w:tblW w:w="87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5346"/>
        <w:gridCol w:w="1129"/>
        <w:gridCol w:w="320"/>
      </w:tblGrid>
      <w:tr w:rsidR="002C2A4D">
        <w:trPr>
          <w:trHeight w:val="808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17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.......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Pøevedeno</w:t>
            </w:r>
            <w:proofErr w:type="spellEnd"/>
            <w:proofErr w:type="gramEnd"/>
          </w:p>
          <w:p w:rsidR="002C2A4D" w:rsidRDefault="00B202D1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Souhrn DPH</w:t>
            </w:r>
          </w:p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========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2C2A4D"/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   51.806,25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2C2A4D">
        <w:trPr>
          <w:trHeight w:val="199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Zdaneni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zbozi</w:t>
            </w:r>
            <w:proofErr w:type="spellEnd"/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      21,0  % - Základ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danì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51.806,25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pøi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  21,0 %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ind w:left="45"/>
            </w:pPr>
            <w:r>
              <w:rPr>
                <w:rFonts w:ascii="Arial" w:eastAsia="Arial" w:hAnsi="Arial" w:cs="Arial"/>
                <w:sz w:val="16"/>
              </w:rPr>
              <w:t xml:space="preserve">   10.879,40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</w:tbl>
    <w:p w:rsidR="002C2A4D" w:rsidRDefault="00B202D1">
      <w:pPr>
        <w:spacing w:after="277" w:line="265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Contact</w:t>
      </w:r>
      <w:proofErr w:type="spellEnd"/>
      <w:r>
        <w:rPr>
          <w:rFonts w:ascii="Arial" w:eastAsia="Arial" w:hAnsi="Arial" w:cs="Arial"/>
          <w:sz w:val="16"/>
        </w:rPr>
        <w:t xml:space="preserve"> person / </w:t>
      </w:r>
      <w:proofErr w:type="spellStart"/>
      <w:r>
        <w:rPr>
          <w:rFonts w:ascii="Arial" w:eastAsia="Arial" w:hAnsi="Arial" w:cs="Arial"/>
          <w:sz w:val="16"/>
        </w:rPr>
        <w:t>Caller</w:t>
      </w:r>
      <w:proofErr w:type="spellEnd"/>
      <w:r>
        <w:rPr>
          <w:rFonts w:ascii="Arial" w:eastAsia="Arial" w:hAnsi="Arial" w:cs="Arial"/>
          <w:sz w:val="16"/>
        </w:rPr>
        <w:t xml:space="preserve">: </w:t>
      </w:r>
    </w:p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>Zbo¾í bude dodáno na následující adresu:</w:t>
      </w:r>
    </w:p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>CENTRALNI VYZKUM.LABORATORE</w:t>
      </w:r>
    </w:p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1. LF UK - </w:t>
      </w:r>
      <w:proofErr w:type="spellStart"/>
      <w:proofErr w:type="gramStart"/>
      <w:r>
        <w:rPr>
          <w:rFonts w:ascii="Arial" w:eastAsia="Arial" w:hAnsi="Arial" w:cs="Arial"/>
          <w:sz w:val="16"/>
        </w:rPr>
        <w:t>Ust</w:t>
      </w:r>
      <w:proofErr w:type="gramEnd"/>
      <w:r>
        <w:rPr>
          <w:rFonts w:ascii="Arial" w:eastAsia="Arial" w:hAnsi="Arial" w:cs="Arial"/>
          <w:sz w:val="16"/>
        </w:rPr>
        <w:t>.</w:t>
      </w:r>
      <w:proofErr w:type="gramStart"/>
      <w:r>
        <w:rPr>
          <w:rFonts w:ascii="Arial" w:eastAsia="Arial" w:hAnsi="Arial" w:cs="Arial"/>
          <w:sz w:val="16"/>
        </w:rPr>
        <w:t>lek</w:t>
      </w:r>
      <w:proofErr w:type="gramEnd"/>
      <w:r>
        <w:rPr>
          <w:rFonts w:ascii="Arial" w:eastAsia="Arial" w:hAnsi="Arial" w:cs="Arial"/>
          <w:sz w:val="16"/>
        </w:rPr>
        <w:t>.bioch</w:t>
      </w:r>
      <w:proofErr w:type="spellEnd"/>
      <w:r>
        <w:rPr>
          <w:rFonts w:ascii="Arial" w:eastAsia="Arial" w:hAnsi="Arial" w:cs="Arial"/>
          <w:sz w:val="16"/>
        </w:rPr>
        <w:t xml:space="preserve">. a </w:t>
      </w:r>
      <w:proofErr w:type="spellStart"/>
      <w:r>
        <w:rPr>
          <w:rFonts w:ascii="Arial" w:eastAsia="Arial" w:hAnsi="Arial" w:cs="Arial"/>
          <w:sz w:val="16"/>
        </w:rPr>
        <w:t>lab</w:t>
      </w:r>
      <w:proofErr w:type="spellEnd"/>
      <w:r>
        <w:rPr>
          <w:rFonts w:ascii="Arial" w:eastAsia="Arial" w:hAnsi="Arial" w:cs="Arial"/>
          <w:sz w:val="16"/>
        </w:rPr>
        <w:t xml:space="preserve">. </w:t>
      </w:r>
      <w:proofErr w:type="spellStart"/>
      <w:r>
        <w:rPr>
          <w:rFonts w:ascii="Arial" w:eastAsia="Arial" w:hAnsi="Arial" w:cs="Arial"/>
          <w:sz w:val="16"/>
        </w:rPr>
        <w:t>diag</w:t>
      </w:r>
      <w:proofErr w:type="spellEnd"/>
    </w:p>
    <w:p w:rsidR="002C2A4D" w:rsidRDefault="00B202D1">
      <w:pPr>
        <w:spacing w:after="35" w:line="265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Hepat.laborator</w:t>
      </w:r>
      <w:proofErr w:type="spellEnd"/>
    </w:p>
    <w:tbl>
      <w:tblPr>
        <w:tblStyle w:val="TableGrid"/>
        <w:tblpPr w:vertAnchor="page" w:horzAnchor="page" w:tblpX="680" w:tblpY="15465"/>
        <w:tblOverlap w:val="never"/>
        <w:tblW w:w="10205" w:type="dxa"/>
        <w:tblInd w:w="0" w:type="dxa"/>
        <w:tblCellMar>
          <w:top w:w="27" w:type="dxa"/>
          <w:left w:w="2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2552"/>
        <w:gridCol w:w="2552"/>
        <w:gridCol w:w="2551"/>
      </w:tblGrid>
      <w:tr w:rsidR="002C2A4D">
        <w:trPr>
          <w:trHeight w:val="96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6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>Bankové spojení:</w:t>
            </w:r>
          </w:p>
          <w:p w:rsidR="002C2A4D" w:rsidRDefault="00B202D1">
            <w:pPr>
              <w:spacing w:after="6"/>
              <w:ind w:left="39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c.úctu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: </w:t>
            </w:r>
          </w:p>
          <w:p w:rsidR="002C2A4D" w:rsidRDefault="00B202D1">
            <w:pPr>
              <w:spacing w:after="0"/>
              <w:ind w:left="353" w:right="47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SWIFT: DEUTCZPX IBAN: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 w:line="269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DUZP - datum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uskutecnení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zdanitelného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plnení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>. V souladu s §412 odst. 1 zák.</w:t>
            </w:r>
          </w:p>
          <w:p w:rsidR="002C2A4D" w:rsidRDefault="00B202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513/1991 Sb. dochází k dodání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zbozí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v den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predání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zbozí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prvnímu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dopravci v CR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 w:line="269" w:lineRule="auto"/>
              <w:ind w:left="14" w:right="13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DIC: 008-45794171   ICO: 45794171 zápis u MS v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</w:rPr>
              <w:t>Praze,oddíl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</w:rPr>
              <w:t xml:space="preserve"> C,</w:t>
            </w:r>
          </w:p>
          <w:p w:rsidR="002C2A4D" w:rsidRDefault="00B202D1">
            <w:pPr>
              <w:spacing w:after="0"/>
              <w:ind w:right="12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vlozka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1280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A4D" w:rsidRDefault="00B202D1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</w:p>
        </w:tc>
      </w:tr>
    </w:tbl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>12108 PRAHA 2</w:t>
      </w:r>
    </w:p>
    <w:p w:rsidR="002C2A4D" w:rsidRDefault="00B202D1">
      <w:pPr>
        <w:spacing w:after="757" w:line="265" w:lineRule="auto"/>
        <w:ind w:left="-5" w:hanging="10"/>
      </w:pPr>
      <w:r>
        <w:rPr>
          <w:rFonts w:ascii="Arial" w:eastAsia="Arial" w:hAnsi="Arial" w:cs="Arial"/>
          <w:sz w:val="16"/>
        </w:rPr>
        <w:t>CZECH REPUBLIC</w:t>
      </w:r>
    </w:p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>EXW Ex Works .</w:t>
      </w:r>
    </w:p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Platební podmínka: 30 </w:t>
      </w:r>
      <w:proofErr w:type="spellStart"/>
      <w:r>
        <w:rPr>
          <w:rFonts w:ascii="Arial" w:eastAsia="Arial" w:hAnsi="Arial" w:cs="Arial"/>
          <w:sz w:val="16"/>
        </w:rPr>
        <w:t>dnù</w:t>
      </w:r>
      <w:proofErr w:type="spellEnd"/>
      <w:r>
        <w:rPr>
          <w:rFonts w:ascii="Arial" w:eastAsia="Arial" w:hAnsi="Arial" w:cs="Arial"/>
          <w:sz w:val="16"/>
        </w:rPr>
        <w:t xml:space="preserve"> od data faktury</w:t>
      </w:r>
    </w:p>
    <w:p w:rsidR="002C2A4D" w:rsidRDefault="00B202D1">
      <w:pPr>
        <w:spacing w:after="123"/>
        <w:ind w:left="-5" w:hanging="10"/>
      </w:pPr>
      <w:proofErr w:type="spellStart"/>
      <w:r>
        <w:rPr>
          <w:rFonts w:ascii="Arial" w:eastAsia="Arial" w:hAnsi="Arial" w:cs="Arial"/>
          <w:b/>
          <w:sz w:val="16"/>
        </w:rPr>
        <w:t>Vázený</w:t>
      </w:r>
      <w:proofErr w:type="spellEnd"/>
      <w:r>
        <w:rPr>
          <w:rFonts w:ascii="Arial" w:eastAsia="Arial" w:hAnsi="Arial" w:cs="Arial"/>
          <w:b/>
          <w:sz w:val="16"/>
        </w:rPr>
        <w:t xml:space="preserve"> zákazníku, dekujeme za objednávku a potvrzujeme dodaní následujících produktu za uvedené ceny. Termín dodaní je uveden na </w:t>
      </w:r>
      <w:proofErr w:type="gramStart"/>
      <w:r>
        <w:rPr>
          <w:rFonts w:ascii="Arial" w:eastAsia="Arial" w:hAnsi="Arial" w:cs="Arial"/>
          <w:b/>
          <w:sz w:val="16"/>
        </w:rPr>
        <w:t>základe</w:t>
      </w:r>
      <w:proofErr w:type="gramEnd"/>
      <w:r>
        <w:rPr>
          <w:rFonts w:ascii="Arial" w:eastAsia="Arial" w:hAnsi="Arial" w:cs="Arial"/>
          <w:b/>
          <w:sz w:val="16"/>
        </w:rPr>
        <w:t xml:space="preserve"> informací o stavu skladu v </w:t>
      </w:r>
      <w:proofErr w:type="spellStart"/>
      <w:r>
        <w:rPr>
          <w:rFonts w:ascii="Arial" w:eastAsia="Arial" w:hAnsi="Arial" w:cs="Arial"/>
          <w:b/>
          <w:sz w:val="16"/>
        </w:rPr>
        <w:t>okamziku</w:t>
      </w:r>
      <w:proofErr w:type="spellEnd"/>
      <w:r>
        <w:rPr>
          <w:rFonts w:ascii="Arial" w:eastAsia="Arial" w:hAnsi="Arial" w:cs="Arial"/>
          <w:b/>
          <w:sz w:val="16"/>
        </w:rPr>
        <w:t xml:space="preserve"> zpracování objednávky a platí, pokud u nás nemáte </w:t>
      </w:r>
      <w:proofErr w:type="spellStart"/>
      <w:r>
        <w:rPr>
          <w:rFonts w:ascii="Arial" w:eastAsia="Arial" w:hAnsi="Arial" w:cs="Arial"/>
          <w:b/>
          <w:sz w:val="16"/>
        </w:rPr>
        <w:t>nejaké</w:t>
      </w:r>
      <w:proofErr w:type="spellEnd"/>
      <w:r>
        <w:rPr>
          <w:rFonts w:ascii="Arial" w:eastAsia="Arial" w:hAnsi="Arial" w:cs="Arial"/>
          <w:b/>
          <w:sz w:val="16"/>
        </w:rPr>
        <w:t xml:space="preserve"> neuhrazené faktury po spla</w:t>
      </w:r>
      <w:r>
        <w:rPr>
          <w:rFonts w:ascii="Arial" w:eastAsia="Arial" w:hAnsi="Arial" w:cs="Arial"/>
          <w:b/>
          <w:sz w:val="16"/>
        </w:rPr>
        <w:t xml:space="preserve">tnosti a pokud objednaný produkt </w:t>
      </w:r>
      <w:proofErr w:type="spellStart"/>
      <w:r>
        <w:rPr>
          <w:rFonts w:ascii="Arial" w:eastAsia="Arial" w:hAnsi="Arial" w:cs="Arial"/>
          <w:b/>
          <w:sz w:val="16"/>
        </w:rPr>
        <w:t>nepatrí</w:t>
      </w:r>
      <w:proofErr w:type="spellEnd"/>
      <w:r>
        <w:rPr>
          <w:rFonts w:ascii="Arial" w:eastAsia="Arial" w:hAnsi="Arial" w:cs="Arial"/>
          <w:b/>
          <w:sz w:val="16"/>
        </w:rPr>
        <w:t xml:space="preserve"> mezi kontrolované látky.</w:t>
      </w:r>
    </w:p>
    <w:tbl>
      <w:tblPr>
        <w:tblStyle w:val="TableGrid"/>
        <w:tblW w:w="3911" w:type="dxa"/>
        <w:tblInd w:w="48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444"/>
        <w:gridCol w:w="320"/>
      </w:tblGrid>
      <w:tr w:rsidR="002C2A4D">
        <w:trPr>
          <w:trHeight w:val="199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ZBO®Í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ind w:left="405"/>
            </w:pPr>
            <w:r>
              <w:rPr>
                <w:rFonts w:ascii="Arial" w:eastAsia="Arial" w:hAnsi="Arial" w:cs="Arial"/>
                <w:sz w:val="16"/>
              </w:rPr>
              <w:t xml:space="preserve">  51.806,25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2C2A4D">
        <w:trPr>
          <w:trHeight w:val="240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POPLATKY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ind w:left="585"/>
            </w:pPr>
            <w:r>
              <w:rPr>
                <w:rFonts w:ascii="Arial" w:eastAsia="Arial" w:hAnsi="Arial" w:cs="Arial"/>
                <w:sz w:val="16"/>
              </w:rPr>
              <w:t xml:space="preserve">       0,00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2C2A4D">
        <w:trPr>
          <w:trHeight w:val="240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6"/>
              </w:rPr>
              <w:t xml:space="preserve">        10.879,40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2C2A4D">
        <w:trPr>
          <w:trHeight w:val="199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CELKOVÁ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          62.685,70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C2A4D" w:rsidRDefault="00B202D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</w:tbl>
    <w:p w:rsidR="002C2A4D" w:rsidRDefault="00B202D1">
      <w:pPr>
        <w:spacing w:after="35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Údaje uvedené na potvrzení objednávky vycházejí z informací, které jsou k dispozici k okam¾iku </w:t>
      </w:r>
      <w:proofErr w:type="spellStart"/>
      <w:r>
        <w:rPr>
          <w:rFonts w:ascii="Arial" w:eastAsia="Arial" w:hAnsi="Arial" w:cs="Arial"/>
          <w:sz w:val="16"/>
        </w:rPr>
        <w:t>vytvorení</w:t>
      </w:r>
      <w:proofErr w:type="spellEnd"/>
      <w:r>
        <w:rPr>
          <w:rFonts w:ascii="Arial" w:eastAsia="Arial" w:hAnsi="Arial" w:cs="Arial"/>
          <w:sz w:val="16"/>
        </w:rPr>
        <w:t xml:space="preserve"> objednávky.</w:t>
      </w:r>
    </w:p>
    <w:p w:rsidR="002C2A4D" w:rsidRDefault="00B202D1">
      <w:pPr>
        <w:spacing w:after="272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Vlivem </w:t>
      </w:r>
      <w:proofErr w:type="spellStart"/>
      <w:r>
        <w:rPr>
          <w:rFonts w:ascii="Arial" w:eastAsia="Arial" w:hAnsi="Arial" w:cs="Arial"/>
          <w:sz w:val="16"/>
        </w:rPr>
        <w:t>ruzných</w:t>
      </w:r>
      <w:proofErr w:type="spellEnd"/>
      <w:r>
        <w:rPr>
          <w:rFonts w:ascii="Arial" w:eastAsia="Arial" w:hAnsi="Arial" w:cs="Arial"/>
          <w:sz w:val="16"/>
        </w:rPr>
        <w:t xml:space="preserve"> událostí, které nemusí být pod kontrolou Sigma-</w:t>
      </w:r>
      <w:proofErr w:type="spellStart"/>
      <w:r>
        <w:rPr>
          <w:rFonts w:ascii="Arial" w:eastAsia="Arial" w:hAnsi="Arial" w:cs="Arial"/>
          <w:sz w:val="16"/>
        </w:rPr>
        <w:t>Aldrich</w:t>
      </w:r>
      <w:proofErr w:type="spellEnd"/>
      <w:r>
        <w:rPr>
          <w:rFonts w:ascii="Arial" w:eastAsia="Arial" w:hAnsi="Arial" w:cs="Arial"/>
          <w:sz w:val="16"/>
        </w:rPr>
        <w:t xml:space="preserve">, mu¾e dojít ke </w:t>
      </w:r>
      <w:proofErr w:type="spellStart"/>
      <w:r>
        <w:rPr>
          <w:rFonts w:ascii="Arial" w:eastAsia="Arial" w:hAnsi="Arial" w:cs="Arial"/>
          <w:sz w:val="16"/>
        </w:rPr>
        <w:t>zmenám</w:t>
      </w:r>
      <w:proofErr w:type="spellEnd"/>
      <w:r>
        <w:rPr>
          <w:rFonts w:ascii="Arial" w:eastAsia="Arial" w:hAnsi="Arial" w:cs="Arial"/>
          <w:sz w:val="16"/>
        </w:rPr>
        <w:t xml:space="preserve"> podmínek. Sigma-</w:t>
      </w:r>
      <w:proofErr w:type="spellStart"/>
      <w:r>
        <w:rPr>
          <w:rFonts w:ascii="Arial" w:eastAsia="Arial" w:hAnsi="Arial" w:cs="Arial"/>
          <w:sz w:val="16"/>
        </w:rPr>
        <w:t>Aldrich</w:t>
      </w:r>
      <w:proofErr w:type="spellEnd"/>
      <w:r>
        <w:rPr>
          <w:rFonts w:ascii="Arial" w:eastAsia="Arial" w:hAnsi="Arial" w:cs="Arial"/>
          <w:sz w:val="16"/>
        </w:rPr>
        <w:t xml:space="preserve"> nenese </w:t>
      </w:r>
      <w:proofErr w:type="spellStart"/>
      <w:r>
        <w:rPr>
          <w:rFonts w:ascii="Arial" w:eastAsia="Arial" w:hAnsi="Arial" w:cs="Arial"/>
          <w:sz w:val="16"/>
        </w:rPr>
        <w:t>odpovednost</w:t>
      </w:r>
      <w:proofErr w:type="spellEnd"/>
      <w:r>
        <w:rPr>
          <w:rFonts w:ascii="Arial" w:eastAsia="Arial" w:hAnsi="Arial" w:cs="Arial"/>
          <w:sz w:val="16"/>
        </w:rPr>
        <w:t xml:space="preserve"> za t</w:t>
      </w:r>
      <w:r>
        <w:rPr>
          <w:rFonts w:ascii="Arial" w:eastAsia="Arial" w:hAnsi="Arial" w:cs="Arial"/>
          <w:sz w:val="16"/>
        </w:rPr>
        <w:t xml:space="preserve">yto </w:t>
      </w:r>
      <w:proofErr w:type="spellStart"/>
      <w:r>
        <w:rPr>
          <w:rFonts w:ascii="Arial" w:eastAsia="Arial" w:hAnsi="Arial" w:cs="Arial"/>
          <w:sz w:val="16"/>
        </w:rPr>
        <w:t>zmeny</w:t>
      </w:r>
      <w:proofErr w:type="spellEnd"/>
      <w:r>
        <w:rPr>
          <w:rFonts w:ascii="Arial" w:eastAsia="Arial" w:hAnsi="Arial" w:cs="Arial"/>
          <w:sz w:val="16"/>
        </w:rPr>
        <w:t>.</w:t>
      </w:r>
    </w:p>
    <w:p w:rsidR="002C2A4D" w:rsidRDefault="00B202D1">
      <w:pPr>
        <w:spacing w:after="293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BEZPECNOSTNI LISTY (MSDS) v </w:t>
      </w:r>
      <w:proofErr w:type="spellStart"/>
      <w:r>
        <w:rPr>
          <w:rFonts w:ascii="Arial" w:eastAsia="Arial" w:hAnsi="Arial" w:cs="Arial"/>
          <w:sz w:val="16"/>
        </w:rPr>
        <w:t>pdf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formatu</w:t>
      </w:r>
      <w:proofErr w:type="spellEnd"/>
      <w:r>
        <w:rPr>
          <w:rFonts w:ascii="Arial" w:eastAsia="Arial" w:hAnsi="Arial" w:cs="Arial"/>
          <w:sz w:val="16"/>
        </w:rPr>
        <w:t xml:space="preserve"> jsou k dispozici na www.sigmaaldrich.com/czech-republic.html</w:t>
      </w:r>
    </w:p>
    <w:p w:rsidR="002C2A4D" w:rsidRDefault="00B202D1">
      <w:pPr>
        <w:spacing w:after="1348" w:line="265" w:lineRule="auto"/>
        <w:ind w:left="-5" w:hanging="10"/>
      </w:pPr>
      <w:r>
        <w:rPr>
          <w:rFonts w:ascii="Arial" w:eastAsia="Arial" w:hAnsi="Arial" w:cs="Arial"/>
          <w:sz w:val="16"/>
        </w:rPr>
        <w:t>Sigma-</w:t>
      </w:r>
      <w:proofErr w:type="spellStart"/>
      <w:r>
        <w:rPr>
          <w:rFonts w:ascii="Arial" w:eastAsia="Arial" w:hAnsi="Arial" w:cs="Arial"/>
          <w:sz w:val="16"/>
        </w:rPr>
        <w:t>Aldrich</w:t>
      </w:r>
      <w:proofErr w:type="spellEnd"/>
      <w:r>
        <w:rPr>
          <w:rFonts w:ascii="Arial" w:eastAsia="Arial" w:hAnsi="Arial" w:cs="Arial"/>
          <w:sz w:val="16"/>
        </w:rPr>
        <w:t xml:space="preserve"> tímto </w:t>
      </w:r>
      <w:proofErr w:type="spellStart"/>
      <w:r>
        <w:rPr>
          <w:rFonts w:ascii="Arial" w:eastAsia="Arial" w:hAnsi="Arial" w:cs="Arial"/>
          <w:sz w:val="16"/>
        </w:rPr>
        <w:t>výslovn</w:t>
      </w:r>
      <w:proofErr w:type="spellEnd"/>
      <w:r>
        <w:rPr>
          <w:rFonts w:ascii="Arial" w:eastAsia="Arial" w:hAnsi="Arial" w:cs="Arial"/>
          <w:sz w:val="16"/>
        </w:rPr>
        <w:t xml:space="preserve">? ru¹í v¹echny </w:t>
      </w:r>
      <w:proofErr w:type="spellStart"/>
      <w:proofErr w:type="gramStart"/>
      <w:r>
        <w:rPr>
          <w:rFonts w:ascii="Arial" w:eastAsia="Arial" w:hAnsi="Arial" w:cs="Arial"/>
          <w:sz w:val="16"/>
        </w:rPr>
        <w:t>lh?ty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a podmínky </w:t>
      </w:r>
      <w:r>
        <w:rPr>
          <w:rFonts w:ascii="Arial" w:eastAsia="Arial" w:hAnsi="Arial" w:cs="Arial"/>
          <w:sz w:val="16"/>
        </w:rPr>
        <w:tab/>
        <w:t>obsa¾ené nebo odkazované v objednávce zákazníka. Nakoupené produkty a/nebo slu¾by podléhají Obchodním podmínkám dostupným na www.sigmaaldrich.com/czech-republic/objedn-v-n/obchodn-237-podm-237-nky</w:t>
      </w:r>
      <w:r>
        <w:rPr>
          <w:rFonts w:ascii="Arial" w:eastAsia="Arial" w:hAnsi="Arial" w:cs="Arial"/>
          <w:sz w:val="16"/>
        </w:rPr>
        <w:t>.html</w:t>
      </w:r>
    </w:p>
    <w:p w:rsidR="002C2A4D" w:rsidRDefault="00B202D1">
      <w:pPr>
        <w:spacing w:after="658"/>
        <w:ind w:left="2019" w:hanging="10"/>
      </w:pPr>
      <w:proofErr w:type="spellStart"/>
      <w:r>
        <w:rPr>
          <w:rFonts w:ascii="Times New Roman" w:eastAsia="Times New Roman" w:hAnsi="Times New Roman" w:cs="Times New Roman"/>
          <w:sz w:val="16"/>
        </w:rPr>
        <w:t>Accelerating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Customers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16"/>
        </w:rPr>
        <w:t>success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through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Leadership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Life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Science,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High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Technology</w:t>
      </w:r>
      <w:r>
        <w:rPr>
          <w:rFonts w:ascii="Times New Roman" w:eastAsia="Times New Roman" w:hAnsi="Times New Roman" w:cs="Times New Roman"/>
          <w:sz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Service</w:t>
      </w:r>
      <w:proofErr w:type="spellEnd"/>
    </w:p>
    <w:sectPr w:rsidR="002C2A4D">
      <w:pgSz w:w="11900" w:h="16840"/>
      <w:pgMar w:top="462" w:right="342" w:bottom="41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4D"/>
    <w:rsid w:val="002C2A4D"/>
    <w:rsid w:val="00B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17A65-3E2D-4697-8CB9-78A5A97D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"/>
      <w:ind w:left="2645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3" w:line="265" w:lineRule="auto"/>
      <w:ind w:left="10" w:hanging="10"/>
      <w:outlineLvl w:val="1"/>
    </w:pPr>
    <w:rPr>
      <w:rFonts w:ascii="Arial" w:eastAsia="Arial" w:hAnsi="Arial" w:cs="Arial"/>
      <w:color w:val="000000"/>
      <w:sz w:val="1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color w:val="000000"/>
      <w:sz w:val="12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BATCHGIRL</dc:creator>
  <cp:keywords/>
  <cp:lastModifiedBy>Dana Hudáková</cp:lastModifiedBy>
  <cp:revision>2</cp:revision>
  <dcterms:created xsi:type="dcterms:W3CDTF">2016-08-01T12:00:00Z</dcterms:created>
  <dcterms:modified xsi:type="dcterms:W3CDTF">2016-08-01T12:00:00Z</dcterms:modified>
</cp:coreProperties>
</file>