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742B7" w14:textId="15CB9FB1" w:rsidR="00C6342A" w:rsidRPr="00C6342A" w:rsidRDefault="00C153B9" w:rsidP="00C6342A">
      <w:pPr>
        <w:pStyle w:val="Normlnweb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Evidenční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</w:t>
      </w:r>
      <w:r w:rsidR="00C6342A" w:rsidRPr="00C6342A">
        <w:rPr>
          <w:rFonts w:ascii="Arial" w:hAnsi="Arial" w:cs="Arial"/>
        </w:rPr>
        <w:t>íslo</w:t>
      </w:r>
      <w:proofErr w:type="spellEnd"/>
      <w:r w:rsidR="00C6342A" w:rsidRPr="00C6342A">
        <w:rPr>
          <w:rFonts w:ascii="Arial" w:hAnsi="Arial" w:cs="Arial"/>
        </w:rPr>
        <w:t xml:space="preserve"> </w:t>
      </w:r>
      <w:proofErr w:type="spellStart"/>
      <w:r w:rsidR="00C6342A" w:rsidRPr="00C6342A">
        <w:rPr>
          <w:rFonts w:ascii="Arial" w:hAnsi="Arial" w:cs="Arial"/>
        </w:rPr>
        <w:t>smlouvy</w:t>
      </w:r>
      <w:proofErr w:type="spellEnd"/>
      <w:r w:rsidR="00C6342A" w:rsidRPr="00C6342A">
        <w:rPr>
          <w:rFonts w:ascii="Arial" w:hAnsi="Arial" w:cs="Arial"/>
        </w:rPr>
        <w:t>:</w:t>
      </w:r>
      <w:r w:rsidR="00047BAB">
        <w:rPr>
          <w:rFonts w:ascii="Arial" w:hAnsi="Arial" w:cs="Arial"/>
        </w:rPr>
        <w:t xml:space="preserve"> 16/11215/2016</w:t>
      </w:r>
    </w:p>
    <w:p w14:paraId="77BBE13E" w14:textId="77777777" w:rsidR="00771BDD" w:rsidRPr="00C6342A" w:rsidRDefault="00771BDD" w:rsidP="00771BDD">
      <w:pPr>
        <w:pStyle w:val="Normlnweb"/>
        <w:jc w:val="center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  <w:sz w:val="44"/>
          <w:szCs w:val="44"/>
        </w:rPr>
        <w:t>Smlouva</w:t>
      </w:r>
      <w:proofErr w:type="spellEnd"/>
      <w:r w:rsidRPr="00C6342A">
        <w:rPr>
          <w:rFonts w:ascii="Arial" w:hAnsi="Arial" w:cs="Arial"/>
          <w:sz w:val="44"/>
          <w:szCs w:val="44"/>
        </w:rPr>
        <w:t xml:space="preserve"> o </w:t>
      </w:r>
      <w:proofErr w:type="spellStart"/>
      <w:r w:rsidRPr="00C6342A">
        <w:rPr>
          <w:rFonts w:ascii="Arial" w:hAnsi="Arial" w:cs="Arial"/>
          <w:sz w:val="44"/>
          <w:szCs w:val="44"/>
        </w:rPr>
        <w:t>dodávce</w:t>
      </w:r>
      <w:proofErr w:type="spellEnd"/>
      <w:r w:rsidRPr="00C6342A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C6342A">
        <w:rPr>
          <w:rFonts w:ascii="Arial" w:hAnsi="Arial" w:cs="Arial"/>
          <w:sz w:val="44"/>
          <w:szCs w:val="44"/>
        </w:rPr>
        <w:t>výpočetni</w:t>
      </w:r>
      <w:proofErr w:type="spellEnd"/>
      <w:r w:rsidRPr="00C6342A">
        <w:rPr>
          <w:rFonts w:ascii="Arial" w:hAnsi="Arial" w:cs="Arial"/>
          <w:sz w:val="44"/>
          <w:szCs w:val="44"/>
        </w:rPr>
        <w:t xml:space="preserve">́ </w:t>
      </w:r>
      <w:proofErr w:type="spellStart"/>
      <w:r w:rsidRPr="00C6342A">
        <w:rPr>
          <w:rFonts w:ascii="Arial" w:hAnsi="Arial" w:cs="Arial"/>
          <w:sz w:val="44"/>
          <w:szCs w:val="44"/>
        </w:rPr>
        <w:t>techniky</w:t>
      </w:r>
      <w:proofErr w:type="spellEnd"/>
    </w:p>
    <w:p w14:paraId="7DBCFECE" w14:textId="77777777" w:rsidR="00771BDD" w:rsidRPr="00C6342A" w:rsidRDefault="00771BDD" w:rsidP="00771BDD">
      <w:pPr>
        <w:pStyle w:val="Normlnweb"/>
        <w:jc w:val="center"/>
        <w:rPr>
          <w:rFonts w:ascii="Arial" w:hAnsi="Arial" w:cs="Arial"/>
        </w:rPr>
      </w:pPr>
      <w:proofErr w:type="spellStart"/>
      <w:proofErr w:type="gramStart"/>
      <w:r w:rsidRPr="00C6342A">
        <w:rPr>
          <w:rFonts w:ascii="Arial" w:hAnsi="Arial" w:cs="Arial"/>
        </w:rPr>
        <w:t>uzavřena</w:t>
      </w:r>
      <w:proofErr w:type="spellEnd"/>
      <w:proofErr w:type="gram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mezi</w:t>
      </w:r>
      <w:proofErr w:type="spellEnd"/>
      <w:r w:rsidRPr="00C6342A">
        <w:rPr>
          <w:rFonts w:ascii="Arial" w:hAnsi="Arial" w:cs="Arial"/>
        </w:rPr>
        <w:t>:</w:t>
      </w:r>
    </w:p>
    <w:p w14:paraId="193D9B53" w14:textId="77777777" w:rsidR="00CD1E6D" w:rsidRDefault="00771BDD" w:rsidP="00CD1E6D">
      <w:pPr>
        <w:spacing w:after="60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Dodavatel</w:t>
      </w:r>
      <w:proofErr w:type="spellEnd"/>
      <w:r w:rsidRPr="00C6342A">
        <w:rPr>
          <w:rFonts w:ascii="Arial" w:hAnsi="Arial" w:cs="Arial"/>
        </w:rPr>
        <w:t xml:space="preserve">: </w:t>
      </w:r>
      <w:r w:rsidRPr="00C6342A">
        <w:rPr>
          <w:rFonts w:ascii="Arial" w:hAnsi="Arial" w:cs="Arial"/>
          <w:color w:val="FF0000"/>
        </w:rPr>
        <w:tab/>
      </w:r>
      <w:proofErr w:type="spellStart"/>
      <w:r w:rsidR="00CD1E6D">
        <w:rPr>
          <w:rFonts w:ascii="Arial" w:hAnsi="Arial" w:cs="Arial"/>
        </w:rPr>
        <w:t>Elpoza</w:t>
      </w:r>
      <w:proofErr w:type="spellEnd"/>
      <w:r w:rsidR="00CD1E6D">
        <w:rPr>
          <w:rFonts w:ascii="Arial" w:hAnsi="Arial" w:cs="Arial"/>
        </w:rPr>
        <w:t xml:space="preserve"> Net s.r.o.</w:t>
      </w:r>
    </w:p>
    <w:p w14:paraId="235CD899" w14:textId="3AD94860" w:rsidR="00CD1E6D" w:rsidRDefault="00CD1E6D" w:rsidP="00CD1E6D">
      <w:pPr>
        <w:spacing w:after="60"/>
        <w:ind w:left="72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Neffova</w:t>
      </w:r>
      <w:proofErr w:type="spellEnd"/>
      <w:r>
        <w:rPr>
          <w:rFonts w:ascii="Arial" w:hAnsi="Arial" w:cs="Arial"/>
        </w:rPr>
        <w:t xml:space="preserve"> 1163/1b, 155 </w:t>
      </w:r>
      <w:proofErr w:type="gramStart"/>
      <w:r>
        <w:rPr>
          <w:rFonts w:ascii="Arial" w:hAnsi="Arial" w:cs="Arial"/>
        </w:rPr>
        <w:t>00  Praha</w:t>
      </w:r>
      <w:proofErr w:type="gramEnd"/>
      <w:r>
        <w:rPr>
          <w:rFonts w:ascii="Arial" w:hAnsi="Arial" w:cs="Arial"/>
        </w:rPr>
        <w:t xml:space="preserve"> 5 - </w:t>
      </w:r>
      <w:proofErr w:type="spellStart"/>
      <w:r>
        <w:rPr>
          <w:rFonts w:ascii="Arial" w:hAnsi="Arial" w:cs="Arial"/>
        </w:rPr>
        <w:t>Řeporyje</w:t>
      </w:r>
      <w:proofErr w:type="spellEnd"/>
    </w:p>
    <w:p w14:paraId="40FEB700" w14:textId="055E80D4" w:rsidR="00771BDD" w:rsidRPr="007A1177" w:rsidRDefault="00CD1E6D" w:rsidP="00771BDD">
      <w:pPr>
        <w:pStyle w:val="Normlnweb"/>
        <w:tabs>
          <w:tab w:val="left" w:pos="1418"/>
        </w:tabs>
        <w:ind w:left="1418"/>
        <w:rPr>
          <w:rFonts w:ascii="Arial" w:hAnsi="Arial" w:cs="Arial"/>
        </w:rPr>
      </w:pPr>
      <w:proofErr w:type="spellStart"/>
      <w:r w:rsidRPr="007A1177">
        <w:rPr>
          <w:rFonts w:ascii="Arial" w:hAnsi="Arial" w:cs="Arial"/>
        </w:rPr>
        <w:t>z</w:t>
      </w:r>
      <w:r w:rsidR="00771BDD" w:rsidRPr="007A1177">
        <w:rPr>
          <w:rFonts w:ascii="Arial" w:hAnsi="Arial" w:cs="Arial"/>
        </w:rPr>
        <w:t>astoupeny</w:t>
      </w:r>
      <w:proofErr w:type="spellEnd"/>
      <w:r w:rsidR="00771BDD" w:rsidRPr="007A1177">
        <w:rPr>
          <w:rFonts w:ascii="Arial" w:hAnsi="Arial" w:cs="Arial"/>
        </w:rPr>
        <w:t xml:space="preserve">́: </w:t>
      </w:r>
      <w:r w:rsidR="00D710A0">
        <w:rPr>
          <w:rFonts w:ascii="Arial" w:hAnsi="Arial" w:cs="Arial"/>
        </w:rPr>
        <w:t xml:space="preserve">Ing. </w:t>
      </w:r>
      <w:proofErr w:type="spellStart"/>
      <w:r w:rsidR="007A1177" w:rsidRPr="007A1177">
        <w:rPr>
          <w:rFonts w:ascii="Arial" w:hAnsi="Arial" w:cs="Arial"/>
        </w:rPr>
        <w:t>Janem</w:t>
      </w:r>
      <w:proofErr w:type="spellEnd"/>
      <w:r w:rsidR="007A1177" w:rsidRPr="007A1177">
        <w:rPr>
          <w:rFonts w:ascii="Arial" w:hAnsi="Arial" w:cs="Arial"/>
        </w:rPr>
        <w:t xml:space="preserve"> </w:t>
      </w:r>
      <w:proofErr w:type="spellStart"/>
      <w:r w:rsidR="007A1177" w:rsidRPr="007A1177">
        <w:rPr>
          <w:rFonts w:ascii="Arial" w:hAnsi="Arial" w:cs="Arial"/>
        </w:rPr>
        <w:t>Černohorským</w:t>
      </w:r>
      <w:proofErr w:type="spellEnd"/>
    </w:p>
    <w:p w14:paraId="06BF49FA" w14:textId="64FA6097" w:rsidR="00771BDD" w:rsidRPr="00C6342A" w:rsidRDefault="00771BDD" w:rsidP="00771BDD">
      <w:pPr>
        <w:pStyle w:val="Normlnweb"/>
        <w:tabs>
          <w:tab w:val="left" w:pos="1701"/>
        </w:tabs>
        <w:ind w:left="1418" w:hanging="1418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Objednatel</w:t>
      </w:r>
      <w:proofErr w:type="spellEnd"/>
      <w:r w:rsidRPr="00C6342A">
        <w:rPr>
          <w:rFonts w:ascii="Arial" w:hAnsi="Arial" w:cs="Arial"/>
        </w:rPr>
        <w:t xml:space="preserve">: </w:t>
      </w:r>
      <w:r w:rsidRPr="00C6342A">
        <w:rPr>
          <w:rFonts w:ascii="Arial" w:hAnsi="Arial" w:cs="Arial"/>
        </w:rPr>
        <w:tab/>
      </w:r>
      <w:proofErr w:type="spellStart"/>
      <w:r w:rsidRPr="00C6342A">
        <w:rPr>
          <w:rFonts w:ascii="Arial" w:hAnsi="Arial" w:cs="Arial"/>
        </w:rPr>
        <w:t>Střední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průmyslová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škola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Emila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Kolbena</w:t>
      </w:r>
      <w:proofErr w:type="spellEnd"/>
      <w:r w:rsidRPr="00C6342A">
        <w:rPr>
          <w:rFonts w:ascii="Arial" w:hAnsi="Arial" w:cs="Arial"/>
        </w:rPr>
        <w:t xml:space="preserve"> Rakovník, </w:t>
      </w:r>
      <w:proofErr w:type="spellStart"/>
      <w:r w:rsidRPr="00C6342A">
        <w:rPr>
          <w:rFonts w:ascii="Arial" w:hAnsi="Arial" w:cs="Arial"/>
        </w:rPr>
        <w:t>p.o</w:t>
      </w:r>
      <w:proofErr w:type="gramStart"/>
      <w:r w:rsidRPr="00C6342A">
        <w:rPr>
          <w:rFonts w:ascii="Arial" w:hAnsi="Arial" w:cs="Arial"/>
        </w:rPr>
        <w:t>.</w:t>
      </w:r>
      <w:proofErr w:type="spellEnd"/>
      <w:proofErr w:type="gramEnd"/>
      <w:r w:rsidRPr="00C6342A">
        <w:rPr>
          <w:rFonts w:ascii="Arial" w:eastAsia="MingLiU" w:hAnsi="Arial" w:cs="Arial"/>
        </w:rPr>
        <w:br/>
      </w:r>
      <w:r w:rsidR="00C6342A">
        <w:rPr>
          <w:rFonts w:ascii="Arial" w:hAnsi="Arial" w:cs="Arial"/>
        </w:rPr>
        <w:t xml:space="preserve">Sídl. </w:t>
      </w:r>
      <w:r w:rsidRPr="00C6342A">
        <w:rPr>
          <w:rFonts w:ascii="Arial" w:hAnsi="Arial" w:cs="Arial"/>
        </w:rPr>
        <w:t>Gen</w:t>
      </w:r>
      <w:r w:rsidR="000A1659" w:rsidRPr="00C6342A">
        <w:rPr>
          <w:rFonts w:ascii="Arial" w:hAnsi="Arial" w:cs="Arial"/>
        </w:rPr>
        <w:t>.</w:t>
      </w:r>
      <w:r w:rsidRPr="00C6342A">
        <w:rPr>
          <w:rFonts w:ascii="Arial" w:hAnsi="Arial" w:cs="Arial"/>
        </w:rPr>
        <w:t xml:space="preserve"> </w:t>
      </w:r>
      <w:r w:rsidR="00C6342A">
        <w:rPr>
          <w:rFonts w:ascii="Arial" w:hAnsi="Arial" w:cs="Arial"/>
        </w:rPr>
        <w:t xml:space="preserve">J. </w:t>
      </w:r>
      <w:r w:rsidRPr="00C6342A">
        <w:rPr>
          <w:rFonts w:ascii="Arial" w:hAnsi="Arial" w:cs="Arial"/>
        </w:rPr>
        <w:t>Kholla</w:t>
      </w:r>
      <w:r w:rsidR="00C6342A">
        <w:rPr>
          <w:rFonts w:ascii="Arial" w:hAnsi="Arial" w:cs="Arial"/>
        </w:rPr>
        <w:t xml:space="preserve"> 2501, Rakovník II, 269 </w:t>
      </w:r>
      <w:proofErr w:type="gramStart"/>
      <w:r w:rsidR="00C6342A">
        <w:rPr>
          <w:rFonts w:ascii="Arial" w:hAnsi="Arial" w:cs="Arial"/>
        </w:rPr>
        <w:t>01  Rakovník</w:t>
      </w:r>
      <w:proofErr w:type="gramEnd"/>
      <w:r w:rsidRPr="00C6342A">
        <w:rPr>
          <w:rFonts w:ascii="Arial" w:hAnsi="Arial" w:cs="Arial"/>
        </w:rPr>
        <w:br/>
      </w:r>
      <w:r w:rsidR="003A367E" w:rsidRPr="00C6342A">
        <w:rPr>
          <w:rFonts w:ascii="Arial" w:hAnsi="Arial" w:cs="Arial"/>
        </w:rPr>
        <w:t>IČO: 16980123</w:t>
      </w:r>
    </w:p>
    <w:p w14:paraId="7385C087" w14:textId="77777777" w:rsidR="00771BDD" w:rsidRPr="00C6342A" w:rsidRDefault="00771BDD" w:rsidP="00771BDD">
      <w:pPr>
        <w:pStyle w:val="Normlnweb"/>
        <w:tabs>
          <w:tab w:val="left" w:pos="1418"/>
        </w:tabs>
        <w:rPr>
          <w:rFonts w:ascii="Arial" w:hAnsi="Arial" w:cs="Arial"/>
        </w:rPr>
      </w:pPr>
      <w:r w:rsidRPr="00C6342A">
        <w:rPr>
          <w:rFonts w:ascii="Arial" w:hAnsi="Arial" w:cs="Arial"/>
        </w:rPr>
        <w:tab/>
      </w:r>
      <w:proofErr w:type="spellStart"/>
      <w:proofErr w:type="gramStart"/>
      <w:r w:rsidRPr="00C6342A">
        <w:rPr>
          <w:rFonts w:ascii="Arial" w:hAnsi="Arial" w:cs="Arial"/>
        </w:rPr>
        <w:t>zastoupeny</w:t>
      </w:r>
      <w:proofErr w:type="spellEnd"/>
      <w:proofErr w:type="gram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RNDr.Janem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Jirátkem</w:t>
      </w:r>
      <w:proofErr w:type="spellEnd"/>
      <w:r w:rsidRPr="00C6342A">
        <w:rPr>
          <w:rFonts w:ascii="Arial" w:hAnsi="Arial" w:cs="Arial"/>
        </w:rPr>
        <w:t xml:space="preserve">, </w:t>
      </w:r>
      <w:proofErr w:type="spellStart"/>
      <w:r w:rsidRPr="00C6342A">
        <w:rPr>
          <w:rFonts w:ascii="Arial" w:hAnsi="Arial" w:cs="Arial"/>
        </w:rPr>
        <w:t>ředitelem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školy</w:t>
      </w:r>
      <w:proofErr w:type="spellEnd"/>
      <w:r w:rsidRPr="00C6342A">
        <w:rPr>
          <w:rFonts w:ascii="Arial" w:hAnsi="Arial" w:cs="Arial"/>
        </w:rPr>
        <w:t xml:space="preserve"> </w:t>
      </w:r>
    </w:p>
    <w:p w14:paraId="6D37EA89" w14:textId="77777777" w:rsidR="00771BDD" w:rsidRPr="00C6342A" w:rsidRDefault="00771BDD" w:rsidP="00771BDD">
      <w:pPr>
        <w:pStyle w:val="Normlnweb"/>
        <w:jc w:val="center"/>
        <w:rPr>
          <w:rFonts w:ascii="Arial" w:hAnsi="Arial" w:cs="Arial"/>
        </w:rPr>
      </w:pPr>
    </w:p>
    <w:p w14:paraId="152D6E67" w14:textId="77777777" w:rsidR="00771BDD" w:rsidRPr="00C6342A" w:rsidRDefault="00771BDD" w:rsidP="00771BDD">
      <w:pPr>
        <w:pStyle w:val="Normlnweb"/>
        <w:jc w:val="center"/>
        <w:rPr>
          <w:rFonts w:ascii="Arial" w:hAnsi="Arial" w:cs="Arial"/>
        </w:rPr>
      </w:pPr>
      <w:r w:rsidRPr="00C6342A">
        <w:rPr>
          <w:rFonts w:ascii="Arial" w:hAnsi="Arial" w:cs="Arial"/>
        </w:rPr>
        <w:t xml:space="preserve">I. </w:t>
      </w:r>
      <w:r w:rsidRPr="00C6342A">
        <w:rPr>
          <w:rFonts w:ascii="Arial" w:hAnsi="Arial" w:cs="Arial"/>
        </w:rPr>
        <w:br/>
      </w:r>
      <w:proofErr w:type="spellStart"/>
      <w:r w:rsidRPr="00C6342A">
        <w:rPr>
          <w:rFonts w:ascii="Arial" w:hAnsi="Arial" w:cs="Arial"/>
        </w:rPr>
        <w:t>Předmět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smlouvy</w:t>
      </w:r>
      <w:proofErr w:type="spellEnd"/>
    </w:p>
    <w:p w14:paraId="0AF116CD" w14:textId="79126F4E" w:rsidR="00771BDD" w:rsidRPr="00444088" w:rsidRDefault="00771BDD" w:rsidP="00650114">
      <w:pPr>
        <w:pStyle w:val="Normlnweb"/>
        <w:spacing w:line="360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Předmětem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této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smlouvy</w:t>
      </w:r>
      <w:proofErr w:type="spellEnd"/>
      <w:r w:rsidRPr="00C6342A">
        <w:rPr>
          <w:rFonts w:ascii="Arial" w:hAnsi="Arial" w:cs="Arial"/>
        </w:rPr>
        <w:t xml:space="preserve"> je </w:t>
      </w:r>
      <w:proofErr w:type="spellStart"/>
      <w:proofErr w:type="gramStart"/>
      <w:r w:rsidR="00444088">
        <w:rPr>
          <w:rFonts w:ascii="Arial" w:hAnsi="Arial" w:cs="Arial"/>
        </w:rPr>
        <w:t>na</w:t>
      </w:r>
      <w:proofErr w:type="spellEnd"/>
      <w:proofErr w:type="gramEnd"/>
      <w:r w:rsidR="00444088">
        <w:rPr>
          <w:rFonts w:ascii="Arial" w:hAnsi="Arial" w:cs="Arial"/>
        </w:rPr>
        <w:t xml:space="preserve"> </w:t>
      </w:r>
      <w:proofErr w:type="spellStart"/>
      <w:r w:rsidR="00444088">
        <w:rPr>
          <w:rFonts w:ascii="Arial" w:hAnsi="Arial" w:cs="Arial"/>
        </w:rPr>
        <w:t>základě</w:t>
      </w:r>
      <w:proofErr w:type="spellEnd"/>
      <w:r w:rsidR="00444088">
        <w:rPr>
          <w:rFonts w:ascii="Arial" w:hAnsi="Arial" w:cs="Arial"/>
        </w:rPr>
        <w:t xml:space="preserve"> </w:t>
      </w:r>
      <w:proofErr w:type="spellStart"/>
      <w:r w:rsidR="00444088">
        <w:rPr>
          <w:rFonts w:ascii="Arial" w:hAnsi="Arial" w:cs="Arial"/>
        </w:rPr>
        <w:t>objednávky</w:t>
      </w:r>
      <w:proofErr w:type="spellEnd"/>
      <w:r w:rsidR="00444088">
        <w:rPr>
          <w:rFonts w:ascii="Arial" w:hAnsi="Arial" w:cs="Arial"/>
        </w:rPr>
        <w:t xml:space="preserve"> </w:t>
      </w:r>
      <w:proofErr w:type="spellStart"/>
      <w:r w:rsidR="00444088">
        <w:rPr>
          <w:rFonts w:ascii="Arial" w:hAnsi="Arial" w:cs="Arial"/>
        </w:rPr>
        <w:t>ze</w:t>
      </w:r>
      <w:proofErr w:type="spellEnd"/>
      <w:r w:rsidR="00444088">
        <w:rPr>
          <w:rFonts w:ascii="Arial" w:hAnsi="Arial" w:cs="Arial"/>
        </w:rPr>
        <w:t xml:space="preserve"> </w:t>
      </w:r>
      <w:proofErr w:type="spellStart"/>
      <w:r w:rsidR="00444088">
        <w:rPr>
          <w:rFonts w:ascii="Arial" w:hAnsi="Arial" w:cs="Arial"/>
        </w:rPr>
        <w:t>dne</w:t>
      </w:r>
      <w:proofErr w:type="spellEnd"/>
      <w:r w:rsidR="00444088">
        <w:rPr>
          <w:rFonts w:ascii="Arial" w:hAnsi="Arial" w:cs="Arial"/>
        </w:rPr>
        <w:t xml:space="preserve"> 25.8.2016 </w:t>
      </w:r>
      <w:proofErr w:type="spellStart"/>
      <w:r w:rsidRPr="00C6342A">
        <w:rPr>
          <w:rFonts w:ascii="Arial" w:hAnsi="Arial" w:cs="Arial"/>
        </w:rPr>
        <w:t>dodávka</w:t>
      </w:r>
      <w:proofErr w:type="spellEnd"/>
      <w:r w:rsidR="000979C6" w:rsidRPr="00C6342A">
        <w:rPr>
          <w:rFonts w:ascii="Arial" w:hAnsi="Arial" w:cs="Arial"/>
        </w:rPr>
        <w:t xml:space="preserve"> </w:t>
      </w:r>
      <w:proofErr w:type="spellStart"/>
      <w:r w:rsidR="000979C6" w:rsidRPr="00C6342A">
        <w:rPr>
          <w:rFonts w:ascii="Arial" w:hAnsi="Arial" w:cs="Arial"/>
        </w:rPr>
        <w:t>výpočetní</w:t>
      </w:r>
      <w:proofErr w:type="spellEnd"/>
      <w:r w:rsidR="000979C6" w:rsidRPr="00C6342A">
        <w:rPr>
          <w:rFonts w:ascii="Arial" w:hAnsi="Arial" w:cs="Arial"/>
        </w:rPr>
        <w:t xml:space="preserve"> </w:t>
      </w:r>
      <w:proofErr w:type="spellStart"/>
      <w:r w:rsidR="000979C6" w:rsidRPr="00C6342A">
        <w:rPr>
          <w:rFonts w:ascii="Arial" w:hAnsi="Arial" w:cs="Arial"/>
        </w:rPr>
        <w:t>techniky</w:t>
      </w:r>
      <w:proofErr w:type="spellEnd"/>
      <w:r w:rsidRPr="00C6342A">
        <w:rPr>
          <w:rFonts w:ascii="Arial" w:hAnsi="Arial" w:cs="Arial"/>
        </w:rPr>
        <w:t xml:space="preserve">: </w:t>
      </w:r>
    </w:p>
    <w:p w14:paraId="223EC054" w14:textId="344967AB" w:rsidR="00050663" w:rsidRDefault="00CD1E6D" w:rsidP="00CD1E6D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server </w:t>
      </w:r>
      <w:r w:rsidR="00444088" w:rsidRPr="00444088">
        <w:rPr>
          <w:rFonts w:ascii="Arial" w:hAnsi="Arial" w:cs="Arial"/>
          <w:sz w:val="24"/>
          <w:szCs w:val="24"/>
        </w:rPr>
        <w:t>i-T311T-X10</w:t>
      </w:r>
      <w:r w:rsidR="00444088">
        <w:rPr>
          <w:rFonts w:ascii="Arial" w:hAnsi="Arial" w:cs="Arial"/>
          <w:sz w:val="24"/>
          <w:szCs w:val="24"/>
        </w:rPr>
        <w:t xml:space="preserve"> </w:t>
      </w:r>
      <w:r w:rsidR="00050663">
        <w:rPr>
          <w:rFonts w:ascii="Arial" w:hAnsi="Arial" w:cs="Arial"/>
          <w:sz w:val="24"/>
          <w:szCs w:val="24"/>
        </w:rPr>
        <w:t>s těmito parametry:</w:t>
      </w:r>
    </w:p>
    <w:p w14:paraId="6DD25829" w14:textId="78717D23" w:rsidR="00050663" w:rsidRPr="00050663" w:rsidRDefault="00050663" w:rsidP="00050663">
      <w:pPr>
        <w:pStyle w:val="Odstavecseseznamem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0663">
        <w:rPr>
          <w:rFonts w:ascii="Arial" w:hAnsi="Arial" w:cs="Arial"/>
          <w:sz w:val="24"/>
          <w:szCs w:val="24"/>
        </w:rPr>
        <w:t>skříň: SC743TQ-865-SQ 4U/</w:t>
      </w:r>
      <w:proofErr w:type="spellStart"/>
      <w:r w:rsidRPr="00050663">
        <w:rPr>
          <w:rFonts w:ascii="Arial" w:hAnsi="Arial" w:cs="Arial"/>
          <w:sz w:val="24"/>
          <w:szCs w:val="24"/>
        </w:rPr>
        <w:t>tower</w:t>
      </w:r>
      <w:proofErr w:type="spellEnd"/>
      <w:r w:rsidRPr="00050663">
        <w:rPr>
          <w:rFonts w:ascii="Arial" w:hAnsi="Arial" w:cs="Arial"/>
          <w:sz w:val="24"/>
          <w:szCs w:val="24"/>
        </w:rPr>
        <w:t>, 8sATA/SAS,865W(</w:t>
      </w:r>
      <w:proofErr w:type="gramStart"/>
      <w:r w:rsidRPr="00050663">
        <w:rPr>
          <w:rFonts w:ascii="Arial" w:hAnsi="Arial" w:cs="Arial"/>
          <w:sz w:val="24"/>
          <w:szCs w:val="24"/>
        </w:rPr>
        <w:t>80+),černé</w:t>
      </w:r>
      <w:proofErr w:type="gramEnd"/>
      <w:r w:rsidRPr="000506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0663">
        <w:rPr>
          <w:rFonts w:ascii="Arial" w:hAnsi="Arial" w:cs="Arial"/>
          <w:sz w:val="24"/>
          <w:szCs w:val="24"/>
        </w:rPr>
        <w:t>rack</w:t>
      </w:r>
      <w:proofErr w:type="spellEnd"/>
      <w:r w:rsidRPr="00050663">
        <w:rPr>
          <w:rFonts w:ascii="Arial" w:hAnsi="Arial" w:cs="Arial"/>
          <w:sz w:val="24"/>
          <w:szCs w:val="24"/>
        </w:rPr>
        <w:t>/</w:t>
      </w:r>
      <w:proofErr w:type="spellStart"/>
      <w:r w:rsidRPr="00050663">
        <w:rPr>
          <w:rFonts w:ascii="Arial" w:hAnsi="Arial" w:cs="Arial"/>
          <w:sz w:val="24"/>
          <w:szCs w:val="24"/>
        </w:rPr>
        <w:t>tower</w:t>
      </w:r>
      <w:proofErr w:type="spellEnd"/>
      <w:r w:rsidRPr="00050663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050663">
        <w:rPr>
          <w:rFonts w:ascii="Arial" w:hAnsi="Arial" w:cs="Arial"/>
          <w:sz w:val="24"/>
          <w:szCs w:val="24"/>
        </w:rPr>
        <w:t>rackmount</w:t>
      </w:r>
      <w:proofErr w:type="spellEnd"/>
      <w:r w:rsidRPr="000506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663">
        <w:rPr>
          <w:rFonts w:ascii="Arial" w:hAnsi="Arial" w:cs="Arial"/>
          <w:sz w:val="24"/>
          <w:szCs w:val="24"/>
        </w:rPr>
        <w:t>kit</w:t>
      </w:r>
      <w:proofErr w:type="spellEnd"/>
    </w:p>
    <w:p w14:paraId="398D19CD" w14:textId="3D0C1974" w:rsidR="00050663" w:rsidRPr="00050663" w:rsidRDefault="00050663" w:rsidP="00050663">
      <w:pPr>
        <w:pStyle w:val="Odstavecseseznamem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základní deska</w:t>
      </w:r>
      <w:r w:rsidRPr="00050663">
        <w:rPr>
          <w:rFonts w:ascii="Arial" w:hAnsi="Arial" w:cs="Arial"/>
          <w:sz w:val="24"/>
          <w:szCs w:val="24"/>
        </w:rPr>
        <w:t>: X10SRH-CLN4F - 8SAS3(LSI3008), 10sATA3, 8DDR4-2133</w:t>
      </w:r>
    </w:p>
    <w:p w14:paraId="75239F84" w14:textId="1F18D9ED" w:rsidR="00050663" w:rsidRPr="00050663" w:rsidRDefault="00050663" w:rsidP="0005066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</w:t>
      </w:r>
      <w:r w:rsidRPr="00050663">
        <w:rPr>
          <w:rFonts w:ascii="Arial" w:hAnsi="Arial" w:cs="Arial"/>
          <w:sz w:val="24"/>
          <w:szCs w:val="24"/>
        </w:rPr>
        <w:t>adič: LSI3008 integrovaný na MB, podpora HBA; 10 sATA3 portů na MB</w:t>
      </w:r>
    </w:p>
    <w:p w14:paraId="72AB872E" w14:textId="6291C4B3" w:rsidR="00050663" w:rsidRPr="00050663" w:rsidRDefault="00050663" w:rsidP="0005066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50663">
        <w:rPr>
          <w:rFonts w:ascii="Arial" w:hAnsi="Arial" w:cs="Arial"/>
          <w:sz w:val="24"/>
          <w:szCs w:val="24"/>
        </w:rPr>
        <w:t xml:space="preserve">rocesor: Intel </w:t>
      </w:r>
      <w:proofErr w:type="spellStart"/>
      <w:r w:rsidRPr="00050663">
        <w:rPr>
          <w:rFonts w:ascii="Arial" w:hAnsi="Arial" w:cs="Arial"/>
          <w:sz w:val="24"/>
          <w:szCs w:val="24"/>
        </w:rPr>
        <w:t>Xeon</w:t>
      </w:r>
      <w:proofErr w:type="spellEnd"/>
      <w:r w:rsidRPr="00050663">
        <w:rPr>
          <w:rFonts w:ascii="Arial" w:hAnsi="Arial" w:cs="Arial"/>
          <w:sz w:val="24"/>
          <w:szCs w:val="24"/>
        </w:rPr>
        <w:t xml:space="preserve"> E5-2620v4 - 2,1GHz@8,0GT 20MB </w:t>
      </w:r>
      <w:proofErr w:type="spellStart"/>
      <w:r w:rsidRPr="00050663">
        <w:rPr>
          <w:rFonts w:ascii="Arial" w:hAnsi="Arial" w:cs="Arial"/>
          <w:sz w:val="24"/>
          <w:szCs w:val="24"/>
        </w:rPr>
        <w:t>cache</w:t>
      </w:r>
      <w:proofErr w:type="spellEnd"/>
      <w:r w:rsidRPr="00050663">
        <w:rPr>
          <w:rFonts w:ascii="Arial" w:hAnsi="Arial" w:cs="Arial"/>
          <w:sz w:val="24"/>
          <w:szCs w:val="24"/>
        </w:rPr>
        <w:t>, 8core,HT, 85W,LGA2011</w:t>
      </w:r>
    </w:p>
    <w:p w14:paraId="396DF635" w14:textId="7AF0009E" w:rsidR="00050663" w:rsidRPr="00050663" w:rsidRDefault="00050663" w:rsidP="0005066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050663">
        <w:rPr>
          <w:rFonts w:ascii="Arial" w:hAnsi="Arial" w:cs="Arial"/>
          <w:sz w:val="24"/>
          <w:szCs w:val="24"/>
        </w:rPr>
        <w:t xml:space="preserve">hladič: SNK-P0050AP4 4U </w:t>
      </w:r>
      <w:proofErr w:type="spellStart"/>
      <w:proofErr w:type="gramStart"/>
      <w:r w:rsidRPr="00050663">
        <w:rPr>
          <w:rFonts w:ascii="Arial" w:hAnsi="Arial" w:cs="Arial"/>
          <w:sz w:val="24"/>
          <w:szCs w:val="24"/>
        </w:rPr>
        <w:t>Akt.chladič</w:t>
      </w:r>
      <w:proofErr w:type="spellEnd"/>
      <w:proofErr w:type="gramEnd"/>
      <w:r w:rsidRPr="00050663">
        <w:rPr>
          <w:rFonts w:ascii="Arial" w:hAnsi="Arial" w:cs="Arial"/>
          <w:sz w:val="24"/>
          <w:szCs w:val="24"/>
        </w:rPr>
        <w:t xml:space="preserve"> pro LGA2011 square i </w:t>
      </w:r>
      <w:proofErr w:type="spellStart"/>
      <w:r w:rsidRPr="00050663">
        <w:rPr>
          <w:rFonts w:ascii="Arial" w:hAnsi="Arial" w:cs="Arial"/>
          <w:sz w:val="24"/>
          <w:szCs w:val="24"/>
        </w:rPr>
        <w:t>narrow</w:t>
      </w:r>
      <w:proofErr w:type="spellEnd"/>
      <w:r w:rsidRPr="00050663">
        <w:rPr>
          <w:rFonts w:ascii="Arial" w:hAnsi="Arial" w:cs="Arial"/>
          <w:sz w:val="24"/>
          <w:szCs w:val="24"/>
        </w:rPr>
        <w:t xml:space="preserve"> ILM</w:t>
      </w:r>
    </w:p>
    <w:p w14:paraId="4A8B2AE4" w14:textId="1BD789D6" w:rsidR="00050663" w:rsidRPr="00050663" w:rsidRDefault="00050663" w:rsidP="0005066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63">
        <w:rPr>
          <w:rFonts w:ascii="Arial" w:hAnsi="Arial" w:cs="Arial"/>
          <w:sz w:val="24"/>
          <w:szCs w:val="24"/>
        </w:rPr>
        <w:t xml:space="preserve">RAM: 8x 32GB 2133MHz DDR4 ECC </w:t>
      </w:r>
      <w:proofErr w:type="spellStart"/>
      <w:r w:rsidRPr="00050663">
        <w:rPr>
          <w:rFonts w:ascii="Arial" w:hAnsi="Arial" w:cs="Arial"/>
          <w:sz w:val="24"/>
          <w:szCs w:val="24"/>
        </w:rPr>
        <w:t>Registered</w:t>
      </w:r>
      <w:proofErr w:type="spellEnd"/>
      <w:r w:rsidRPr="00050663">
        <w:rPr>
          <w:rFonts w:ascii="Arial" w:hAnsi="Arial" w:cs="Arial"/>
          <w:sz w:val="24"/>
          <w:szCs w:val="24"/>
        </w:rPr>
        <w:t xml:space="preserve"> 2R×4, Samsung (celkem 256 GB)</w:t>
      </w:r>
    </w:p>
    <w:p w14:paraId="57F94C49" w14:textId="53AB6FDE" w:rsidR="00050663" w:rsidRPr="00050663" w:rsidRDefault="00050663" w:rsidP="0005066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63">
        <w:rPr>
          <w:rFonts w:ascii="Arial" w:hAnsi="Arial" w:cs="Arial"/>
          <w:sz w:val="24"/>
          <w:szCs w:val="24"/>
        </w:rPr>
        <w:t xml:space="preserve">LAN: Síťová karta Intel i210AT 2× </w:t>
      </w:r>
      <w:proofErr w:type="spellStart"/>
      <w:r w:rsidRPr="00050663">
        <w:rPr>
          <w:rFonts w:ascii="Arial" w:hAnsi="Arial" w:cs="Arial"/>
          <w:sz w:val="24"/>
          <w:szCs w:val="24"/>
        </w:rPr>
        <w:t>GbE</w:t>
      </w:r>
      <w:proofErr w:type="spellEnd"/>
      <w:r w:rsidRPr="00050663">
        <w:rPr>
          <w:rFonts w:ascii="Arial" w:hAnsi="Arial" w:cs="Arial"/>
          <w:sz w:val="24"/>
          <w:szCs w:val="24"/>
        </w:rPr>
        <w:t xml:space="preserve"> na zákl. </w:t>
      </w:r>
      <w:proofErr w:type="gramStart"/>
      <w:r w:rsidRPr="00050663">
        <w:rPr>
          <w:rFonts w:ascii="Arial" w:hAnsi="Arial" w:cs="Arial"/>
          <w:sz w:val="24"/>
          <w:szCs w:val="24"/>
        </w:rPr>
        <w:t>desce</w:t>
      </w:r>
      <w:proofErr w:type="gramEnd"/>
    </w:p>
    <w:p w14:paraId="46C01639" w14:textId="77777777" w:rsidR="00050663" w:rsidRDefault="00050663" w:rsidP="0005066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pevné disky: </w:t>
      </w:r>
      <w:r w:rsidRPr="00050663">
        <w:rPr>
          <w:rFonts w:ascii="Arial" w:hAnsi="Arial" w:cs="Arial"/>
          <w:sz w:val="24"/>
          <w:szCs w:val="24"/>
        </w:rPr>
        <w:t xml:space="preserve"> 4x 4TB </w:t>
      </w:r>
      <w:proofErr w:type="spellStart"/>
      <w:r w:rsidRPr="00050663">
        <w:rPr>
          <w:rFonts w:ascii="Arial" w:hAnsi="Arial" w:cs="Arial"/>
          <w:sz w:val="24"/>
          <w:szCs w:val="24"/>
        </w:rPr>
        <w:t>Hitachi</w:t>
      </w:r>
      <w:proofErr w:type="spellEnd"/>
      <w:r w:rsidRPr="000506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663">
        <w:rPr>
          <w:rFonts w:ascii="Arial" w:hAnsi="Arial" w:cs="Arial"/>
          <w:sz w:val="24"/>
          <w:szCs w:val="24"/>
        </w:rPr>
        <w:t>Ultrastar</w:t>
      </w:r>
      <w:proofErr w:type="spellEnd"/>
      <w:r w:rsidRPr="00050663">
        <w:rPr>
          <w:rFonts w:ascii="Arial" w:hAnsi="Arial" w:cs="Arial"/>
          <w:sz w:val="24"/>
          <w:szCs w:val="24"/>
        </w:rPr>
        <w:t xml:space="preserve"> 7K6000 - </w:t>
      </w:r>
      <w:r>
        <w:rPr>
          <w:rFonts w:ascii="Arial" w:hAnsi="Arial" w:cs="Arial"/>
          <w:sz w:val="24"/>
          <w:szCs w:val="24"/>
        </w:rPr>
        <w:t xml:space="preserve">7200rpm, sATA3, 4kn, 128MB, 3,5 </w:t>
      </w:r>
    </w:p>
    <w:p w14:paraId="3DA02E58" w14:textId="53B2972D" w:rsidR="00CD1E6D" w:rsidRPr="00050663" w:rsidRDefault="00CD1E6D" w:rsidP="00050663">
      <w:pPr>
        <w:spacing w:line="360" w:lineRule="auto"/>
        <w:ind w:left="720"/>
        <w:jc w:val="both"/>
        <w:rPr>
          <w:rFonts w:ascii="Arial" w:hAnsi="Arial" w:cs="Arial"/>
        </w:rPr>
      </w:pPr>
      <w:proofErr w:type="spellStart"/>
      <w:proofErr w:type="gramStart"/>
      <w:r w:rsidRPr="00050663">
        <w:rPr>
          <w:rFonts w:ascii="Arial" w:hAnsi="Arial" w:cs="Arial"/>
        </w:rPr>
        <w:t>včetně</w:t>
      </w:r>
      <w:proofErr w:type="spellEnd"/>
      <w:proofErr w:type="gramEnd"/>
      <w:r w:rsidRPr="00050663">
        <w:rPr>
          <w:rFonts w:ascii="Arial" w:hAnsi="Arial" w:cs="Arial"/>
        </w:rPr>
        <w:t xml:space="preserve"> </w:t>
      </w:r>
      <w:proofErr w:type="spellStart"/>
      <w:r w:rsidRPr="00050663">
        <w:rPr>
          <w:rFonts w:ascii="Arial" w:hAnsi="Arial" w:cs="Arial"/>
        </w:rPr>
        <w:t>instalace</w:t>
      </w:r>
      <w:proofErr w:type="spellEnd"/>
      <w:r w:rsidR="00D710A0">
        <w:rPr>
          <w:rFonts w:ascii="Arial" w:hAnsi="Arial" w:cs="Arial"/>
        </w:rPr>
        <w:t xml:space="preserve"> a</w:t>
      </w:r>
      <w:r w:rsidRPr="00050663">
        <w:rPr>
          <w:rFonts w:ascii="Arial" w:hAnsi="Arial" w:cs="Arial"/>
        </w:rPr>
        <w:t xml:space="preserve"> </w:t>
      </w:r>
      <w:proofErr w:type="spellStart"/>
      <w:r w:rsidRPr="00050663">
        <w:rPr>
          <w:rFonts w:ascii="Arial" w:hAnsi="Arial" w:cs="Arial"/>
        </w:rPr>
        <w:t>migrace</w:t>
      </w:r>
      <w:proofErr w:type="spellEnd"/>
      <w:r w:rsidRPr="00050663">
        <w:rPr>
          <w:rFonts w:ascii="Arial" w:hAnsi="Arial" w:cs="Arial"/>
        </w:rPr>
        <w:t xml:space="preserve"> </w:t>
      </w:r>
      <w:proofErr w:type="spellStart"/>
      <w:r w:rsidRPr="00050663">
        <w:rPr>
          <w:rFonts w:ascii="Arial" w:hAnsi="Arial" w:cs="Arial"/>
        </w:rPr>
        <w:t>za</w:t>
      </w:r>
      <w:proofErr w:type="spellEnd"/>
      <w:r w:rsidRPr="00050663">
        <w:rPr>
          <w:rFonts w:ascii="Arial" w:hAnsi="Arial" w:cs="Arial"/>
        </w:rPr>
        <w:t xml:space="preserve"> </w:t>
      </w:r>
      <w:proofErr w:type="spellStart"/>
      <w:r w:rsidRPr="00050663">
        <w:rPr>
          <w:rFonts w:ascii="Arial" w:hAnsi="Arial" w:cs="Arial"/>
        </w:rPr>
        <w:t>cenu</w:t>
      </w:r>
      <w:proofErr w:type="spellEnd"/>
      <w:r w:rsidRPr="00050663">
        <w:rPr>
          <w:rFonts w:ascii="Arial" w:hAnsi="Arial" w:cs="Arial"/>
        </w:rPr>
        <w:t xml:space="preserve"> 123.904 </w:t>
      </w:r>
      <w:proofErr w:type="spellStart"/>
      <w:r w:rsidRPr="00050663">
        <w:rPr>
          <w:rFonts w:ascii="Arial" w:hAnsi="Arial" w:cs="Arial"/>
        </w:rPr>
        <w:t>Kč</w:t>
      </w:r>
      <w:proofErr w:type="spellEnd"/>
      <w:r w:rsidRPr="00050663">
        <w:rPr>
          <w:rFonts w:ascii="Arial" w:hAnsi="Arial" w:cs="Arial"/>
        </w:rPr>
        <w:t>;</w:t>
      </w:r>
    </w:p>
    <w:p w14:paraId="451EC667" w14:textId="6A3E6850" w:rsidR="00CD1E6D" w:rsidRPr="00444088" w:rsidRDefault="00444088" w:rsidP="00050663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088">
        <w:rPr>
          <w:rFonts w:ascii="Arial" w:hAnsi="Arial" w:cs="Arial"/>
          <w:sz w:val="24"/>
          <w:szCs w:val="24"/>
        </w:rPr>
        <w:lastRenderedPageBreak/>
        <w:t>19" nástěnný rozvaděč, výška 18U, hloubka 500 mm, barva šedá</w:t>
      </w:r>
      <w:r w:rsidR="00CD1E6D" w:rsidRPr="00444088">
        <w:rPr>
          <w:rFonts w:ascii="Arial" w:hAnsi="Arial" w:cs="Arial"/>
          <w:sz w:val="24"/>
          <w:szCs w:val="24"/>
        </w:rPr>
        <w:t xml:space="preserve"> za cenu 4.657,12 Kč;</w:t>
      </w:r>
    </w:p>
    <w:p w14:paraId="48AE2E7D" w14:textId="25CAFB2F" w:rsidR="00CD1E6D" w:rsidRDefault="00444088" w:rsidP="00050663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444088">
        <w:rPr>
          <w:rFonts w:ascii="Arial" w:hAnsi="Arial" w:cs="Arial"/>
          <w:sz w:val="24"/>
          <w:szCs w:val="24"/>
        </w:rPr>
        <w:t xml:space="preserve">igabitový přístupový L2 </w:t>
      </w:r>
      <w:proofErr w:type="spellStart"/>
      <w:r w:rsidRPr="00444088">
        <w:rPr>
          <w:rFonts w:ascii="Arial" w:hAnsi="Arial" w:cs="Arial"/>
          <w:sz w:val="24"/>
          <w:szCs w:val="24"/>
        </w:rPr>
        <w:t>switch</w:t>
      </w:r>
      <w:proofErr w:type="spellEnd"/>
      <w:r w:rsidRPr="00444088">
        <w:rPr>
          <w:rFonts w:ascii="Arial" w:hAnsi="Arial" w:cs="Arial"/>
          <w:sz w:val="24"/>
          <w:szCs w:val="24"/>
        </w:rPr>
        <w:t>, 48x10/100/1000BaseT +, 4x100/1000BaseX SFP</w:t>
      </w:r>
      <w:r>
        <w:rPr>
          <w:rFonts w:ascii="Arial" w:hAnsi="Arial" w:cs="Arial"/>
          <w:sz w:val="24"/>
          <w:szCs w:val="24"/>
        </w:rPr>
        <w:t xml:space="preserve"> za cenu</w:t>
      </w:r>
      <w:r w:rsidR="00C079CF">
        <w:rPr>
          <w:rFonts w:ascii="Arial" w:hAnsi="Arial" w:cs="Arial"/>
          <w:sz w:val="24"/>
          <w:szCs w:val="24"/>
        </w:rPr>
        <w:t xml:space="preserve"> 10.706,44 Kč.</w:t>
      </w:r>
    </w:p>
    <w:p w14:paraId="4CBBDA65" w14:textId="6E9AA45B" w:rsidR="000142A1" w:rsidRPr="00C6342A" w:rsidRDefault="000142A1" w:rsidP="000A1659">
      <w:pPr>
        <w:pStyle w:val="Normlnweb"/>
        <w:rPr>
          <w:rFonts w:ascii="Arial" w:hAnsi="Arial" w:cs="Arial"/>
          <w:color w:val="FF0000"/>
        </w:rPr>
      </w:pPr>
    </w:p>
    <w:p w14:paraId="5DB63652" w14:textId="77777777" w:rsidR="00771BDD" w:rsidRPr="00C6342A" w:rsidRDefault="00771BDD" w:rsidP="000142A1">
      <w:pPr>
        <w:pStyle w:val="Normlnweb"/>
        <w:jc w:val="center"/>
        <w:rPr>
          <w:rFonts w:ascii="Arial" w:hAnsi="Arial" w:cs="Arial"/>
        </w:rPr>
      </w:pPr>
      <w:r w:rsidRPr="00C6342A">
        <w:rPr>
          <w:rFonts w:ascii="Arial" w:hAnsi="Arial" w:cs="Arial"/>
        </w:rPr>
        <w:t>II</w:t>
      </w:r>
      <w:proofErr w:type="gramStart"/>
      <w:r w:rsidRPr="00C6342A">
        <w:rPr>
          <w:rFonts w:ascii="Arial" w:hAnsi="Arial" w:cs="Arial"/>
        </w:rPr>
        <w:t>.</w:t>
      </w:r>
      <w:proofErr w:type="gramEnd"/>
      <w:r w:rsidRPr="00C6342A">
        <w:rPr>
          <w:rFonts w:ascii="Arial" w:hAnsi="Arial" w:cs="Arial"/>
        </w:rPr>
        <w:br/>
      </w:r>
      <w:proofErr w:type="spellStart"/>
      <w:r w:rsidRPr="00C6342A">
        <w:rPr>
          <w:rFonts w:ascii="Arial" w:hAnsi="Arial" w:cs="Arial"/>
        </w:rPr>
        <w:t>Čas</w:t>
      </w:r>
      <w:proofErr w:type="spellEnd"/>
      <w:r w:rsidRPr="00C6342A">
        <w:rPr>
          <w:rFonts w:ascii="Arial" w:hAnsi="Arial" w:cs="Arial"/>
        </w:rPr>
        <w:t xml:space="preserve"> a </w:t>
      </w:r>
      <w:proofErr w:type="spellStart"/>
      <w:r w:rsidRPr="00C6342A">
        <w:rPr>
          <w:rFonts w:ascii="Arial" w:hAnsi="Arial" w:cs="Arial"/>
        </w:rPr>
        <w:t>místo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plněni</w:t>
      </w:r>
      <w:proofErr w:type="spellEnd"/>
      <w:r w:rsidRPr="00C6342A">
        <w:rPr>
          <w:rFonts w:ascii="Arial" w:hAnsi="Arial" w:cs="Arial"/>
        </w:rPr>
        <w:t>́</w:t>
      </w:r>
    </w:p>
    <w:p w14:paraId="324EDBA1" w14:textId="1859771F" w:rsidR="00771BDD" w:rsidRPr="00C6342A" w:rsidRDefault="00771BDD" w:rsidP="00650114">
      <w:pPr>
        <w:pStyle w:val="Normlnweb"/>
        <w:spacing w:line="360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Termín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plněni</w:t>
      </w:r>
      <w:proofErr w:type="spellEnd"/>
      <w:r w:rsidRPr="00C6342A">
        <w:rPr>
          <w:rFonts w:ascii="Arial" w:hAnsi="Arial" w:cs="Arial"/>
        </w:rPr>
        <w:t xml:space="preserve">́ je do </w:t>
      </w:r>
      <w:r w:rsidR="00047BAB">
        <w:rPr>
          <w:rFonts w:ascii="Arial" w:hAnsi="Arial" w:cs="Arial"/>
        </w:rPr>
        <w:t>30</w:t>
      </w:r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dnu</w:t>
      </w:r>
      <w:proofErr w:type="spellEnd"/>
      <w:r w:rsidRPr="00C6342A">
        <w:rPr>
          <w:rFonts w:ascii="Arial" w:hAnsi="Arial" w:cs="Arial"/>
        </w:rPr>
        <w:t xml:space="preserve">̊ ode </w:t>
      </w:r>
      <w:proofErr w:type="spellStart"/>
      <w:r w:rsidRPr="00C6342A">
        <w:rPr>
          <w:rFonts w:ascii="Arial" w:hAnsi="Arial" w:cs="Arial"/>
        </w:rPr>
        <w:t>dne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podpisu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této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smlouvy</w:t>
      </w:r>
      <w:proofErr w:type="spellEnd"/>
      <w:r w:rsidRPr="00C6342A">
        <w:rPr>
          <w:rFonts w:ascii="Arial" w:hAnsi="Arial" w:cs="Arial"/>
        </w:rPr>
        <w:t xml:space="preserve">. </w:t>
      </w:r>
      <w:proofErr w:type="spellStart"/>
      <w:r w:rsidRPr="00C6342A">
        <w:rPr>
          <w:rFonts w:ascii="Arial" w:hAnsi="Arial" w:cs="Arial"/>
        </w:rPr>
        <w:t>Realizace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dodávky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může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proběhnout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dříve</w:t>
      </w:r>
      <w:proofErr w:type="spellEnd"/>
      <w:r w:rsidRPr="00C6342A">
        <w:rPr>
          <w:rFonts w:ascii="Arial" w:hAnsi="Arial" w:cs="Arial"/>
        </w:rPr>
        <w:t xml:space="preserve">. </w:t>
      </w:r>
      <w:proofErr w:type="spellStart"/>
      <w:r w:rsidRPr="00C6342A">
        <w:rPr>
          <w:rFonts w:ascii="Arial" w:hAnsi="Arial" w:cs="Arial"/>
        </w:rPr>
        <w:t>Místem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plněni</w:t>
      </w:r>
      <w:proofErr w:type="spellEnd"/>
      <w:r w:rsidRPr="00C6342A">
        <w:rPr>
          <w:rFonts w:ascii="Arial" w:hAnsi="Arial" w:cs="Arial"/>
        </w:rPr>
        <w:t xml:space="preserve">́ je </w:t>
      </w:r>
      <w:proofErr w:type="spellStart"/>
      <w:r w:rsidR="000142A1" w:rsidRPr="00C6342A">
        <w:rPr>
          <w:rFonts w:ascii="Arial" w:hAnsi="Arial" w:cs="Arial"/>
        </w:rPr>
        <w:t>Střední</w:t>
      </w:r>
      <w:proofErr w:type="spellEnd"/>
      <w:r w:rsidR="000142A1" w:rsidRPr="00C6342A">
        <w:rPr>
          <w:rFonts w:ascii="Arial" w:hAnsi="Arial" w:cs="Arial"/>
        </w:rPr>
        <w:t xml:space="preserve"> </w:t>
      </w:r>
      <w:proofErr w:type="spellStart"/>
      <w:r w:rsidR="000142A1" w:rsidRPr="00C6342A">
        <w:rPr>
          <w:rFonts w:ascii="Arial" w:hAnsi="Arial" w:cs="Arial"/>
        </w:rPr>
        <w:t>průmyslová</w:t>
      </w:r>
      <w:proofErr w:type="spellEnd"/>
      <w:r w:rsidR="000142A1" w:rsidRPr="00C6342A">
        <w:rPr>
          <w:rFonts w:ascii="Arial" w:hAnsi="Arial" w:cs="Arial"/>
        </w:rPr>
        <w:t xml:space="preserve"> </w:t>
      </w:r>
      <w:proofErr w:type="spellStart"/>
      <w:r w:rsidR="000142A1" w:rsidRPr="00C6342A">
        <w:rPr>
          <w:rFonts w:ascii="Arial" w:hAnsi="Arial" w:cs="Arial"/>
        </w:rPr>
        <w:t>škola</w:t>
      </w:r>
      <w:proofErr w:type="spellEnd"/>
      <w:r w:rsidR="000142A1" w:rsidRPr="00C6342A">
        <w:rPr>
          <w:rFonts w:ascii="Arial" w:hAnsi="Arial" w:cs="Arial"/>
        </w:rPr>
        <w:t xml:space="preserve"> </w:t>
      </w:r>
      <w:proofErr w:type="spellStart"/>
      <w:r w:rsidR="000142A1" w:rsidRPr="00C6342A">
        <w:rPr>
          <w:rFonts w:ascii="Arial" w:hAnsi="Arial" w:cs="Arial"/>
        </w:rPr>
        <w:t>Emila</w:t>
      </w:r>
      <w:proofErr w:type="spellEnd"/>
      <w:r w:rsidR="000142A1" w:rsidRPr="00C6342A">
        <w:rPr>
          <w:rFonts w:ascii="Arial" w:hAnsi="Arial" w:cs="Arial"/>
        </w:rPr>
        <w:t xml:space="preserve"> </w:t>
      </w:r>
      <w:proofErr w:type="spellStart"/>
      <w:proofErr w:type="gramStart"/>
      <w:r w:rsidR="000142A1" w:rsidRPr="00C6342A">
        <w:rPr>
          <w:rFonts w:ascii="Arial" w:hAnsi="Arial" w:cs="Arial"/>
        </w:rPr>
        <w:t>Kolbena</w:t>
      </w:r>
      <w:proofErr w:type="spellEnd"/>
      <w:r w:rsidR="000142A1" w:rsidRPr="00C6342A">
        <w:rPr>
          <w:rFonts w:ascii="Arial" w:hAnsi="Arial" w:cs="Arial"/>
        </w:rPr>
        <w:t xml:space="preserve">  Rakovník</w:t>
      </w:r>
      <w:proofErr w:type="gramEnd"/>
      <w:r w:rsidR="000142A1" w:rsidRPr="00C6342A">
        <w:rPr>
          <w:rFonts w:ascii="Arial" w:hAnsi="Arial" w:cs="Arial"/>
        </w:rPr>
        <w:t xml:space="preserve">, </w:t>
      </w:r>
      <w:r w:rsidR="00C6342A">
        <w:rPr>
          <w:rFonts w:ascii="Arial" w:hAnsi="Arial" w:cs="Arial"/>
        </w:rPr>
        <w:t xml:space="preserve">Sídl. </w:t>
      </w:r>
      <w:r w:rsidR="000142A1" w:rsidRPr="00C6342A">
        <w:rPr>
          <w:rFonts w:ascii="Arial" w:hAnsi="Arial" w:cs="Arial"/>
        </w:rPr>
        <w:t xml:space="preserve">Gen. </w:t>
      </w:r>
      <w:r w:rsidR="00C6342A">
        <w:rPr>
          <w:rFonts w:ascii="Arial" w:hAnsi="Arial" w:cs="Arial"/>
        </w:rPr>
        <w:t xml:space="preserve">J. </w:t>
      </w:r>
      <w:r w:rsidR="000142A1" w:rsidRPr="00C6342A">
        <w:rPr>
          <w:rFonts w:ascii="Arial" w:hAnsi="Arial" w:cs="Arial"/>
        </w:rPr>
        <w:t xml:space="preserve">Kholla 2501, </w:t>
      </w:r>
      <w:r w:rsidR="00C6342A">
        <w:rPr>
          <w:rFonts w:ascii="Arial" w:hAnsi="Arial" w:cs="Arial"/>
        </w:rPr>
        <w:t xml:space="preserve">Rakovník II, </w:t>
      </w:r>
      <w:r w:rsidR="000142A1" w:rsidRPr="00C6342A">
        <w:rPr>
          <w:rFonts w:ascii="Arial" w:hAnsi="Arial" w:cs="Arial"/>
        </w:rPr>
        <w:t>26901 Rakovník</w:t>
      </w:r>
      <w:r w:rsidRPr="00C6342A">
        <w:rPr>
          <w:rFonts w:ascii="Arial" w:hAnsi="Arial" w:cs="Arial"/>
        </w:rPr>
        <w:t xml:space="preserve">. </w:t>
      </w:r>
      <w:proofErr w:type="spellStart"/>
      <w:r w:rsidRPr="00C6342A">
        <w:rPr>
          <w:rFonts w:ascii="Arial" w:hAnsi="Arial" w:cs="Arial"/>
        </w:rPr>
        <w:t>Dodavatel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zboži</w:t>
      </w:r>
      <w:proofErr w:type="spellEnd"/>
      <w:r w:rsidRPr="00C6342A">
        <w:rPr>
          <w:rFonts w:ascii="Arial" w:hAnsi="Arial" w:cs="Arial"/>
        </w:rPr>
        <w:t xml:space="preserve">́ v </w:t>
      </w:r>
      <w:proofErr w:type="spellStart"/>
      <w:r w:rsidRPr="00C6342A">
        <w:rPr>
          <w:rFonts w:ascii="Arial" w:hAnsi="Arial" w:cs="Arial"/>
        </w:rPr>
        <w:t>jakosti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odpovídajíci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všem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příslušným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technickým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normám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platným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nebo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doporučeným</w:t>
      </w:r>
      <w:proofErr w:type="spellEnd"/>
      <w:r w:rsidRPr="00C6342A">
        <w:rPr>
          <w:rFonts w:ascii="Arial" w:hAnsi="Arial" w:cs="Arial"/>
        </w:rPr>
        <w:t xml:space="preserve"> pro ČR a </w:t>
      </w:r>
      <w:proofErr w:type="spellStart"/>
      <w:r w:rsidRPr="00C6342A">
        <w:rPr>
          <w:rFonts w:ascii="Arial" w:hAnsi="Arial" w:cs="Arial"/>
        </w:rPr>
        <w:t>dane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druhy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zboži</w:t>
      </w:r>
      <w:proofErr w:type="spellEnd"/>
      <w:r w:rsidRPr="00C6342A">
        <w:rPr>
          <w:rFonts w:ascii="Arial" w:hAnsi="Arial" w:cs="Arial"/>
        </w:rPr>
        <w:t xml:space="preserve">́. </w:t>
      </w:r>
    </w:p>
    <w:p w14:paraId="164C8249" w14:textId="77777777" w:rsidR="000142A1" w:rsidRPr="00C6342A" w:rsidRDefault="000142A1" w:rsidP="00771BDD">
      <w:pPr>
        <w:pStyle w:val="Normlnweb"/>
        <w:rPr>
          <w:rFonts w:ascii="Arial" w:hAnsi="Arial" w:cs="Arial"/>
        </w:rPr>
      </w:pPr>
    </w:p>
    <w:p w14:paraId="102EF959" w14:textId="77777777" w:rsidR="00771BDD" w:rsidRPr="00C6342A" w:rsidRDefault="00771BDD" w:rsidP="000142A1">
      <w:pPr>
        <w:pStyle w:val="Normlnweb"/>
        <w:jc w:val="center"/>
        <w:rPr>
          <w:rFonts w:ascii="Arial" w:hAnsi="Arial" w:cs="Arial"/>
        </w:rPr>
      </w:pPr>
      <w:r w:rsidRPr="00C6342A">
        <w:rPr>
          <w:rFonts w:ascii="Arial" w:hAnsi="Arial" w:cs="Arial"/>
        </w:rPr>
        <w:t xml:space="preserve">III. </w:t>
      </w:r>
      <w:r w:rsidR="000142A1" w:rsidRPr="00C6342A">
        <w:rPr>
          <w:rFonts w:ascii="Arial" w:hAnsi="Arial" w:cs="Arial"/>
        </w:rPr>
        <w:br/>
      </w:r>
      <w:proofErr w:type="spellStart"/>
      <w:r w:rsidRPr="00C6342A">
        <w:rPr>
          <w:rFonts w:ascii="Arial" w:hAnsi="Arial" w:cs="Arial"/>
        </w:rPr>
        <w:t>Cena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díla</w:t>
      </w:r>
      <w:proofErr w:type="spellEnd"/>
    </w:p>
    <w:p w14:paraId="7520821A" w14:textId="2DEAA7B7" w:rsidR="00771BDD" w:rsidRPr="007A1177" w:rsidRDefault="00771BDD" w:rsidP="00650114">
      <w:pPr>
        <w:pStyle w:val="Normlnweb"/>
        <w:spacing w:line="360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Celkova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cena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plněni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uvedena</w:t>
      </w:r>
      <w:proofErr w:type="spellEnd"/>
      <w:r w:rsidRPr="00C6342A">
        <w:rPr>
          <w:rFonts w:ascii="Arial" w:hAnsi="Arial" w:cs="Arial"/>
        </w:rPr>
        <w:t xml:space="preserve">́ v </w:t>
      </w:r>
      <w:proofErr w:type="spellStart"/>
      <w:r w:rsidRPr="00C6342A">
        <w:rPr>
          <w:rFonts w:ascii="Arial" w:hAnsi="Arial" w:cs="Arial"/>
        </w:rPr>
        <w:t>této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smlouve</w:t>
      </w:r>
      <w:proofErr w:type="spellEnd"/>
      <w:r w:rsidRPr="00C6342A">
        <w:rPr>
          <w:rFonts w:ascii="Arial" w:hAnsi="Arial" w:cs="Arial"/>
        </w:rPr>
        <w:t xml:space="preserve">̌ je </w:t>
      </w:r>
      <w:proofErr w:type="spellStart"/>
      <w:r w:rsidRPr="00C6342A">
        <w:rPr>
          <w:rFonts w:ascii="Arial" w:hAnsi="Arial" w:cs="Arial"/>
        </w:rPr>
        <w:t>stanovena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proofErr w:type="gramStart"/>
      <w:r w:rsidRPr="00C6342A">
        <w:rPr>
          <w:rFonts w:ascii="Arial" w:hAnsi="Arial" w:cs="Arial"/>
        </w:rPr>
        <w:t>na</w:t>
      </w:r>
      <w:proofErr w:type="spellEnd"/>
      <w:proofErr w:type="gram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základe</w:t>
      </w:r>
      <w:proofErr w:type="spellEnd"/>
      <w:r w:rsidRPr="00C6342A">
        <w:rPr>
          <w:rFonts w:ascii="Arial" w:hAnsi="Arial" w:cs="Arial"/>
        </w:rPr>
        <w:t xml:space="preserve">̌ </w:t>
      </w:r>
      <w:proofErr w:type="spellStart"/>
      <w:r w:rsidRPr="00C6342A">
        <w:rPr>
          <w:rFonts w:ascii="Arial" w:hAnsi="Arial" w:cs="Arial"/>
        </w:rPr>
        <w:t>nabídkove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7A1177">
        <w:rPr>
          <w:rFonts w:ascii="Arial" w:hAnsi="Arial" w:cs="Arial"/>
        </w:rPr>
        <w:t>ceny</w:t>
      </w:r>
      <w:proofErr w:type="spellEnd"/>
      <w:r w:rsidRPr="007A1177">
        <w:rPr>
          <w:rFonts w:ascii="Arial" w:hAnsi="Arial" w:cs="Arial"/>
        </w:rPr>
        <w:t xml:space="preserve"> </w:t>
      </w:r>
      <w:proofErr w:type="spellStart"/>
      <w:r w:rsidRPr="007A1177">
        <w:rPr>
          <w:rFonts w:ascii="Arial" w:hAnsi="Arial" w:cs="Arial"/>
        </w:rPr>
        <w:t>poptávkového</w:t>
      </w:r>
      <w:proofErr w:type="spellEnd"/>
      <w:r w:rsidRPr="007A1177">
        <w:rPr>
          <w:rFonts w:ascii="Arial" w:hAnsi="Arial" w:cs="Arial"/>
        </w:rPr>
        <w:t xml:space="preserve"> </w:t>
      </w:r>
      <w:proofErr w:type="spellStart"/>
      <w:r w:rsidRPr="007A1177">
        <w:rPr>
          <w:rFonts w:ascii="Arial" w:hAnsi="Arial" w:cs="Arial"/>
        </w:rPr>
        <w:t>řízeni</w:t>
      </w:r>
      <w:proofErr w:type="spellEnd"/>
      <w:r w:rsidRPr="007A1177">
        <w:rPr>
          <w:rFonts w:ascii="Arial" w:hAnsi="Arial" w:cs="Arial"/>
        </w:rPr>
        <w:t xml:space="preserve">́ v </w:t>
      </w:r>
      <w:proofErr w:type="spellStart"/>
      <w:r w:rsidRPr="007A1177">
        <w:rPr>
          <w:rFonts w:ascii="Arial" w:hAnsi="Arial" w:cs="Arial"/>
        </w:rPr>
        <w:t>celkove</w:t>
      </w:r>
      <w:proofErr w:type="spellEnd"/>
      <w:r w:rsidRPr="007A1177">
        <w:rPr>
          <w:rFonts w:ascii="Arial" w:hAnsi="Arial" w:cs="Arial"/>
        </w:rPr>
        <w:t xml:space="preserve">́ </w:t>
      </w:r>
      <w:proofErr w:type="spellStart"/>
      <w:r w:rsidRPr="007A1177">
        <w:rPr>
          <w:rFonts w:ascii="Arial" w:hAnsi="Arial" w:cs="Arial"/>
        </w:rPr>
        <w:t>výši</w:t>
      </w:r>
      <w:proofErr w:type="spellEnd"/>
      <w:r w:rsidRPr="007A1177">
        <w:rPr>
          <w:rFonts w:ascii="Arial" w:hAnsi="Arial" w:cs="Arial"/>
        </w:rPr>
        <w:t xml:space="preserve"> </w:t>
      </w:r>
      <w:r w:rsidR="007A1177" w:rsidRPr="007A1177">
        <w:rPr>
          <w:rFonts w:ascii="Arial" w:hAnsi="Arial" w:cs="Arial"/>
        </w:rPr>
        <w:t>139.26</w:t>
      </w:r>
      <w:r w:rsidR="00C079CF">
        <w:rPr>
          <w:rFonts w:ascii="Arial" w:hAnsi="Arial" w:cs="Arial"/>
        </w:rPr>
        <w:t>8</w:t>
      </w:r>
      <w:r w:rsidRPr="007A1177">
        <w:rPr>
          <w:rFonts w:ascii="Arial" w:hAnsi="Arial" w:cs="Arial"/>
        </w:rPr>
        <w:t xml:space="preserve"> Kč </w:t>
      </w:r>
      <w:proofErr w:type="spellStart"/>
      <w:r w:rsidRPr="007A1177">
        <w:rPr>
          <w:rFonts w:ascii="Arial" w:hAnsi="Arial" w:cs="Arial"/>
        </w:rPr>
        <w:t>včetne</w:t>
      </w:r>
      <w:proofErr w:type="spellEnd"/>
      <w:r w:rsidRPr="007A1177">
        <w:rPr>
          <w:rFonts w:ascii="Arial" w:hAnsi="Arial" w:cs="Arial"/>
        </w:rPr>
        <w:t>̌ DPH</w:t>
      </w:r>
      <w:r w:rsidR="00C079CF">
        <w:rPr>
          <w:rFonts w:ascii="Arial" w:hAnsi="Arial" w:cs="Arial"/>
        </w:rPr>
        <w:t xml:space="preserve"> </w:t>
      </w:r>
      <w:proofErr w:type="spellStart"/>
      <w:r w:rsidR="00C079CF">
        <w:rPr>
          <w:rFonts w:ascii="Arial" w:hAnsi="Arial" w:cs="Arial"/>
        </w:rPr>
        <w:t>po</w:t>
      </w:r>
      <w:proofErr w:type="spellEnd"/>
      <w:r w:rsidR="00C079CF">
        <w:rPr>
          <w:rFonts w:ascii="Arial" w:hAnsi="Arial" w:cs="Arial"/>
        </w:rPr>
        <w:t xml:space="preserve"> </w:t>
      </w:r>
      <w:proofErr w:type="spellStart"/>
      <w:r w:rsidR="00C079CF">
        <w:rPr>
          <w:rFonts w:ascii="Arial" w:hAnsi="Arial" w:cs="Arial"/>
        </w:rPr>
        <w:t>zaokrouhlení</w:t>
      </w:r>
      <w:proofErr w:type="spellEnd"/>
      <w:r w:rsidRPr="007A1177">
        <w:rPr>
          <w:rFonts w:ascii="Arial" w:hAnsi="Arial" w:cs="Arial"/>
        </w:rPr>
        <w:t xml:space="preserve"> a </w:t>
      </w:r>
      <w:proofErr w:type="spellStart"/>
      <w:r w:rsidRPr="007A1177">
        <w:rPr>
          <w:rFonts w:ascii="Arial" w:hAnsi="Arial" w:cs="Arial"/>
        </w:rPr>
        <w:t>zahrnuje</w:t>
      </w:r>
      <w:proofErr w:type="spellEnd"/>
      <w:r w:rsidRPr="007A1177">
        <w:rPr>
          <w:rFonts w:ascii="Arial" w:hAnsi="Arial" w:cs="Arial"/>
        </w:rPr>
        <w:t xml:space="preserve"> </w:t>
      </w:r>
      <w:proofErr w:type="spellStart"/>
      <w:r w:rsidRPr="007A1177">
        <w:rPr>
          <w:rFonts w:ascii="Arial" w:hAnsi="Arial" w:cs="Arial"/>
        </w:rPr>
        <w:t>vlastni</w:t>
      </w:r>
      <w:proofErr w:type="spellEnd"/>
      <w:r w:rsidRPr="007A1177">
        <w:rPr>
          <w:rFonts w:ascii="Arial" w:hAnsi="Arial" w:cs="Arial"/>
        </w:rPr>
        <w:t xml:space="preserve">́ </w:t>
      </w:r>
      <w:proofErr w:type="spellStart"/>
      <w:r w:rsidRPr="007A1177">
        <w:rPr>
          <w:rFonts w:ascii="Arial" w:hAnsi="Arial" w:cs="Arial"/>
        </w:rPr>
        <w:t>cenu</w:t>
      </w:r>
      <w:proofErr w:type="spellEnd"/>
      <w:r w:rsidRPr="007A1177">
        <w:rPr>
          <w:rFonts w:ascii="Arial" w:hAnsi="Arial" w:cs="Arial"/>
        </w:rPr>
        <w:t xml:space="preserve"> </w:t>
      </w:r>
      <w:proofErr w:type="spellStart"/>
      <w:r w:rsidRPr="007A1177">
        <w:rPr>
          <w:rFonts w:ascii="Arial" w:hAnsi="Arial" w:cs="Arial"/>
        </w:rPr>
        <w:t>zboži</w:t>
      </w:r>
      <w:proofErr w:type="spellEnd"/>
      <w:r w:rsidRPr="007A1177">
        <w:rPr>
          <w:rFonts w:ascii="Arial" w:hAnsi="Arial" w:cs="Arial"/>
        </w:rPr>
        <w:t xml:space="preserve">́ a </w:t>
      </w:r>
      <w:proofErr w:type="spellStart"/>
      <w:r w:rsidRPr="007A1177">
        <w:rPr>
          <w:rFonts w:ascii="Arial" w:hAnsi="Arial" w:cs="Arial"/>
        </w:rPr>
        <w:t>dopravu</w:t>
      </w:r>
      <w:proofErr w:type="spellEnd"/>
      <w:r w:rsidRPr="007A1177">
        <w:rPr>
          <w:rFonts w:ascii="Arial" w:hAnsi="Arial" w:cs="Arial"/>
        </w:rPr>
        <w:t xml:space="preserve"> v </w:t>
      </w:r>
      <w:proofErr w:type="spellStart"/>
      <w:r w:rsidRPr="007A1177">
        <w:rPr>
          <w:rFonts w:ascii="Arial" w:hAnsi="Arial" w:cs="Arial"/>
        </w:rPr>
        <w:t>míste</w:t>
      </w:r>
      <w:proofErr w:type="spellEnd"/>
      <w:r w:rsidRPr="007A1177">
        <w:rPr>
          <w:rFonts w:ascii="Arial" w:hAnsi="Arial" w:cs="Arial"/>
        </w:rPr>
        <w:t xml:space="preserve">̌ </w:t>
      </w:r>
      <w:proofErr w:type="spellStart"/>
      <w:r w:rsidRPr="007A1177">
        <w:rPr>
          <w:rFonts w:ascii="Arial" w:hAnsi="Arial" w:cs="Arial"/>
        </w:rPr>
        <w:t>plněni</w:t>
      </w:r>
      <w:proofErr w:type="spellEnd"/>
      <w:r w:rsidRPr="007A1177">
        <w:rPr>
          <w:rFonts w:ascii="Arial" w:hAnsi="Arial" w:cs="Arial"/>
        </w:rPr>
        <w:t xml:space="preserve">́. </w:t>
      </w:r>
      <w:proofErr w:type="spellStart"/>
      <w:r w:rsidRPr="007A1177">
        <w:rPr>
          <w:rFonts w:ascii="Arial" w:hAnsi="Arial" w:cs="Arial"/>
        </w:rPr>
        <w:t>Uvedena</w:t>
      </w:r>
      <w:proofErr w:type="spellEnd"/>
      <w:r w:rsidRPr="007A1177">
        <w:rPr>
          <w:rFonts w:ascii="Arial" w:hAnsi="Arial" w:cs="Arial"/>
        </w:rPr>
        <w:t xml:space="preserve">́ </w:t>
      </w:r>
      <w:proofErr w:type="spellStart"/>
      <w:r w:rsidRPr="007A1177">
        <w:rPr>
          <w:rFonts w:ascii="Arial" w:hAnsi="Arial" w:cs="Arial"/>
        </w:rPr>
        <w:t>cena</w:t>
      </w:r>
      <w:proofErr w:type="spellEnd"/>
      <w:r w:rsidRPr="007A1177">
        <w:rPr>
          <w:rFonts w:ascii="Arial" w:hAnsi="Arial" w:cs="Arial"/>
        </w:rPr>
        <w:t xml:space="preserve"> je </w:t>
      </w:r>
      <w:proofErr w:type="spellStart"/>
      <w:r w:rsidRPr="007A1177">
        <w:rPr>
          <w:rFonts w:ascii="Arial" w:hAnsi="Arial" w:cs="Arial"/>
        </w:rPr>
        <w:t>stanovena</w:t>
      </w:r>
      <w:proofErr w:type="spellEnd"/>
      <w:r w:rsidRPr="007A1177">
        <w:rPr>
          <w:rFonts w:ascii="Arial" w:hAnsi="Arial" w:cs="Arial"/>
        </w:rPr>
        <w:t xml:space="preserve"> </w:t>
      </w:r>
      <w:proofErr w:type="spellStart"/>
      <w:r w:rsidRPr="007A1177">
        <w:rPr>
          <w:rFonts w:ascii="Arial" w:hAnsi="Arial" w:cs="Arial"/>
        </w:rPr>
        <w:t>jako</w:t>
      </w:r>
      <w:proofErr w:type="spellEnd"/>
      <w:r w:rsidRPr="007A1177">
        <w:rPr>
          <w:rFonts w:ascii="Arial" w:hAnsi="Arial" w:cs="Arial"/>
        </w:rPr>
        <w:t xml:space="preserve"> </w:t>
      </w:r>
      <w:proofErr w:type="spellStart"/>
      <w:r w:rsidRPr="007A1177">
        <w:rPr>
          <w:rFonts w:ascii="Arial" w:hAnsi="Arial" w:cs="Arial"/>
        </w:rPr>
        <w:t>maximálni</w:t>
      </w:r>
      <w:proofErr w:type="spellEnd"/>
      <w:r w:rsidRPr="007A1177">
        <w:rPr>
          <w:rFonts w:ascii="Arial" w:hAnsi="Arial" w:cs="Arial"/>
        </w:rPr>
        <w:t xml:space="preserve">́. </w:t>
      </w:r>
    </w:p>
    <w:p w14:paraId="589DF77F" w14:textId="77777777" w:rsidR="00C6342A" w:rsidRDefault="00C6342A" w:rsidP="000142A1">
      <w:pPr>
        <w:pStyle w:val="Normlnweb"/>
        <w:jc w:val="center"/>
        <w:rPr>
          <w:rFonts w:ascii="Arial" w:hAnsi="Arial" w:cs="Arial"/>
        </w:rPr>
      </w:pPr>
    </w:p>
    <w:p w14:paraId="7B2C172D" w14:textId="77777777" w:rsidR="00771BDD" w:rsidRPr="00C6342A" w:rsidRDefault="00771BDD" w:rsidP="000142A1">
      <w:pPr>
        <w:pStyle w:val="Normlnweb"/>
        <w:jc w:val="center"/>
        <w:rPr>
          <w:rFonts w:ascii="Arial" w:hAnsi="Arial" w:cs="Arial"/>
        </w:rPr>
      </w:pPr>
      <w:r w:rsidRPr="00C6342A">
        <w:rPr>
          <w:rFonts w:ascii="Arial" w:hAnsi="Arial" w:cs="Arial"/>
        </w:rPr>
        <w:t>IV</w:t>
      </w:r>
      <w:proofErr w:type="gramStart"/>
      <w:r w:rsidRPr="00C6342A">
        <w:rPr>
          <w:rFonts w:ascii="Arial" w:hAnsi="Arial" w:cs="Arial"/>
        </w:rPr>
        <w:t>.</w:t>
      </w:r>
      <w:proofErr w:type="gramEnd"/>
      <w:r w:rsidRPr="00C6342A">
        <w:rPr>
          <w:rFonts w:ascii="Arial" w:hAnsi="Arial" w:cs="Arial"/>
        </w:rPr>
        <w:br/>
      </w:r>
      <w:proofErr w:type="spellStart"/>
      <w:r w:rsidRPr="00C6342A">
        <w:rPr>
          <w:rFonts w:ascii="Arial" w:hAnsi="Arial" w:cs="Arial"/>
        </w:rPr>
        <w:t>Platebni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podmínky</w:t>
      </w:r>
      <w:proofErr w:type="spellEnd"/>
      <w:r w:rsidRPr="00C6342A">
        <w:rPr>
          <w:rFonts w:ascii="Arial" w:hAnsi="Arial" w:cs="Arial"/>
        </w:rPr>
        <w:t xml:space="preserve"> a </w:t>
      </w:r>
      <w:proofErr w:type="spellStart"/>
      <w:r w:rsidRPr="00C6342A">
        <w:rPr>
          <w:rFonts w:ascii="Arial" w:hAnsi="Arial" w:cs="Arial"/>
        </w:rPr>
        <w:t>fakturace</w:t>
      </w:r>
      <w:proofErr w:type="spellEnd"/>
    </w:p>
    <w:p w14:paraId="658223BD" w14:textId="77777777" w:rsidR="00771BDD" w:rsidRPr="00C6342A" w:rsidRDefault="00771BDD" w:rsidP="00650114">
      <w:pPr>
        <w:pStyle w:val="Normlnweb"/>
        <w:spacing w:line="360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Platba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dodane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zboži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proběhne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jeho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dodáni</w:t>
      </w:r>
      <w:proofErr w:type="spellEnd"/>
      <w:r w:rsidRPr="00C6342A">
        <w:rPr>
          <w:rFonts w:ascii="Arial" w:hAnsi="Arial" w:cs="Arial"/>
        </w:rPr>
        <w:t xml:space="preserve">́ a </w:t>
      </w:r>
      <w:proofErr w:type="spellStart"/>
      <w:r w:rsidRPr="00C6342A">
        <w:rPr>
          <w:rFonts w:ascii="Arial" w:hAnsi="Arial" w:cs="Arial"/>
        </w:rPr>
        <w:t>podpisu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zápisu</w:t>
      </w:r>
      <w:proofErr w:type="spellEnd"/>
      <w:r w:rsidRPr="00C6342A">
        <w:rPr>
          <w:rFonts w:ascii="Arial" w:hAnsi="Arial" w:cs="Arial"/>
        </w:rPr>
        <w:t xml:space="preserve"> o </w:t>
      </w:r>
      <w:proofErr w:type="spellStart"/>
      <w:r w:rsidRPr="00C6342A">
        <w:rPr>
          <w:rFonts w:ascii="Arial" w:hAnsi="Arial" w:cs="Arial"/>
        </w:rPr>
        <w:t>převzeti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proofErr w:type="gramStart"/>
      <w:r w:rsidRPr="00C6342A">
        <w:rPr>
          <w:rFonts w:ascii="Arial" w:hAnsi="Arial" w:cs="Arial"/>
        </w:rPr>
        <w:t>na</w:t>
      </w:r>
      <w:proofErr w:type="spellEnd"/>
      <w:proofErr w:type="gram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základe</w:t>
      </w:r>
      <w:proofErr w:type="spellEnd"/>
      <w:r w:rsidRPr="00C6342A">
        <w:rPr>
          <w:rFonts w:ascii="Arial" w:hAnsi="Arial" w:cs="Arial"/>
        </w:rPr>
        <w:t xml:space="preserve">̌ </w:t>
      </w:r>
      <w:proofErr w:type="spellStart"/>
      <w:r w:rsidRPr="00C6342A">
        <w:rPr>
          <w:rFonts w:ascii="Arial" w:hAnsi="Arial" w:cs="Arial"/>
        </w:rPr>
        <w:t>faktury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vystavene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dodavatelem</w:t>
      </w:r>
      <w:proofErr w:type="spellEnd"/>
      <w:r w:rsidRPr="00C6342A">
        <w:rPr>
          <w:rFonts w:ascii="Arial" w:hAnsi="Arial" w:cs="Arial"/>
        </w:rPr>
        <w:t xml:space="preserve">. </w:t>
      </w:r>
      <w:proofErr w:type="spellStart"/>
      <w:r w:rsidRPr="00C6342A">
        <w:rPr>
          <w:rFonts w:ascii="Arial" w:hAnsi="Arial" w:cs="Arial"/>
        </w:rPr>
        <w:t>Faktura</w:t>
      </w:r>
      <w:proofErr w:type="spellEnd"/>
      <w:r w:rsidRPr="00C6342A">
        <w:rPr>
          <w:rFonts w:ascii="Arial" w:hAnsi="Arial" w:cs="Arial"/>
        </w:rPr>
        <w:t xml:space="preserve">, </w:t>
      </w:r>
      <w:proofErr w:type="spellStart"/>
      <w:r w:rsidRPr="00C6342A">
        <w:rPr>
          <w:rFonts w:ascii="Arial" w:hAnsi="Arial" w:cs="Arial"/>
        </w:rPr>
        <w:t>ktera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bude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obsahovat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náležitosti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účetního</w:t>
      </w:r>
      <w:proofErr w:type="spellEnd"/>
      <w:r w:rsidRPr="00C6342A">
        <w:rPr>
          <w:rFonts w:ascii="Arial" w:hAnsi="Arial" w:cs="Arial"/>
        </w:rPr>
        <w:t xml:space="preserve"> a </w:t>
      </w:r>
      <w:proofErr w:type="spellStart"/>
      <w:r w:rsidRPr="00C6342A">
        <w:rPr>
          <w:rFonts w:ascii="Arial" w:hAnsi="Arial" w:cs="Arial"/>
        </w:rPr>
        <w:t>daňového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dokladu</w:t>
      </w:r>
      <w:proofErr w:type="spellEnd"/>
      <w:r w:rsidRPr="00C6342A">
        <w:rPr>
          <w:rFonts w:ascii="Arial" w:hAnsi="Arial" w:cs="Arial"/>
        </w:rPr>
        <w:t xml:space="preserve">, je </w:t>
      </w:r>
      <w:proofErr w:type="spellStart"/>
      <w:r w:rsidRPr="00C6342A">
        <w:rPr>
          <w:rFonts w:ascii="Arial" w:hAnsi="Arial" w:cs="Arial"/>
        </w:rPr>
        <w:t>splatna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ve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lhůte</w:t>
      </w:r>
      <w:proofErr w:type="spellEnd"/>
      <w:r w:rsidRPr="00C6342A">
        <w:rPr>
          <w:rFonts w:ascii="Arial" w:hAnsi="Arial" w:cs="Arial"/>
        </w:rPr>
        <w:t xml:space="preserve">̌ </w:t>
      </w:r>
      <w:proofErr w:type="spellStart"/>
      <w:r w:rsidRPr="00C6342A">
        <w:rPr>
          <w:rFonts w:ascii="Arial" w:hAnsi="Arial" w:cs="Arial"/>
        </w:rPr>
        <w:t>splatnosti</w:t>
      </w:r>
      <w:proofErr w:type="spellEnd"/>
      <w:r w:rsidRPr="00C6342A">
        <w:rPr>
          <w:rFonts w:ascii="Arial" w:hAnsi="Arial" w:cs="Arial"/>
        </w:rPr>
        <w:t xml:space="preserve"> </w:t>
      </w:r>
      <w:r w:rsidR="000142A1" w:rsidRPr="00C6342A">
        <w:rPr>
          <w:rFonts w:ascii="Arial" w:hAnsi="Arial" w:cs="Arial"/>
        </w:rPr>
        <w:t>30</w:t>
      </w:r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dnu</w:t>
      </w:r>
      <w:proofErr w:type="spellEnd"/>
      <w:r w:rsidRPr="00C6342A">
        <w:rPr>
          <w:rFonts w:ascii="Arial" w:hAnsi="Arial" w:cs="Arial"/>
        </w:rPr>
        <w:t xml:space="preserve">̊ ode </w:t>
      </w:r>
      <w:proofErr w:type="spellStart"/>
      <w:r w:rsidRPr="00C6342A">
        <w:rPr>
          <w:rFonts w:ascii="Arial" w:hAnsi="Arial" w:cs="Arial"/>
        </w:rPr>
        <w:t>dne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jejího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doručeni</w:t>
      </w:r>
      <w:proofErr w:type="spellEnd"/>
      <w:r w:rsidRPr="00C6342A">
        <w:rPr>
          <w:rFonts w:ascii="Arial" w:hAnsi="Arial" w:cs="Arial"/>
        </w:rPr>
        <w:t>́</w:t>
      </w:r>
      <w:r w:rsidR="000142A1" w:rsidRPr="00C6342A">
        <w:rPr>
          <w:rFonts w:ascii="Arial" w:hAnsi="Arial" w:cs="Arial"/>
        </w:rPr>
        <w:t xml:space="preserve"> </w:t>
      </w:r>
      <w:proofErr w:type="spellStart"/>
      <w:r w:rsidR="000142A1" w:rsidRPr="00C6342A">
        <w:rPr>
          <w:rFonts w:ascii="Arial" w:hAnsi="Arial" w:cs="Arial"/>
        </w:rPr>
        <w:t>úhradou</w:t>
      </w:r>
      <w:proofErr w:type="spellEnd"/>
      <w:r w:rsidR="000142A1" w:rsidRPr="00C6342A">
        <w:rPr>
          <w:rFonts w:ascii="Arial" w:hAnsi="Arial" w:cs="Arial"/>
        </w:rPr>
        <w:t xml:space="preserve"> z </w:t>
      </w:r>
      <w:proofErr w:type="spellStart"/>
      <w:r w:rsidR="000142A1" w:rsidRPr="00C6342A">
        <w:rPr>
          <w:rFonts w:ascii="Arial" w:hAnsi="Arial" w:cs="Arial"/>
        </w:rPr>
        <w:t>účtu</w:t>
      </w:r>
      <w:proofErr w:type="spellEnd"/>
      <w:r w:rsidR="000142A1" w:rsidRPr="00C6342A">
        <w:rPr>
          <w:rFonts w:ascii="Arial" w:hAnsi="Arial" w:cs="Arial"/>
        </w:rPr>
        <w:t xml:space="preserve"> </w:t>
      </w:r>
      <w:proofErr w:type="spellStart"/>
      <w:r w:rsidR="000142A1" w:rsidRPr="00C6342A">
        <w:rPr>
          <w:rFonts w:ascii="Arial" w:hAnsi="Arial" w:cs="Arial"/>
        </w:rPr>
        <w:t>objednatele</w:t>
      </w:r>
      <w:proofErr w:type="spellEnd"/>
      <w:r w:rsidR="000142A1" w:rsidRPr="00C6342A">
        <w:rPr>
          <w:rFonts w:ascii="Arial" w:hAnsi="Arial" w:cs="Arial"/>
        </w:rPr>
        <w:t>.</w:t>
      </w:r>
    </w:p>
    <w:p w14:paraId="1C769BC0" w14:textId="77777777" w:rsidR="00043972" w:rsidRDefault="0004397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75D694" w14:textId="1B54BA2A" w:rsidR="00771BDD" w:rsidRPr="00C6342A" w:rsidRDefault="00771BDD" w:rsidP="000142A1">
      <w:pPr>
        <w:pStyle w:val="Normlnweb"/>
        <w:jc w:val="center"/>
        <w:rPr>
          <w:rFonts w:ascii="Arial" w:hAnsi="Arial" w:cs="Arial"/>
        </w:rPr>
      </w:pPr>
      <w:bookmarkStart w:id="0" w:name="_GoBack"/>
      <w:bookmarkEnd w:id="0"/>
      <w:r w:rsidRPr="00C6342A">
        <w:rPr>
          <w:rFonts w:ascii="Arial" w:hAnsi="Arial" w:cs="Arial"/>
        </w:rPr>
        <w:lastRenderedPageBreak/>
        <w:t xml:space="preserve">V. </w:t>
      </w:r>
      <w:r w:rsidR="000142A1" w:rsidRPr="00C6342A">
        <w:rPr>
          <w:rFonts w:ascii="Arial" w:hAnsi="Arial" w:cs="Arial"/>
        </w:rPr>
        <w:br/>
      </w:r>
      <w:proofErr w:type="spellStart"/>
      <w:r w:rsidRPr="00C6342A">
        <w:rPr>
          <w:rFonts w:ascii="Arial" w:hAnsi="Arial" w:cs="Arial"/>
        </w:rPr>
        <w:t>Splněni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dodávky</w:t>
      </w:r>
      <w:proofErr w:type="spellEnd"/>
    </w:p>
    <w:p w14:paraId="4FB5E8D2" w14:textId="77777777" w:rsidR="00771BDD" w:rsidRPr="00C6342A" w:rsidRDefault="00771BDD" w:rsidP="00650114">
      <w:pPr>
        <w:pStyle w:val="Normlnweb"/>
        <w:spacing w:line="360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Dodávka</w:t>
      </w:r>
      <w:proofErr w:type="spellEnd"/>
      <w:r w:rsidRPr="00C6342A">
        <w:rPr>
          <w:rFonts w:ascii="Arial" w:hAnsi="Arial" w:cs="Arial"/>
        </w:rPr>
        <w:t xml:space="preserve"> je </w:t>
      </w:r>
      <w:proofErr w:type="spellStart"/>
      <w:r w:rsidRPr="00C6342A">
        <w:rPr>
          <w:rFonts w:ascii="Arial" w:hAnsi="Arial" w:cs="Arial"/>
        </w:rPr>
        <w:t>splněna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jejím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řádným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provedením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strany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dodavatele</w:t>
      </w:r>
      <w:proofErr w:type="spellEnd"/>
      <w:r w:rsidRPr="00C6342A">
        <w:rPr>
          <w:rFonts w:ascii="Arial" w:hAnsi="Arial" w:cs="Arial"/>
        </w:rPr>
        <w:t xml:space="preserve"> a </w:t>
      </w:r>
      <w:proofErr w:type="spellStart"/>
      <w:r w:rsidRPr="00C6342A">
        <w:rPr>
          <w:rFonts w:ascii="Arial" w:hAnsi="Arial" w:cs="Arial"/>
        </w:rPr>
        <w:t>Zápisem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potvrzeným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objednatelem</w:t>
      </w:r>
      <w:proofErr w:type="spellEnd"/>
      <w:r w:rsidRPr="00C6342A">
        <w:rPr>
          <w:rFonts w:ascii="Arial" w:hAnsi="Arial" w:cs="Arial"/>
        </w:rPr>
        <w:t xml:space="preserve">, s </w:t>
      </w:r>
      <w:proofErr w:type="spellStart"/>
      <w:r w:rsidRPr="00C6342A">
        <w:rPr>
          <w:rFonts w:ascii="Arial" w:hAnsi="Arial" w:cs="Arial"/>
        </w:rPr>
        <w:t>prohlášením</w:t>
      </w:r>
      <w:proofErr w:type="spellEnd"/>
      <w:r w:rsidRPr="00C6342A">
        <w:rPr>
          <w:rFonts w:ascii="Arial" w:hAnsi="Arial" w:cs="Arial"/>
        </w:rPr>
        <w:t xml:space="preserve">, </w:t>
      </w:r>
      <w:proofErr w:type="spellStart"/>
      <w:r w:rsidRPr="00C6342A">
        <w:rPr>
          <w:rFonts w:ascii="Arial" w:hAnsi="Arial" w:cs="Arial"/>
        </w:rPr>
        <w:t>že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dodávku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přejíma</w:t>
      </w:r>
      <w:proofErr w:type="spellEnd"/>
      <w:r w:rsidRPr="00C6342A">
        <w:rPr>
          <w:rFonts w:ascii="Arial" w:hAnsi="Arial" w:cs="Arial"/>
        </w:rPr>
        <w:t xml:space="preserve">́. </w:t>
      </w:r>
      <w:proofErr w:type="spellStart"/>
      <w:r w:rsidRPr="00C6342A">
        <w:rPr>
          <w:rFonts w:ascii="Arial" w:hAnsi="Arial" w:cs="Arial"/>
        </w:rPr>
        <w:t>Zápis</w:t>
      </w:r>
      <w:proofErr w:type="spellEnd"/>
      <w:r w:rsidRPr="00C6342A">
        <w:rPr>
          <w:rFonts w:ascii="Arial" w:hAnsi="Arial" w:cs="Arial"/>
        </w:rPr>
        <w:t xml:space="preserve"> o </w:t>
      </w:r>
      <w:proofErr w:type="spellStart"/>
      <w:r w:rsidRPr="00C6342A">
        <w:rPr>
          <w:rFonts w:ascii="Arial" w:hAnsi="Arial" w:cs="Arial"/>
        </w:rPr>
        <w:t>předáni</w:t>
      </w:r>
      <w:proofErr w:type="spellEnd"/>
      <w:r w:rsidRPr="00C6342A">
        <w:rPr>
          <w:rFonts w:ascii="Arial" w:hAnsi="Arial" w:cs="Arial"/>
        </w:rPr>
        <w:t xml:space="preserve">́ a </w:t>
      </w:r>
      <w:proofErr w:type="spellStart"/>
      <w:r w:rsidRPr="00C6342A">
        <w:rPr>
          <w:rFonts w:ascii="Arial" w:hAnsi="Arial" w:cs="Arial"/>
        </w:rPr>
        <w:t>převzeti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bude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obsahovat</w:t>
      </w:r>
      <w:proofErr w:type="spellEnd"/>
      <w:r w:rsidRPr="00C6342A">
        <w:rPr>
          <w:rFonts w:ascii="Arial" w:hAnsi="Arial" w:cs="Arial"/>
        </w:rPr>
        <w:t xml:space="preserve">: </w:t>
      </w:r>
    </w:p>
    <w:p w14:paraId="2D488178" w14:textId="0E42C4BB" w:rsidR="007A1177" w:rsidRDefault="007A1177" w:rsidP="00650114">
      <w:pPr>
        <w:pStyle w:val="Normln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v</w:t>
      </w:r>
      <w:r w:rsidR="00771BDD" w:rsidRPr="00C6342A">
        <w:rPr>
          <w:rFonts w:ascii="Arial" w:hAnsi="Arial" w:cs="Arial"/>
        </w:rPr>
        <w:t>ystaveni</w:t>
      </w:r>
      <w:proofErr w:type="spell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záručních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listu</w:t>
      </w:r>
      <w:proofErr w:type="spellEnd"/>
      <w:r w:rsidR="00771BDD" w:rsidRPr="00C6342A">
        <w:rPr>
          <w:rFonts w:ascii="Arial" w:hAnsi="Arial" w:cs="Arial"/>
        </w:rPr>
        <w:t xml:space="preserve">̊ </w:t>
      </w:r>
      <w:proofErr w:type="spellStart"/>
      <w:proofErr w:type="gramStart"/>
      <w:r w:rsidR="00771BDD" w:rsidRPr="00C6342A">
        <w:rPr>
          <w:rFonts w:ascii="Arial" w:hAnsi="Arial" w:cs="Arial"/>
        </w:rPr>
        <w:t>na</w:t>
      </w:r>
      <w:proofErr w:type="spellEnd"/>
      <w:proofErr w:type="gram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veškera</w:t>
      </w:r>
      <w:proofErr w:type="spell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dodana</w:t>
      </w:r>
      <w:proofErr w:type="spell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zařízeni</w:t>
      </w:r>
      <w:proofErr w:type="spellEnd"/>
      <w:r w:rsidR="00771BDD" w:rsidRPr="00C6342A">
        <w:rPr>
          <w:rFonts w:ascii="Arial" w:hAnsi="Arial" w:cs="Arial"/>
        </w:rPr>
        <w:t xml:space="preserve">́, </w:t>
      </w:r>
      <w:proofErr w:type="spellStart"/>
      <w:r w:rsidR="00771BDD" w:rsidRPr="00C6342A">
        <w:rPr>
          <w:rFonts w:ascii="Arial" w:hAnsi="Arial" w:cs="Arial"/>
        </w:rPr>
        <w:t>popř</w:t>
      </w:r>
      <w:r w:rsidR="00C6342A">
        <w:rPr>
          <w:rFonts w:ascii="Arial" w:hAnsi="Arial" w:cs="Arial"/>
        </w:rPr>
        <w:t>ípadě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dalších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dokladu</w:t>
      </w:r>
      <w:proofErr w:type="spellEnd"/>
      <w:r w:rsidR="00771BDD" w:rsidRPr="00C6342A">
        <w:rPr>
          <w:rFonts w:ascii="Arial" w:hAnsi="Arial" w:cs="Arial"/>
        </w:rPr>
        <w:t xml:space="preserve">̊ </w:t>
      </w:r>
      <w:proofErr w:type="spellStart"/>
      <w:r w:rsidR="00771BDD" w:rsidRPr="00C6342A">
        <w:rPr>
          <w:rFonts w:ascii="Arial" w:hAnsi="Arial" w:cs="Arial"/>
        </w:rPr>
        <w:t>potřebn</w:t>
      </w:r>
      <w:r>
        <w:rPr>
          <w:rFonts w:ascii="Arial" w:hAnsi="Arial" w:cs="Arial"/>
        </w:rPr>
        <w:t>ých</w:t>
      </w:r>
      <w:proofErr w:type="spellEnd"/>
      <w:r>
        <w:rPr>
          <w:rFonts w:ascii="Arial" w:hAnsi="Arial" w:cs="Arial"/>
        </w:rPr>
        <w:t xml:space="preserve"> k </w:t>
      </w:r>
      <w:proofErr w:type="spellStart"/>
      <w:r>
        <w:rPr>
          <w:rFonts w:ascii="Arial" w:hAnsi="Arial" w:cs="Arial"/>
        </w:rPr>
        <w:t>užíváni</w:t>
      </w:r>
      <w:proofErr w:type="spellEnd"/>
      <w:r>
        <w:rPr>
          <w:rFonts w:ascii="Arial" w:hAnsi="Arial" w:cs="Arial"/>
        </w:rPr>
        <w:t xml:space="preserve">́ </w:t>
      </w:r>
      <w:proofErr w:type="spellStart"/>
      <w:r>
        <w:rPr>
          <w:rFonts w:ascii="Arial" w:hAnsi="Arial" w:cs="Arial"/>
        </w:rPr>
        <w:t>zařízeni</w:t>
      </w:r>
      <w:proofErr w:type="spellEnd"/>
      <w:r>
        <w:rPr>
          <w:rFonts w:ascii="Arial" w:hAnsi="Arial" w:cs="Arial"/>
        </w:rPr>
        <w:t>́;</w:t>
      </w:r>
    </w:p>
    <w:p w14:paraId="095E6B0F" w14:textId="3CA050C6" w:rsidR="00771BDD" w:rsidRPr="00C6342A" w:rsidRDefault="007A1177" w:rsidP="00C6342A">
      <w:pPr>
        <w:pStyle w:val="Normln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p</w:t>
      </w:r>
      <w:r w:rsidR="00771BDD" w:rsidRPr="00C6342A">
        <w:rPr>
          <w:rFonts w:ascii="Arial" w:hAnsi="Arial" w:cs="Arial"/>
        </w:rPr>
        <w:t>ředáni</w:t>
      </w:r>
      <w:proofErr w:type="spellEnd"/>
      <w:proofErr w:type="gram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dokumentace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dodane</w:t>
      </w:r>
      <w:proofErr w:type="spell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výpočetni</w:t>
      </w:r>
      <w:proofErr w:type="spell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techniky</w:t>
      </w:r>
      <w:proofErr w:type="spellEnd"/>
      <w:r w:rsidR="00771BDD" w:rsidRPr="00C6342A">
        <w:rPr>
          <w:rFonts w:ascii="Arial" w:hAnsi="Arial" w:cs="Arial"/>
        </w:rPr>
        <w:t xml:space="preserve">. </w:t>
      </w:r>
    </w:p>
    <w:p w14:paraId="063DD8D2" w14:textId="77777777" w:rsidR="000142A1" w:rsidRPr="00C6342A" w:rsidRDefault="000142A1" w:rsidP="00771BDD">
      <w:pPr>
        <w:pStyle w:val="Normlnweb"/>
        <w:rPr>
          <w:rFonts w:ascii="Arial" w:hAnsi="Arial" w:cs="Arial"/>
        </w:rPr>
      </w:pPr>
    </w:p>
    <w:p w14:paraId="0DB3B6E0" w14:textId="77777777" w:rsidR="00771BDD" w:rsidRPr="00C6342A" w:rsidRDefault="000142A1" w:rsidP="000142A1">
      <w:pPr>
        <w:pStyle w:val="Normlnweb"/>
        <w:jc w:val="center"/>
        <w:rPr>
          <w:rFonts w:ascii="Arial" w:hAnsi="Arial" w:cs="Arial"/>
        </w:rPr>
      </w:pPr>
      <w:r w:rsidRPr="00C6342A">
        <w:rPr>
          <w:rFonts w:ascii="Arial" w:hAnsi="Arial" w:cs="Arial"/>
        </w:rPr>
        <w:t>V</w:t>
      </w:r>
      <w:r w:rsidR="00771BDD" w:rsidRPr="00C6342A">
        <w:rPr>
          <w:rFonts w:ascii="Arial" w:hAnsi="Arial" w:cs="Arial"/>
        </w:rPr>
        <w:t>I.</w:t>
      </w:r>
      <w:r w:rsidRPr="00C6342A">
        <w:rPr>
          <w:rFonts w:ascii="Arial" w:hAnsi="Arial" w:cs="Arial"/>
        </w:rPr>
        <w:br/>
      </w:r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Záruka</w:t>
      </w:r>
      <w:proofErr w:type="spellEnd"/>
      <w:r w:rsidR="00771BDD" w:rsidRPr="00C6342A">
        <w:rPr>
          <w:rFonts w:ascii="Arial" w:hAnsi="Arial" w:cs="Arial"/>
        </w:rPr>
        <w:t xml:space="preserve"> a </w:t>
      </w:r>
      <w:proofErr w:type="spellStart"/>
      <w:r w:rsidR="00771BDD" w:rsidRPr="00C6342A">
        <w:rPr>
          <w:rFonts w:ascii="Arial" w:hAnsi="Arial" w:cs="Arial"/>
        </w:rPr>
        <w:t>servis</w:t>
      </w:r>
      <w:proofErr w:type="spellEnd"/>
    </w:p>
    <w:p w14:paraId="427B66E6" w14:textId="1801055F" w:rsidR="00771BDD" w:rsidRPr="00C6342A" w:rsidRDefault="00771BDD" w:rsidP="00650114">
      <w:pPr>
        <w:pStyle w:val="Normlnweb"/>
        <w:spacing w:line="360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Záruč</w:t>
      </w:r>
      <w:r w:rsidR="000142A1" w:rsidRPr="00C6342A">
        <w:rPr>
          <w:rFonts w:ascii="Arial" w:hAnsi="Arial" w:cs="Arial"/>
        </w:rPr>
        <w:t>ni</w:t>
      </w:r>
      <w:proofErr w:type="spellEnd"/>
      <w:r w:rsidR="000142A1" w:rsidRPr="00C6342A">
        <w:rPr>
          <w:rFonts w:ascii="Arial" w:hAnsi="Arial" w:cs="Arial"/>
        </w:rPr>
        <w:t xml:space="preserve">́ </w:t>
      </w:r>
      <w:proofErr w:type="spellStart"/>
      <w:r w:rsidR="000142A1" w:rsidRPr="00C6342A">
        <w:rPr>
          <w:rFonts w:ascii="Arial" w:hAnsi="Arial" w:cs="Arial"/>
        </w:rPr>
        <w:t>doba</w:t>
      </w:r>
      <w:proofErr w:type="spellEnd"/>
      <w:r w:rsidR="000142A1" w:rsidRPr="00C6342A">
        <w:rPr>
          <w:rFonts w:ascii="Arial" w:hAnsi="Arial" w:cs="Arial"/>
        </w:rPr>
        <w:t xml:space="preserve"> </w:t>
      </w:r>
      <w:proofErr w:type="spellStart"/>
      <w:proofErr w:type="gramStart"/>
      <w:r w:rsidR="000142A1" w:rsidRPr="00C6342A">
        <w:rPr>
          <w:rFonts w:ascii="Arial" w:hAnsi="Arial" w:cs="Arial"/>
        </w:rPr>
        <w:t>na</w:t>
      </w:r>
      <w:proofErr w:type="spellEnd"/>
      <w:proofErr w:type="gramEnd"/>
      <w:r w:rsidR="000142A1" w:rsidRPr="00C6342A">
        <w:rPr>
          <w:rFonts w:ascii="Arial" w:hAnsi="Arial" w:cs="Arial"/>
        </w:rPr>
        <w:t xml:space="preserve"> </w:t>
      </w:r>
      <w:proofErr w:type="spellStart"/>
      <w:r w:rsidR="00C6342A">
        <w:rPr>
          <w:rFonts w:ascii="Arial" w:hAnsi="Arial" w:cs="Arial"/>
        </w:rPr>
        <w:t>dodanou</w:t>
      </w:r>
      <w:proofErr w:type="spellEnd"/>
      <w:r w:rsidR="00C6342A">
        <w:rPr>
          <w:rFonts w:ascii="Arial" w:hAnsi="Arial" w:cs="Arial"/>
        </w:rPr>
        <w:t xml:space="preserve"> </w:t>
      </w:r>
      <w:proofErr w:type="spellStart"/>
      <w:r w:rsidR="00C6342A">
        <w:rPr>
          <w:rFonts w:ascii="Arial" w:hAnsi="Arial" w:cs="Arial"/>
        </w:rPr>
        <w:t>techniku</w:t>
      </w:r>
      <w:proofErr w:type="spellEnd"/>
      <w:r w:rsidR="00C6342A">
        <w:rPr>
          <w:rFonts w:ascii="Arial" w:hAnsi="Arial" w:cs="Arial"/>
        </w:rPr>
        <w:t xml:space="preserve"> je </w:t>
      </w:r>
      <w:r w:rsidR="007A1177">
        <w:rPr>
          <w:rFonts w:ascii="Arial" w:hAnsi="Arial" w:cs="Arial"/>
        </w:rPr>
        <w:t>36</w:t>
      </w:r>
      <w:r w:rsidR="000142A1" w:rsidRPr="00C6342A">
        <w:rPr>
          <w:rFonts w:ascii="Arial" w:hAnsi="Arial" w:cs="Arial"/>
        </w:rPr>
        <w:t xml:space="preserve"> </w:t>
      </w:r>
      <w:proofErr w:type="spellStart"/>
      <w:r w:rsidR="000142A1" w:rsidRPr="00C6342A">
        <w:rPr>
          <w:rFonts w:ascii="Arial" w:hAnsi="Arial" w:cs="Arial"/>
        </w:rPr>
        <w:t>měsícu</w:t>
      </w:r>
      <w:proofErr w:type="spellEnd"/>
      <w:r w:rsidR="000142A1" w:rsidRPr="00C6342A">
        <w:rPr>
          <w:rFonts w:ascii="Arial" w:hAnsi="Arial" w:cs="Arial"/>
        </w:rPr>
        <w:t>̊</w:t>
      </w:r>
      <w:r w:rsidRPr="00C6342A">
        <w:rPr>
          <w:rFonts w:ascii="Arial" w:hAnsi="Arial" w:cs="Arial"/>
        </w:rPr>
        <w:t xml:space="preserve"> </w:t>
      </w:r>
      <w:r w:rsidR="007A1177">
        <w:rPr>
          <w:rFonts w:ascii="Arial" w:hAnsi="Arial" w:cs="Arial"/>
        </w:rPr>
        <w:t xml:space="preserve">NBD </w:t>
      </w:r>
      <w:r w:rsidRPr="00C6342A">
        <w:rPr>
          <w:rFonts w:ascii="Arial" w:hAnsi="Arial" w:cs="Arial"/>
        </w:rPr>
        <w:t xml:space="preserve">a </w:t>
      </w:r>
      <w:proofErr w:type="spellStart"/>
      <w:r w:rsidRPr="00C6342A">
        <w:rPr>
          <w:rFonts w:ascii="Arial" w:hAnsi="Arial" w:cs="Arial"/>
        </w:rPr>
        <w:t>začína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běžet</w:t>
      </w:r>
      <w:proofErr w:type="spellEnd"/>
      <w:r w:rsidRPr="00C6342A">
        <w:rPr>
          <w:rFonts w:ascii="Arial" w:hAnsi="Arial" w:cs="Arial"/>
        </w:rPr>
        <w:t xml:space="preserve"> ode </w:t>
      </w:r>
      <w:proofErr w:type="spellStart"/>
      <w:r w:rsidRPr="00C6342A">
        <w:rPr>
          <w:rFonts w:ascii="Arial" w:hAnsi="Arial" w:cs="Arial"/>
        </w:rPr>
        <w:t>dne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předáni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zboži</w:t>
      </w:r>
      <w:proofErr w:type="spellEnd"/>
      <w:r w:rsidRPr="00C6342A">
        <w:rPr>
          <w:rFonts w:ascii="Arial" w:hAnsi="Arial" w:cs="Arial"/>
        </w:rPr>
        <w:t xml:space="preserve">́. </w:t>
      </w:r>
      <w:proofErr w:type="spellStart"/>
      <w:r w:rsidRPr="00C6342A">
        <w:rPr>
          <w:rFonts w:ascii="Arial" w:hAnsi="Arial" w:cs="Arial"/>
        </w:rPr>
        <w:t>Objednatel</w:t>
      </w:r>
      <w:proofErr w:type="spellEnd"/>
      <w:r w:rsidRPr="00C6342A">
        <w:rPr>
          <w:rFonts w:ascii="Arial" w:hAnsi="Arial" w:cs="Arial"/>
        </w:rPr>
        <w:t xml:space="preserve"> je </w:t>
      </w:r>
      <w:proofErr w:type="spellStart"/>
      <w:r w:rsidRPr="00C6342A">
        <w:rPr>
          <w:rFonts w:ascii="Arial" w:hAnsi="Arial" w:cs="Arial"/>
        </w:rPr>
        <w:t>povinen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reklamovat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vady</w:t>
      </w:r>
      <w:proofErr w:type="spellEnd"/>
      <w:r w:rsidRPr="00C6342A">
        <w:rPr>
          <w:rFonts w:ascii="Arial" w:hAnsi="Arial" w:cs="Arial"/>
        </w:rPr>
        <w:t xml:space="preserve"> bez </w:t>
      </w:r>
      <w:proofErr w:type="spellStart"/>
      <w:r w:rsidRPr="00C6342A">
        <w:rPr>
          <w:rFonts w:ascii="Arial" w:hAnsi="Arial" w:cs="Arial"/>
        </w:rPr>
        <w:t>zbytečného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odkladu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jejich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zjištěni</w:t>
      </w:r>
      <w:proofErr w:type="spellEnd"/>
      <w:r w:rsidRPr="00C6342A">
        <w:rPr>
          <w:rFonts w:ascii="Arial" w:hAnsi="Arial" w:cs="Arial"/>
        </w:rPr>
        <w:t xml:space="preserve">́. </w:t>
      </w:r>
      <w:proofErr w:type="spellStart"/>
      <w:r w:rsidRPr="00C6342A">
        <w:rPr>
          <w:rFonts w:ascii="Arial" w:hAnsi="Arial" w:cs="Arial"/>
        </w:rPr>
        <w:t>Dodavatel</w:t>
      </w:r>
      <w:proofErr w:type="spellEnd"/>
      <w:r w:rsidRPr="00C6342A">
        <w:rPr>
          <w:rFonts w:ascii="Arial" w:hAnsi="Arial" w:cs="Arial"/>
        </w:rPr>
        <w:t xml:space="preserve"> se </w:t>
      </w:r>
      <w:proofErr w:type="spellStart"/>
      <w:r w:rsidRPr="00C6342A">
        <w:rPr>
          <w:rFonts w:ascii="Arial" w:hAnsi="Arial" w:cs="Arial"/>
        </w:rPr>
        <w:t>zavazuje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dostavit</w:t>
      </w:r>
      <w:proofErr w:type="spellEnd"/>
      <w:r w:rsidRPr="00C6342A">
        <w:rPr>
          <w:rFonts w:ascii="Arial" w:hAnsi="Arial" w:cs="Arial"/>
        </w:rPr>
        <w:t xml:space="preserve"> v </w:t>
      </w:r>
      <w:proofErr w:type="spellStart"/>
      <w:r w:rsidRPr="00C6342A">
        <w:rPr>
          <w:rFonts w:ascii="Arial" w:hAnsi="Arial" w:cs="Arial"/>
        </w:rPr>
        <w:t>případe</w:t>
      </w:r>
      <w:proofErr w:type="spellEnd"/>
      <w:r w:rsidRPr="00C6342A">
        <w:rPr>
          <w:rFonts w:ascii="Arial" w:hAnsi="Arial" w:cs="Arial"/>
        </w:rPr>
        <w:t xml:space="preserve">̌ </w:t>
      </w:r>
      <w:proofErr w:type="spellStart"/>
      <w:r w:rsidRPr="00C6342A">
        <w:rPr>
          <w:rFonts w:ascii="Arial" w:hAnsi="Arial" w:cs="Arial"/>
        </w:rPr>
        <w:t>vady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zařízeni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následujíci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pracovni</w:t>
      </w:r>
      <w:proofErr w:type="spellEnd"/>
      <w:r w:rsidRPr="00C6342A">
        <w:rPr>
          <w:rFonts w:ascii="Arial" w:hAnsi="Arial" w:cs="Arial"/>
        </w:rPr>
        <w:t xml:space="preserve">́ den </w:t>
      </w:r>
      <w:proofErr w:type="spellStart"/>
      <w:r w:rsidRPr="00C6342A">
        <w:rPr>
          <w:rFonts w:ascii="Arial" w:hAnsi="Arial" w:cs="Arial"/>
        </w:rPr>
        <w:t>po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nahlášeni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poruchy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objednatelem</w:t>
      </w:r>
      <w:proofErr w:type="spellEnd"/>
      <w:r w:rsidRPr="00C6342A">
        <w:rPr>
          <w:rFonts w:ascii="Arial" w:hAnsi="Arial" w:cs="Arial"/>
        </w:rPr>
        <w:t xml:space="preserve">. </w:t>
      </w:r>
    </w:p>
    <w:p w14:paraId="13274FE3" w14:textId="28D6F1BC" w:rsidR="00771BDD" w:rsidRPr="00C6342A" w:rsidRDefault="000142A1" w:rsidP="000142A1">
      <w:pPr>
        <w:pStyle w:val="Normlnweb"/>
        <w:jc w:val="center"/>
        <w:rPr>
          <w:rFonts w:ascii="Arial" w:hAnsi="Arial" w:cs="Arial"/>
        </w:rPr>
      </w:pPr>
      <w:r w:rsidRPr="00C6342A">
        <w:rPr>
          <w:rFonts w:ascii="Arial" w:hAnsi="Arial" w:cs="Arial"/>
        </w:rPr>
        <w:br/>
        <w:t>VI</w:t>
      </w:r>
      <w:r w:rsidR="00771BDD" w:rsidRPr="00C6342A">
        <w:rPr>
          <w:rFonts w:ascii="Arial" w:hAnsi="Arial" w:cs="Arial"/>
        </w:rPr>
        <w:t xml:space="preserve">I. </w:t>
      </w:r>
      <w:r w:rsidRPr="00C6342A">
        <w:rPr>
          <w:rFonts w:ascii="Arial" w:hAnsi="Arial" w:cs="Arial"/>
        </w:rPr>
        <w:br/>
      </w:r>
      <w:proofErr w:type="spellStart"/>
      <w:r w:rsidR="00C6342A">
        <w:rPr>
          <w:rFonts w:ascii="Arial" w:hAnsi="Arial" w:cs="Arial"/>
        </w:rPr>
        <w:t>Odstoupeni</w:t>
      </w:r>
      <w:proofErr w:type="spellEnd"/>
      <w:r w:rsidR="00C6342A">
        <w:rPr>
          <w:rFonts w:ascii="Arial" w:hAnsi="Arial" w:cs="Arial"/>
        </w:rPr>
        <w:t xml:space="preserve">́ </w:t>
      </w:r>
      <w:proofErr w:type="gramStart"/>
      <w:r w:rsidR="00771BDD" w:rsidRPr="00C6342A">
        <w:rPr>
          <w:rFonts w:ascii="Arial" w:hAnsi="Arial" w:cs="Arial"/>
        </w:rPr>
        <w:t>od</w:t>
      </w:r>
      <w:proofErr w:type="gram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smlouvy</w:t>
      </w:r>
      <w:proofErr w:type="spellEnd"/>
    </w:p>
    <w:p w14:paraId="66307222" w14:textId="77777777" w:rsidR="00771BDD" w:rsidRDefault="00771BDD" w:rsidP="00650114">
      <w:pPr>
        <w:pStyle w:val="Normlnweb"/>
        <w:spacing w:line="360" w:lineRule="auto"/>
        <w:jc w:val="both"/>
        <w:rPr>
          <w:rFonts w:ascii="Arial" w:hAnsi="Arial" w:cs="Arial"/>
        </w:rPr>
      </w:pPr>
      <w:r w:rsidRPr="00C6342A">
        <w:rPr>
          <w:rFonts w:ascii="Arial" w:hAnsi="Arial" w:cs="Arial"/>
        </w:rPr>
        <w:t xml:space="preserve">V </w:t>
      </w:r>
      <w:proofErr w:type="spellStart"/>
      <w:r w:rsidRPr="00C6342A">
        <w:rPr>
          <w:rFonts w:ascii="Arial" w:hAnsi="Arial" w:cs="Arial"/>
        </w:rPr>
        <w:t>případe</w:t>
      </w:r>
      <w:proofErr w:type="spellEnd"/>
      <w:r w:rsidRPr="00C6342A">
        <w:rPr>
          <w:rFonts w:ascii="Arial" w:hAnsi="Arial" w:cs="Arial"/>
        </w:rPr>
        <w:t xml:space="preserve">̌, </w:t>
      </w:r>
      <w:proofErr w:type="spellStart"/>
      <w:r w:rsidRPr="00C6342A">
        <w:rPr>
          <w:rFonts w:ascii="Arial" w:hAnsi="Arial" w:cs="Arial"/>
        </w:rPr>
        <w:t>že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dodavatel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opakovane</w:t>
      </w:r>
      <w:proofErr w:type="spellEnd"/>
      <w:r w:rsidRPr="00C6342A">
        <w:rPr>
          <w:rFonts w:ascii="Arial" w:hAnsi="Arial" w:cs="Arial"/>
        </w:rPr>
        <w:t xml:space="preserve">̌ </w:t>
      </w:r>
      <w:proofErr w:type="spellStart"/>
      <w:r w:rsidRPr="00C6342A">
        <w:rPr>
          <w:rFonts w:ascii="Arial" w:hAnsi="Arial" w:cs="Arial"/>
        </w:rPr>
        <w:t>objednane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zboži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nedoda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včas</w:t>
      </w:r>
      <w:proofErr w:type="spellEnd"/>
      <w:r w:rsidRPr="00C6342A">
        <w:rPr>
          <w:rFonts w:ascii="Arial" w:hAnsi="Arial" w:cs="Arial"/>
        </w:rPr>
        <w:t xml:space="preserve">, </w:t>
      </w:r>
      <w:proofErr w:type="spellStart"/>
      <w:r w:rsidRPr="00C6342A">
        <w:rPr>
          <w:rFonts w:ascii="Arial" w:hAnsi="Arial" w:cs="Arial"/>
        </w:rPr>
        <w:t>nebo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vadne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plněni</w:t>
      </w:r>
      <w:proofErr w:type="spellEnd"/>
      <w:r w:rsidRPr="00C6342A">
        <w:rPr>
          <w:rFonts w:ascii="Arial" w:hAnsi="Arial" w:cs="Arial"/>
        </w:rPr>
        <w:t xml:space="preserve">́, </w:t>
      </w:r>
      <w:proofErr w:type="spellStart"/>
      <w:r w:rsidRPr="00C6342A">
        <w:rPr>
          <w:rFonts w:ascii="Arial" w:hAnsi="Arial" w:cs="Arial"/>
        </w:rPr>
        <w:t>nebo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bude</w:t>
      </w:r>
      <w:proofErr w:type="spellEnd"/>
      <w:r w:rsidRPr="00C6342A">
        <w:rPr>
          <w:rFonts w:ascii="Arial" w:hAnsi="Arial" w:cs="Arial"/>
        </w:rPr>
        <w:t xml:space="preserve"> v </w:t>
      </w:r>
      <w:proofErr w:type="spellStart"/>
      <w:r w:rsidRPr="00C6342A">
        <w:rPr>
          <w:rFonts w:ascii="Arial" w:hAnsi="Arial" w:cs="Arial"/>
        </w:rPr>
        <w:t>prodleni</w:t>
      </w:r>
      <w:proofErr w:type="spellEnd"/>
      <w:r w:rsidRPr="00C6342A">
        <w:rPr>
          <w:rFonts w:ascii="Arial" w:hAnsi="Arial" w:cs="Arial"/>
        </w:rPr>
        <w:t xml:space="preserve">́ s </w:t>
      </w:r>
      <w:proofErr w:type="spellStart"/>
      <w:r w:rsidRPr="00C6342A">
        <w:rPr>
          <w:rFonts w:ascii="Arial" w:hAnsi="Arial" w:cs="Arial"/>
        </w:rPr>
        <w:t>dodáním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nebo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výměnou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zboži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více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nez</w:t>
      </w:r>
      <w:proofErr w:type="spellEnd"/>
      <w:r w:rsidRPr="00C6342A">
        <w:rPr>
          <w:rFonts w:ascii="Arial" w:hAnsi="Arial" w:cs="Arial"/>
        </w:rPr>
        <w:t xml:space="preserve">̌ 7 </w:t>
      </w:r>
      <w:proofErr w:type="spellStart"/>
      <w:r w:rsidRPr="00C6342A">
        <w:rPr>
          <w:rFonts w:ascii="Arial" w:hAnsi="Arial" w:cs="Arial"/>
        </w:rPr>
        <w:t>dnu</w:t>
      </w:r>
      <w:proofErr w:type="spellEnd"/>
      <w:r w:rsidRPr="00C6342A">
        <w:rPr>
          <w:rFonts w:ascii="Arial" w:hAnsi="Arial" w:cs="Arial"/>
        </w:rPr>
        <w:t xml:space="preserve">̊, </w:t>
      </w:r>
      <w:proofErr w:type="spellStart"/>
      <w:r w:rsidRPr="00C6342A">
        <w:rPr>
          <w:rFonts w:ascii="Arial" w:hAnsi="Arial" w:cs="Arial"/>
        </w:rPr>
        <w:t>bude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toto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považováno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podstatne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porušeni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smlouvy</w:t>
      </w:r>
      <w:proofErr w:type="spellEnd"/>
      <w:r w:rsidRPr="00C6342A">
        <w:rPr>
          <w:rFonts w:ascii="Arial" w:hAnsi="Arial" w:cs="Arial"/>
        </w:rPr>
        <w:t xml:space="preserve"> a </w:t>
      </w:r>
      <w:proofErr w:type="spellStart"/>
      <w:r w:rsidRPr="00C6342A">
        <w:rPr>
          <w:rFonts w:ascii="Arial" w:hAnsi="Arial" w:cs="Arial"/>
        </w:rPr>
        <w:t>objednatel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si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vyhrazuje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právo</w:t>
      </w:r>
      <w:proofErr w:type="spellEnd"/>
      <w:r w:rsidRPr="00C6342A">
        <w:rPr>
          <w:rFonts w:ascii="Arial" w:hAnsi="Arial" w:cs="Arial"/>
        </w:rPr>
        <w:t xml:space="preserve"> od </w:t>
      </w:r>
      <w:proofErr w:type="spellStart"/>
      <w:r w:rsidRPr="00C6342A">
        <w:rPr>
          <w:rFonts w:ascii="Arial" w:hAnsi="Arial" w:cs="Arial"/>
        </w:rPr>
        <w:t>smlouvy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odstoupit</w:t>
      </w:r>
      <w:proofErr w:type="spellEnd"/>
      <w:r w:rsidRPr="00C6342A">
        <w:rPr>
          <w:rFonts w:ascii="Arial" w:hAnsi="Arial" w:cs="Arial"/>
        </w:rPr>
        <w:t xml:space="preserve">. </w:t>
      </w:r>
    </w:p>
    <w:p w14:paraId="130987EB" w14:textId="77777777" w:rsidR="00C6342A" w:rsidRPr="00C6342A" w:rsidRDefault="00C6342A" w:rsidP="00C6342A">
      <w:pPr>
        <w:pStyle w:val="Normlnweb"/>
        <w:jc w:val="both"/>
        <w:rPr>
          <w:rFonts w:ascii="Arial" w:hAnsi="Arial" w:cs="Arial"/>
        </w:rPr>
      </w:pPr>
    </w:p>
    <w:p w14:paraId="2A03269A" w14:textId="712DB82D" w:rsidR="00771BDD" w:rsidRPr="00C6342A" w:rsidRDefault="000142A1" w:rsidP="000142A1">
      <w:pPr>
        <w:pStyle w:val="Normlnweb"/>
        <w:jc w:val="center"/>
        <w:rPr>
          <w:rFonts w:ascii="Arial" w:hAnsi="Arial" w:cs="Arial"/>
        </w:rPr>
      </w:pPr>
      <w:r w:rsidRPr="00C6342A">
        <w:rPr>
          <w:rFonts w:ascii="Arial" w:hAnsi="Arial" w:cs="Arial"/>
        </w:rPr>
        <w:t>VIII</w:t>
      </w:r>
      <w:r w:rsidR="00771BDD" w:rsidRPr="00C6342A">
        <w:rPr>
          <w:rFonts w:ascii="Arial" w:hAnsi="Arial" w:cs="Arial"/>
        </w:rPr>
        <w:t xml:space="preserve">. </w:t>
      </w:r>
      <w:r w:rsidRPr="00C6342A">
        <w:rPr>
          <w:rFonts w:ascii="Arial" w:hAnsi="Arial" w:cs="Arial"/>
        </w:rPr>
        <w:br/>
      </w:r>
      <w:proofErr w:type="spellStart"/>
      <w:r w:rsidR="00771BDD" w:rsidRPr="00C6342A">
        <w:rPr>
          <w:rFonts w:ascii="Arial" w:hAnsi="Arial" w:cs="Arial"/>
        </w:rPr>
        <w:t>Sankce</w:t>
      </w:r>
      <w:proofErr w:type="spellEnd"/>
    </w:p>
    <w:p w14:paraId="55ECADD9" w14:textId="77777777" w:rsidR="00771BDD" w:rsidRPr="00C6342A" w:rsidRDefault="00771BDD" w:rsidP="00650114">
      <w:pPr>
        <w:pStyle w:val="Normlnweb"/>
        <w:spacing w:after="0" w:afterAutospacing="0" w:line="360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Dodavatel</w:t>
      </w:r>
      <w:proofErr w:type="spellEnd"/>
      <w:r w:rsidRPr="00C6342A">
        <w:rPr>
          <w:rFonts w:ascii="Arial" w:hAnsi="Arial" w:cs="Arial"/>
        </w:rPr>
        <w:t xml:space="preserve"> se </w:t>
      </w:r>
      <w:proofErr w:type="spellStart"/>
      <w:r w:rsidRPr="00C6342A">
        <w:rPr>
          <w:rFonts w:ascii="Arial" w:hAnsi="Arial" w:cs="Arial"/>
        </w:rPr>
        <w:t>zavazuje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zaplatit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objednateli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smluvni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pokutu</w:t>
      </w:r>
      <w:proofErr w:type="spellEnd"/>
      <w:r w:rsidRPr="00C6342A">
        <w:rPr>
          <w:rFonts w:ascii="Arial" w:hAnsi="Arial" w:cs="Arial"/>
        </w:rPr>
        <w:t xml:space="preserve">: </w:t>
      </w:r>
    </w:p>
    <w:p w14:paraId="73D637BE" w14:textId="63C41FA7" w:rsidR="00771BDD" w:rsidRPr="00C6342A" w:rsidRDefault="00771BDD" w:rsidP="00650114">
      <w:pPr>
        <w:pStyle w:val="Normlnweb"/>
        <w:numPr>
          <w:ilvl w:val="0"/>
          <w:numId w:val="2"/>
        </w:numPr>
        <w:spacing w:before="0" w:beforeAutospacing="0" w:line="360" w:lineRule="auto"/>
        <w:ind w:left="714" w:hanging="357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za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prodleni</w:t>
      </w:r>
      <w:proofErr w:type="spellEnd"/>
      <w:r w:rsidRPr="00C6342A">
        <w:rPr>
          <w:rFonts w:ascii="Arial" w:hAnsi="Arial" w:cs="Arial"/>
        </w:rPr>
        <w:t xml:space="preserve">́ s </w:t>
      </w:r>
      <w:proofErr w:type="spellStart"/>
      <w:r w:rsidRPr="00C6342A">
        <w:rPr>
          <w:rFonts w:ascii="Arial" w:hAnsi="Arial" w:cs="Arial"/>
        </w:rPr>
        <w:t>nedodržením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termínu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dodávek</w:t>
      </w:r>
      <w:proofErr w:type="spellEnd"/>
      <w:r w:rsidRPr="00C6342A">
        <w:rPr>
          <w:rFonts w:ascii="Arial" w:hAnsi="Arial" w:cs="Arial"/>
        </w:rPr>
        <w:t xml:space="preserve"> a to 0,1 % z </w:t>
      </w:r>
      <w:proofErr w:type="spellStart"/>
      <w:r w:rsidRPr="00C6342A">
        <w:rPr>
          <w:rFonts w:ascii="Arial" w:hAnsi="Arial" w:cs="Arial"/>
        </w:rPr>
        <w:t>ceny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dodaného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zařízeni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za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ka</w:t>
      </w:r>
      <w:r w:rsidR="00C6342A">
        <w:rPr>
          <w:rFonts w:ascii="Arial" w:hAnsi="Arial" w:cs="Arial"/>
        </w:rPr>
        <w:t>ždy</w:t>
      </w:r>
      <w:proofErr w:type="spellEnd"/>
      <w:r w:rsidR="00C6342A">
        <w:rPr>
          <w:rFonts w:ascii="Arial" w:hAnsi="Arial" w:cs="Arial"/>
        </w:rPr>
        <w:t xml:space="preserve">́ </w:t>
      </w:r>
      <w:proofErr w:type="spellStart"/>
      <w:r w:rsidR="00C6342A">
        <w:rPr>
          <w:rFonts w:ascii="Arial" w:hAnsi="Arial" w:cs="Arial"/>
        </w:rPr>
        <w:t>započaty</w:t>
      </w:r>
      <w:proofErr w:type="spellEnd"/>
      <w:r w:rsidR="00C6342A">
        <w:rPr>
          <w:rFonts w:ascii="Arial" w:hAnsi="Arial" w:cs="Arial"/>
        </w:rPr>
        <w:t xml:space="preserve">́ den </w:t>
      </w:r>
      <w:proofErr w:type="spellStart"/>
      <w:r w:rsidR="00C6342A">
        <w:rPr>
          <w:rFonts w:ascii="Arial" w:hAnsi="Arial" w:cs="Arial"/>
        </w:rPr>
        <w:t>prodleni</w:t>
      </w:r>
      <w:proofErr w:type="spellEnd"/>
      <w:r w:rsidR="00C6342A">
        <w:rPr>
          <w:rFonts w:ascii="Arial" w:hAnsi="Arial" w:cs="Arial"/>
        </w:rPr>
        <w:t>́;</w:t>
      </w:r>
    </w:p>
    <w:p w14:paraId="7C257306" w14:textId="6C989CFF" w:rsidR="00771BDD" w:rsidRPr="00C6342A" w:rsidRDefault="00771BDD" w:rsidP="00650114">
      <w:pPr>
        <w:pStyle w:val="Normlnweb"/>
        <w:numPr>
          <w:ilvl w:val="0"/>
          <w:numId w:val="2"/>
        </w:numPr>
        <w:spacing w:before="0" w:beforeAutospacing="0" w:line="360" w:lineRule="auto"/>
        <w:ind w:left="714" w:hanging="357"/>
        <w:jc w:val="both"/>
        <w:rPr>
          <w:rFonts w:ascii="Arial" w:hAnsi="Arial" w:cs="Arial"/>
        </w:rPr>
      </w:pPr>
      <w:proofErr w:type="spellStart"/>
      <w:proofErr w:type="gramStart"/>
      <w:r w:rsidRPr="00C6342A">
        <w:rPr>
          <w:rFonts w:ascii="Arial" w:hAnsi="Arial" w:cs="Arial"/>
        </w:rPr>
        <w:t>za</w:t>
      </w:r>
      <w:proofErr w:type="spellEnd"/>
      <w:proofErr w:type="gram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prodleni</w:t>
      </w:r>
      <w:proofErr w:type="spellEnd"/>
      <w:r w:rsidRPr="00C6342A">
        <w:rPr>
          <w:rFonts w:ascii="Arial" w:hAnsi="Arial" w:cs="Arial"/>
        </w:rPr>
        <w:t xml:space="preserve">́ s </w:t>
      </w:r>
      <w:proofErr w:type="spellStart"/>
      <w:r w:rsidRPr="00C6342A">
        <w:rPr>
          <w:rFonts w:ascii="Arial" w:hAnsi="Arial" w:cs="Arial"/>
        </w:rPr>
        <w:t>nedodržením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termínu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dohodnutého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mezi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stranami</w:t>
      </w:r>
      <w:proofErr w:type="spellEnd"/>
      <w:r w:rsidRPr="00C6342A">
        <w:rPr>
          <w:rFonts w:ascii="Arial" w:hAnsi="Arial" w:cs="Arial"/>
        </w:rPr>
        <w:t xml:space="preserve"> pro </w:t>
      </w:r>
      <w:proofErr w:type="spellStart"/>
      <w:r w:rsidRPr="00C6342A">
        <w:rPr>
          <w:rFonts w:ascii="Arial" w:hAnsi="Arial" w:cs="Arial"/>
        </w:rPr>
        <w:t>odstraněni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vad</w:t>
      </w:r>
      <w:proofErr w:type="spellEnd"/>
      <w:r w:rsidRPr="00C6342A">
        <w:rPr>
          <w:rFonts w:ascii="Arial" w:hAnsi="Arial" w:cs="Arial"/>
        </w:rPr>
        <w:t xml:space="preserve">, a to 0,1 % z </w:t>
      </w:r>
      <w:proofErr w:type="spellStart"/>
      <w:r w:rsidRPr="00C6342A">
        <w:rPr>
          <w:rFonts w:ascii="Arial" w:hAnsi="Arial" w:cs="Arial"/>
        </w:rPr>
        <w:t>ceny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dodaného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zařízeni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za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každy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i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započaty</w:t>
      </w:r>
      <w:proofErr w:type="spellEnd"/>
      <w:r w:rsidRPr="00C6342A">
        <w:rPr>
          <w:rFonts w:ascii="Arial" w:hAnsi="Arial" w:cs="Arial"/>
        </w:rPr>
        <w:t xml:space="preserve">́ den </w:t>
      </w:r>
      <w:proofErr w:type="spellStart"/>
      <w:r w:rsidRPr="00C6342A">
        <w:rPr>
          <w:rFonts w:ascii="Arial" w:hAnsi="Arial" w:cs="Arial"/>
        </w:rPr>
        <w:t>prodleni</w:t>
      </w:r>
      <w:proofErr w:type="spellEnd"/>
      <w:r w:rsidRPr="00C6342A">
        <w:rPr>
          <w:rFonts w:ascii="Arial" w:hAnsi="Arial" w:cs="Arial"/>
        </w:rPr>
        <w:t xml:space="preserve">́. </w:t>
      </w:r>
    </w:p>
    <w:p w14:paraId="43BAA8E3" w14:textId="77777777" w:rsidR="00771BDD" w:rsidRPr="00C6342A" w:rsidRDefault="00771BDD" w:rsidP="00650114">
      <w:pPr>
        <w:pStyle w:val="Normlnweb"/>
        <w:spacing w:line="360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lastRenderedPageBreak/>
        <w:t>Objednatel</w:t>
      </w:r>
      <w:proofErr w:type="spellEnd"/>
      <w:r w:rsidRPr="00C6342A">
        <w:rPr>
          <w:rFonts w:ascii="Arial" w:hAnsi="Arial" w:cs="Arial"/>
        </w:rPr>
        <w:t xml:space="preserve"> se </w:t>
      </w:r>
      <w:proofErr w:type="spellStart"/>
      <w:r w:rsidRPr="00C6342A">
        <w:rPr>
          <w:rFonts w:ascii="Arial" w:hAnsi="Arial" w:cs="Arial"/>
        </w:rPr>
        <w:t>zavazuje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zaplatit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zhotoviteli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smluvni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pokutu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prodleni</w:t>
      </w:r>
      <w:proofErr w:type="spellEnd"/>
      <w:r w:rsidRPr="00C6342A">
        <w:rPr>
          <w:rFonts w:ascii="Arial" w:hAnsi="Arial" w:cs="Arial"/>
        </w:rPr>
        <w:t xml:space="preserve">́ s </w:t>
      </w:r>
      <w:proofErr w:type="spellStart"/>
      <w:r w:rsidRPr="00C6342A">
        <w:rPr>
          <w:rFonts w:ascii="Arial" w:hAnsi="Arial" w:cs="Arial"/>
        </w:rPr>
        <w:t>placením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faktur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ve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výši</w:t>
      </w:r>
      <w:proofErr w:type="spellEnd"/>
      <w:r w:rsidRPr="00C6342A">
        <w:rPr>
          <w:rFonts w:ascii="Arial" w:hAnsi="Arial" w:cs="Arial"/>
        </w:rPr>
        <w:t xml:space="preserve"> 0</w:t>
      </w:r>
      <w:proofErr w:type="gramStart"/>
      <w:r w:rsidRPr="00C6342A">
        <w:rPr>
          <w:rFonts w:ascii="Arial" w:hAnsi="Arial" w:cs="Arial"/>
        </w:rPr>
        <w:t>,1</w:t>
      </w:r>
      <w:proofErr w:type="gramEnd"/>
      <w:r w:rsidRPr="00C6342A">
        <w:rPr>
          <w:rFonts w:ascii="Arial" w:hAnsi="Arial" w:cs="Arial"/>
        </w:rPr>
        <w:t xml:space="preserve"> % </w:t>
      </w:r>
      <w:proofErr w:type="spellStart"/>
      <w:r w:rsidRPr="00C6342A">
        <w:rPr>
          <w:rFonts w:ascii="Arial" w:hAnsi="Arial" w:cs="Arial"/>
        </w:rPr>
        <w:t>fakturovane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částky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každy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i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započaty</w:t>
      </w:r>
      <w:proofErr w:type="spellEnd"/>
      <w:r w:rsidRPr="00C6342A">
        <w:rPr>
          <w:rFonts w:ascii="Arial" w:hAnsi="Arial" w:cs="Arial"/>
        </w:rPr>
        <w:t xml:space="preserve">́ den </w:t>
      </w:r>
      <w:proofErr w:type="spellStart"/>
      <w:r w:rsidRPr="00C6342A">
        <w:rPr>
          <w:rFonts w:ascii="Arial" w:hAnsi="Arial" w:cs="Arial"/>
        </w:rPr>
        <w:t>prodleni</w:t>
      </w:r>
      <w:proofErr w:type="spellEnd"/>
      <w:r w:rsidRPr="00C6342A">
        <w:rPr>
          <w:rFonts w:ascii="Arial" w:hAnsi="Arial" w:cs="Arial"/>
        </w:rPr>
        <w:t xml:space="preserve">́. </w:t>
      </w:r>
    </w:p>
    <w:p w14:paraId="6AEDE21B" w14:textId="38A33738" w:rsidR="000142A1" w:rsidRPr="00C6342A" w:rsidRDefault="000142A1" w:rsidP="00771BDD">
      <w:pPr>
        <w:pStyle w:val="Normlnweb"/>
        <w:ind w:left="720"/>
        <w:rPr>
          <w:rFonts w:ascii="Arial" w:hAnsi="Arial" w:cs="Arial"/>
        </w:rPr>
      </w:pPr>
    </w:p>
    <w:p w14:paraId="43081740" w14:textId="77777777" w:rsidR="00771BDD" w:rsidRPr="00C6342A" w:rsidRDefault="000142A1" w:rsidP="000142A1">
      <w:pPr>
        <w:pStyle w:val="Normlnweb"/>
        <w:ind w:left="720"/>
        <w:jc w:val="center"/>
        <w:rPr>
          <w:rFonts w:ascii="Arial" w:hAnsi="Arial" w:cs="Arial"/>
        </w:rPr>
      </w:pPr>
      <w:r w:rsidRPr="00C6342A">
        <w:rPr>
          <w:rFonts w:ascii="Arial" w:hAnsi="Arial" w:cs="Arial"/>
        </w:rPr>
        <w:t>I</w:t>
      </w:r>
      <w:r w:rsidR="00771BDD" w:rsidRPr="00C6342A">
        <w:rPr>
          <w:rFonts w:ascii="Arial" w:hAnsi="Arial" w:cs="Arial"/>
        </w:rPr>
        <w:t xml:space="preserve">X. </w:t>
      </w:r>
      <w:r w:rsidRPr="00C6342A">
        <w:rPr>
          <w:rFonts w:ascii="Arial" w:hAnsi="Arial" w:cs="Arial"/>
        </w:rPr>
        <w:br/>
      </w:r>
      <w:proofErr w:type="spellStart"/>
      <w:r w:rsidR="00771BDD" w:rsidRPr="00C6342A">
        <w:rPr>
          <w:rFonts w:ascii="Arial" w:hAnsi="Arial" w:cs="Arial"/>
        </w:rPr>
        <w:t>Závěrečna</w:t>
      </w:r>
      <w:proofErr w:type="spell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ustanoveni</w:t>
      </w:r>
      <w:proofErr w:type="spellEnd"/>
      <w:r w:rsidR="00771BDD" w:rsidRPr="00C6342A">
        <w:rPr>
          <w:rFonts w:ascii="Arial" w:hAnsi="Arial" w:cs="Arial"/>
        </w:rPr>
        <w:t>́</w:t>
      </w:r>
    </w:p>
    <w:p w14:paraId="2870CC64" w14:textId="42E9CBC2" w:rsidR="00771BDD" w:rsidRPr="00C6342A" w:rsidRDefault="00C6342A" w:rsidP="00650114">
      <w:pPr>
        <w:pStyle w:val="Normlnweb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Vš</w:t>
      </w:r>
      <w:r w:rsidR="00771BDD" w:rsidRPr="00C6342A">
        <w:rPr>
          <w:rFonts w:ascii="Arial" w:hAnsi="Arial" w:cs="Arial"/>
        </w:rPr>
        <w:t>echny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změny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týkajíci</w:t>
      </w:r>
      <w:proofErr w:type="spellEnd"/>
      <w:r w:rsidR="00771BDD" w:rsidRPr="00C6342A">
        <w:rPr>
          <w:rFonts w:ascii="Arial" w:hAnsi="Arial" w:cs="Arial"/>
        </w:rPr>
        <w:t xml:space="preserve">́ se </w:t>
      </w:r>
      <w:proofErr w:type="spellStart"/>
      <w:r w:rsidR="00771BDD" w:rsidRPr="00C6342A">
        <w:rPr>
          <w:rFonts w:ascii="Arial" w:hAnsi="Arial" w:cs="Arial"/>
        </w:rPr>
        <w:t>této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smlouvy</w:t>
      </w:r>
      <w:proofErr w:type="spellEnd"/>
      <w:r w:rsidR="00771BDD" w:rsidRPr="00C6342A">
        <w:rPr>
          <w:rFonts w:ascii="Arial" w:hAnsi="Arial" w:cs="Arial"/>
        </w:rPr>
        <w:t xml:space="preserve"> je </w:t>
      </w:r>
      <w:proofErr w:type="spellStart"/>
      <w:r w:rsidR="00771BDD" w:rsidRPr="00C6342A">
        <w:rPr>
          <w:rFonts w:ascii="Arial" w:hAnsi="Arial" w:cs="Arial"/>
        </w:rPr>
        <w:t>možno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provést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pouze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písemným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dodatkem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gramStart"/>
      <w:r w:rsidR="00771BDD" w:rsidRPr="00C6342A">
        <w:rPr>
          <w:rFonts w:ascii="Arial" w:hAnsi="Arial" w:cs="Arial"/>
        </w:rPr>
        <w:t>a</w:t>
      </w:r>
      <w:proofErr w:type="gramEnd"/>
      <w:r w:rsidR="00771BDD" w:rsidRPr="00C6342A">
        <w:rPr>
          <w:rFonts w:ascii="Arial" w:hAnsi="Arial" w:cs="Arial"/>
        </w:rPr>
        <w:t xml:space="preserve"> s </w:t>
      </w:r>
      <w:proofErr w:type="spellStart"/>
      <w:r w:rsidR="00771BDD" w:rsidRPr="00C6342A">
        <w:rPr>
          <w:rFonts w:ascii="Arial" w:hAnsi="Arial" w:cs="Arial"/>
        </w:rPr>
        <w:t>oboustranným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odsouhlasením</w:t>
      </w:r>
      <w:proofErr w:type="spellEnd"/>
      <w:r w:rsidR="00771BDD" w:rsidRPr="00C6342A">
        <w:rPr>
          <w:rFonts w:ascii="Arial" w:hAnsi="Arial" w:cs="Arial"/>
        </w:rPr>
        <w:t xml:space="preserve">. </w:t>
      </w:r>
      <w:proofErr w:type="spellStart"/>
      <w:r w:rsidR="00771BDD" w:rsidRPr="00C6342A">
        <w:rPr>
          <w:rFonts w:ascii="Arial" w:hAnsi="Arial" w:cs="Arial"/>
        </w:rPr>
        <w:t>Smlouva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nabýva</w:t>
      </w:r>
      <w:proofErr w:type="spell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účinnosti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dnem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podpisu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zástupcu</w:t>
      </w:r>
      <w:proofErr w:type="spellEnd"/>
      <w:r w:rsidR="00771BDD" w:rsidRPr="00C6342A">
        <w:rPr>
          <w:rFonts w:ascii="Arial" w:hAnsi="Arial" w:cs="Arial"/>
        </w:rPr>
        <w:t xml:space="preserve">̊ </w:t>
      </w:r>
      <w:proofErr w:type="spellStart"/>
      <w:r w:rsidR="00771BDD" w:rsidRPr="00C6342A">
        <w:rPr>
          <w:rFonts w:ascii="Arial" w:hAnsi="Arial" w:cs="Arial"/>
        </w:rPr>
        <w:t>obou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smluvních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stran</w:t>
      </w:r>
      <w:proofErr w:type="spellEnd"/>
      <w:r w:rsidR="00771BDD" w:rsidRPr="00C6342A">
        <w:rPr>
          <w:rFonts w:ascii="Arial" w:hAnsi="Arial" w:cs="Arial"/>
        </w:rPr>
        <w:t xml:space="preserve">. </w:t>
      </w:r>
      <w:proofErr w:type="spellStart"/>
      <w:r w:rsidR="00771BDD" w:rsidRPr="00C6342A">
        <w:rPr>
          <w:rFonts w:ascii="Arial" w:hAnsi="Arial" w:cs="Arial"/>
        </w:rPr>
        <w:t>Smlouva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byla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vyhotovena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ve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dvou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stejnopisech</w:t>
      </w:r>
      <w:proofErr w:type="spellEnd"/>
      <w:r w:rsidR="00771BDD" w:rsidRPr="00C6342A">
        <w:rPr>
          <w:rFonts w:ascii="Arial" w:hAnsi="Arial" w:cs="Arial"/>
        </w:rPr>
        <w:t xml:space="preserve">, z </w:t>
      </w:r>
      <w:proofErr w:type="spellStart"/>
      <w:r w:rsidR="00771BDD" w:rsidRPr="00C6342A">
        <w:rPr>
          <w:rFonts w:ascii="Arial" w:hAnsi="Arial" w:cs="Arial"/>
        </w:rPr>
        <w:t>nichz</w:t>
      </w:r>
      <w:proofErr w:type="spellEnd"/>
      <w:r w:rsidR="00771BDD" w:rsidRPr="00C6342A">
        <w:rPr>
          <w:rFonts w:ascii="Arial" w:hAnsi="Arial" w:cs="Arial"/>
        </w:rPr>
        <w:t xml:space="preserve">̌ </w:t>
      </w:r>
      <w:proofErr w:type="spellStart"/>
      <w:r w:rsidR="00771BDD" w:rsidRPr="00C6342A">
        <w:rPr>
          <w:rFonts w:ascii="Arial" w:hAnsi="Arial" w:cs="Arial"/>
        </w:rPr>
        <w:t>každa</w:t>
      </w:r>
      <w:proofErr w:type="spell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strana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obdrži</w:t>
      </w:r>
      <w:proofErr w:type="spell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jeden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stejnopis</w:t>
      </w:r>
      <w:proofErr w:type="spellEnd"/>
      <w:r w:rsidR="00771BDD" w:rsidRPr="00C6342A">
        <w:rPr>
          <w:rFonts w:ascii="Arial" w:hAnsi="Arial" w:cs="Arial"/>
        </w:rPr>
        <w:t xml:space="preserve">. Oba </w:t>
      </w:r>
      <w:proofErr w:type="spellStart"/>
      <w:r w:rsidR="00771BDD" w:rsidRPr="00C6342A">
        <w:rPr>
          <w:rFonts w:ascii="Arial" w:hAnsi="Arial" w:cs="Arial"/>
        </w:rPr>
        <w:t>zástupci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smluvních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stran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po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přečteni</w:t>
      </w:r>
      <w:proofErr w:type="spellEnd"/>
      <w:r w:rsidR="00771BDD" w:rsidRPr="00C6342A">
        <w:rPr>
          <w:rFonts w:ascii="Arial" w:hAnsi="Arial" w:cs="Arial"/>
        </w:rPr>
        <w:t xml:space="preserve">́ </w:t>
      </w:r>
      <w:proofErr w:type="spellStart"/>
      <w:r w:rsidR="00771BDD" w:rsidRPr="00C6342A">
        <w:rPr>
          <w:rFonts w:ascii="Arial" w:hAnsi="Arial" w:cs="Arial"/>
        </w:rPr>
        <w:t>smlouvy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prohlašuji</w:t>
      </w:r>
      <w:proofErr w:type="spellEnd"/>
      <w:r w:rsidR="00771BDD" w:rsidRPr="00C6342A">
        <w:rPr>
          <w:rFonts w:ascii="Arial" w:hAnsi="Arial" w:cs="Arial"/>
        </w:rPr>
        <w:t xml:space="preserve">́, </w:t>
      </w:r>
      <w:proofErr w:type="spellStart"/>
      <w:r w:rsidR="00771BDD" w:rsidRPr="00C6342A">
        <w:rPr>
          <w:rFonts w:ascii="Arial" w:hAnsi="Arial" w:cs="Arial"/>
        </w:rPr>
        <w:t>že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souhlasi</w:t>
      </w:r>
      <w:proofErr w:type="spellEnd"/>
      <w:r w:rsidR="00771BDD" w:rsidRPr="00C6342A">
        <w:rPr>
          <w:rFonts w:ascii="Arial" w:hAnsi="Arial" w:cs="Arial"/>
        </w:rPr>
        <w:t xml:space="preserve">́ s </w:t>
      </w:r>
      <w:proofErr w:type="spellStart"/>
      <w:r w:rsidR="00771BDD" w:rsidRPr="00C6342A">
        <w:rPr>
          <w:rFonts w:ascii="Arial" w:hAnsi="Arial" w:cs="Arial"/>
        </w:rPr>
        <w:t>jejím</w:t>
      </w:r>
      <w:proofErr w:type="spellEnd"/>
      <w:r w:rsidR="00771BDD" w:rsidRPr="00C6342A">
        <w:rPr>
          <w:rFonts w:ascii="Arial" w:hAnsi="Arial" w:cs="Arial"/>
        </w:rPr>
        <w:t xml:space="preserve"> </w:t>
      </w:r>
      <w:proofErr w:type="spellStart"/>
      <w:r w:rsidR="00771BDD" w:rsidRPr="00C6342A">
        <w:rPr>
          <w:rFonts w:ascii="Arial" w:hAnsi="Arial" w:cs="Arial"/>
        </w:rPr>
        <w:t>obsahem</w:t>
      </w:r>
      <w:proofErr w:type="spellEnd"/>
      <w:r w:rsidR="00771BDD" w:rsidRPr="00C6342A">
        <w:rPr>
          <w:rFonts w:ascii="Arial" w:hAnsi="Arial" w:cs="Arial"/>
        </w:rPr>
        <w:t xml:space="preserve">. </w:t>
      </w:r>
    </w:p>
    <w:p w14:paraId="0A5DDF83" w14:textId="77777777" w:rsidR="000142A1" w:rsidRPr="00C6342A" w:rsidRDefault="000142A1" w:rsidP="000142A1">
      <w:pPr>
        <w:pStyle w:val="Normlnweb"/>
        <w:jc w:val="both"/>
        <w:rPr>
          <w:rFonts w:ascii="Arial" w:hAnsi="Arial" w:cs="Arial"/>
        </w:rPr>
      </w:pPr>
    </w:p>
    <w:p w14:paraId="4E546D7F" w14:textId="6DDF8F01" w:rsidR="00771BDD" w:rsidRPr="008B233B" w:rsidRDefault="000142A1" w:rsidP="00FD334D">
      <w:pPr>
        <w:pStyle w:val="Normlnweb"/>
        <w:jc w:val="both"/>
        <w:rPr>
          <w:rFonts w:ascii="Arial" w:hAnsi="Arial" w:cs="Arial"/>
        </w:rPr>
      </w:pPr>
      <w:r w:rsidRPr="008B233B">
        <w:rPr>
          <w:rFonts w:ascii="Arial" w:hAnsi="Arial" w:cs="Arial"/>
        </w:rPr>
        <w:t xml:space="preserve">V </w:t>
      </w:r>
      <w:proofErr w:type="spellStart"/>
      <w:r w:rsidR="003A367E" w:rsidRPr="008B233B">
        <w:rPr>
          <w:rFonts w:ascii="Arial" w:hAnsi="Arial" w:cs="Arial"/>
        </w:rPr>
        <w:t>Ra</w:t>
      </w:r>
      <w:r w:rsidRPr="008B233B">
        <w:rPr>
          <w:rFonts w:ascii="Arial" w:hAnsi="Arial" w:cs="Arial"/>
        </w:rPr>
        <w:t>kovníku</w:t>
      </w:r>
      <w:proofErr w:type="spellEnd"/>
      <w:r w:rsidR="00771BDD" w:rsidRPr="008B233B">
        <w:rPr>
          <w:rFonts w:ascii="Arial" w:hAnsi="Arial" w:cs="Arial"/>
        </w:rPr>
        <w:t xml:space="preserve"> </w:t>
      </w:r>
      <w:proofErr w:type="spellStart"/>
      <w:r w:rsidR="00771BDD" w:rsidRPr="008B233B">
        <w:rPr>
          <w:rFonts w:ascii="Arial" w:hAnsi="Arial" w:cs="Arial"/>
        </w:rPr>
        <w:t>dne</w:t>
      </w:r>
      <w:proofErr w:type="spellEnd"/>
      <w:r w:rsidR="00771BDD" w:rsidRPr="008B233B">
        <w:rPr>
          <w:rFonts w:ascii="Arial" w:hAnsi="Arial" w:cs="Arial"/>
        </w:rPr>
        <w:t xml:space="preserve"> </w:t>
      </w:r>
      <w:r w:rsidR="008B233B" w:rsidRPr="008B233B">
        <w:rPr>
          <w:rFonts w:ascii="Arial" w:hAnsi="Arial" w:cs="Arial"/>
        </w:rPr>
        <w:t>30.9.2016</w:t>
      </w:r>
    </w:p>
    <w:p w14:paraId="17F970DD" w14:textId="77777777" w:rsidR="000142A1" w:rsidRPr="00C6342A" w:rsidRDefault="000142A1" w:rsidP="00771BDD">
      <w:pPr>
        <w:pStyle w:val="Normlnweb"/>
        <w:rPr>
          <w:rFonts w:ascii="Arial" w:hAnsi="Arial" w:cs="Arial"/>
        </w:rPr>
      </w:pPr>
    </w:p>
    <w:p w14:paraId="576B8BF3" w14:textId="77777777" w:rsidR="00771BDD" w:rsidRPr="00C6342A" w:rsidRDefault="00771BDD" w:rsidP="00771BDD">
      <w:pPr>
        <w:pStyle w:val="Normlnweb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Dodavatel</w:t>
      </w:r>
      <w:proofErr w:type="spellEnd"/>
      <w:r w:rsidRPr="00C6342A">
        <w:rPr>
          <w:rFonts w:ascii="Arial" w:hAnsi="Arial" w:cs="Arial"/>
        </w:rPr>
        <w:t xml:space="preserve"> </w:t>
      </w:r>
      <w:r w:rsidR="000142A1" w:rsidRPr="00C6342A">
        <w:rPr>
          <w:rFonts w:ascii="Arial" w:hAnsi="Arial" w:cs="Arial"/>
        </w:rPr>
        <w:tab/>
      </w:r>
      <w:r w:rsidR="000142A1" w:rsidRPr="00C6342A">
        <w:rPr>
          <w:rFonts w:ascii="Arial" w:hAnsi="Arial" w:cs="Arial"/>
        </w:rPr>
        <w:tab/>
      </w:r>
      <w:r w:rsidR="000142A1" w:rsidRPr="00C6342A">
        <w:rPr>
          <w:rFonts w:ascii="Arial" w:hAnsi="Arial" w:cs="Arial"/>
        </w:rPr>
        <w:tab/>
      </w:r>
      <w:r w:rsidR="000142A1" w:rsidRPr="00C6342A">
        <w:rPr>
          <w:rFonts w:ascii="Arial" w:hAnsi="Arial" w:cs="Arial"/>
        </w:rPr>
        <w:tab/>
      </w:r>
      <w:r w:rsidR="000142A1" w:rsidRPr="00C6342A">
        <w:rPr>
          <w:rFonts w:ascii="Arial" w:hAnsi="Arial" w:cs="Arial"/>
        </w:rPr>
        <w:tab/>
      </w:r>
      <w:r w:rsidR="000142A1" w:rsidRPr="00C6342A">
        <w:rPr>
          <w:rFonts w:ascii="Arial" w:hAnsi="Arial" w:cs="Arial"/>
        </w:rPr>
        <w:tab/>
      </w:r>
      <w:r w:rsidR="000142A1" w:rsidRPr="00C6342A">
        <w:rPr>
          <w:rFonts w:ascii="Arial" w:hAnsi="Arial" w:cs="Arial"/>
        </w:rPr>
        <w:tab/>
      </w:r>
      <w:proofErr w:type="spellStart"/>
      <w:r w:rsidR="000142A1" w:rsidRPr="00C6342A">
        <w:rPr>
          <w:rFonts w:ascii="Arial" w:hAnsi="Arial" w:cs="Arial"/>
        </w:rPr>
        <w:t>Objednatel</w:t>
      </w:r>
      <w:proofErr w:type="spellEnd"/>
      <w:r w:rsidR="000142A1" w:rsidRPr="00C6342A">
        <w:rPr>
          <w:rFonts w:ascii="Arial" w:hAnsi="Arial" w:cs="Arial"/>
        </w:rPr>
        <w:t>:</w:t>
      </w:r>
    </w:p>
    <w:p w14:paraId="53E4D5EC" w14:textId="77777777" w:rsidR="000142A1" w:rsidRPr="00C6342A" w:rsidRDefault="000142A1" w:rsidP="00771BDD">
      <w:pPr>
        <w:pStyle w:val="Normlnweb"/>
        <w:rPr>
          <w:rFonts w:ascii="Arial" w:hAnsi="Arial" w:cs="Arial"/>
        </w:rPr>
      </w:pPr>
    </w:p>
    <w:p w14:paraId="0CEFA71D" w14:textId="77777777" w:rsidR="00771BDD" w:rsidRPr="00C6342A" w:rsidRDefault="00771BDD" w:rsidP="00771BDD">
      <w:pPr>
        <w:pStyle w:val="Normlnweb"/>
        <w:rPr>
          <w:rFonts w:ascii="Arial" w:hAnsi="Arial" w:cs="Arial"/>
        </w:rPr>
      </w:pPr>
      <w:r w:rsidRPr="00C6342A">
        <w:rPr>
          <w:rFonts w:ascii="Arial" w:hAnsi="Arial" w:cs="Arial"/>
          <w:sz w:val="20"/>
          <w:szCs w:val="20"/>
        </w:rPr>
        <w:t xml:space="preserve">---------------------------------------------- </w:t>
      </w:r>
      <w:r w:rsidR="000142A1" w:rsidRPr="00C6342A">
        <w:rPr>
          <w:rFonts w:ascii="Arial" w:hAnsi="Arial" w:cs="Arial"/>
          <w:sz w:val="20"/>
          <w:szCs w:val="20"/>
        </w:rPr>
        <w:tab/>
      </w:r>
      <w:r w:rsidR="000142A1" w:rsidRPr="00C6342A">
        <w:rPr>
          <w:rFonts w:ascii="Arial" w:hAnsi="Arial" w:cs="Arial"/>
          <w:sz w:val="20"/>
          <w:szCs w:val="20"/>
        </w:rPr>
        <w:tab/>
      </w:r>
      <w:r w:rsidR="000142A1" w:rsidRPr="00C6342A">
        <w:rPr>
          <w:rFonts w:ascii="Arial" w:hAnsi="Arial" w:cs="Arial"/>
          <w:sz w:val="20"/>
          <w:szCs w:val="20"/>
        </w:rPr>
        <w:tab/>
      </w:r>
      <w:r w:rsidR="000142A1" w:rsidRPr="00C6342A">
        <w:rPr>
          <w:rFonts w:ascii="Arial" w:hAnsi="Arial" w:cs="Arial"/>
          <w:sz w:val="20"/>
          <w:szCs w:val="20"/>
        </w:rPr>
        <w:tab/>
        <w:t>----------------------------------------------</w:t>
      </w:r>
    </w:p>
    <w:p w14:paraId="60EAB7FC" w14:textId="2A76749C" w:rsidR="00771BDD" w:rsidRPr="00C6342A" w:rsidRDefault="000142A1" w:rsidP="000142A1">
      <w:pPr>
        <w:pStyle w:val="Normlnweb"/>
        <w:rPr>
          <w:rFonts w:ascii="Arial" w:hAnsi="Arial" w:cs="Arial"/>
        </w:rPr>
      </w:pPr>
      <w:r w:rsidRPr="00C6342A">
        <w:rPr>
          <w:rFonts w:ascii="Arial" w:hAnsi="Arial" w:cs="Arial"/>
        </w:rPr>
        <w:br/>
      </w:r>
    </w:p>
    <w:p w14:paraId="27A11E15" w14:textId="77777777" w:rsidR="000142A1" w:rsidRPr="00C6342A" w:rsidRDefault="000142A1" w:rsidP="000142A1">
      <w:pPr>
        <w:pStyle w:val="Normlnweb"/>
        <w:rPr>
          <w:rFonts w:ascii="Arial" w:hAnsi="Arial" w:cs="Arial"/>
        </w:rPr>
      </w:pPr>
    </w:p>
    <w:p w14:paraId="4016394C" w14:textId="77777777" w:rsidR="009F5F01" w:rsidRPr="00C6342A" w:rsidRDefault="00043972">
      <w:pPr>
        <w:rPr>
          <w:rFonts w:ascii="Arial" w:hAnsi="Arial" w:cs="Arial"/>
        </w:rPr>
      </w:pPr>
    </w:p>
    <w:sectPr w:rsidR="009F5F01" w:rsidRPr="00C6342A" w:rsidSect="00214A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3FFE"/>
    <w:multiLevelType w:val="hybridMultilevel"/>
    <w:tmpl w:val="B7501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3978"/>
    <w:multiLevelType w:val="hybridMultilevel"/>
    <w:tmpl w:val="31BA14D6"/>
    <w:lvl w:ilvl="0" w:tplc="42BCA054">
      <w:start w:val="15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04A13"/>
    <w:multiLevelType w:val="multilevel"/>
    <w:tmpl w:val="DBD0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E078D"/>
    <w:multiLevelType w:val="hybridMultilevel"/>
    <w:tmpl w:val="B7501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A6E80"/>
    <w:multiLevelType w:val="hybridMultilevel"/>
    <w:tmpl w:val="B7501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64D9"/>
    <w:multiLevelType w:val="hybridMultilevel"/>
    <w:tmpl w:val="E31666BE"/>
    <w:lvl w:ilvl="0" w:tplc="E516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211F"/>
    <w:multiLevelType w:val="hybridMultilevel"/>
    <w:tmpl w:val="B6F09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DD"/>
    <w:rsid w:val="000142A1"/>
    <w:rsid w:val="00043972"/>
    <w:rsid w:val="00047BAB"/>
    <w:rsid w:val="00050663"/>
    <w:rsid w:val="000979C6"/>
    <w:rsid w:val="000A1659"/>
    <w:rsid w:val="00214A15"/>
    <w:rsid w:val="0037288B"/>
    <w:rsid w:val="003A367E"/>
    <w:rsid w:val="00444088"/>
    <w:rsid w:val="005178B0"/>
    <w:rsid w:val="00566618"/>
    <w:rsid w:val="00650114"/>
    <w:rsid w:val="00771BDD"/>
    <w:rsid w:val="007A1177"/>
    <w:rsid w:val="0086090B"/>
    <w:rsid w:val="008B233B"/>
    <w:rsid w:val="00B266A8"/>
    <w:rsid w:val="00C079CF"/>
    <w:rsid w:val="00C153B9"/>
    <w:rsid w:val="00C6342A"/>
    <w:rsid w:val="00CD1E6D"/>
    <w:rsid w:val="00D710A0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AD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71BD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CD1E6D"/>
    <w:pPr>
      <w:spacing w:after="200" w:line="276" w:lineRule="auto"/>
      <w:ind w:left="720"/>
      <w:contextualSpacing/>
    </w:pPr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671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Kýna</dc:creator>
  <cp:keywords/>
  <dc:description/>
  <cp:lastModifiedBy>Jan Jirátko</cp:lastModifiedBy>
  <cp:revision>13</cp:revision>
  <cp:lastPrinted>2016-10-12T13:18:00Z</cp:lastPrinted>
  <dcterms:created xsi:type="dcterms:W3CDTF">2016-10-12T10:43:00Z</dcterms:created>
  <dcterms:modified xsi:type="dcterms:W3CDTF">2016-10-20T14:25:00Z</dcterms:modified>
</cp:coreProperties>
</file>