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A047" w14:textId="77777777" w:rsidR="001B2355" w:rsidRDefault="001B2355" w:rsidP="008F0436"/>
    <w:p w14:paraId="79FEC3D8" w14:textId="39E5CAC7" w:rsidR="00F86369" w:rsidRDefault="00F86369" w:rsidP="00F86369">
      <w:pPr>
        <w:tabs>
          <w:tab w:val="clear" w:pos="510"/>
          <w:tab w:val="clear" w:pos="1021"/>
          <w:tab w:val="clear" w:pos="1531"/>
          <w:tab w:val="right" w:pos="9072"/>
        </w:tabs>
      </w:pPr>
      <w:r>
        <w:t xml:space="preserve">číslo smlouvy </w:t>
      </w:r>
      <w:r w:rsidR="008329F5">
        <w:t>prodávajícího</w:t>
      </w:r>
      <w:r>
        <w:t>:</w:t>
      </w:r>
      <w:r>
        <w:tab/>
      </w:r>
      <w:r w:rsidRPr="00F86369">
        <w:t xml:space="preserve">číslo smlouvy </w:t>
      </w:r>
      <w:r w:rsidR="008329F5">
        <w:t>kupujícího</w:t>
      </w:r>
      <w:r w:rsidRPr="00F86369">
        <w:t>:</w:t>
      </w:r>
    </w:p>
    <w:p w14:paraId="3DAC1FA5" w14:textId="5424CFB6" w:rsidR="00F86369" w:rsidRDefault="003D311F" w:rsidP="00F86369">
      <w:pPr>
        <w:tabs>
          <w:tab w:val="clear" w:pos="510"/>
          <w:tab w:val="clear" w:pos="1021"/>
          <w:tab w:val="clear" w:pos="1531"/>
          <w:tab w:val="right" w:pos="9072"/>
        </w:tabs>
      </w:pPr>
      <w:r>
        <w:t>159/16</w:t>
      </w:r>
      <w:r w:rsidR="00F86369">
        <w:tab/>
      </w:r>
      <w:r>
        <w:t>REG-26-R-2016</w:t>
      </w:r>
    </w:p>
    <w:p w14:paraId="2823F0F0" w14:textId="77777777" w:rsidR="00F86369" w:rsidRDefault="00F86369" w:rsidP="00F86369"/>
    <w:p w14:paraId="05DEF63E" w14:textId="77777777" w:rsidR="00B22478" w:rsidRDefault="00152AF4" w:rsidP="00B22478">
      <w:pPr>
        <w:jc w:val="center"/>
        <w:rPr>
          <w:rFonts w:asciiTheme="majorHAnsi" w:hAnsiTheme="majorHAnsi" w:cstheme="majorHAnsi"/>
          <w:sz w:val="52"/>
        </w:rPr>
      </w:pPr>
      <w:r>
        <w:rPr>
          <w:rFonts w:asciiTheme="majorHAnsi" w:hAnsiTheme="majorHAnsi" w:cstheme="majorHAnsi"/>
          <w:sz w:val="52"/>
        </w:rPr>
        <w:t>Kupní s</w:t>
      </w:r>
      <w:r w:rsidR="00B22478" w:rsidRPr="00B22478">
        <w:rPr>
          <w:rFonts w:asciiTheme="majorHAnsi" w:hAnsiTheme="majorHAnsi" w:cstheme="majorHAnsi"/>
          <w:sz w:val="52"/>
        </w:rPr>
        <w:t>mlouva</w:t>
      </w:r>
    </w:p>
    <w:p w14:paraId="55994DD6" w14:textId="77777777" w:rsidR="00443E10" w:rsidRPr="00B22478" w:rsidRDefault="00443E10" w:rsidP="00443E10">
      <w:pPr>
        <w:jc w:val="center"/>
        <w:rPr>
          <w:rFonts w:asciiTheme="majorHAnsi" w:hAnsiTheme="majorHAnsi" w:cstheme="majorHAnsi"/>
          <w:sz w:val="32"/>
        </w:rPr>
      </w:pPr>
      <w:r w:rsidRPr="00B22478">
        <w:rPr>
          <w:rFonts w:asciiTheme="majorHAnsi" w:hAnsiTheme="majorHAnsi" w:cstheme="majorHAnsi"/>
          <w:sz w:val="32"/>
        </w:rPr>
        <w:t xml:space="preserve">na </w:t>
      </w:r>
      <w:r>
        <w:rPr>
          <w:rFonts w:asciiTheme="majorHAnsi" w:hAnsiTheme="majorHAnsi" w:cstheme="majorHAnsi"/>
          <w:sz w:val="32"/>
        </w:rPr>
        <w:t>dodávku IT</w:t>
      </w:r>
    </w:p>
    <w:p w14:paraId="754BF61D" w14:textId="77777777" w:rsidR="00B22478" w:rsidRDefault="00B22478" w:rsidP="00F86369"/>
    <w:p w14:paraId="7E2D9B89" w14:textId="77777777" w:rsidR="00F86369" w:rsidRDefault="00F86369" w:rsidP="00B22478">
      <w:pPr>
        <w:jc w:val="center"/>
      </w:pPr>
      <w:r>
        <w:t xml:space="preserve">uzavřená dle </w:t>
      </w:r>
      <w:proofErr w:type="spellStart"/>
      <w:r>
        <w:t>ust</w:t>
      </w:r>
      <w:proofErr w:type="spellEnd"/>
      <w:r>
        <w:t xml:space="preserve">. § 1 odst. 2 a § </w:t>
      </w:r>
      <w:r w:rsidR="005475EB" w:rsidRPr="005475EB">
        <w:t>2079</w:t>
      </w:r>
      <w:r>
        <w:t xml:space="preserve"> a násl.</w:t>
      </w:r>
      <w:r w:rsidR="00B22478">
        <w:br/>
      </w:r>
      <w:r>
        <w:t>zákona č. 89/2012 Sb., občanského zákoníku (</w:t>
      </w:r>
      <w:r w:rsidRPr="005475EB">
        <w:t>dále</w:t>
      </w:r>
      <w:r w:rsidR="008258A6" w:rsidRPr="005475EB">
        <w:t xml:space="preserve"> i</w:t>
      </w:r>
      <w:r w:rsidRPr="005475EB">
        <w:t xml:space="preserve"> „občanský zákoník“</w:t>
      </w:r>
      <w:r>
        <w:t>)</w:t>
      </w:r>
    </w:p>
    <w:p w14:paraId="36B4D147" w14:textId="77777777" w:rsidR="00F86369" w:rsidRDefault="00F86369" w:rsidP="00F86369"/>
    <w:p w14:paraId="51CD6A08" w14:textId="77777777" w:rsidR="00F86369" w:rsidRDefault="00F86369" w:rsidP="00F86369"/>
    <w:p w14:paraId="50699B8F" w14:textId="77777777" w:rsidR="00F86369" w:rsidRPr="003F7A0D" w:rsidRDefault="00F86369" w:rsidP="003F7A0D">
      <w:pPr>
        <w:keepNext/>
        <w:jc w:val="center"/>
        <w:rPr>
          <w:b/>
        </w:rPr>
      </w:pPr>
      <w:r w:rsidRPr="003F7A0D">
        <w:rPr>
          <w:b/>
        </w:rPr>
        <w:t>Čl. I.</w:t>
      </w:r>
      <w:r w:rsidR="003F7A0D" w:rsidRPr="003F7A0D">
        <w:rPr>
          <w:b/>
        </w:rPr>
        <w:br/>
      </w:r>
      <w:r w:rsidRPr="003F7A0D">
        <w:rPr>
          <w:b/>
        </w:rPr>
        <w:t>Smluvní strany</w:t>
      </w:r>
    </w:p>
    <w:p w14:paraId="4BA25F24" w14:textId="27D86D48" w:rsidR="00F86369" w:rsidRDefault="00166330" w:rsidP="00F86369">
      <w:r>
        <w:rPr>
          <w:b/>
        </w:rPr>
        <w:t>BSL s.r.o.</w:t>
      </w:r>
    </w:p>
    <w:p w14:paraId="2F28D001" w14:textId="6C9CE0CA" w:rsidR="00F86369" w:rsidRDefault="00F86369" w:rsidP="00F86369">
      <w:r>
        <w:t>zapsaná v obchodním rejstřík</w:t>
      </w:r>
      <w:r w:rsidR="003F7A0D">
        <w:t xml:space="preserve">u vedeném u </w:t>
      </w:r>
      <w:r w:rsidR="00166330">
        <w:t xml:space="preserve">Městského </w:t>
      </w:r>
      <w:r w:rsidR="003F7A0D">
        <w:t xml:space="preserve">soudu v </w:t>
      </w:r>
      <w:r w:rsidR="00166330">
        <w:t>Praze</w:t>
      </w:r>
      <w:r>
        <w:t xml:space="preserve">, </w:t>
      </w:r>
      <w:r w:rsidR="003F7A0D">
        <w:t xml:space="preserve">oddíl </w:t>
      </w:r>
      <w:r w:rsidR="00166330">
        <w:t>C</w:t>
      </w:r>
      <w:r w:rsidR="003F7A0D">
        <w:t xml:space="preserve">, vložka č. </w:t>
      </w:r>
      <w:r w:rsidR="00166330">
        <w:t>93449</w:t>
      </w:r>
    </w:p>
    <w:p w14:paraId="4BC08DBB" w14:textId="358BC331" w:rsidR="00F86369" w:rsidRDefault="00F86369" w:rsidP="003F7A0D">
      <w:pPr>
        <w:tabs>
          <w:tab w:val="clear" w:pos="510"/>
          <w:tab w:val="clear" w:pos="1021"/>
          <w:tab w:val="clear" w:pos="1531"/>
          <w:tab w:val="left" w:pos="2268"/>
        </w:tabs>
      </w:pPr>
      <w:r>
        <w:t>sídlo:</w:t>
      </w:r>
      <w:r w:rsidR="003F7A0D">
        <w:tab/>
      </w:r>
      <w:r w:rsidR="00166330">
        <w:t>Saratovská 132, Praha 9, 19015</w:t>
      </w:r>
    </w:p>
    <w:p w14:paraId="350A10D5" w14:textId="7CD6A657" w:rsidR="00F86369" w:rsidRDefault="00F86369" w:rsidP="003F7A0D">
      <w:pPr>
        <w:tabs>
          <w:tab w:val="clear" w:pos="510"/>
          <w:tab w:val="clear" w:pos="1021"/>
          <w:tab w:val="clear" w:pos="1531"/>
          <w:tab w:val="left" w:pos="2268"/>
        </w:tabs>
      </w:pPr>
      <w:r>
        <w:t>IČO:</w:t>
      </w:r>
      <w:r w:rsidR="003F7A0D">
        <w:tab/>
      </w:r>
      <w:r w:rsidR="00166330">
        <w:t>270 61 531</w:t>
      </w:r>
    </w:p>
    <w:p w14:paraId="5E34834F" w14:textId="2597EE32" w:rsidR="00F86369" w:rsidRDefault="00F86369" w:rsidP="003F7A0D">
      <w:pPr>
        <w:tabs>
          <w:tab w:val="clear" w:pos="510"/>
          <w:tab w:val="clear" w:pos="1021"/>
          <w:tab w:val="clear" w:pos="1531"/>
          <w:tab w:val="left" w:pos="2268"/>
        </w:tabs>
      </w:pPr>
      <w:r>
        <w:t>DIČ:</w:t>
      </w:r>
      <w:r w:rsidR="003F7A0D">
        <w:tab/>
      </w:r>
      <w:r w:rsidR="00166330">
        <w:t>CZ 270 61 531</w:t>
      </w:r>
    </w:p>
    <w:p w14:paraId="1F9E55ED" w14:textId="34B50E3D" w:rsidR="00F86369" w:rsidRDefault="00152AF4" w:rsidP="003F7A0D">
      <w:pPr>
        <w:tabs>
          <w:tab w:val="clear" w:pos="510"/>
          <w:tab w:val="clear" w:pos="1021"/>
          <w:tab w:val="clear" w:pos="1531"/>
          <w:tab w:val="left" w:pos="2268"/>
        </w:tabs>
      </w:pPr>
      <w:r>
        <w:t>za n</w:t>
      </w:r>
      <w:r w:rsidR="00D74A3A">
        <w:t>íž</w:t>
      </w:r>
      <w:r w:rsidR="003F7A0D">
        <w:t xml:space="preserve"> jedná</w:t>
      </w:r>
      <w:r w:rsidR="00F86369">
        <w:t>:</w:t>
      </w:r>
      <w:r w:rsidR="003F7A0D">
        <w:tab/>
      </w:r>
      <w:r w:rsidR="00166330">
        <w:t>David Štěpánek</w:t>
      </w:r>
    </w:p>
    <w:p w14:paraId="185331FA" w14:textId="77777777" w:rsidR="00F86369" w:rsidRPr="003F7A0D" w:rsidRDefault="00F86369" w:rsidP="00F86369">
      <w:pPr>
        <w:rPr>
          <w:i/>
        </w:rPr>
      </w:pPr>
      <w:r w:rsidRPr="003F7A0D">
        <w:rPr>
          <w:i/>
        </w:rPr>
        <w:t>dále jen „</w:t>
      </w:r>
      <w:r w:rsidR="005475EB" w:rsidRPr="005475EB">
        <w:rPr>
          <w:i/>
        </w:rPr>
        <w:t>prodávající</w:t>
      </w:r>
      <w:r w:rsidRPr="003F7A0D">
        <w:rPr>
          <w:i/>
        </w:rPr>
        <w:t>”</w:t>
      </w:r>
    </w:p>
    <w:p w14:paraId="21B69819" w14:textId="77777777" w:rsidR="00F86369" w:rsidRDefault="003F7A0D" w:rsidP="008258A6">
      <w:pPr>
        <w:keepNext/>
        <w:jc w:val="center"/>
      </w:pPr>
      <w:r>
        <w:t>a</w:t>
      </w:r>
    </w:p>
    <w:p w14:paraId="1140AEBE" w14:textId="77777777" w:rsidR="003F7A0D" w:rsidRPr="003F7A0D" w:rsidRDefault="003F7A0D" w:rsidP="003F7A0D">
      <w:pPr>
        <w:rPr>
          <w:b/>
        </w:rPr>
      </w:pPr>
      <w:r w:rsidRPr="003F7A0D">
        <w:rPr>
          <w:b/>
        </w:rPr>
        <w:t>Ústav živočišné fyziologie a genetiky AV ČR, v.</w:t>
      </w:r>
      <w:r>
        <w:rPr>
          <w:b/>
        </w:rPr>
        <w:t xml:space="preserve"> </w:t>
      </w:r>
      <w:r w:rsidRPr="003F7A0D">
        <w:rPr>
          <w:b/>
        </w:rPr>
        <w:t>v.</w:t>
      </w:r>
      <w:r>
        <w:rPr>
          <w:b/>
        </w:rPr>
        <w:t xml:space="preserve"> </w:t>
      </w:r>
      <w:r w:rsidRPr="003F7A0D">
        <w:rPr>
          <w:b/>
        </w:rPr>
        <w:t>i.</w:t>
      </w:r>
    </w:p>
    <w:p w14:paraId="797C6E2F" w14:textId="77777777" w:rsidR="003F7A0D" w:rsidRDefault="003F7A0D" w:rsidP="003F7A0D">
      <w:pPr>
        <w:tabs>
          <w:tab w:val="clear" w:pos="510"/>
          <w:tab w:val="clear" w:pos="1021"/>
          <w:tab w:val="clear" w:pos="1531"/>
          <w:tab w:val="left" w:pos="2268"/>
        </w:tabs>
      </w:pPr>
      <w:r>
        <w:t>sídlo:</w:t>
      </w:r>
      <w:r>
        <w:tab/>
        <w:t>Rumburská 89, Liběchov, PSČ 277 21</w:t>
      </w:r>
    </w:p>
    <w:p w14:paraId="359C05FF" w14:textId="77777777" w:rsidR="003F7A0D" w:rsidRDefault="003F7A0D" w:rsidP="003F7A0D">
      <w:pPr>
        <w:tabs>
          <w:tab w:val="clear" w:pos="510"/>
          <w:tab w:val="clear" w:pos="1021"/>
          <w:tab w:val="clear" w:pos="1531"/>
          <w:tab w:val="left" w:pos="2268"/>
        </w:tabs>
      </w:pPr>
      <w:r>
        <w:t>IČO:</w:t>
      </w:r>
      <w:r>
        <w:tab/>
        <w:t>67985904</w:t>
      </w:r>
    </w:p>
    <w:p w14:paraId="3D9EEA78" w14:textId="77777777" w:rsidR="003F7A0D" w:rsidRDefault="003F7A0D" w:rsidP="003F7A0D">
      <w:pPr>
        <w:tabs>
          <w:tab w:val="clear" w:pos="510"/>
          <w:tab w:val="clear" w:pos="1021"/>
          <w:tab w:val="clear" w:pos="1531"/>
          <w:tab w:val="left" w:pos="2268"/>
        </w:tabs>
      </w:pPr>
      <w:r>
        <w:t>DIČ:</w:t>
      </w:r>
      <w:r>
        <w:tab/>
        <w:t>CZ67985904</w:t>
      </w:r>
    </w:p>
    <w:p w14:paraId="1495C77A" w14:textId="77777777" w:rsidR="003F7A0D" w:rsidRDefault="00152AF4" w:rsidP="003F7A0D">
      <w:pPr>
        <w:tabs>
          <w:tab w:val="clear" w:pos="510"/>
          <w:tab w:val="clear" w:pos="1021"/>
          <w:tab w:val="clear" w:pos="1531"/>
          <w:tab w:val="left" w:pos="2268"/>
        </w:tabs>
      </w:pPr>
      <w:r>
        <w:t>za něhož</w:t>
      </w:r>
      <w:r w:rsidR="003F7A0D">
        <w:t xml:space="preserve"> jedná:</w:t>
      </w:r>
      <w:r w:rsidR="003F7A0D">
        <w:tab/>
        <w:t xml:space="preserve">Ing. Jan </w:t>
      </w:r>
      <w:r w:rsidR="003F7A0D" w:rsidRPr="003F7A0D">
        <w:rPr>
          <w:caps/>
        </w:rPr>
        <w:t>Kopečný</w:t>
      </w:r>
      <w:r w:rsidR="003F7A0D">
        <w:t>, DrSc., ředitel</w:t>
      </w:r>
    </w:p>
    <w:p w14:paraId="51124A8B" w14:textId="77777777" w:rsidR="003F7A0D" w:rsidRPr="00626637" w:rsidRDefault="003F7A0D" w:rsidP="003F7A0D">
      <w:pPr>
        <w:rPr>
          <w:i/>
        </w:rPr>
      </w:pPr>
      <w:r w:rsidRPr="00626637">
        <w:rPr>
          <w:i/>
        </w:rPr>
        <w:t>dále jen „</w:t>
      </w:r>
      <w:r w:rsidR="005475EB" w:rsidRPr="005475EB">
        <w:rPr>
          <w:i/>
        </w:rPr>
        <w:t>kupující</w:t>
      </w:r>
      <w:r w:rsidRPr="00626637">
        <w:rPr>
          <w:i/>
        </w:rPr>
        <w:t>“</w:t>
      </w:r>
      <w:r w:rsidR="00714FCB">
        <w:rPr>
          <w:i/>
        </w:rPr>
        <w:t xml:space="preserve"> nebo „ÚŽFG AV ČR, v. v. i.“</w:t>
      </w:r>
    </w:p>
    <w:p w14:paraId="45C28B51" w14:textId="5ACDDD01" w:rsidR="0038710A" w:rsidRDefault="0038710A">
      <w:pPr>
        <w:tabs>
          <w:tab w:val="clear" w:pos="510"/>
          <w:tab w:val="clear" w:pos="1021"/>
          <w:tab w:val="clear" w:pos="1531"/>
        </w:tabs>
        <w:spacing w:before="0" w:after="200"/>
        <w:jc w:val="left"/>
      </w:pPr>
      <w:r>
        <w:br w:type="page"/>
      </w:r>
    </w:p>
    <w:p w14:paraId="26A45FAF" w14:textId="77777777" w:rsidR="003F7A0D" w:rsidRDefault="003F7A0D" w:rsidP="00F86369"/>
    <w:p w14:paraId="53676D94" w14:textId="77777777" w:rsidR="00F86369" w:rsidRPr="00C75299" w:rsidRDefault="00F86369" w:rsidP="00C75299">
      <w:pPr>
        <w:keepNext/>
        <w:jc w:val="center"/>
        <w:rPr>
          <w:b/>
        </w:rPr>
      </w:pPr>
      <w:r w:rsidRPr="00C75299">
        <w:rPr>
          <w:b/>
        </w:rPr>
        <w:t>Čl. II.</w:t>
      </w:r>
      <w:r w:rsidR="00C75299" w:rsidRPr="00C75299">
        <w:rPr>
          <w:b/>
        </w:rPr>
        <w:br/>
      </w:r>
      <w:r w:rsidRPr="00C75299">
        <w:rPr>
          <w:b/>
        </w:rPr>
        <w:t>Úvodní ustanovení</w:t>
      </w:r>
    </w:p>
    <w:p w14:paraId="41E3A7B9" w14:textId="77777777" w:rsidR="00F86369" w:rsidRDefault="00F86369" w:rsidP="00F86369">
      <w:r>
        <w:t>1. Smluvní strany se dohodly, že se rozsah a obsah vzájemných práv a povinností ze smlouvy vyplývajících bude řídit příslušnými ustanoveními občanského zákoníku.</w:t>
      </w:r>
    </w:p>
    <w:p w14:paraId="55A63FB2" w14:textId="77777777" w:rsidR="00F86369" w:rsidRDefault="00F86369" w:rsidP="00F86369">
      <w: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14:paraId="522B39E4" w14:textId="77777777" w:rsidR="00F86369" w:rsidRDefault="00F86369" w:rsidP="00F86369"/>
    <w:p w14:paraId="5F58B64B" w14:textId="77777777" w:rsidR="00F86369" w:rsidRPr="008258A6" w:rsidRDefault="00F86369" w:rsidP="008258A6">
      <w:pPr>
        <w:keepNext/>
        <w:jc w:val="center"/>
        <w:rPr>
          <w:b/>
        </w:rPr>
      </w:pPr>
      <w:r w:rsidRPr="008258A6">
        <w:rPr>
          <w:b/>
        </w:rPr>
        <w:t>Čl. III.</w:t>
      </w:r>
      <w:r w:rsidR="008258A6" w:rsidRPr="008258A6">
        <w:rPr>
          <w:b/>
        </w:rPr>
        <w:br/>
      </w:r>
      <w:r w:rsidRPr="008258A6">
        <w:rPr>
          <w:b/>
        </w:rPr>
        <w:t>Předmět smlouvy</w:t>
      </w:r>
    </w:p>
    <w:p w14:paraId="69564C9C" w14:textId="77777777" w:rsidR="00BB2D4D" w:rsidRDefault="00BB2D4D" w:rsidP="00BB2D4D">
      <w:r>
        <w:t>1. Touto smlouvou se prodávající zavazuje, že kupujícímu odevzdá věc</w:t>
      </w:r>
      <w:r w:rsidR="00351D24">
        <w:t>i</w:t>
      </w:r>
      <w:r>
        <w:t>, kter</w:t>
      </w:r>
      <w:r w:rsidR="00351D24">
        <w:t>é</w:t>
      </w:r>
      <w:r>
        <w:t xml:space="preserve"> j</w:t>
      </w:r>
      <w:r w:rsidR="00351D24">
        <w:t>sou</w:t>
      </w:r>
      <w:r>
        <w:t xml:space="preserve"> předmětem koupě, a umožn</w:t>
      </w:r>
      <w:r w:rsidR="00351D24">
        <w:t>í mu nabýt vlastnické právo k nim</w:t>
      </w:r>
      <w:r>
        <w:t>, a kupující se zavazuje, že věc</w:t>
      </w:r>
      <w:r w:rsidR="00351D24">
        <w:t>i</w:t>
      </w:r>
      <w:r>
        <w:t xml:space="preserve"> převezme a zaplatí</w:t>
      </w:r>
      <w:r w:rsidR="000E4F41">
        <w:t xml:space="preserve"> za ně</w:t>
      </w:r>
      <w:r>
        <w:t xml:space="preserve"> prodávajícímu kupní cenu.</w:t>
      </w:r>
    </w:p>
    <w:p w14:paraId="2EC5F60F" w14:textId="77777777" w:rsidR="00BB2D4D" w:rsidRDefault="00BB2D4D" w:rsidP="00BB2D4D">
      <w:r>
        <w:t>2. Předmětem koupě (dále i „zboží“) jsou</w:t>
      </w:r>
    </w:p>
    <w:p w14:paraId="7B7D5AD0" w14:textId="0B32845D" w:rsidR="00BB2D4D" w:rsidRDefault="005F7AC0" w:rsidP="00BB2D4D">
      <w:r>
        <w:t>a) 4</w:t>
      </w:r>
      <w:r w:rsidR="00BB2D4D">
        <w:t xml:space="preserve"> kusy </w:t>
      </w:r>
      <w:r w:rsidR="00DF1DF2">
        <w:t>s</w:t>
      </w:r>
      <w:r w:rsidR="00DF1DF2" w:rsidRPr="00DF1DF2">
        <w:t>íťov</w:t>
      </w:r>
      <w:r w:rsidR="00DF1DF2">
        <w:t>ých</w:t>
      </w:r>
      <w:r w:rsidR="00DF1DF2" w:rsidRPr="00DF1DF2">
        <w:t xml:space="preserve"> multifunkční</w:t>
      </w:r>
      <w:r w:rsidR="00DF1DF2">
        <w:t>ch</w:t>
      </w:r>
      <w:r w:rsidR="00DF1DF2" w:rsidRPr="00DF1DF2">
        <w:t xml:space="preserve"> tiskov</w:t>
      </w:r>
      <w:r w:rsidR="00DF1DF2">
        <w:t>ých</w:t>
      </w:r>
      <w:r w:rsidR="00DF1DF2" w:rsidRPr="00DF1DF2">
        <w:t xml:space="preserve"> zařízení</w:t>
      </w:r>
      <w:r w:rsidR="00BB2D4D">
        <w:t>,</w:t>
      </w:r>
    </w:p>
    <w:p w14:paraId="1311D4B4" w14:textId="0FB7B25A" w:rsidR="00BB2D4D" w:rsidRDefault="00BB2D4D" w:rsidP="00BB2D4D">
      <w:r>
        <w:t>b) 8 kusů serverových disků pro datové pole,</w:t>
      </w:r>
    </w:p>
    <w:p w14:paraId="2E19A9AD" w14:textId="77777777" w:rsidR="00BB2D4D" w:rsidRDefault="00BB2D4D" w:rsidP="00BB2D4D">
      <w:r>
        <w:t>c) 1 kus síťového zařízení k řízení a zabezpečování síťového provozu mezi sítěmi (firewall),</w:t>
      </w:r>
    </w:p>
    <w:p w14:paraId="298F12BD" w14:textId="74B1557A" w:rsidR="00BB2D4D" w:rsidRDefault="00BB2D4D" w:rsidP="00BB2D4D">
      <w:r>
        <w:t>d) 1 kus síťového datového pole</w:t>
      </w:r>
      <w:r w:rsidR="00B419AA">
        <w:t xml:space="preserve"> včetně disků</w:t>
      </w:r>
      <w:r>
        <w:t>,</w:t>
      </w:r>
    </w:p>
    <w:p w14:paraId="70CE9BAC" w14:textId="3C2BB4DE" w:rsidR="00BB2D4D" w:rsidRDefault="00BB2D4D" w:rsidP="00BB2D4D">
      <w:r>
        <w:t>e) 2 kusy síťových datových úložišť (NAS)</w:t>
      </w:r>
      <w:r w:rsidR="00B419AA" w:rsidRPr="00B419AA">
        <w:t xml:space="preserve"> včetně disků</w:t>
      </w:r>
      <w:r>
        <w:t>,</w:t>
      </w:r>
    </w:p>
    <w:p w14:paraId="19CEC1FF" w14:textId="77777777" w:rsidR="00B44638" w:rsidRDefault="00BB2D4D" w:rsidP="00BB2D4D">
      <w:r>
        <w:t>f) 4 kusy serverových operačních pamětí,</w:t>
      </w:r>
    </w:p>
    <w:p w14:paraId="41370C79" w14:textId="6576393C" w:rsidR="00BB2D4D" w:rsidRDefault="00B44638" w:rsidP="00BB2D4D">
      <w:r w:rsidRPr="00B96BB5">
        <w:t>g) 1 ks záložního zdroje,</w:t>
      </w:r>
      <w:r w:rsidR="00BB2D4D" w:rsidRPr="00B96BB5">
        <w:t xml:space="preserve"> a</w:t>
      </w:r>
    </w:p>
    <w:p w14:paraId="77E64283" w14:textId="1A6E0EB8" w:rsidR="00BB2D4D" w:rsidRDefault="00B44638" w:rsidP="00BB2D4D">
      <w:r>
        <w:t>h</w:t>
      </w:r>
      <w:r w:rsidR="00BB2D4D">
        <w:t>) 1 kus pracovní stanice (desktop PC) včetně monitoru a příslušenství,</w:t>
      </w:r>
    </w:p>
    <w:p w14:paraId="5792A382" w14:textId="77777777" w:rsidR="00BB2D4D" w:rsidRDefault="00BB2D4D" w:rsidP="00BB2D4D">
      <w:r>
        <w:t>3. Součástí předmětu smlouvy je dále</w:t>
      </w:r>
    </w:p>
    <w:p w14:paraId="2F979F40" w14:textId="77936C46" w:rsidR="00BB2D4D" w:rsidRDefault="00BB2D4D" w:rsidP="00BB2D4D">
      <w:r>
        <w:t xml:space="preserve">a) doprava </w:t>
      </w:r>
      <w:r w:rsidR="00F24A1E">
        <w:t>zboží do míst</w:t>
      </w:r>
      <w:r>
        <w:t xml:space="preserve"> plnění,</w:t>
      </w:r>
    </w:p>
    <w:p w14:paraId="66C518BD" w14:textId="08FDD2DD" w:rsidR="00AB242A" w:rsidRDefault="00AB242A" w:rsidP="00BB2D4D">
      <w:r>
        <w:t xml:space="preserve">b) </w:t>
      </w:r>
      <w:r w:rsidRPr="00AB242A">
        <w:t xml:space="preserve">uvedení </w:t>
      </w:r>
      <w:r w:rsidR="003A518A" w:rsidRPr="003A518A">
        <w:t>síťových multifunkčních tiskových zařízení</w:t>
      </w:r>
      <w:r w:rsidRPr="00AB242A">
        <w:t xml:space="preserve"> do provozu</w:t>
      </w:r>
      <w:r>
        <w:t>,</w:t>
      </w:r>
    </w:p>
    <w:p w14:paraId="3252F73B" w14:textId="77777777" w:rsidR="00BB2D4D" w:rsidRDefault="00AB242A" w:rsidP="00BB2D4D">
      <w:r>
        <w:t>c</w:t>
      </w:r>
      <w:r w:rsidR="00BB2D4D">
        <w:t xml:space="preserve">) </w:t>
      </w:r>
      <w:r>
        <w:t>garance (</w:t>
      </w:r>
      <w:r w:rsidR="00BB2D4D">
        <w:t>záruka</w:t>
      </w:r>
      <w:r>
        <w:t>)</w:t>
      </w:r>
      <w:r w:rsidR="00BB2D4D">
        <w:t xml:space="preserve"> za </w:t>
      </w:r>
      <w:r>
        <w:t>funkčnost</w:t>
      </w:r>
      <w:r w:rsidR="00BB2D4D">
        <w:t>, a</w:t>
      </w:r>
    </w:p>
    <w:p w14:paraId="33E373D7" w14:textId="77777777" w:rsidR="00BB2D4D" w:rsidRDefault="00AB242A" w:rsidP="00BB2D4D">
      <w:r>
        <w:t>d</w:t>
      </w:r>
      <w:r w:rsidR="00BB2D4D">
        <w:t>) předání veškeré dokumentace v anglickém či českém jazyce vztahující se ke zboží, která je potřebná pro nakládání se zbožím a pro jeho provoz nebo kterou vyžadují příslušné právní předpisy a české a evropské technické normy, zejména pak prohlášení o shodě, návod k obsluze, pokyny pro údržbu.</w:t>
      </w:r>
    </w:p>
    <w:p w14:paraId="37DFDE0A" w14:textId="77777777" w:rsidR="00BB2D4D" w:rsidRDefault="00BB2D4D" w:rsidP="00BB2D4D">
      <w:r>
        <w:t>4</w:t>
      </w:r>
      <w:r w:rsidRPr="00BB2D4D">
        <w:t xml:space="preserve">. Podrobněji je předmět </w:t>
      </w:r>
      <w:r w:rsidR="00EC03EB">
        <w:t>smlouvy</w:t>
      </w:r>
      <w:r w:rsidRPr="00BB2D4D">
        <w:t xml:space="preserve"> vymezen a specifikován dále ve smlouvě a jejích přílohách.</w:t>
      </w:r>
    </w:p>
    <w:p w14:paraId="225604CB" w14:textId="77777777" w:rsidR="00BB2D4D" w:rsidRDefault="00BB2D4D" w:rsidP="00BB2D4D">
      <w:r>
        <w:t xml:space="preserve">5. Smluvní strany se dohodly na I. jakosti předmětu </w:t>
      </w:r>
      <w:r w:rsidR="00DE2A59">
        <w:t>smlouvy</w:t>
      </w:r>
      <w:r>
        <w:t>.</w:t>
      </w:r>
    </w:p>
    <w:p w14:paraId="5902AD72" w14:textId="69232713" w:rsidR="00BB2D4D" w:rsidRDefault="00BB2D4D" w:rsidP="00BB2D4D">
      <w:r>
        <w:t>6. Prodávající se zavazuje provést předmět smlouvy v množství a kvalitě dohodnuté ve smlouvě, jinak v kvalitě, která odpovídá účelu smlouvy.</w:t>
      </w:r>
      <w:r w:rsidR="00E41089">
        <w:t xml:space="preserve"> Zboží bude nové a nepoužité</w:t>
      </w:r>
      <w:r w:rsidR="00175A6E">
        <w:t xml:space="preserve"> a</w:t>
      </w:r>
      <w:r w:rsidR="00E41089">
        <w:t xml:space="preserve"> </w:t>
      </w:r>
      <w:r w:rsidR="003A518A">
        <w:t xml:space="preserve">programové vybavení </w:t>
      </w:r>
      <w:r>
        <w:t>(firmware, BIOS) bude dodán</w:t>
      </w:r>
      <w:r w:rsidR="003A518A">
        <w:t>o</w:t>
      </w:r>
      <w:r>
        <w:t xml:space="preserve"> v</w:t>
      </w:r>
      <w:r w:rsidR="000C5F6E">
        <w:t xml:space="preserve"> poslední</w:t>
      </w:r>
      <w:r>
        <w:t xml:space="preserve"> verzi.</w:t>
      </w:r>
    </w:p>
    <w:p w14:paraId="56C4D61D" w14:textId="77777777" w:rsidR="00BB2D4D" w:rsidRDefault="00BB2D4D" w:rsidP="00BB2D4D">
      <w:r>
        <w:t>7. Prodávající dále prohlašuje, že mu ke dni prodeje nejsou známy žádné závady na předmětu koupě, a</w:t>
      </w:r>
      <w:r w:rsidR="000D6F86">
        <w:t> </w:t>
      </w:r>
      <w:r>
        <w:t>ani žádné nezamlčel.</w:t>
      </w:r>
    </w:p>
    <w:p w14:paraId="5856FF5C" w14:textId="049F029C" w:rsidR="00F86369" w:rsidRDefault="00BB2D4D" w:rsidP="00BB2D4D">
      <w:r>
        <w:lastRenderedPageBreak/>
        <w:t>8. Vlastnické právo k předmětu koupě přechází na kupujícího okamžikem protokolárního předání a</w:t>
      </w:r>
      <w:r w:rsidR="000D6F86">
        <w:t> </w:t>
      </w:r>
      <w:r>
        <w:t xml:space="preserve">převzetí </w:t>
      </w:r>
      <w:r w:rsidR="002E57EB">
        <w:t xml:space="preserve">celého </w:t>
      </w:r>
      <w:r>
        <w:t>předmětu koupě.</w:t>
      </w:r>
    </w:p>
    <w:p w14:paraId="1C8F4AAF" w14:textId="77777777" w:rsidR="00F86369" w:rsidRDefault="00F86369" w:rsidP="00F86369"/>
    <w:p w14:paraId="4030E262" w14:textId="77777777" w:rsidR="00F86369" w:rsidRPr="008A5426" w:rsidRDefault="00F86369" w:rsidP="008A5426">
      <w:pPr>
        <w:keepNext/>
        <w:jc w:val="center"/>
        <w:rPr>
          <w:b/>
        </w:rPr>
      </w:pPr>
      <w:r w:rsidRPr="008A5426">
        <w:rPr>
          <w:b/>
        </w:rPr>
        <w:t>Čl. IV.</w:t>
      </w:r>
      <w:r w:rsidR="008A5426" w:rsidRPr="008A5426">
        <w:rPr>
          <w:b/>
        </w:rPr>
        <w:br/>
      </w:r>
      <w:r w:rsidR="003F1A6A" w:rsidRPr="003F1A6A">
        <w:rPr>
          <w:b/>
        </w:rPr>
        <w:t>Kupní cena</w:t>
      </w:r>
    </w:p>
    <w:p w14:paraId="2E699608" w14:textId="77777777" w:rsidR="003F1A6A" w:rsidRDefault="003F1A6A" w:rsidP="003F1A6A">
      <w:r>
        <w:t>1. Smluvní strany se dohodly na následující kupní ceně:</w:t>
      </w:r>
    </w:p>
    <w:p w14:paraId="23AD6EE0" w14:textId="43E812F7" w:rsidR="003F1A6A" w:rsidRDefault="003F1A6A" w:rsidP="003F1A6A">
      <w:pPr>
        <w:tabs>
          <w:tab w:val="clear" w:pos="510"/>
          <w:tab w:val="clear" w:pos="1021"/>
          <w:tab w:val="clear" w:pos="1531"/>
          <w:tab w:val="right" w:pos="7371"/>
        </w:tabs>
        <w:ind w:left="1701"/>
      </w:pPr>
      <w:r>
        <w:t>Cena v Kč bez DPH</w:t>
      </w:r>
      <w:r>
        <w:tab/>
      </w:r>
      <w:r w:rsidR="007F28A6">
        <w:t>1 </w:t>
      </w:r>
      <w:r w:rsidR="00E11F3B">
        <w:t>337</w:t>
      </w:r>
      <w:r w:rsidR="007F28A6">
        <w:t> </w:t>
      </w:r>
      <w:r w:rsidR="005F7AC0">
        <w:t>46</w:t>
      </w:r>
      <w:r w:rsidR="007F28A6">
        <w:t>6,-</w:t>
      </w:r>
    </w:p>
    <w:p w14:paraId="4F83432B" w14:textId="01160D8F" w:rsidR="003F1A6A" w:rsidRDefault="007F28A6" w:rsidP="003F1A6A">
      <w:pPr>
        <w:tabs>
          <w:tab w:val="clear" w:pos="510"/>
          <w:tab w:val="clear" w:pos="1021"/>
          <w:tab w:val="clear" w:pos="1531"/>
          <w:tab w:val="right" w:pos="7371"/>
        </w:tabs>
        <w:ind w:left="1701"/>
      </w:pPr>
      <w:r>
        <w:t>21</w:t>
      </w:r>
      <w:r w:rsidR="003F1A6A">
        <w:t xml:space="preserve"> % DPH v Kč</w:t>
      </w:r>
      <w:r w:rsidR="003F1A6A">
        <w:tab/>
      </w:r>
      <w:r>
        <w:t>2</w:t>
      </w:r>
      <w:r w:rsidR="00E11F3B">
        <w:t>8</w:t>
      </w:r>
      <w:r>
        <w:t>0 86</w:t>
      </w:r>
      <w:r w:rsidR="00E11F3B">
        <w:t>7</w:t>
      </w:r>
      <w:r>
        <w:t>,</w:t>
      </w:r>
      <w:r w:rsidR="00E11F3B">
        <w:t>9</w:t>
      </w:r>
      <w:r>
        <w:t>0</w:t>
      </w:r>
    </w:p>
    <w:p w14:paraId="79B4A082" w14:textId="6A280724" w:rsidR="003F1A6A" w:rsidRDefault="003F1A6A" w:rsidP="003F1A6A">
      <w:pPr>
        <w:tabs>
          <w:tab w:val="clear" w:pos="510"/>
          <w:tab w:val="clear" w:pos="1021"/>
          <w:tab w:val="clear" w:pos="1531"/>
          <w:tab w:val="right" w:pos="7371"/>
        </w:tabs>
        <w:ind w:left="1701"/>
      </w:pPr>
      <w:r>
        <w:t>Cena v Kč vč. DPH</w:t>
      </w:r>
      <w:r>
        <w:tab/>
      </w:r>
      <w:r w:rsidR="007F28A6">
        <w:t>1 </w:t>
      </w:r>
      <w:r w:rsidR="00E11F3B">
        <w:t>618</w:t>
      </w:r>
      <w:r w:rsidR="007F28A6">
        <w:t> </w:t>
      </w:r>
      <w:r w:rsidR="00E11F3B">
        <w:t>333</w:t>
      </w:r>
      <w:r w:rsidR="007F28A6">
        <w:t>,</w:t>
      </w:r>
      <w:r w:rsidR="00E11F3B">
        <w:t>9</w:t>
      </w:r>
      <w:r w:rsidR="007F28A6">
        <w:t>0</w:t>
      </w:r>
    </w:p>
    <w:p w14:paraId="117C785E" w14:textId="6333D411" w:rsidR="003F1A6A" w:rsidRDefault="003F1A6A" w:rsidP="003F1A6A">
      <w:r>
        <w:t xml:space="preserve">2. </w:t>
      </w:r>
      <w:r w:rsidR="003F14F6">
        <w:t>K</w:t>
      </w:r>
      <w:r>
        <w:t>alkulace kupní ceny je uvedena v příloze této smlouvy.</w:t>
      </w:r>
    </w:p>
    <w:p w14:paraId="6F2272A1" w14:textId="77777777" w:rsidR="003F1A6A" w:rsidRDefault="003F1A6A" w:rsidP="003F1A6A">
      <w:r>
        <w:t>3</w:t>
      </w:r>
      <w:r w:rsidR="00996AD4">
        <w:t>. Kupní c</w:t>
      </w:r>
      <w:r>
        <w:t>ena je dohodnuta jako cena nejvýše přípustná a platí po celou dobu platnosti smlouvy.</w:t>
      </w:r>
    </w:p>
    <w:p w14:paraId="17948B71" w14:textId="77777777" w:rsidR="003F1A6A" w:rsidRDefault="003F1A6A" w:rsidP="003F1A6A">
      <w:r>
        <w:t xml:space="preserve">4. </w:t>
      </w:r>
      <w:r w:rsidR="00996AD4">
        <w:t>Kupní c</w:t>
      </w:r>
      <w:r>
        <w:t>ena obsahuje veškeré náklady spojené s plněním smlouvy.</w:t>
      </w:r>
    </w:p>
    <w:p w14:paraId="38B638C1" w14:textId="0F67D611" w:rsidR="00F86369" w:rsidRDefault="003F1A6A" w:rsidP="003F1A6A">
      <w:r>
        <w:t xml:space="preserve">5. </w:t>
      </w:r>
      <w:r w:rsidR="00996AD4">
        <w:t>Kupní c</w:t>
      </w:r>
      <w:r>
        <w:t>ena obsahuje i případně zvýšené náklady spojené s vývojem cen vstupních nákladů, a to až do doby</w:t>
      </w:r>
      <w:r w:rsidR="00301FAA">
        <w:t xml:space="preserve"> úplného</w:t>
      </w:r>
      <w:r>
        <w:t xml:space="preserve"> splnění této smlouvy.</w:t>
      </w:r>
    </w:p>
    <w:p w14:paraId="41AC21A0" w14:textId="77777777" w:rsidR="00F86369" w:rsidRDefault="00F86369" w:rsidP="00F86369"/>
    <w:p w14:paraId="0392C4FB" w14:textId="77777777" w:rsidR="00F86369" w:rsidRPr="00716C21" w:rsidRDefault="00F86369" w:rsidP="00716C21">
      <w:pPr>
        <w:keepNext/>
        <w:jc w:val="center"/>
        <w:rPr>
          <w:b/>
        </w:rPr>
      </w:pPr>
      <w:r w:rsidRPr="00716C21">
        <w:rPr>
          <w:b/>
        </w:rPr>
        <w:t>Čl. V.</w:t>
      </w:r>
      <w:r w:rsidR="00716C21" w:rsidRPr="00716C21">
        <w:rPr>
          <w:b/>
        </w:rPr>
        <w:br/>
      </w:r>
      <w:r w:rsidRPr="00716C21">
        <w:rPr>
          <w:b/>
        </w:rPr>
        <w:t>Lhůta plnění</w:t>
      </w:r>
    </w:p>
    <w:p w14:paraId="309B7A19" w14:textId="77777777" w:rsidR="003D4C28" w:rsidRDefault="003D4C28" w:rsidP="003D4C28">
      <w:r>
        <w:t xml:space="preserve">1. Prodávající je povinen </w:t>
      </w:r>
      <w:r w:rsidR="003015E0">
        <w:t>provést předmět smlouvy nejpozději</w:t>
      </w:r>
      <w:r>
        <w:t xml:space="preserve"> ve lhůtě </w:t>
      </w:r>
      <w:r w:rsidR="003015E0">
        <w:t>30</w:t>
      </w:r>
      <w:r>
        <w:t xml:space="preserve"> kalendářních dnů ode dne doručení výzvy k plnění.</w:t>
      </w:r>
    </w:p>
    <w:p w14:paraId="57A7CB4D" w14:textId="77777777" w:rsidR="003D4C28" w:rsidRDefault="003D4C28" w:rsidP="003D4C28">
      <w:r>
        <w:t>2. Výzvu k plnění kupující doručí prodávajícímu v listinné či elektronické formě na kontakty uvedené v této smlouvě.</w:t>
      </w:r>
    </w:p>
    <w:p w14:paraId="5B2F27FB" w14:textId="77777777" w:rsidR="0010346D" w:rsidRDefault="003D4C28" w:rsidP="003D4C28">
      <w:r>
        <w:t>3. Prodávající je povinen do 2 pracovních dnů kupujícímu doručení výzvy k plnění potvrdit, a to alespoň elektronicky (e-mailem).</w:t>
      </w:r>
    </w:p>
    <w:p w14:paraId="3B1DAE50" w14:textId="77777777" w:rsidR="00E70EDE" w:rsidRDefault="00E70EDE" w:rsidP="00F86369"/>
    <w:p w14:paraId="7CB4FCA4" w14:textId="77777777" w:rsidR="00F86369" w:rsidRPr="000E648F" w:rsidRDefault="00F86369" w:rsidP="000E648F">
      <w:pPr>
        <w:keepNext/>
        <w:jc w:val="center"/>
        <w:rPr>
          <w:b/>
        </w:rPr>
      </w:pPr>
      <w:r w:rsidRPr="000E648F">
        <w:rPr>
          <w:b/>
        </w:rPr>
        <w:t>Čl. VI.</w:t>
      </w:r>
      <w:r w:rsidR="000E648F" w:rsidRPr="000E648F">
        <w:rPr>
          <w:b/>
        </w:rPr>
        <w:br/>
      </w:r>
      <w:r w:rsidRPr="000E648F">
        <w:rPr>
          <w:b/>
        </w:rPr>
        <w:t>Míst</w:t>
      </w:r>
      <w:r w:rsidR="00820A48">
        <w:rPr>
          <w:b/>
        </w:rPr>
        <w:t>a</w:t>
      </w:r>
      <w:r w:rsidRPr="000E648F">
        <w:rPr>
          <w:b/>
        </w:rPr>
        <w:t xml:space="preserve"> plnění</w:t>
      </w:r>
    </w:p>
    <w:p w14:paraId="464D07A7" w14:textId="77777777" w:rsidR="00820A48" w:rsidRDefault="00820A48" w:rsidP="00F86369">
      <w:r>
        <w:t>Místy plnění jsou</w:t>
      </w:r>
    </w:p>
    <w:p w14:paraId="142B770D" w14:textId="77777777" w:rsidR="00820A48" w:rsidRDefault="00820A48" w:rsidP="00820A48">
      <w:r>
        <w:t>1. Ústav živočišné fyziologie a genetiky AV ČR, v. v. i., Rumburská 89, Liběchov, PSČ 277 21 pro</w:t>
      </w:r>
    </w:p>
    <w:p w14:paraId="6282D7FB" w14:textId="0D603B15" w:rsidR="00820A48" w:rsidRDefault="00A86147" w:rsidP="00820A48">
      <w:r>
        <w:t>a) 3</w:t>
      </w:r>
      <w:r w:rsidR="00820A48">
        <w:t xml:space="preserve"> ks síťových </w:t>
      </w:r>
      <w:r w:rsidR="00085761" w:rsidRPr="00085761">
        <w:t>multifunkční</w:t>
      </w:r>
      <w:r w:rsidR="00085761">
        <w:t>ch</w:t>
      </w:r>
      <w:r w:rsidR="00085761" w:rsidRPr="00085761">
        <w:t xml:space="preserve"> tiskov</w:t>
      </w:r>
      <w:r w:rsidR="00085761">
        <w:t>ých</w:t>
      </w:r>
      <w:r w:rsidR="00085761" w:rsidRPr="00085761">
        <w:t xml:space="preserve"> zařízení</w:t>
      </w:r>
      <w:r w:rsidR="00820A48">
        <w:t>,</w:t>
      </w:r>
    </w:p>
    <w:p w14:paraId="50A4A31B" w14:textId="77777777" w:rsidR="00820A48" w:rsidRDefault="00820A48" w:rsidP="00820A48">
      <w:r>
        <w:t>b) 8 ks serverových disků pro datové pole,</w:t>
      </w:r>
    </w:p>
    <w:p w14:paraId="5712245D" w14:textId="0486646A" w:rsidR="00820A48" w:rsidRDefault="00820A48" w:rsidP="00820A48">
      <w:r>
        <w:t>c) 1 ks síťového datového pole</w:t>
      </w:r>
      <w:r w:rsidR="00B419AA">
        <w:t xml:space="preserve"> včetně disků</w:t>
      </w:r>
      <w:r>
        <w:t>, a</w:t>
      </w:r>
    </w:p>
    <w:p w14:paraId="6E09F0A7" w14:textId="77777777" w:rsidR="00820A48" w:rsidRDefault="00820A48" w:rsidP="00820A48">
      <w:r>
        <w:t>d) 4 ks serverových operačních pamětí;</w:t>
      </w:r>
    </w:p>
    <w:p w14:paraId="0E6233F4" w14:textId="77777777" w:rsidR="00820A48" w:rsidRDefault="00820A48" w:rsidP="00820A48">
      <w:r>
        <w:t>2. Ústav živočišné fyziologie a genetiky AV ČR, v. v. i., pracoviště Praha, Vídeňská 1083, Praha 4 – Krč, PSČ 142 20 pro</w:t>
      </w:r>
    </w:p>
    <w:p w14:paraId="686FBFBA" w14:textId="5F38F87F" w:rsidR="00820A48" w:rsidRDefault="00820A48" w:rsidP="00820A48">
      <w:r>
        <w:t xml:space="preserve">a) 1 ks </w:t>
      </w:r>
      <w:r w:rsidR="00085761">
        <w:t>s</w:t>
      </w:r>
      <w:r w:rsidR="00085761" w:rsidRPr="00085761">
        <w:t>íťové</w:t>
      </w:r>
      <w:r w:rsidR="00085761">
        <w:t>ho</w:t>
      </w:r>
      <w:r w:rsidR="00085761" w:rsidRPr="00085761">
        <w:t xml:space="preserve"> multifunkční</w:t>
      </w:r>
      <w:r w:rsidR="00085761">
        <w:t>ho</w:t>
      </w:r>
      <w:r w:rsidR="00085761" w:rsidRPr="00085761">
        <w:t xml:space="preserve"> tiskové</w:t>
      </w:r>
      <w:r w:rsidR="00085761">
        <w:t>ho</w:t>
      </w:r>
      <w:r w:rsidR="00085761" w:rsidRPr="00085761">
        <w:t xml:space="preserve"> zařízení</w:t>
      </w:r>
      <w:r>
        <w:t>,</w:t>
      </w:r>
    </w:p>
    <w:p w14:paraId="2A4A8ADA" w14:textId="77777777" w:rsidR="00B44638" w:rsidRDefault="00820A48" w:rsidP="00820A48">
      <w:r>
        <w:t>b) 1 ks síťového datového úložiště (NAS)</w:t>
      </w:r>
      <w:r w:rsidR="00B419AA">
        <w:t xml:space="preserve"> včetně disků</w:t>
      </w:r>
      <w:r>
        <w:t>,</w:t>
      </w:r>
    </w:p>
    <w:p w14:paraId="221B233B" w14:textId="5E24B573" w:rsidR="00820A48" w:rsidRDefault="00B44638" w:rsidP="00820A48">
      <w:r>
        <w:lastRenderedPageBreak/>
        <w:t xml:space="preserve">c) </w:t>
      </w:r>
      <w:r w:rsidRPr="00B44638">
        <w:t>1 ks záložního zdroje</w:t>
      </w:r>
      <w:r>
        <w:t>,</w:t>
      </w:r>
      <w:r w:rsidR="00820A48">
        <w:t xml:space="preserve"> a</w:t>
      </w:r>
    </w:p>
    <w:p w14:paraId="06234E0D" w14:textId="7BA633F1" w:rsidR="00820A48" w:rsidRDefault="00B44638" w:rsidP="00820A48">
      <w:r>
        <w:t>d</w:t>
      </w:r>
      <w:r w:rsidR="00820A48">
        <w:t>) 1 ks pracovní stanice (desktop PC) včetně monitoru a příslušenství;</w:t>
      </w:r>
    </w:p>
    <w:p w14:paraId="1376045E" w14:textId="090F6C62" w:rsidR="00820A48" w:rsidRDefault="00820A48" w:rsidP="00820A48">
      <w:r>
        <w:t>3. Ústav živočišné fyziologie a genetiky AV ČR, v. v. i., pracoviště Brno, Veveří 97, Brno 2, PSČ 602</w:t>
      </w:r>
      <w:r w:rsidR="00EA304C">
        <w:t> </w:t>
      </w:r>
      <w:r>
        <w:t>00 pro</w:t>
      </w:r>
    </w:p>
    <w:p w14:paraId="3192541B" w14:textId="77777777" w:rsidR="00820A48" w:rsidRDefault="00820A48" w:rsidP="00820A48">
      <w:r>
        <w:t>a) 1 ks síťového zařízení k řízení a zabezpečování síťového provozu mezi sítěmi (firewall), a</w:t>
      </w:r>
    </w:p>
    <w:p w14:paraId="55B14E00" w14:textId="570CD380" w:rsidR="00820A48" w:rsidRDefault="00820A48" w:rsidP="00820A48">
      <w:r>
        <w:t>b) 1 ks síťového datového úložiště (NAS)</w:t>
      </w:r>
      <w:r w:rsidR="00B419AA" w:rsidRPr="00B419AA">
        <w:t xml:space="preserve"> včetně disků</w:t>
      </w:r>
      <w:r>
        <w:t>.</w:t>
      </w:r>
    </w:p>
    <w:p w14:paraId="0E0A26B3" w14:textId="77777777" w:rsidR="00F86369" w:rsidRDefault="00F86369" w:rsidP="00F86369"/>
    <w:p w14:paraId="367B6C8E" w14:textId="77777777" w:rsidR="00F86369" w:rsidRPr="00384D91" w:rsidRDefault="00F86369" w:rsidP="00384D91">
      <w:pPr>
        <w:keepNext/>
        <w:jc w:val="center"/>
        <w:rPr>
          <w:b/>
        </w:rPr>
      </w:pPr>
      <w:r w:rsidRPr="00384D91">
        <w:rPr>
          <w:b/>
        </w:rPr>
        <w:t>Čl. VII.</w:t>
      </w:r>
      <w:r w:rsidR="00384D91" w:rsidRPr="00384D91">
        <w:rPr>
          <w:b/>
        </w:rPr>
        <w:br/>
      </w:r>
      <w:r w:rsidR="00820A48" w:rsidRPr="00820A48">
        <w:rPr>
          <w:b/>
        </w:rPr>
        <w:t>Provádění předmětu smlouvy</w:t>
      </w:r>
    </w:p>
    <w:p w14:paraId="38006106" w14:textId="3E8B2878" w:rsidR="00820A48" w:rsidRDefault="00820A48" w:rsidP="00820A48">
      <w:r>
        <w:t>1. Předmět smlouvy bude prodávajícím proveden v dohodnuté lhůtě plnění ve stavu způsobilém k</w:t>
      </w:r>
      <w:r w:rsidR="00B55020">
        <w:t> </w:t>
      </w:r>
      <w:r>
        <w:t>řádnému provozu, a to na základě vzájemné součinnosti smluvních stran. Předmět koupě je předán a</w:t>
      </w:r>
      <w:r w:rsidR="00B55020">
        <w:t> </w:t>
      </w:r>
      <w:r>
        <w:t>převzat na základě písemného protokolu (předávací protokol) podepsaného oprávněnými zástupci smluvních stran (dále i „předání a převzetí předmětu koupě“).</w:t>
      </w:r>
    </w:p>
    <w:p w14:paraId="0196EA11" w14:textId="77777777" w:rsidR="00820A48" w:rsidRDefault="00820A48" w:rsidP="00820A48">
      <w:r>
        <w:t>2. V případě zjištěných zjevných vad na předmětu koupě může kupující odmítnout jeho převzetí, což uvede do předávacího protokolu, a to vč. důvodů odmítnutí převzetí.</w:t>
      </w:r>
    </w:p>
    <w:p w14:paraId="159E3B36" w14:textId="77777777" w:rsidR="00820A48" w:rsidRDefault="00820A48" w:rsidP="00820A48">
      <w:r>
        <w:t>3. Kupující je oprávněn nepřevzít předmět koupě, pokud prodávající neprovede řádně a včas předmět smlouvy, zejména pokud neprovede předmět smlouvy v dohodnutém množství nebo kvalitě, předmět koupě je poškozený nebo rozbitý, prodávající nedodá potřebnou dokumentaci k předmětu koupě nebo neprovede činnosti podmiňující uvedení předmětu koupě do provozu a činnosti podmiňující jeho řádnou funkčnost.</w:t>
      </w:r>
    </w:p>
    <w:p w14:paraId="72524076" w14:textId="77777777" w:rsidR="00820A48" w:rsidRDefault="00820A48" w:rsidP="00820A48">
      <w:r>
        <w:t>4. Kupující se zavazuje prodávajícímu poskytnout součinnost ke včasnému a řádnému provedení předmětu smlouvy.</w:t>
      </w:r>
    </w:p>
    <w:p w14:paraId="587FDCE6" w14:textId="77777777" w:rsidR="00820A48" w:rsidRDefault="00820A48" w:rsidP="00820A48">
      <w:r>
        <w:t>5. Prodávající se zavazuje</w:t>
      </w:r>
    </w:p>
    <w:p w14:paraId="3C4A46AF" w14:textId="77777777" w:rsidR="00820A48" w:rsidRDefault="00820A48" w:rsidP="00820A48">
      <w:r>
        <w:t>a) provést předmět smlouvy řádně, včas a v odpovídající jakosti za použití postupů, které odpovídají právním předpisům ČR,</w:t>
      </w:r>
    </w:p>
    <w:p w14:paraId="08868D55" w14:textId="77777777" w:rsidR="00820A48" w:rsidRDefault="00820A48" w:rsidP="00820A48">
      <w:r>
        <w:t>b) umožnit pověřenému zástupci kupujícího osobní účast při dodání předmětu koupě v rámci provádějí předmětu smlouvy a za tímto účelem min. 3 pracovní dny před instalací zařízení písemně informovat kupujícího o záměru instalace,</w:t>
      </w:r>
    </w:p>
    <w:p w14:paraId="2CE89C9E" w14:textId="77777777" w:rsidR="00820A48" w:rsidRDefault="00820A48" w:rsidP="00820A48">
      <w:r>
        <w:t>c) dodržovat při provádění předmětu smlouvy ujednání této smlouvy, řídit se podklady a pokyny kupujícího a poskytnout mu požadovanou dokumentaci a informace,</w:t>
      </w:r>
    </w:p>
    <w:p w14:paraId="72CD2FB7" w14:textId="77777777" w:rsidR="00820A48" w:rsidRDefault="00820A48" w:rsidP="00820A48">
      <w:r>
        <w:t>d) provést předmět smlouvy na svůj náklad a své nebezpečí,</w:t>
      </w:r>
    </w:p>
    <w:p w14:paraId="44AC62E9" w14:textId="77777777" w:rsidR="00820A48" w:rsidRDefault="00820A48" w:rsidP="00820A48">
      <w:r>
        <w:t>e) informovat kupujícího o skutečnostech majících vliv na plnění smlouvy, a to neprodleně, nejpozději následující pracovní den poté, kdy příslušná skutečnost nastane nebo prodávající zjistí, že by nastat mohla,</w:t>
      </w:r>
    </w:p>
    <w:p w14:paraId="245B5FFC" w14:textId="77777777" w:rsidR="00820A48" w:rsidRDefault="00820A48" w:rsidP="00820A48">
      <w:r>
        <w:t>f) zajišťovat veškeré materiály a subdodávky v souladu s pravidly hospodářské soutěže a písemně informovat kupujícího o dodávkách, pracích a službách zajišťovaných subdodavateli, a to vždy bezodkladně po uzavření příslušné smlouvy nebo vystavení objednávky,</w:t>
      </w:r>
    </w:p>
    <w:p w14:paraId="607E0A21" w14:textId="77777777" w:rsidR="00820A48" w:rsidRDefault="00820A48" w:rsidP="00820A48">
      <w:r>
        <w:t>g) účastnit se na základě pozvánky kupujícího všech jednání týkajících se provádění předmětu smlouvy,</w:t>
      </w:r>
    </w:p>
    <w:p w14:paraId="5E578E0C" w14:textId="61780B2D" w:rsidR="00F86369" w:rsidRDefault="00820A48" w:rsidP="00820A48">
      <w:r>
        <w:t>h) být po celou dobu provádění předmětu smlouvy pojištěn na škodu způsobenou třetí osobě podnikatelskou činností</w:t>
      </w:r>
      <w:r w:rsidR="000C5F6E">
        <w:t xml:space="preserve"> </w:t>
      </w:r>
      <w:r w:rsidR="000C5F6E" w:rsidRPr="000C5F6E">
        <w:t>související s předmětem smlouvy</w:t>
      </w:r>
      <w:r>
        <w:t>.</w:t>
      </w:r>
    </w:p>
    <w:p w14:paraId="5FF13813" w14:textId="367DD9F9" w:rsidR="00F86369" w:rsidRDefault="00F86369" w:rsidP="00F86369"/>
    <w:p w14:paraId="44012950" w14:textId="77777777" w:rsidR="00F86369" w:rsidRPr="00384D91" w:rsidRDefault="00F86369" w:rsidP="00384D91">
      <w:pPr>
        <w:keepNext/>
        <w:jc w:val="center"/>
        <w:rPr>
          <w:b/>
        </w:rPr>
      </w:pPr>
      <w:r w:rsidRPr="00384D91">
        <w:rPr>
          <w:b/>
        </w:rPr>
        <w:t>Čl. VIII.</w:t>
      </w:r>
      <w:r w:rsidR="00384D91" w:rsidRPr="00384D91">
        <w:rPr>
          <w:b/>
        </w:rPr>
        <w:br/>
      </w:r>
      <w:r w:rsidRPr="00384D91">
        <w:rPr>
          <w:b/>
        </w:rPr>
        <w:t>Platební podmínky</w:t>
      </w:r>
    </w:p>
    <w:p w14:paraId="7B9AB7ED" w14:textId="77777777" w:rsidR="00952638" w:rsidRDefault="00952638" w:rsidP="00952638">
      <w:r>
        <w:t>1. Kupující zaplatí prodávajícímu kupní cenu na základě faktury vystavené prodávajícím podle této smlouvy, a to do 5 kalendářních dnů ode dne protokolárního převzetí předmětu koupě.</w:t>
      </w:r>
    </w:p>
    <w:p w14:paraId="798F0571" w14:textId="77777777" w:rsidR="00952638" w:rsidRDefault="00952638" w:rsidP="00952638">
      <w:r>
        <w:t>2. Kupující obdrží originál faktury.</w:t>
      </w:r>
    </w:p>
    <w:p w14:paraId="7ED0B41C" w14:textId="3837E2D1" w:rsidR="00952638" w:rsidRDefault="00952638" w:rsidP="00952638">
      <w:r>
        <w:t>3. Vystavená faktura musí mít náležitosti daňového dokladu dle § 29 zákona č. 235/2004 Sb., o dani z</w:t>
      </w:r>
      <w:r w:rsidR="00B55020">
        <w:t> </w:t>
      </w:r>
      <w:r>
        <w:t xml:space="preserve">přidané hodnoty, ve znění pozdějších předpisů, zákona č. 563/1991 Sb., o účetnictví, ve znění pozdějších předpisů, a § 435 odst. 1 občanského zákoníku. Nebude-li faktura obsahovat některou povinnou náležitost nebo bude chybně vyúčtována cena nebo DPH, je </w:t>
      </w:r>
      <w:r w:rsidR="008329F5">
        <w:t>kupující</w:t>
      </w:r>
      <w:r>
        <w:t xml:space="preserve">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w:t>
      </w:r>
      <w:r w:rsidR="008329F5">
        <w:t>prodávajícího</w:t>
      </w:r>
      <w:r>
        <w:t xml:space="preserve"> zveřejněno správcem daně ve smyslu §109 odst. 2 písm. c) zákona 235/2004 Sb., o dani z přidané hodnoty, ve znění pozdějších předpisů.</w:t>
      </w:r>
    </w:p>
    <w:p w14:paraId="279AA450" w14:textId="77777777" w:rsidR="00952638" w:rsidRDefault="00952638" w:rsidP="00952638">
      <w:r>
        <w:t>5. Faktura je splatná do 30 kalendářních dnů ode dne jejího doručení kupujícímu.</w:t>
      </w:r>
    </w:p>
    <w:p w14:paraId="729E5A90" w14:textId="77777777" w:rsidR="00F86369" w:rsidRDefault="00952638" w:rsidP="00952638">
      <w:r>
        <w:t>6. Povinnost zaplatit je splněna dnem odepsání příslušné částky z účtu kupujícího.</w:t>
      </w:r>
    </w:p>
    <w:p w14:paraId="40054DC8" w14:textId="77777777" w:rsidR="00F86369" w:rsidRDefault="00F86369" w:rsidP="00F86369"/>
    <w:p w14:paraId="2685DB15" w14:textId="77777777" w:rsidR="00F86369" w:rsidRPr="00384D91" w:rsidRDefault="00F86369" w:rsidP="00384D91">
      <w:pPr>
        <w:keepNext/>
        <w:jc w:val="center"/>
        <w:rPr>
          <w:b/>
        </w:rPr>
      </w:pPr>
      <w:r w:rsidRPr="00E7553E">
        <w:rPr>
          <w:b/>
        </w:rPr>
        <w:t>Čl. IX.</w:t>
      </w:r>
      <w:r w:rsidR="00384D91" w:rsidRPr="00E7553E">
        <w:rPr>
          <w:b/>
        </w:rPr>
        <w:br/>
      </w:r>
      <w:r w:rsidR="008F1B38" w:rsidRPr="00E7553E">
        <w:rPr>
          <w:b/>
        </w:rPr>
        <w:t>Záruční a reklamační podmínky</w:t>
      </w:r>
    </w:p>
    <w:p w14:paraId="78327DE8" w14:textId="77777777" w:rsidR="00F86369" w:rsidRDefault="008F1B38" w:rsidP="00F86369">
      <w:r w:rsidRPr="008F1B38">
        <w:t xml:space="preserve">1. Prodávající poskytuje na předmět plnění záruku </w:t>
      </w:r>
      <w:r w:rsidR="00F86369">
        <w:t>v této délce</w:t>
      </w:r>
    </w:p>
    <w:p w14:paraId="44151FD9" w14:textId="70E86838" w:rsidR="00A21C72" w:rsidRDefault="00A21C72" w:rsidP="005E2AB2">
      <w:r>
        <w:t xml:space="preserve">a) </w:t>
      </w:r>
      <w:r w:rsidR="001D295B">
        <w:t>24</w:t>
      </w:r>
      <w:r>
        <w:t xml:space="preserve"> měsíců na </w:t>
      </w:r>
      <w:r w:rsidR="00085761">
        <w:t>s</w:t>
      </w:r>
      <w:r w:rsidR="00085761" w:rsidRPr="00085761">
        <w:t>íťové multifunkční tiskové zařízení</w:t>
      </w:r>
    </w:p>
    <w:p w14:paraId="62816700" w14:textId="70BED717" w:rsidR="00A21C72" w:rsidRDefault="00A21C72" w:rsidP="005E2AB2">
      <w:r>
        <w:t xml:space="preserve">b) </w:t>
      </w:r>
      <w:r w:rsidR="001D295B">
        <w:t>36</w:t>
      </w:r>
      <w:r>
        <w:t xml:space="preserve"> měsíců na </w:t>
      </w:r>
      <w:r w:rsidR="00236F1B" w:rsidRPr="00236F1B">
        <w:t>serverov</w:t>
      </w:r>
      <w:r w:rsidR="00236F1B">
        <w:t>é</w:t>
      </w:r>
      <w:r w:rsidR="00236F1B" w:rsidRPr="00236F1B">
        <w:t xml:space="preserve"> disk</w:t>
      </w:r>
      <w:r w:rsidR="00236F1B">
        <w:t>y</w:t>
      </w:r>
      <w:r w:rsidR="00236F1B" w:rsidRPr="00236F1B">
        <w:t xml:space="preserve"> pro datové pole</w:t>
      </w:r>
    </w:p>
    <w:p w14:paraId="155E87FB" w14:textId="3001CDAB" w:rsidR="00F86369" w:rsidRDefault="00F86369" w:rsidP="005E2AB2">
      <w:r>
        <w:t xml:space="preserve">c) </w:t>
      </w:r>
      <w:r w:rsidR="001D295B">
        <w:t xml:space="preserve">12 </w:t>
      </w:r>
      <w:r>
        <w:t xml:space="preserve">měsíců na </w:t>
      </w:r>
      <w:r w:rsidR="00236F1B">
        <w:t>síťové</w:t>
      </w:r>
      <w:r w:rsidR="00236F1B" w:rsidRPr="00236F1B">
        <w:t xml:space="preserve"> zařízení k řízení a zabezpečování síťového provozu mezi sítěmi (firewall)</w:t>
      </w:r>
    </w:p>
    <w:p w14:paraId="3FEAE027" w14:textId="22CB683F" w:rsidR="00236F1B" w:rsidRDefault="007F4B96" w:rsidP="00236F1B">
      <w:r>
        <w:t>d</w:t>
      </w:r>
      <w:r w:rsidR="00236F1B">
        <w:t xml:space="preserve">) </w:t>
      </w:r>
      <w:r w:rsidR="001D295B">
        <w:t>36</w:t>
      </w:r>
      <w:r w:rsidR="00236F1B">
        <w:t xml:space="preserve"> měsíců na</w:t>
      </w:r>
      <w:r>
        <w:t xml:space="preserve"> </w:t>
      </w:r>
      <w:r w:rsidRPr="007F4B96">
        <w:t>síťové datové pole</w:t>
      </w:r>
      <w:r w:rsidR="00E12C13">
        <w:t xml:space="preserve"> včetně disků</w:t>
      </w:r>
    </w:p>
    <w:p w14:paraId="6ADD4D20" w14:textId="521CD065" w:rsidR="00236F1B" w:rsidRDefault="007F4B96" w:rsidP="00236F1B">
      <w:r>
        <w:t>e</w:t>
      </w:r>
      <w:r w:rsidR="00236F1B">
        <w:t xml:space="preserve">) </w:t>
      </w:r>
      <w:r w:rsidR="001D295B">
        <w:t>36</w:t>
      </w:r>
      <w:r w:rsidR="00236F1B">
        <w:t xml:space="preserve"> měsíců na </w:t>
      </w:r>
      <w:r w:rsidRPr="007F4B96">
        <w:t>síťov</w:t>
      </w:r>
      <w:r>
        <w:t>á</w:t>
      </w:r>
      <w:r w:rsidRPr="007F4B96">
        <w:t xml:space="preserve"> datov</w:t>
      </w:r>
      <w:r>
        <w:t>á</w:t>
      </w:r>
      <w:r w:rsidRPr="007F4B96">
        <w:t xml:space="preserve"> úložiš</w:t>
      </w:r>
      <w:r>
        <w:t>tě</w:t>
      </w:r>
      <w:r w:rsidRPr="007F4B96">
        <w:t xml:space="preserve"> (NAS)</w:t>
      </w:r>
      <w:r w:rsidR="00E12C13" w:rsidRPr="00E12C13">
        <w:t xml:space="preserve"> včetně disků</w:t>
      </w:r>
    </w:p>
    <w:p w14:paraId="4E7A2C21" w14:textId="0AB205C5" w:rsidR="00236F1B" w:rsidRDefault="007F4B96" w:rsidP="00236F1B">
      <w:r>
        <w:t>f</w:t>
      </w:r>
      <w:r w:rsidR="00236F1B">
        <w:t xml:space="preserve">) </w:t>
      </w:r>
      <w:r w:rsidR="001D295B">
        <w:t xml:space="preserve">36 </w:t>
      </w:r>
      <w:r w:rsidR="00236F1B">
        <w:t>měsíců na</w:t>
      </w:r>
      <w:r>
        <w:t xml:space="preserve"> </w:t>
      </w:r>
      <w:r w:rsidRPr="007F4B96">
        <w:t>serverov</w:t>
      </w:r>
      <w:r>
        <w:t>é operační paměti</w:t>
      </w:r>
    </w:p>
    <w:p w14:paraId="1A692966" w14:textId="4DC7C8DB" w:rsidR="00B44638" w:rsidRDefault="00B44638" w:rsidP="00236F1B">
      <w:r>
        <w:t xml:space="preserve">g) </w:t>
      </w:r>
      <w:r w:rsidR="001D295B">
        <w:t>24</w:t>
      </w:r>
      <w:r>
        <w:t xml:space="preserve"> </w:t>
      </w:r>
      <w:r w:rsidRPr="00B96BB5">
        <w:t>měsíců na záložní zdroj</w:t>
      </w:r>
    </w:p>
    <w:p w14:paraId="38844952" w14:textId="0ABBC02E" w:rsidR="00236F1B" w:rsidRDefault="00B44638" w:rsidP="00236F1B">
      <w:r>
        <w:t>h</w:t>
      </w:r>
      <w:r w:rsidR="00236F1B">
        <w:t xml:space="preserve">) </w:t>
      </w:r>
      <w:r w:rsidR="001D295B">
        <w:t>36</w:t>
      </w:r>
      <w:r w:rsidR="00236F1B">
        <w:t xml:space="preserve"> měsíců na </w:t>
      </w:r>
      <w:r w:rsidR="007F4B96" w:rsidRPr="007F4B96">
        <w:t>pracovní stanic</w:t>
      </w:r>
      <w:r w:rsidR="007F4B96">
        <w:t>i</w:t>
      </w:r>
      <w:r w:rsidR="007F4B96" w:rsidRPr="007F4B96">
        <w:t xml:space="preserve"> včetně monitoru a příslušenství</w:t>
      </w:r>
    </w:p>
    <w:p w14:paraId="2B5B46C7" w14:textId="77777777" w:rsidR="008F1B38" w:rsidRDefault="008F1B38" w:rsidP="008F1B38">
      <w:r>
        <w:t>2. Záruční doba začíná běžet dnem předání a převzetí zboží.</w:t>
      </w:r>
    </w:p>
    <w:p w14:paraId="67B71C01" w14:textId="77777777" w:rsidR="008F1B38" w:rsidRDefault="008F1B38" w:rsidP="008F1B38">
      <w:r>
        <w:t>3. Během trvání záruční doby se prodávající zavazuje bezplatně odstranit vady předmětu plnění.</w:t>
      </w:r>
    </w:p>
    <w:p w14:paraId="76BA38CA" w14:textId="77777777" w:rsidR="008F1B38" w:rsidRDefault="008F1B38" w:rsidP="008F1B38">
      <w:r>
        <w:t>4. Záruka se vztahuje na vady předmětu plnění v době předání a vady, které se vyskytnou v záruční době.</w:t>
      </w:r>
    </w:p>
    <w:p w14:paraId="612182D6" w14:textId="77777777" w:rsidR="008F1B38" w:rsidRDefault="008F1B38" w:rsidP="008F1B38">
      <w:r>
        <w:t>5. Záruka se nevztahuje na vady způsobené vyšší mocí.</w:t>
      </w:r>
    </w:p>
    <w:p w14:paraId="5DA5237B" w14:textId="77777777" w:rsidR="008F1B38" w:rsidRDefault="008F1B38" w:rsidP="008F1B38">
      <w:r>
        <w:t>6. Vady je kupující povinen uplatnit u prodávajícího bez zbytečného odkladu poté, kdy vadu zjistil, a to formou písemné reklamace (poštou, e-mailem) obsahující popis vady (dále i „reklamace“).</w:t>
      </w:r>
    </w:p>
    <w:p w14:paraId="234F1A6D" w14:textId="77777777" w:rsidR="008F1B38" w:rsidRDefault="008F1B38" w:rsidP="008F1B38">
      <w:r>
        <w:t>7. Jakmile kupující odešle reklamaci, má se za to, že požaduje bezplatné odstranění vady.</w:t>
      </w:r>
    </w:p>
    <w:p w14:paraId="2CB57AED" w14:textId="77777777" w:rsidR="008F1B38" w:rsidRDefault="008F1B38" w:rsidP="008F1B38">
      <w:r>
        <w:lastRenderedPageBreak/>
        <w:t>8. Kupující je povinen umožnit prodávajícímu odstranění vady.</w:t>
      </w:r>
    </w:p>
    <w:p w14:paraId="117539E7" w14:textId="77777777" w:rsidR="004235C1" w:rsidRDefault="008F1B38" w:rsidP="008F1B38">
      <w:r>
        <w:t xml:space="preserve">9. Prodávající je povinen odstranit vady </w:t>
      </w:r>
      <w:r w:rsidR="00A87AB4">
        <w:t>předmětu smlouvy</w:t>
      </w:r>
      <w:r w:rsidR="004235C1">
        <w:t xml:space="preserve"> u</w:t>
      </w:r>
    </w:p>
    <w:p w14:paraId="38E805AA" w14:textId="518E597F" w:rsidR="004235C1" w:rsidRDefault="004235C1" w:rsidP="008F1B38">
      <w:r>
        <w:t xml:space="preserve">a) </w:t>
      </w:r>
      <w:r w:rsidRPr="004235C1">
        <w:t>síťové</w:t>
      </w:r>
      <w:r>
        <w:t>ho</w:t>
      </w:r>
      <w:r w:rsidRPr="004235C1">
        <w:t xml:space="preserve"> multifunkční</w:t>
      </w:r>
      <w:r>
        <w:t>ho</w:t>
      </w:r>
      <w:r w:rsidRPr="004235C1">
        <w:t xml:space="preserve"> tiskové</w:t>
      </w:r>
      <w:r>
        <w:t>ho</w:t>
      </w:r>
      <w:r w:rsidRPr="004235C1">
        <w:t xml:space="preserve"> zařízení</w:t>
      </w:r>
      <w:r>
        <w:t xml:space="preserve"> a </w:t>
      </w:r>
      <w:r w:rsidRPr="004235C1">
        <w:t>síťové</w:t>
      </w:r>
      <w:r>
        <w:t>ho</w:t>
      </w:r>
      <w:r w:rsidRPr="004235C1">
        <w:t xml:space="preserve"> datové</w:t>
      </w:r>
      <w:r>
        <w:t>ho</w:t>
      </w:r>
      <w:r w:rsidRPr="004235C1">
        <w:t xml:space="preserve"> pole</w:t>
      </w:r>
      <w:r>
        <w:t xml:space="preserve"> do 1 pracovního dne</w:t>
      </w:r>
      <w:r w:rsidRPr="004235C1">
        <w:t xml:space="preserve"> od</w:t>
      </w:r>
      <w:r w:rsidR="007514EE">
        <w:t> </w:t>
      </w:r>
      <w:r w:rsidRPr="004235C1">
        <w:t>okamžiku doručení reklamace</w:t>
      </w:r>
      <w:r>
        <w:t>, a</w:t>
      </w:r>
    </w:p>
    <w:p w14:paraId="493999D5" w14:textId="14D00DA3" w:rsidR="008F1B38" w:rsidRDefault="004235C1" w:rsidP="008F1B38">
      <w:r>
        <w:t>b)</w:t>
      </w:r>
      <w:r w:rsidR="008F1B38">
        <w:t xml:space="preserve"> </w:t>
      </w:r>
      <w:r>
        <w:t xml:space="preserve">ostatního zboží </w:t>
      </w:r>
      <w:r w:rsidR="008F1B38">
        <w:t xml:space="preserve">do </w:t>
      </w:r>
      <w:r w:rsidR="00904F13">
        <w:t>30</w:t>
      </w:r>
      <w:r w:rsidR="008F1B38">
        <w:t xml:space="preserve"> kalendářních dnů od okamžiku doručení reklamace.</w:t>
      </w:r>
    </w:p>
    <w:p w14:paraId="4BEFDA91" w14:textId="3BB90EF0" w:rsidR="008F1B38" w:rsidRDefault="008F1B38" w:rsidP="008F1B38">
      <w:r>
        <w:t>10. Lhůta pro odstranění reklamace je zachována provedením dočasného opatření na předmětu plnění, které zabezpečí stejnou funkcionalitu předmětu plnění, ve lhůtě pro odstranění vady předmětu plnění a</w:t>
      </w:r>
      <w:r w:rsidR="003F5FF8">
        <w:t> </w:t>
      </w:r>
      <w:r>
        <w:t>následným odstraněním reklamované vady předmětu plnění nejpozději do 30 kalendářních dnů.</w:t>
      </w:r>
    </w:p>
    <w:p w14:paraId="4BA0BF79" w14:textId="314C3F63" w:rsidR="008F1B38" w:rsidRDefault="008F1B38" w:rsidP="008F1B38">
      <w:r>
        <w:t>11. Cestovní náklady, náklady na materiál a jiné náklady, které prodávajícímu vzniknou v souvislosti s</w:t>
      </w:r>
      <w:r w:rsidR="003F5FF8">
        <w:t> </w:t>
      </w:r>
      <w:r>
        <w:t>prováděním záručních oprav, hradí v plné výši prodávající.</w:t>
      </w:r>
    </w:p>
    <w:p w14:paraId="70DE53C7" w14:textId="77777777" w:rsidR="008F1B38" w:rsidRDefault="008F1B38" w:rsidP="008F1B38">
      <w:r>
        <w:t>12. Prodávající se povinen ponechat kupujícímu vadný disk, nedohodnou-li se smluvní strany při vyřízení reklamace jinak.</w:t>
      </w:r>
    </w:p>
    <w:p w14:paraId="1C40FCCB" w14:textId="77777777" w:rsidR="008F1B38" w:rsidRDefault="008F1B38" w:rsidP="008F1B38">
      <w:r>
        <w:t>13. O odstranění reklamované vady sepíše prodávající protokol, ve kterém potvrdí odstranění vady nebo uvede důvody, pro které kupující odmítá opravu převzít.</w:t>
      </w:r>
    </w:p>
    <w:p w14:paraId="042EC932" w14:textId="77777777" w:rsidR="00F86369" w:rsidRDefault="008F1B38" w:rsidP="008F1B38">
      <w:r>
        <w:t>14.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11E947A7" w14:textId="77777777" w:rsidR="00F86369" w:rsidRDefault="00F86369" w:rsidP="00F86369"/>
    <w:p w14:paraId="3D6E85E5" w14:textId="77777777" w:rsidR="00F86369" w:rsidRPr="00384D91" w:rsidRDefault="00F86369" w:rsidP="00384D91">
      <w:pPr>
        <w:keepNext/>
        <w:jc w:val="center"/>
        <w:rPr>
          <w:b/>
        </w:rPr>
      </w:pPr>
      <w:r w:rsidRPr="00384D91">
        <w:rPr>
          <w:b/>
        </w:rPr>
        <w:t>Čl. X.</w:t>
      </w:r>
      <w:r w:rsidR="00384D91" w:rsidRPr="00384D91">
        <w:rPr>
          <w:b/>
        </w:rPr>
        <w:br/>
      </w:r>
      <w:r w:rsidRPr="00384D91">
        <w:rPr>
          <w:b/>
        </w:rPr>
        <w:t>Smluvní pokuty</w:t>
      </w:r>
    </w:p>
    <w:p w14:paraId="458477F6" w14:textId="77777777" w:rsidR="00223251" w:rsidRDefault="00223251" w:rsidP="00223251">
      <w:r>
        <w:t>1. Pro případ prodlení s termínem provádění předmětu smlouvy je kupující oprávněn účtovat smluvní pokutu ve výši 0,05 % z ceny díla za každý i započatý den prodlení.</w:t>
      </w:r>
    </w:p>
    <w:p w14:paraId="05FAFCC6" w14:textId="0F920626" w:rsidR="00223251" w:rsidRDefault="00223251" w:rsidP="00223251">
      <w:r>
        <w:t>2. Pro případ prodlení se zaplacením dohodnuté kupní ceny je prodávající oprávněn účtovat úrok z</w:t>
      </w:r>
      <w:r w:rsidR="003F5FF8">
        <w:t> </w:t>
      </w:r>
      <w:r>
        <w:t>prodlení ve výši 0,05 % z dlužné částky za každý i započatý den prodlení.</w:t>
      </w:r>
    </w:p>
    <w:p w14:paraId="08BFFAB2" w14:textId="77777777" w:rsidR="00223251" w:rsidRDefault="00223251" w:rsidP="00223251">
      <w:r>
        <w:t>3. Pro případ prodlení prodávajícího s odstraněním vady je kupující oprávněn účtovat smluvní pokutu ve výši 1 000,- Kč za každý i započatý den prodlení.</w:t>
      </w:r>
    </w:p>
    <w:p w14:paraId="48012C12" w14:textId="77777777" w:rsidR="00223251" w:rsidRDefault="00223251" w:rsidP="00223251">
      <w:r>
        <w:t>4. Smluvní pokuty a úroky se nezapočítávají na náhradu případně vzniklé škody, kterou lze vymáhat samostatně.</w:t>
      </w:r>
    </w:p>
    <w:p w14:paraId="1E990166" w14:textId="70048B39" w:rsidR="00F86369" w:rsidRDefault="00223251" w:rsidP="00223251">
      <w:r>
        <w:t>5. Smluvní pokuty a úroky jsou smluvní strany oprávněny započíst proti své oprávněné pohledávce vůči druhé smluvní straně.</w:t>
      </w:r>
    </w:p>
    <w:p w14:paraId="6ED77A46" w14:textId="77777777" w:rsidR="00F86369" w:rsidRDefault="00F86369" w:rsidP="00F86369"/>
    <w:p w14:paraId="5B7AAF90" w14:textId="77777777" w:rsidR="00F86369" w:rsidRPr="00384D91" w:rsidRDefault="00F86369" w:rsidP="00384D91">
      <w:pPr>
        <w:keepNext/>
        <w:jc w:val="center"/>
        <w:rPr>
          <w:b/>
        </w:rPr>
      </w:pPr>
      <w:r w:rsidRPr="00384D91">
        <w:rPr>
          <w:b/>
        </w:rPr>
        <w:t>Čl. XI.</w:t>
      </w:r>
      <w:r w:rsidR="00384D91" w:rsidRPr="00384D91">
        <w:rPr>
          <w:b/>
        </w:rPr>
        <w:br/>
      </w:r>
      <w:r w:rsidRPr="00384D91">
        <w:rPr>
          <w:b/>
        </w:rPr>
        <w:t>Ostatní</w:t>
      </w:r>
      <w:r w:rsidR="00384D91">
        <w:rPr>
          <w:b/>
        </w:rPr>
        <w:t xml:space="preserve"> a závěrečná</w:t>
      </w:r>
      <w:r w:rsidRPr="00384D91">
        <w:rPr>
          <w:b/>
        </w:rPr>
        <w:t xml:space="preserve"> ustanovení</w:t>
      </w:r>
    </w:p>
    <w:p w14:paraId="473B85A7" w14:textId="77777777" w:rsidR="00223251" w:rsidRDefault="00223251" w:rsidP="00223251">
      <w:r>
        <w:t>1.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k realizaci této smlouvy použije.</w:t>
      </w:r>
    </w:p>
    <w:p w14:paraId="5183243E" w14:textId="77777777" w:rsidR="00223251" w:rsidRDefault="00223251" w:rsidP="00223251">
      <w:r>
        <w:t>2. Prodávající souhlasí se zpřístupněním nebo zveřejněním všech náležitostí tohoto smluvního vztahu.</w:t>
      </w:r>
    </w:p>
    <w:p w14:paraId="2F1250CA" w14:textId="77777777" w:rsidR="00223251" w:rsidRDefault="00223251" w:rsidP="00223251">
      <w:r>
        <w:lastRenderedPageBreak/>
        <w:t>3. Prodávající není oprávněn postoupit pohledávku plynoucí ze smlouvy třetí osobě bez předchozího písemného souhlasu kupujícího.</w:t>
      </w:r>
    </w:p>
    <w:p w14:paraId="6CB22F4B" w14:textId="689CDE8C" w:rsidR="00223251" w:rsidRDefault="00223251" w:rsidP="00223251">
      <w:r>
        <w:t xml:space="preserve">4. Osoby pověřené za smluvní </w:t>
      </w:r>
      <w:r w:rsidR="001913A1">
        <w:t>strany realizací dodávky</w:t>
      </w:r>
    </w:p>
    <w:p w14:paraId="0ACD4F41" w14:textId="65369CF0" w:rsidR="00223251" w:rsidRPr="0008124F" w:rsidRDefault="00223251" w:rsidP="00223251">
      <w:r w:rsidRPr="0008124F">
        <w:t xml:space="preserve">a) </w:t>
      </w:r>
      <w:r w:rsidR="001913A1">
        <w:t>osobou pověřenou r</w:t>
      </w:r>
      <w:r w:rsidRPr="0008124F">
        <w:t xml:space="preserve">ealizací dodávky </w:t>
      </w:r>
      <w:r w:rsidR="001913A1">
        <w:t>je za kupujícího</w:t>
      </w:r>
      <w:r w:rsidRPr="0008124F">
        <w:t>:</w:t>
      </w:r>
    </w:p>
    <w:p w14:paraId="01661F99" w14:textId="556ABBE8" w:rsidR="00223251" w:rsidRDefault="0008124F" w:rsidP="00223251">
      <w:r w:rsidRPr="0008124F">
        <w:t>Michal Horák</w:t>
      </w:r>
      <w:r w:rsidR="00223251" w:rsidRPr="0008124F">
        <w:t xml:space="preserve">, mobil: </w:t>
      </w:r>
      <w:r w:rsidRPr="0008124F">
        <w:t>+420 777 243 739</w:t>
      </w:r>
      <w:r w:rsidR="00223251" w:rsidRPr="0008124F">
        <w:t xml:space="preserve">, e-mail: </w:t>
      </w:r>
      <w:r w:rsidRPr="0008124F">
        <w:t>horak@iapg.cas.cz</w:t>
      </w:r>
    </w:p>
    <w:p w14:paraId="5F540C7E" w14:textId="6767CA91" w:rsidR="00223251" w:rsidRDefault="00223251" w:rsidP="00223251">
      <w:r>
        <w:t xml:space="preserve">b) </w:t>
      </w:r>
      <w:r w:rsidR="001913A1" w:rsidRPr="001913A1">
        <w:t xml:space="preserve">osobou pověřenou realizací dodávky je za </w:t>
      </w:r>
      <w:r w:rsidR="001913A1">
        <w:t>prodávajícího</w:t>
      </w:r>
      <w:r>
        <w:t>:</w:t>
      </w:r>
    </w:p>
    <w:p w14:paraId="36702759" w14:textId="2E0D64F9" w:rsidR="00223251" w:rsidRPr="00F47CB8" w:rsidRDefault="00F47CB8" w:rsidP="00223251">
      <w:r>
        <w:t>David Štěpánek</w:t>
      </w:r>
      <w:r w:rsidR="00223251">
        <w:t>, mobil</w:t>
      </w:r>
      <w:r w:rsidR="002C4204">
        <w:t>:</w:t>
      </w:r>
      <w:r w:rsidR="00223251">
        <w:t xml:space="preserve"> </w:t>
      </w:r>
      <w:r w:rsidRPr="00F47CB8">
        <w:t>+420</w:t>
      </w:r>
      <w:r w:rsidR="00D83B4C">
        <w:t xml:space="preserve"> </w:t>
      </w:r>
      <w:r w:rsidRPr="00F47CB8">
        <w:t>777</w:t>
      </w:r>
      <w:r w:rsidR="00D83B4C">
        <w:t xml:space="preserve"> </w:t>
      </w:r>
      <w:r w:rsidRPr="00F47CB8">
        <w:t>300</w:t>
      </w:r>
      <w:r w:rsidR="00D83B4C">
        <w:t xml:space="preserve"> </w:t>
      </w:r>
      <w:r w:rsidRPr="00F47CB8">
        <w:t>630</w:t>
      </w:r>
      <w:r w:rsidR="00223251">
        <w:t xml:space="preserve">, e-mail: </w:t>
      </w:r>
      <w:hyperlink r:id="rId8" w:history="1">
        <w:r w:rsidRPr="00AA79AD">
          <w:rPr>
            <w:rStyle w:val="Hypertextovodkaz"/>
          </w:rPr>
          <w:t>stepanek</w:t>
        </w:r>
        <w:r w:rsidRPr="004B0380">
          <w:rPr>
            <w:rStyle w:val="Hypertextovodkaz"/>
          </w:rPr>
          <w:t>@</w:t>
        </w:r>
        <w:r w:rsidRPr="00AA79AD">
          <w:rPr>
            <w:rStyle w:val="Hypertextovodkaz"/>
          </w:rPr>
          <w:t>bsl.cz</w:t>
        </w:r>
      </w:hyperlink>
      <w:r>
        <w:t xml:space="preserve"> </w:t>
      </w:r>
    </w:p>
    <w:p w14:paraId="7A2BDD2E" w14:textId="77777777" w:rsidR="00223251" w:rsidRDefault="00223251" w:rsidP="00223251">
      <w:r>
        <w:t>c) ke změně pověřených pracovníků postačí písemné oznámení druhé smluvní straně, přičemž oznámení lze učinit i e-mailem.</w:t>
      </w:r>
    </w:p>
    <w:p w14:paraId="7FD1243E" w14:textId="77777777" w:rsidR="00223251" w:rsidRDefault="00223251" w:rsidP="00223251">
      <w:r>
        <w:t>5. Prodávající prohlašuje, že jeho práva k předmětu koupě nejsou zpochybněna či právně napadena. Pokud by někdo vůči kupujícímu uplatňoval jakoukoliv pohledávku či jiné právo na dílo vzniklé před převodem práva podle této smlouvy a spojené s vlastnictvím předmětu koupě, zavazuje se prodávající pohledávku zaplatit a jiné právo uspokojit ze svého a kupujícímu nahradit případně vzniklou škodu.</w:t>
      </w:r>
    </w:p>
    <w:p w14:paraId="15686C84" w14:textId="7335EC89" w:rsidR="00223251" w:rsidRDefault="00223251" w:rsidP="00223251">
      <w:r>
        <w:t xml:space="preserve">6. Kupující je oprávněn odstoupit od smlouvy v případě, že </w:t>
      </w:r>
      <w:r w:rsidR="008329F5">
        <w:t>prodávající</w:t>
      </w:r>
      <w:r>
        <w:t xml:space="preserve"> uvedl ve své nabídce do veřejné zakázky, jejímž výsledkem je smlouva, informace nebo doklady, které neodpovídají skutečnosti a měly nebo mohly mít vliv na výsledek této veřejné zakázky.</w:t>
      </w:r>
    </w:p>
    <w:p w14:paraId="6217BF85" w14:textId="319ED760" w:rsidR="00223251" w:rsidRDefault="00223251" w:rsidP="00223251">
      <w:r>
        <w:t>7. Strany si nepřejí, aby nad rámec výslovných ustanovení této smlouvy byla jakákoliv práva a</w:t>
      </w:r>
      <w:r w:rsidR="003F5FF8">
        <w:t> </w:t>
      </w:r>
      <w:r>
        <w:t>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441B3AAA" w14:textId="77777777" w:rsidR="00223251" w:rsidRDefault="00223251" w:rsidP="00223251">
      <w:r>
        <w:t>8. Práva smluvních stran vyplývající z této smlouvy či jejího porušení se promlčují ve lhůtě 10 let ode dne, kdy právo mohlo být uplatněno poprvé.</w:t>
      </w:r>
    </w:p>
    <w:p w14:paraId="63A6746E" w14:textId="21D15FE1" w:rsidR="00223251" w:rsidRDefault="00223251" w:rsidP="00223251">
      <w:r>
        <w:t>9.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w:t>
      </w:r>
      <w:r w:rsidR="003F5FF8">
        <w:t> </w:t>
      </w:r>
      <w:r>
        <w:t>rozporu s výslovnými ustanoveními této smlouvy a nezakládá žádný závazek žádné ze stran.</w:t>
      </w:r>
    </w:p>
    <w:p w14:paraId="03CD96A7" w14:textId="77777777" w:rsidR="00223251" w:rsidRDefault="00223251" w:rsidP="00223251">
      <w:r>
        <w:t>10.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1192D5C" w14:textId="77777777" w:rsidR="00223251" w:rsidRDefault="00223251" w:rsidP="00223251">
      <w:r>
        <w:t>11. Strany výslovně potvrzují, že základní podmínky této smlouvy jsou výsledkem jednání stran a každá ze stran měla příležitost ovlivnit obsah základních podmínek této smlouvy.</w:t>
      </w:r>
    </w:p>
    <w:p w14:paraId="3DEDC7BD" w14:textId="63A79FA1" w:rsidR="00223251" w:rsidRDefault="00223251" w:rsidP="00223251">
      <w:r>
        <w:t>12. Smluvní strany shodně prohlašují, že si smlouvu před jejím podpisem přečetly a že byla uzavřena po vzájemném projednání podle jejich pravé a svobodné vůle určitě, vážně a srozumitelně, nikoliv v</w:t>
      </w:r>
      <w:r w:rsidR="003F5FF8">
        <w:t> </w:t>
      </w:r>
      <w:r>
        <w:t>tísni nebo za nápadně nevýhodných podmínek, a že se dohodly o celém jejím obsahu, což stvrzují svými podpisy.</w:t>
      </w:r>
    </w:p>
    <w:p w14:paraId="661462AB" w14:textId="77777777" w:rsidR="00223251" w:rsidRDefault="00223251" w:rsidP="00223251">
      <w:r>
        <w:t>13. Neplatnost některého ustanovení smlouvy nemá za následek neplatnost celé smlouvy.</w:t>
      </w:r>
    </w:p>
    <w:p w14:paraId="371A2A97" w14:textId="77777777" w:rsidR="00223251" w:rsidRDefault="00223251" w:rsidP="00223251">
      <w:r>
        <w:t>14. Smluvní strany se zavazují veškeré spory vzniklé z této smlouvy primárně řešit smírnou cestou.</w:t>
      </w:r>
    </w:p>
    <w:p w14:paraId="01E0AEFD" w14:textId="77777777" w:rsidR="00223251" w:rsidRDefault="00223251" w:rsidP="00223251">
      <w:r>
        <w:lastRenderedPageBreak/>
        <w:t>15. Tato smlouva nabývá platnosti a účinnosti dnem podpisu oběma smluvními stranami.</w:t>
      </w:r>
    </w:p>
    <w:p w14:paraId="23A5C201" w14:textId="77777777" w:rsidR="00223251" w:rsidRDefault="00223251" w:rsidP="00223251">
      <w:r>
        <w:t>16. Smluvní vztahy neobsažené v této smlouvě, se dále řídí příslušnými ustanoveními občanského zákoníku.</w:t>
      </w:r>
    </w:p>
    <w:p w14:paraId="29106CA5" w14:textId="77777777" w:rsidR="00223251" w:rsidRDefault="00223251" w:rsidP="00223251">
      <w:r>
        <w:t>17. Tuto smlouvu lze měnit a doplňovat pouze písemnými dodatky, podepsanými statutárními zástupci obou smluvních stran.</w:t>
      </w:r>
    </w:p>
    <w:p w14:paraId="7624BCF8" w14:textId="77777777" w:rsidR="00223251" w:rsidRDefault="00223251" w:rsidP="00223251">
      <w:r>
        <w:t>18. Tato smlouva je vyhotovena ve třech stejnopisech, z nichž jeden obdrží prodávající a dva obdrží kupující.</w:t>
      </w:r>
    </w:p>
    <w:p w14:paraId="6A2A8D2A" w14:textId="7A727DC9" w:rsidR="00223251" w:rsidRDefault="00223251" w:rsidP="00223251">
      <w:r>
        <w:t>19. Přílohy smlouvy:</w:t>
      </w:r>
    </w:p>
    <w:p w14:paraId="4E2D6863" w14:textId="77777777" w:rsidR="007F1AB7" w:rsidRDefault="00F11DDF" w:rsidP="00B312F0">
      <w:pPr>
        <w:ind w:left="567"/>
      </w:pPr>
      <w:r w:rsidRPr="00615EEC">
        <w:t xml:space="preserve">příloha č. </w:t>
      </w:r>
      <w:r w:rsidR="00D3660F" w:rsidRPr="00615EEC">
        <w:t>1</w:t>
      </w:r>
      <w:r w:rsidRPr="00615EEC">
        <w:t xml:space="preserve">: </w:t>
      </w:r>
      <w:r w:rsidR="00B902FF" w:rsidRPr="00B902FF">
        <w:t>subdodavatelské schéma</w:t>
      </w:r>
    </w:p>
    <w:p w14:paraId="3F0A7628" w14:textId="77777777" w:rsidR="00AE0A75" w:rsidRPr="00615EEC" w:rsidRDefault="00AE0A75" w:rsidP="00B312F0">
      <w:pPr>
        <w:ind w:left="567"/>
      </w:pPr>
      <w:r w:rsidRPr="00FC0319">
        <w:t>př</w:t>
      </w:r>
      <w:r w:rsidR="001F4FBC" w:rsidRPr="00FC0319">
        <w:t xml:space="preserve">íloha č. 2: </w:t>
      </w:r>
      <w:r w:rsidR="001E4EA8" w:rsidRPr="001E4EA8">
        <w:t>cenová kalkulace zboží</w:t>
      </w:r>
    </w:p>
    <w:p w14:paraId="0F63AE5B" w14:textId="77777777" w:rsidR="00F11DDF" w:rsidRPr="00AF68E2" w:rsidRDefault="00F11DDF" w:rsidP="00B312F0">
      <w:pPr>
        <w:ind w:left="567"/>
      </w:pPr>
      <w:r w:rsidRPr="00615EEC">
        <w:t xml:space="preserve">příloha č. </w:t>
      </w:r>
      <w:r w:rsidR="00AE0A75">
        <w:t>3</w:t>
      </w:r>
      <w:r w:rsidRPr="00615EEC">
        <w:t xml:space="preserve">: </w:t>
      </w:r>
      <w:r w:rsidR="001E4EA8" w:rsidRPr="001E4EA8">
        <w:t>technická specifikace zboží</w:t>
      </w:r>
    </w:p>
    <w:p w14:paraId="7E249A05" w14:textId="77777777" w:rsidR="00DE2DC7" w:rsidRDefault="00DE2DC7" w:rsidP="003533DD">
      <w:pPr>
        <w:tabs>
          <w:tab w:val="clear" w:pos="510"/>
          <w:tab w:val="clear" w:pos="1021"/>
          <w:tab w:val="clear" w:pos="1531"/>
          <w:tab w:val="right" w:pos="9072"/>
        </w:tabs>
      </w:pPr>
    </w:p>
    <w:p w14:paraId="5D359E29" w14:textId="77777777" w:rsidR="008F2A0F" w:rsidRPr="00AF68E2" w:rsidRDefault="008F2A0F" w:rsidP="003533DD">
      <w:pPr>
        <w:tabs>
          <w:tab w:val="clear" w:pos="510"/>
          <w:tab w:val="clear" w:pos="1021"/>
          <w:tab w:val="clear" w:pos="1531"/>
          <w:tab w:val="right" w:pos="9072"/>
        </w:tabs>
      </w:pPr>
    </w:p>
    <w:p w14:paraId="6D017DE8" w14:textId="7776FB13" w:rsidR="007F1AB7" w:rsidRPr="00FA4456" w:rsidRDefault="007F1AB7" w:rsidP="00771D1E">
      <w:pPr>
        <w:keepNext/>
        <w:tabs>
          <w:tab w:val="clear" w:pos="510"/>
          <w:tab w:val="clear" w:pos="1021"/>
          <w:tab w:val="clear" w:pos="1531"/>
          <w:tab w:val="right" w:pos="9072"/>
        </w:tabs>
      </w:pPr>
      <w:r w:rsidRPr="00FA4456">
        <w:t xml:space="preserve">V </w:t>
      </w:r>
      <w:r w:rsidR="00F47CB8" w:rsidRPr="0038710A">
        <w:t>Praze</w:t>
      </w:r>
      <w:r w:rsidR="0000076E">
        <w:t xml:space="preserve"> </w:t>
      </w:r>
      <w:r w:rsidRPr="00FA4456">
        <w:t xml:space="preserve">dne </w:t>
      </w:r>
      <w:r w:rsidR="0038710A">
        <w:t>13</w:t>
      </w:r>
      <w:r w:rsidR="00F47CB8">
        <w:t>.</w:t>
      </w:r>
      <w:r w:rsidR="003D311F">
        <w:t xml:space="preserve"> </w:t>
      </w:r>
      <w:r w:rsidR="00F47CB8">
        <w:t>10.</w:t>
      </w:r>
      <w:r w:rsidR="003D311F">
        <w:t xml:space="preserve"> </w:t>
      </w:r>
      <w:r w:rsidR="00F47CB8">
        <w:t>2016</w:t>
      </w:r>
      <w:r w:rsidRPr="00FA4456">
        <w:tab/>
        <w:t xml:space="preserve">V </w:t>
      </w:r>
      <w:r w:rsidR="00B35F2F" w:rsidRPr="00B35F2F">
        <w:t xml:space="preserve">Liběchově </w:t>
      </w:r>
      <w:r w:rsidRPr="00FA4456">
        <w:t xml:space="preserve">dne </w:t>
      </w:r>
      <w:r w:rsidR="003D311F">
        <w:t>19. 10. 2016</w:t>
      </w:r>
    </w:p>
    <w:p w14:paraId="6D482683" w14:textId="77777777" w:rsidR="007F1AB7" w:rsidRPr="00FA4456" w:rsidRDefault="007F1AB7" w:rsidP="00771D1E">
      <w:pPr>
        <w:keepNext/>
        <w:tabs>
          <w:tab w:val="clear" w:pos="510"/>
          <w:tab w:val="clear" w:pos="1021"/>
          <w:tab w:val="clear" w:pos="1531"/>
          <w:tab w:val="right" w:pos="9072"/>
        </w:tabs>
      </w:pPr>
    </w:p>
    <w:p w14:paraId="53298FD1" w14:textId="14B09D3B" w:rsidR="007F1AB7" w:rsidRPr="00FA4456" w:rsidRDefault="007F1AB7" w:rsidP="00771D1E">
      <w:pPr>
        <w:keepNext/>
        <w:tabs>
          <w:tab w:val="clear" w:pos="510"/>
          <w:tab w:val="clear" w:pos="1021"/>
          <w:tab w:val="clear" w:pos="1531"/>
          <w:tab w:val="right" w:pos="9072"/>
        </w:tabs>
      </w:pPr>
      <w:r w:rsidRPr="00FA4456">
        <w:tab/>
      </w:r>
    </w:p>
    <w:p w14:paraId="7C7F21E9" w14:textId="61E368AD" w:rsidR="007F1AB7" w:rsidRPr="00FA4456" w:rsidRDefault="00223251" w:rsidP="00771D1E">
      <w:pPr>
        <w:keepNext/>
        <w:tabs>
          <w:tab w:val="clear" w:pos="510"/>
          <w:tab w:val="clear" w:pos="1021"/>
          <w:tab w:val="clear" w:pos="1531"/>
          <w:tab w:val="right" w:pos="9072"/>
        </w:tabs>
      </w:pPr>
      <w:r>
        <w:t>za prodávajícího</w:t>
      </w:r>
      <w:r w:rsidR="00AF68E2" w:rsidRPr="00FA4456">
        <w:tab/>
      </w:r>
      <w:r>
        <w:t>za kupujícího</w:t>
      </w:r>
    </w:p>
    <w:p w14:paraId="3444D172" w14:textId="1E2B9ADE" w:rsidR="007F1AB7" w:rsidRDefault="00F47CB8" w:rsidP="00771D1E">
      <w:pPr>
        <w:keepNext/>
        <w:tabs>
          <w:tab w:val="clear" w:pos="510"/>
          <w:tab w:val="clear" w:pos="1021"/>
          <w:tab w:val="clear" w:pos="1531"/>
          <w:tab w:val="right" w:pos="9072"/>
        </w:tabs>
      </w:pPr>
      <w:r>
        <w:t>David Štěpánek</w:t>
      </w:r>
      <w:r w:rsidR="003D311F">
        <w:t>, v. r.</w:t>
      </w:r>
      <w:r w:rsidR="007F1AB7" w:rsidRPr="00FA4456">
        <w:tab/>
      </w:r>
      <w:r w:rsidR="00FA4456" w:rsidRPr="00FA4456">
        <w:t xml:space="preserve">Ing. Jan </w:t>
      </w:r>
      <w:r w:rsidR="00FA4456" w:rsidRPr="00193251">
        <w:rPr>
          <w:caps/>
        </w:rPr>
        <w:t>Kopečný</w:t>
      </w:r>
      <w:r w:rsidR="00FA4456" w:rsidRPr="00FA4456">
        <w:t>, DrSc.</w:t>
      </w:r>
      <w:r w:rsidR="003D311F">
        <w:t>, v. r.</w:t>
      </w:r>
    </w:p>
    <w:p w14:paraId="4F23C82C" w14:textId="67B0E5CB" w:rsidR="00836C5E" w:rsidRPr="00AF68E2" w:rsidRDefault="00D83B4C" w:rsidP="003533DD">
      <w:pPr>
        <w:tabs>
          <w:tab w:val="clear" w:pos="510"/>
          <w:tab w:val="clear" w:pos="1021"/>
          <w:tab w:val="clear" w:pos="1531"/>
          <w:tab w:val="right" w:pos="9072"/>
        </w:tabs>
      </w:pPr>
      <w:r>
        <w:t>J</w:t>
      </w:r>
      <w:r w:rsidR="00F47CB8">
        <w:t>ednatel</w:t>
      </w:r>
      <w:r w:rsidR="00635DD0">
        <w:tab/>
      </w:r>
      <w:r w:rsidR="00B21EE0">
        <w:t>ředitel ÚŽFG AV ČR, v.</w:t>
      </w:r>
      <w:r w:rsidR="006917F8">
        <w:t xml:space="preserve"> </w:t>
      </w:r>
      <w:r w:rsidR="00B21EE0">
        <w:t>v.</w:t>
      </w:r>
      <w:r w:rsidR="006917F8">
        <w:t xml:space="preserve"> </w:t>
      </w:r>
      <w:r w:rsidR="00B21EE0">
        <w:t>i.</w:t>
      </w:r>
    </w:p>
    <w:p w14:paraId="2AC31DF2" w14:textId="77777777" w:rsidR="008F0436" w:rsidRPr="007F1AB7" w:rsidRDefault="008F0436" w:rsidP="008F0436">
      <w:pPr>
        <w:rPr>
          <w:lang w:eastAsia="cs-CZ"/>
        </w:rPr>
      </w:pPr>
    </w:p>
    <w:p w14:paraId="1A609E37" w14:textId="77777777" w:rsidR="00FD4641" w:rsidRDefault="00FD4641" w:rsidP="007F1AB7">
      <w:pPr>
        <w:pStyle w:val="Nzevplohyvzhlav"/>
        <w:sectPr w:rsidR="00FD4641" w:rsidSect="001704D1">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567" w:footer="567" w:gutter="0"/>
          <w:cols w:space="708"/>
          <w:docGrid w:linePitch="360"/>
        </w:sectPr>
      </w:pPr>
    </w:p>
    <w:p w14:paraId="07A25A88" w14:textId="77777777" w:rsidR="00172924" w:rsidRDefault="00172924" w:rsidP="008C7BA0">
      <w:pPr>
        <w:pStyle w:val="Nzevplohysmlouvy"/>
      </w:pPr>
      <w:r>
        <w:lastRenderedPageBreak/>
        <w:t>Příloha č. 1 smlouvy</w:t>
      </w:r>
      <w:r w:rsidR="000C7491">
        <w:t>:</w:t>
      </w:r>
      <w:r>
        <w:t xml:space="preserve"> Subdodavatelské schéma</w:t>
      </w:r>
    </w:p>
    <w:p w14:paraId="7A77CFDF" w14:textId="77777777" w:rsidR="00172924" w:rsidRDefault="00172924" w:rsidP="00172924"/>
    <w:p w14:paraId="616E8E41" w14:textId="77777777" w:rsidR="00172924" w:rsidRPr="005B5747" w:rsidRDefault="00172924" w:rsidP="00172924">
      <w:pPr>
        <w:jc w:val="center"/>
        <w:rPr>
          <w:rFonts w:asciiTheme="majorHAnsi" w:hAnsiTheme="majorHAnsi" w:cstheme="majorHAnsi"/>
          <w:sz w:val="32"/>
        </w:rPr>
      </w:pPr>
      <w:r w:rsidRPr="005B5747">
        <w:rPr>
          <w:rFonts w:asciiTheme="majorHAnsi" w:hAnsiTheme="majorHAnsi" w:cstheme="majorHAnsi"/>
          <w:sz w:val="32"/>
        </w:rPr>
        <w:t>Subdodavatelské schéma</w:t>
      </w:r>
    </w:p>
    <w:p w14:paraId="69543159" w14:textId="77777777" w:rsidR="00172924" w:rsidRDefault="00172924" w:rsidP="00172924"/>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2"/>
        <w:gridCol w:w="1449"/>
        <w:gridCol w:w="3965"/>
        <w:gridCol w:w="2339"/>
        <w:gridCol w:w="2601"/>
        <w:gridCol w:w="2078"/>
      </w:tblGrid>
      <w:tr w:rsidR="00172924" w14:paraId="3ED6EF0A" w14:textId="77777777" w:rsidTr="00A923F6">
        <w:tc>
          <w:tcPr>
            <w:tcW w:w="1570" w:type="dxa"/>
            <w:tcMar>
              <w:top w:w="57" w:type="dxa"/>
              <w:left w:w="85" w:type="dxa"/>
              <w:bottom w:w="57" w:type="dxa"/>
              <w:right w:w="85" w:type="dxa"/>
            </w:tcMar>
            <w:vAlign w:val="center"/>
          </w:tcPr>
          <w:p w14:paraId="5DF60616" w14:textId="77777777" w:rsidR="00172924" w:rsidRPr="007157E7" w:rsidRDefault="00172924" w:rsidP="00A123D7">
            <w:pPr>
              <w:spacing w:before="0"/>
              <w:jc w:val="center"/>
              <w:rPr>
                <w:b/>
              </w:rPr>
            </w:pPr>
            <w:r w:rsidRPr="007157E7">
              <w:rPr>
                <w:b/>
              </w:rPr>
              <w:t>pořadové</w:t>
            </w:r>
          </w:p>
          <w:p w14:paraId="42546344" w14:textId="77777777" w:rsidR="00172924" w:rsidRPr="007157E7" w:rsidRDefault="00172924" w:rsidP="00A123D7">
            <w:pPr>
              <w:spacing w:before="0"/>
              <w:jc w:val="center"/>
              <w:rPr>
                <w:b/>
              </w:rPr>
            </w:pPr>
            <w:r w:rsidRPr="007157E7">
              <w:rPr>
                <w:b/>
              </w:rPr>
              <w:t>číslo</w:t>
            </w:r>
          </w:p>
          <w:p w14:paraId="3A710969" w14:textId="77777777" w:rsidR="00172924" w:rsidRPr="007157E7" w:rsidRDefault="00172924" w:rsidP="00A123D7">
            <w:pPr>
              <w:spacing w:before="0"/>
              <w:jc w:val="center"/>
              <w:rPr>
                <w:b/>
              </w:rPr>
            </w:pPr>
            <w:r w:rsidRPr="007157E7">
              <w:rPr>
                <w:b/>
              </w:rPr>
              <w:t>subdodávky</w:t>
            </w:r>
          </w:p>
        </w:tc>
        <w:tc>
          <w:tcPr>
            <w:tcW w:w="1479" w:type="dxa"/>
            <w:tcMar>
              <w:top w:w="57" w:type="dxa"/>
              <w:left w:w="85" w:type="dxa"/>
              <w:bottom w:w="57" w:type="dxa"/>
              <w:right w:w="85" w:type="dxa"/>
            </w:tcMar>
            <w:vAlign w:val="center"/>
          </w:tcPr>
          <w:p w14:paraId="1D82D597" w14:textId="77777777" w:rsidR="00172924" w:rsidRPr="007157E7" w:rsidRDefault="00172924" w:rsidP="00A123D7">
            <w:pPr>
              <w:spacing w:before="0"/>
              <w:jc w:val="center"/>
              <w:rPr>
                <w:b/>
              </w:rPr>
            </w:pPr>
            <w:r w:rsidRPr="007157E7">
              <w:rPr>
                <w:b/>
              </w:rPr>
              <w:t>IČ</w:t>
            </w:r>
          </w:p>
        </w:tc>
        <w:tc>
          <w:tcPr>
            <w:tcW w:w="4037" w:type="dxa"/>
            <w:tcMar>
              <w:top w:w="57" w:type="dxa"/>
              <w:left w:w="85" w:type="dxa"/>
              <w:bottom w:w="57" w:type="dxa"/>
              <w:right w:w="85" w:type="dxa"/>
            </w:tcMar>
            <w:vAlign w:val="center"/>
          </w:tcPr>
          <w:p w14:paraId="3F48D088" w14:textId="77777777" w:rsidR="00172924" w:rsidRPr="007157E7" w:rsidRDefault="00172924" w:rsidP="00A123D7">
            <w:pPr>
              <w:spacing w:before="0"/>
              <w:jc w:val="center"/>
              <w:rPr>
                <w:b/>
              </w:rPr>
            </w:pPr>
            <w:r w:rsidRPr="007157E7">
              <w:rPr>
                <w:b/>
              </w:rPr>
              <w:t>název nebo obchodní firma/u fyzické osoby jméno, příjmení subdodavatele</w:t>
            </w:r>
          </w:p>
        </w:tc>
        <w:tc>
          <w:tcPr>
            <w:tcW w:w="2363" w:type="dxa"/>
            <w:tcMar>
              <w:top w:w="57" w:type="dxa"/>
              <w:left w:w="85" w:type="dxa"/>
              <w:bottom w:w="57" w:type="dxa"/>
              <w:right w:w="85" w:type="dxa"/>
            </w:tcMar>
            <w:vAlign w:val="center"/>
          </w:tcPr>
          <w:p w14:paraId="6774C09A" w14:textId="77777777" w:rsidR="00172924" w:rsidRPr="007157E7" w:rsidRDefault="00172924" w:rsidP="00A123D7">
            <w:pPr>
              <w:spacing w:before="0"/>
              <w:jc w:val="center"/>
              <w:rPr>
                <w:b/>
              </w:rPr>
            </w:pPr>
            <w:r w:rsidRPr="007157E7">
              <w:rPr>
                <w:b/>
              </w:rPr>
              <w:t>země sídla, místo podnikání nebo bydliště subdodavatele</w:t>
            </w:r>
          </w:p>
        </w:tc>
        <w:tc>
          <w:tcPr>
            <w:tcW w:w="2628" w:type="dxa"/>
            <w:tcMar>
              <w:top w:w="57" w:type="dxa"/>
              <w:left w:w="85" w:type="dxa"/>
              <w:bottom w:w="57" w:type="dxa"/>
              <w:right w:w="85" w:type="dxa"/>
            </w:tcMar>
            <w:vAlign w:val="center"/>
          </w:tcPr>
          <w:p w14:paraId="050DD3ED" w14:textId="77777777" w:rsidR="00172924" w:rsidRPr="007157E7" w:rsidRDefault="00172924" w:rsidP="00A123D7">
            <w:pPr>
              <w:spacing w:before="0"/>
              <w:jc w:val="center"/>
              <w:rPr>
                <w:b/>
              </w:rPr>
            </w:pPr>
            <w:r w:rsidRPr="007157E7">
              <w:rPr>
                <w:b/>
              </w:rPr>
              <w:t>popis části předmětu plnění subdodavatelem</w:t>
            </w:r>
          </w:p>
        </w:tc>
        <w:tc>
          <w:tcPr>
            <w:tcW w:w="2097" w:type="dxa"/>
            <w:tcMar>
              <w:top w:w="57" w:type="dxa"/>
              <w:left w:w="85" w:type="dxa"/>
              <w:bottom w:w="57" w:type="dxa"/>
              <w:right w:w="85" w:type="dxa"/>
            </w:tcMar>
            <w:vAlign w:val="center"/>
          </w:tcPr>
          <w:p w14:paraId="7E87E7DC" w14:textId="77777777" w:rsidR="00172924" w:rsidRPr="007157E7" w:rsidRDefault="00172924" w:rsidP="00A123D7">
            <w:pPr>
              <w:spacing w:before="0"/>
              <w:jc w:val="center"/>
              <w:rPr>
                <w:b/>
              </w:rPr>
            </w:pPr>
            <w:r w:rsidRPr="007157E7">
              <w:rPr>
                <w:b/>
              </w:rPr>
              <w:t>podíl v % na celkovém finančním plnění</w:t>
            </w:r>
          </w:p>
        </w:tc>
      </w:tr>
      <w:tr w:rsidR="00172924" w14:paraId="169075FD" w14:textId="77777777" w:rsidTr="00A923F6">
        <w:tc>
          <w:tcPr>
            <w:tcW w:w="1570" w:type="dxa"/>
            <w:shd w:val="clear" w:color="auto" w:fill="FFFF00"/>
            <w:tcMar>
              <w:top w:w="57" w:type="dxa"/>
              <w:left w:w="85" w:type="dxa"/>
              <w:bottom w:w="57" w:type="dxa"/>
              <w:right w:w="85" w:type="dxa"/>
            </w:tcMar>
          </w:tcPr>
          <w:p w14:paraId="569D1FE2" w14:textId="77777777" w:rsidR="00172924" w:rsidRDefault="00172924" w:rsidP="00A123D7">
            <w:pPr>
              <w:spacing w:before="0"/>
              <w:jc w:val="center"/>
            </w:pPr>
          </w:p>
        </w:tc>
        <w:tc>
          <w:tcPr>
            <w:tcW w:w="1479" w:type="dxa"/>
            <w:shd w:val="clear" w:color="auto" w:fill="FFFF00"/>
            <w:tcMar>
              <w:top w:w="57" w:type="dxa"/>
              <w:left w:w="85" w:type="dxa"/>
              <w:bottom w:w="57" w:type="dxa"/>
              <w:right w:w="85" w:type="dxa"/>
            </w:tcMar>
          </w:tcPr>
          <w:p w14:paraId="64DD055B" w14:textId="77777777" w:rsidR="00172924" w:rsidRDefault="00172924" w:rsidP="00A123D7">
            <w:pPr>
              <w:spacing w:before="0"/>
              <w:jc w:val="center"/>
            </w:pPr>
          </w:p>
        </w:tc>
        <w:tc>
          <w:tcPr>
            <w:tcW w:w="4037" w:type="dxa"/>
            <w:shd w:val="clear" w:color="auto" w:fill="FFFF00"/>
            <w:tcMar>
              <w:top w:w="57" w:type="dxa"/>
              <w:left w:w="85" w:type="dxa"/>
              <w:bottom w:w="57" w:type="dxa"/>
              <w:right w:w="85" w:type="dxa"/>
            </w:tcMar>
          </w:tcPr>
          <w:p w14:paraId="0E234F40" w14:textId="77777777" w:rsidR="00172924" w:rsidRDefault="00172924" w:rsidP="00A123D7">
            <w:pPr>
              <w:spacing w:before="0"/>
              <w:jc w:val="left"/>
            </w:pPr>
          </w:p>
        </w:tc>
        <w:tc>
          <w:tcPr>
            <w:tcW w:w="2363" w:type="dxa"/>
            <w:shd w:val="clear" w:color="auto" w:fill="FFFF00"/>
            <w:tcMar>
              <w:top w:w="57" w:type="dxa"/>
              <w:left w:w="85" w:type="dxa"/>
              <w:bottom w:w="57" w:type="dxa"/>
              <w:right w:w="85" w:type="dxa"/>
            </w:tcMar>
          </w:tcPr>
          <w:p w14:paraId="7BA3FFE5" w14:textId="77777777" w:rsidR="00172924" w:rsidRDefault="00172924" w:rsidP="00A123D7">
            <w:pPr>
              <w:spacing w:before="0"/>
              <w:jc w:val="center"/>
            </w:pPr>
          </w:p>
        </w:tc>
        <w:tc>
          <w:tcPr>
            <w:tcW w:w="2628" w:type="dxa"/>
            <w:shd w:val="clear" w:color="auto" w:fill="FFFF00"/>
            <w:tcMar>
              <w:top w:w="57" w:type="dxa"/>
              <w:left w:w="85" w:type="dxa"/>
              <w:bottom w:w="57" w:type="dxa"/>
              <w:right w:w="85" w:type="dxa"/>
            </w:tcMar>
          </w:tcPr>
          <w:p w14:paraId="5D9CF67D" w14:textId="77777777" w:rsidR="00172924" w:rsidRDefault="00172924" w:rsidP="00A123D7">
            <w:pPr>
              <w:spacing w:before="0"/>
              <w:jc w:val="left"/>
            </w:pPr>
          </w:p>
        </w:tc>
        <w:tc>
          <w:tcPr>
            <w:tcW w:w="2097" w:type="dxa"/>
            <w:shd w:val="clear" w:color="auto" w:fill="FFFF00"/>
            <w:tcMar>
              <w:top w:w="57" w:type="dxa"/>
              <w:left w:w="85" w:type="dxa"/>
              <w:bottom w:w="57" w:type="dxa"/>
              <w:right w:w="85" w:type="dxa"/>
            </w:tcMar>
          </w:tcPr>
          <w:p w14:paraId="69A914D1" w14:textId="77777777" w:rsidR="00172924" w:rsidRPr="005244A8" w:rsidRDefault="00172924" w:rsidP="00A123D7">
            <w:pPr>
              <w:spacing w:before="0"/>
              <w:jc w:val="right"/>
            </w:pPr>
          </w:p>
        </w:tc>
      </w:tr>
      <w:tr w:rsidR="00172924" w14:paraId="3EE8B8E2" w14:textId="77777777" w:rsidTr="00A923F6">
        <w:tc>
          <w:tcPr>
            <w:tcW w:w="1570" w:type="dxa"/>
            <w:shd w:val="clear" w:color="auto" w:fill="FFFF00"/>
            <w:tcMar>
              <w:top w:w="57" w:type="dxa"/>
              <w:left w:w="85" w:type="dxa"/>
              <w:bottom w:w="57" w:type="dxa"/>
              <w:right w:w="85" w:type="dxa"/>
            </w:tcMar>
          </w:tcPr>
          <w:p w14:paraId="3F0B1924" w14:textId="77777777" w:rsidR="00172924" w:rsidRDefault="00172924" w:rsidP="00A123D7">
            <w:pPr>
              <w:spacing w:before="0"/>
              <w:jc w:val="center"/>
            </w:pPr>
          </w:p>
        </w:tc>
        <w:tc>
          <w:tcPr>
            <w:tcW w:w="1479" w:type="dxa"/>
            <w:shd w:val="clear" w:color="auto" w:fill="FFFF00"/>
            <w:tcMar>
              <w:top w:w="57" w:type="dxa"/>
              <w:left w:w="85" w:type="dxa"/>
              <w:bottom w:w="57" w:type="dxa"/>
              <w:right w:w="85" w:type="dxa"/>
            </w:tcMar>
          </w:tcPr>
          <w:p w14:paraId="27D056B1" w14:textId="77777777" w:rsidR="00172924" w:rsidRDefault="00172924" w:rsidP="00A123D7">
            <w:pPr>
              <w:spacing w:before="0"/>
              <w:jc w:val="center"/>
            </w:pPr>
          </w:p>
        </w:tc>
        <w:tc>
          <w:tcPr>
            <w:tcW w:w="4037" w:type="dxa"/>
            <w:shd w:val="clear" w:color="auto" w:fill="FFFF00"/>
            <w:tcMar>
              <w:top w:w="57" w:type="dxa"/>
              <w:left w:w="85" w:type="dxa"/>
              <w:bottom w:w="57" w:type="dxa"/>
              <w:right w:w="85" w:type="dxa"/>
            </w:tcMar>
          </w:tcPr>
          <w:p w14:paraId="7E9A8B41" w14:textId="77777777" w:rsidR="00172924" w:rsidRDefault="00172924" w:rsidP="00A123D7">
            <w:pPr>
              <w:spacing w:before="0"/>
              <w:jc w:val="left"/>
            </w:pPr>
          </w:p>
        </w:tc>
        <w:tc>
          <w:tcPr>
            <w:tcW w:w="2363" w:type="dxa"/>
            <w:shd w:val="clear" w:color="auto" w:fill="FFFF00"/>
            <w:tcMar>
              <w:top w:w="57" w:type="dxa"/>
              <w:left w:w="85" w:type="dxa"/>
              <w:bottom w:w="57" w:type="dxa"/>
              <w:right w:w="85" w:type="dxa"/>
            </w:tcMar>
          </w:tcPr>
          <w:p w14:paraId="09DD3D58" w14:textId="77777777" w:rsidR="00172924" w:rsidRDefault="00172924" w:rsidP="00A123D7">
            <w:pPr>
              <w:spacing w:before="0"/>
              <w:jc w:val="center"/>
            </w:pPr>
          </w:p>
        </w:tc>
        <w:tc>
          <w:tcPr>
            <w:tcW w:w="2628" w:type="dxa"/>
            <w:shd w:val="clear" w:color="auto" w:fill="FFFF00"/>
            <w:tcMar>
              <w:top w:w="57" w:type="dxa"/>
              <w:left w:w="85" w:type="dxa"/>
              <w:bottom w:w="57" w:type="dxa"/>
              <w:right w:w="85" w:type="dxa"/>
            </w:tcMar>
          </w:tcPr>
          <w:p w14:paraId="07870ED9" w14:textId="77777777" w:rsidR="00172924" w:rsidRDefault="00172924" w:rsidP="00A123D7">
            <w:pPr>
              <w:spacing w:before="0"/>
              <w:jc w:val="left"/>
            </w:pPr>
          </w:p>
        </w:tc>
        <w:tc>
          <w:tcPr>
            <w:tcW w:w="2097" w:type="dxa"/>
            <w:shd w:val="clear" w:color="auto" w:fill="FFFF00"/>
            <w:tcMar>
              <w:top w:w="57" w:type="dxa"/>
              <w:left w:w="85" w:type="dxa"/>
              <w:bottom w:w="57" w:type="dxa"/>
              <w:right w:w="85" w:type="dxa"/>
            </w:tcMar>
          </w:tcPr>
          <w:p w14:paraId="63513EF2" w14:textId="77777777" w:rsidR="00172924" w:rsidRPr="005244A8" w:rsidRDefault="00172924" w:rsidP="00A123D7">
            <w:pPr>
              <w:spacing w:before="0"/>
              <w:jc w:val="right"/>
            </w:pPr>
          </w:p>
        </w:tc>
      </w:tr>
      <w:tr w:rsidR="00172924" w14:paraId="1B7B6A5C" w14:textId="77777777" w:rsidTr="00A923F6">
        <w:tc>
          <w:tcPr>
            <w:tcW w:w="1570" w:type="dxa"/>
            <w:shd w:val="clear" w:color="auto" w:fill="FFFF00"/>
            <w:tcMar>
              <w:top w:w="57" w:type="dxa"/>
              <w:left w:w="85" w:type="dxa"/>
              <w:bottom w:w="57" w:type="dxa"/>
              <w:right w:w="85" w:type="dxa"/>
            </w:tcMar>
          </w:tcPr>
          <w:p w14:paraId="01099052" w14:textId="77777777" w:rsidR="00172924" w:rsidRDefault="00172924" w:rsidP="00A123D7">
            <w:pPr>
              <w:spacing w:before="0"/>
              <w:jc w:val="center"/>
            </w:pPr>
          </w:p>
        </w:tc>
        <w:tc>
          <w:tcPr>
            <w:tcW w:w="1479" w:type="dxa"/>
            <w:shd w:val="clear" w:color="auto" w:fill="FFFF00"/>
            <w:tcMar>
              <w:top w:w="57" w:type="dxa"/>
              <w:left w:w="85" w:type="dxa"/>
              <w:bottom w:w="57" w:type="dxa"/>
              <w:right w:w="85" w:type="dxa"/>
            </w:tcMar>
          </w:tcPr>
          <w:p w14:paraId="66F24193" w14:textId="77777777" w:rsidR="00172924" w:rsidRDefault="00172924" w:rsidP="00A123D7">
            <w:pPr>
              <w:spacing w:before="0"/>
              <w:jc w:val="center"/>
            </w:pPr>
          </w:p>
        </w:tc>
        <w:tc>
          <w:tcPr>
            <w:tcW w:w="4037" w:type="dxa"/>
            <w:shd w:val="clear" w:color="auto" w:fill="FFFF00"/>
            <w:tcMar>
              <w:top w:w="57" w:type="dxa"/>
              <w:left w:w="85" w:type="dxa"/>
              <w:bottom w:w="57" w:type="dxa"/>
              <w:right w:w="85" w:type="dxa"/>
            </w:tcMar>
          </w:tcPr>
          <w:p w14:paraId="76CA8F8C" w14:textId="77777777" w:rsidR="00172924" w:rsidRDefault="00172924" w:rsidP="00A123D7">
            <w:pPr>
              <w:spacing w:before="0"/>
              <w:jc w:val="left"/>
            </w:pPr>
          </w:p>
        </w:tc>
        <w:tc>
          <w:tcPr>
            <w:tcW w:w="2363" w:type="dxa"/>
            <w:shd w:val="clear" w:color="auto" w:fill="FFFF00"/>
            <w:tcMar>
              <w:top w:w="57" w:type="dxa"/>
              <w:left w:w="85" w:type="dxa"/>
              <w:bottom w:w="57" w:type="dxa"/>
              <w:right w:w="85" w:type="dxa"/>
            </w:tcMar>
          </w:tcPr>
          <w:p w14:paraId="53F1EFC9" w14:textId="77777777" w:rsidR="00172924" w:rsidRDefault="00172924" w:rsidP="00A123D7">
            <w:pPr>
              <w:spacing w:before="0"/>
              <w:jc w:val="center"/>
            </w:pPr>
          </w:p>
        </w:tc>
        <w:tc>
          <w:tcPr>
            <w:tcW w:w="2628" w:type="dxa"/>
            <w:shd w:val="clear" w:color="auto" w:fill="FFFF00"/>
            <w:tcMar>
              <w:top w:w="57" w:type="dxa"/>
              <w:left w:w="85" w:type="dxa"/>
              <w:bottom w:w="57" w:type="dxa"/>
              <w:right w:w="85" w:type="dxa"/>
            </w:tcMar>
          </w:tcPr>
          <w:p w14:paraId="0388CAAA" w14:textId="77777777" w:rsidR="00172924" w:rsidRDefault="00172924" w:rsidP="00A123D7">
            <w:pPr>
              <w:spacing w:before="0"/>
              <w:jc w:val="left"/>
            </w:pPr>
          </w:p>
        </w:tc>
        <w:tc>
          <w:tcPr>
            <w:tcW w:w="2097" w:type="dxa"/>
            <w:shd w:val="clear" w:color="auto" w:fill="FFFF00"/>
            <w:tcMar>
              <w:top w:w="57" w:type="dxa"/>
              <w:left w:w="85" w:type="dxa"/>
              <w:bottom w:w="57" w:type="dxa"/>
              <w:right w:w="85" w:type="dxa"/>
            </w:tcMar>
          </w:tcPr>
          <w:p w14:paraId="31D38AAA" w14:textId="77777777" w:rsidR="00172924" w:rsidRPr="005244A8" w:rsidRDefault="00172924" w:rsidP="00A123D7">
            <w:pPr>
              <w:spacing w:before="0"/>
              <w:jc w:val="right"/>
            </w:pPr>
          </w:p>
        </w:tc>
      </w:tr>
      <w:tr w:rsidR="00172924" w14:paraId="7DDA112C" w14:textId="77777777" w:rsidTr="00A923F6">
        <w:tc>
          <w:tcPr>
            <w:tcW w:w="12077" w:type="dxa"/>
            <w:gridSpan w:val="5"/>
            <w:tcMar>
              <w:top w:w="57" w:type="dxa"/>
              <w:left w:w="85" w:type="dxa"/>
              <w:bottom w:w="57" w:type="dxa"/>
              <w:right w:w="85" w:type="dxa"/>
            </w:tcMar>
          </w:tcPr>
          <w:p w14:paraId="68AC13A7" w14:textId="77777777" w:rsidR="00172924" w:rsidRDefault="00172924" w:rsidP="00A123D7">
            <w:pPr>
              <w:spacing w:before="0"/>
              <w:jc w:val="right"/>
            </w:pPr>
            <w:r w:rsidRPr="007157E7">
              <w:t>celkový podíl subdodávek v %:</w:t>
            </w:r>
          </w:p>
        </w:tc>
        <w:tc>
          <w:tcPr>
            <w:tcW w:w="2097" w:type="dxa"/>
            <w:shd w:val="clear" w:color="auto" w:fill="FFFF00"/>
            <w:tcMar>
              <w:top w:w="57" w:type="dxa"/>
              <w:left w:w="85" w:type="dxa"/>
              <w:bottom w:w="57" w:type="dxa"/>
              <w:right w:w="85" w:type="dxa"/>
            </w:tcMar>
          </w:tcPr>
          <w:p w14:paraId="2C7ACB68" w14:textId="7608A854" w:rsidR="00172924" w:rsidRPr="005244A8" w:rsidRDefault="00A95EF2" w:rsidP="00A123D7">
            <w:pPr>
              <w:spacing w:before="0"/>
              <w:jc w:val="right"/>
            </w:pPr>
            <w:r>
              <w:t>Bez subdodavatelů</w:t>
            </w:r>
          </w:p>
        </w:tc>
      </w:tr>
    </w:tbl>
    <w:p w14:paraId="5BBFCC4F" w14:textId="77777777" w:rsidR="00E2725B" w:rsidRDefault="00E2725B" w:rsidP="00172924">
      <w:pPr>
        <w:tabs>
          <w:tab w:val="clear" w:pos="510"/>
          <w:tab w:val="clear" w:pos="1021"/>
          <w:tab w:val="clear" w:pos="1531"/>
          <w:tab w:val="right" w:pos="14034"/>
        </w:tabs>
        <w:rPr>
          <w:i/>
        </w:rPr>
      </w:pPr>
    </w:p>
    <w:p w14:paraId="4C378BB9" w14:textId="77777777" w:rsidR="003D311F" w:rsidRDefault="003D311F" w:rsidP="003D311F">
      <w:pPr>
        <w:tabs>
          <w:tab w:val="clear" w:pos="510"/>
          <w:tab w:val="clear" w:pos="1021"/>
          <w:tab w:val="clear" w:pos="1531"/>
          <w:tab w:val="right" w:pos="14034"/>
        </w:tabs>
        <w:contextualSpacing/>
      </w:pPr>
      <w:r>
        <w:t>V Praze dne 13. 10. 2016</w:t>
      </w:r>
      <w:r>
        <w:tab/>
        <w:t>V Liběchově dne 19. 10. 2016</w:t>
      </w:r>
    </w:p>
    <w:p w14:paraId="09F82621" w14:textId="77777777" w:rsidR="003D311F" w:rsidRDefault="003D311F" w:rsidP="003D311F">
      <w:pPr>
        <w:tabs>
          <w:tab w:val="clear" w:pos="510"/>
          <w:tab w:val="clear" w:pos="1021"/>
          <w:tab w:val="clear" w:pos="1531"/>
          <w:tab w:val="right" w:pos="14034"/>
        </w:tabs>
        <w:contextualSpacing/>
      </w:pPr>
    </w:p>
    <w:p w14:paraId="0FDB8560" w14:textId="77777777" w:rsidR="003D311F" w:rsidRDefault="003D311F" w:rsidP="003D311F">
      <w:pPr>
        <w:tabs>
          <w:tab w:val="clear" w:pos="510"/>
          <w:tab w:val="clear" w:pos="1021"/>
          <w:tab w:val="clear" w:pos="1531"/>
          <w:tab w:val="right" w:pos="14034"/>
        </w:tabs>
        <w:contextualSpacing/>
      </w:pPr>
      <w:r>
        <w:tab/>
      </w:r>
    </w:p>
    <w:p w14:paraId="73986EFE" w14:textId="77777777" w:rsidR="003D311F" w:rsidRDefault="003D311F" w:rsidP="003D311F">
      <w:pPr>
        <w:tabs>
          <w:tab w:val="clear" w:pos="510"/>
          <w:tab w:val="clear" w:pos="1021"/>
          <w:tab w:val="clear" w:pos="1531"/>
          <w:tab w:val="right" w:pos="14034"/>
        </w:tabs>
        <w:contextualSpacing/>
      </w:pPr>
      <w:r>
        <w:t>za prodávajícího</w:t>
      </w:r>
      <w:r>
        <w:tab/>
        <w:t>za kupujícího</w:t>
      </w:r>
    </w:p>
    <w:p w14:paraId="39E6EC2D" w14:textId="77777777" w:rsidR="003D311F" w:rsidRDefault="003D311F" w:rsidP="003D311F">
      <w:pPr>
        <w:tabs>
          <w:tab w:val="clear" w:pos="510"/>
          <w:tab w:val="clear" w:pos="1021"/>
          <w:tab w:val="clear" w:pos="1531"/>
          <w:tab w:val="right" w:pos="14034"/>
        </w:tabs>
        <w:contextualSpacing/>
      </w:pPr>
      <w:r>
        <w:t>David Štěpánek, v. r.</w:t>
      </w:r>
      <w:r>
        <w:tab/>
        <w:t>Ing. Jan KOPEČNÝ, DrSc., v. r.</w:t>
      </w:r>
    </w:p>
    <w:p w14:paraId="0E26CD81" w14:textId="6AFF5562" w:rsidR="003D311F" w:rsidRDefault="003D311F" w:rsidP="003D311F">
      <w:pPr>
        <w:tabs>
          <w:tab w:val="clear" w:pos="510"/>
          <w:tab w:val="clear" w:pos="1021"/>
          <w:tab w:val="clear" w:pos="1531"/>
          <w:tab w:val="right" w:pos="14034"/>
        </w:tabs>
        <w:contextualSpacing/>
      </w:pPr>
      <w:r>
        <w:t>Jednatel</w:t>
      </w:r>
      <w:r>
        <w:tab/>
        <w:t>ředitel ÚŽFG AV ČR, v. v. i.</w:t>
      </w:r>
    </w:p>
    <w:p w14:paraId="6C3292F9" w14:textId="77777777" w:rsidR="003D311F" w:rsidRDefault="003D311F" w:rsidP="00172924">
      <w:pPr>
        <w:tabs>
          <w:tab w:val="clear" w:pos="510"/>
          <w:tab w:val="clear" w:pos="1021"/>
          <w:tab w:val="clear" w:pos="1531"/>
          <w:tab w:val="right" w:pos="14034"/>
        </w:tabs>
        <w:contextualSpacing/>
      </w:pPr>
    </w:p>
    <w:p w14:paraId="51A5E6CE" w14:textId="77777777" w:rsidR="009E3DC9" w:rsidRDefault="009E3DC9" w:rsidP="00172924">
      <w:pPr>
        <w:tabs>
          <w:tab w:val="clear" w:pos="510"/>
          <w:tab w:val="clear" w:pos="1021"/>
          <w:tab w:val="clear" w:pos="1531"/>
          <w:tab w:val="right" w:pos="14034"/>
        </w:tabs>
        <w:contextualSpacing/>
        <w:sectPr w:rsidR="009E3DC9" w:rsidSect="0011085F">
          <w:pgSz w:w="16838" w:h="11906" w:orient="landscape" w:code="9"/>
          <w:pgMar w:top="1417" w:right="1417" w:bottom="1417" w:left="1417" w:header="567" w:footer="567" w:gutter="0"/>
          <w:cols w:space="708"/>
          <w:docGrid w:linePitch="360"/>
        </w:sectPr>
      </w:pPr>
    </w:p>
    <w:p w14:paraId="6494482C" w14:textId="77777777" w:rsidR="009E3DC9" w:rsidRDefault="009E3DC9" w:rsidP="00922965">
      <w:pPr>
        <w:pStyle w:val="Nzevplohysmlouvy"/>
      </w:pPr>
      <w:r w:rsidRPr="000E648F">
        <w:lastRenderedPageBreak/>
        <w:t xml:space="preserve">Příloha č. </w:t>
      </w:r>
      <w:r>
        <w:t>2 smlouvy</w:t>
      </w:r>
      <w:r w:rsidRPr="000E648F">
        <w:t xml:space="preserve">: </w:t>
      </w:r>
      <w:r w:rsidR="009C482C">
        <w:t>Cenová kalkulace zboží</w:t>
      </w:r>
    </w:p>
    <w:p w14:paraId="27A1A9EF" w14:textId="77777777" w:rsidR="009E3DC9" w:rsidRDefault="009E3DC9" w:rsidP="009E3DC9"/>
    <w:p w14:paraId="00010986" w14:textId="77777777" w:rsidR="009E3DC9" w:rsidRPr="00FE49B5" w:rsidRDefault="009C482C" w:rsidP="009E3DC9">
      <w:pPr>
        <w:jc w:val="center"/>
        <w:rPr>
          <w:rFonts w:asciiTheme="majorHAnsi" w:hAnsiTheme="majorHAnsi" w:cstheme="majorHAnsi"/>
          <w:sz w:val="40"/>
        </w:rPr>
      </w:pPr>
      <w:r w:rsidRPr="009C482C">
        <w:rPr>
          <w:rFonts w:asciiTheme="majorHAnsi" w:hAnsiTheme="majorHAnsi" w:cstheme="majorHAnsi"/>
          <w:sz w:val="40"/>
        </w:rPr>
        <w:t>Cenová kalkulace zboží</w:t>
      </w:r>
    </w:p>
    <w:p w14:paraId="4E827051" w14:textId="77777777" w:rsidR="009E3DC9" w:rsidRDefault="009E3DC9" w:rsidP="009E3DC9"/>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91"/>
        <w:gridCol w:w="2091"/>
        <w:gridCol w:w="1270"/>
        <w:gridCol w:w="1708"/>
      </w:tblGrid>
      <w:tr w:rsidR="009E3DC9" w14:paraId="66CA2CC1" w14:textId="77777777" w:rsidTr="00F24A1E">
        <w:tc>
          <w:tcPr>
            <w:tcW w:w="3991" w:type="dxa"/>
            <w:vAlign w:val="center"/>
          </w:tcPr>
          <w:p w14:paraId="7D1BB727" w14:textId="29FF4290" w:rsidR="009E3DC9" w:rsidRPr="00FE49B5" w:rsidRDefault="00A00D88" w:rsidP="00F92F88">
            <w:pPr>
              <w:spacing w:before="0"/>
              <w:jc w:val="left"/>
              <w:rPr>
                <w:b/>
              </w:rPr>
            </w:pPr>
            <w:r>
              <w:rPr>
                <w:b/>
              </w:rPr>
              <w:t>Název</w:t>
            </w:r>
            <w:r w:rsidR="009E3DC9" w:rsidRPr="00FE49B5">
              <w:rPr>
                <w:b/>
              </w:rPr>
              <w:t xml:space="preserve"> položky</w:t>
            </w:r>
            <w:r w:rsidR="009E3DC9">
              <w:rPr>
                <w:b/>
              </w:rPr>
              <w:t>:</w:t>
            </w:r>
          </w:p>
        </w:tc>
        <w:tc>
          <w:tcPr>
            <w:tcW w:w="2091" w:type="dxa"/>
            <w:vAlign w:val="center"/>
          </w:tcPr>
          <w:p w14:paraId="2B4E4A4E" w14:textId="77777777" w:rsidR="009E3DC9" w:rsidRPr="00FE49B5" w:rsidRDefault="009E3DC9" w:rsidP="00F92F88">
            <w:pPr>
              <w:spacing w:before="0"/>
              <w:jc w:val="center"/>
              <w:rPr>
                <w:b/>
              </w:rPr>
            </w:pPr>
            <w:r w:rsidRPr="00FE49B5">
              <w:rPr>
                <w:b/>
              </w:rPr>
              <w:t>Cena za jednotku</w:t>
            </w:r>
            <w:r w:rsidRPr="00FE49B5">
              <w:rPr>
                <w:b/>
              </w:rPr>
              <w:br/>
              <w:t>bez DPH:</w:t>
            </w:r>
          </w:p>
        </w:tc>
        <w:tc>
          <w:tcPr>
            <w:tcW w:w="1270" w:type="dxa"/>
            <w:vAlign w:val="center"/>
          </w:tcPr>
          <w:p w14:paraId="758564FB" w14:textId="77777777" w:rsidR="009E3DC9" w:rsidRPr="00FE49B5" w:rsidRDefault="009E3DC9" w:rsidP="00F92F88">
            <w:pPr>
              <w:spacing w:before="0"/>
              <w:jc w:val="center"/>
              <w:rPr>
                <w:b/>
              </w:rPr>
            </w:pPr>
            <w:r w:rsidRPr="00FE49B5">
              <w:rPr>
                <w:b/>
              </w:rPr>
              <w:t>Počet/</w:t>
            </w:r>
            <w:r w:rsidRPr="00FE49B5">
              <w:rPr>
                <w:b/>
              </w:rPr>
              <w:br/>
              <w:t>množství:</w:t>
            </w:r>
          </w:p>
        </w:tc>
        <w:tc>
          <w:tcPr>
            <w:tcW w:w="1708" w:type="dxa"/>
            <w:vAlign w:val="center"/>
          </w:tcPr>
          <w:p w14:paraId="589EFFDA" w14:textId="04FCB608" w:rsidR="009E3DC9" w:rsidRPr="00FE49B5" w:rsidRDefault="009E3DC9" w:rsidP="000C5F6E">
            <w:pPr>
              <w:spacing w:before="0"/>
              <w:jc w:val="center"/>
              <w:rPr>
                <w:b/>
              </w:rPr>
            </w:pPr>
            <w:r w:rsidRPr="00FE49B5">
              <w:rPr>
                <w:b/>
              </w:rPr>
              <w:t>Celková cena</w:t>
            </w:r>
            <w:r w:rsidR="000C5F6E">
              <w:rPr>
                <w:b/>
              </w:rPr>
              <w:br/>
            </w:r>
            <w:r w:rsidRPr="00FE49B5">
              <w:rPr>
                <w:b/>
              </w:rPr>
              <w:t>bez DPH:</w:t>
            </w:r>
          </w:p>
        </w:tc>
      </w:tr>
      <w:tr w:rsidR="009E3DC9" w14:paraId="4C34F851" w14:textId="77777777" w:rsidTr="00F24A1E">
        <w:tc>
          <w:tcPr>
            <w:tcW w:w="3991" w:type="dxa"/>
          </w:tcPr>
          <w:p w14:paraId="7523CACA" w14:textId="37F31483" w:rsidR="009E3DC9" w:rsidRDefault="00774776" w:rsidP="00F92F88">
            <w:pPr>
              <w:spacing w:before="0"/>
              <w:jc w:val="left"/>
            </w:pPr>
            <w:r w:rsidRPr="00774776">
              <w:t>Síťové multifunkční tiskové zařízení</w:t>
            </w:r>
          </w:p>
        </w:tc>
        <w:tc>
          <w:tcPr>
            <w:tcW w:w="2091" w:type="dxa"/>
            <w:shd w:val="clear" w:color="auto" w:fill="FFFF00"/>
            <w:vAlign w:val="center"/>
          </w:tcPr>
          <w:p w14:paraId="7927B00D" w14:textId="62CCC3B7" w:rsidR="009E3DC9" w:rsidRDefault="00FF06EF" w:rsidP="00F92F88">
            <w:pPr>
              <w:spacing w:before="0"/>
              <w:jc w:val="center"/>
            </w:pPr>
            <w:r>
              <w:t>95 000,-</w:t>
            </w:r>
          </w:p>
        </w:tc>
        <w:tc>
          <w:tcPr>
            <w:tcW w:w="1270" w:type="dxa"/>
            <w:vAlign w:val="center"/>
          </w:tcPr>
          <w:p w14:paraId="0299C88E" w14:textId="798A5591" w:rsidR="009E3DC9" w:rsidRDefault="00D34D67" w:rsidP="00F92F88">
            <w:pPr>
              <w:spacing w:before="0"/>
              <w:jc w:val="center"/>
            </w:pPr>
            <w:r>
              <w:t>4</w:t>
            </w:r>
            <w:r w:rsidR="009E3DC9">
              <w:t xml:space="preserve"> ks</w:t>
            </w:r>
          </w:p>
        </w:tc>
        <w:tc>
          <w:tcPr>
            <w:tcW w:w="1708" w:type="dxa"/>
            <w:shd w:val="clear" w:color="auto" w:fill="FFFF00"/>
            <w:vAlign w:val="center"/>
          </w:tcPr>
          <w:p w14:paraId="60AF9D5E" w14:textId="14A0FCB3" w:rsidR="009E3DC9" w:rsidRDefault="00D34D67" w:rsidP="00F92F88">
            <w:pPr>
              <w:spacing w:before="0"/>
              <w:jc w:val="center"/>
            </w:pPr>
            <w:r>
              <w:t>380</w:t>
            </w:r>
            <w:r w:rsidR="00FF06EF">
              <w:t> 000,-</w:t>
            </w:r>
          </w:p>
        </w:tc>
      </w:tr>
      <w:tr w:rsidR="009E3DC9" w14:paraId="31802F6D" w14:textId="77777777" w:rsidTr="00F24A1E">
        <w:tc>
          <w:tcPr>
            <w:tcW w:w="3991" w:type="dxa"/>
          </w:tcPr>
          <w:p w14:paraId="27270BC0" w14:textId="1300D3B2" w:rsidR="009E3DC9" w:rsidRDefault="00A00D88" w:rsidP="00F92F88">
            <w:pPr>
              <w:spacing w:before="0"/>
              <w:jc w:val="left"/>
            </w:pPr>
            <w:r>
              <w:t>S</w:t>
            </w:r>
            <w:r w:rsidRPr="00A00D88">
              <w:t>erverov</w:t>
            </w:r>
            <w:r>
              <w:t>ý disk</w:t>
            </w:r>
            <w:r w:rsidRPr="00A00D88">
              <w:t xml:space="preserve"> pro datové pole</w:t>
            </w:r>
          </w:p>
        </w:tc>
        <w:tc>
          <w:tcPr>
            <w:tcW w:w="2091" w:type="dxa"/>
            <w:shd w:val="clear" w:color="auto" w:fill="FFFF00"/>
            <w:vAlign w:val="center"/>
          </w:tcPr>
          <w:p w14:paraId="1FFA93CD" w14:textId="30400789" w:rsidR="009E3DC9" w:rsidRDefault="00FF06EF" w:rsidP="00F92F88">
            <w:pPr>
              <w:spacing w:before="0"/>
              <w:jc w:val="center"/>
            </w:pPr>
            <w:r>
              <w:t>19 900,-</w:t>
            </w:r>
          </w:p>
        </w:tc>
        <w:tc>
          <w:tcPr>
            <w:tcW w:w="1270" w:type="dxa"/>
            <w:vAlign w:val="center"/>
          </w:tcPr>
          <w:p w14:paraId="6B04EB26" w14:textId="75FF16D2" w:rsidR="009E3DC9" w:rsidRDefault="00A00D88" w:rsidP="00F92F88">
            <w:pPr>
              <w:spacing w:before="0"/>
              <w:jc w:val="center"/>
            </w:pPr>
            <w:r>
              <w:t>8</w:t>
            </w:r>
            <w:r w:rsidR="009E3DC9">
              <w:t xml:space="preserve"> ks</w:t>
            </w:r>
          </w:p>
        </w:tc>
        <w:tc>
          <w:tcPr>
            <w:tcW w:w="1708" w:type="dxa"/>
            <w:shd w:val="clear" w:color="auto" w:fill="FFFF00"/>
            <w:vAlign w:val="center"/>
          </w:tcPr>
          <w:p w14:paraId="36BDFC2E" w14:textId="57EEACD7" w:rsidR="009E3DC9" w:rsidRDefault="00FF06EF" w:rsidP="00F92F88">
            <w:pPr>
              <w:spacing w:before="0"/>
              <w:jc w:val="center"/>
            </w:pPr>
            <w:r>
              <w:t>159 200,-</w:t>
            </w:r>
          </w:p>
        </w:tc>
      </w:tr>
      <w:tr w:rsidR="009E3DC9" w14:paraId="001BE97D" w14:textId="77777777" w:rsidTr="00F24A1E">
        <w:tc>
          <w:tcPr>
            <w:tcW w:w="3991" w:type="dxa"/>
          </w:tcPr>
          <w:p w14:paraId="1DA843B6" w14:textId="074BB5CD" w:rsidR="009E3DC9" w:rsidRDefault="00F24A1E" w:rsidP="00F92F88">
            <w:pPr>
              <w:spacing w:before="0"/>
              <w:jc w:val="left"/>
            </w:pPr>
            <w:r>
              <w:t>S</w:t>
            </w:r>
            <w:r w:rsidRPr="00F24A1E">
              <w:t>íťové zařízení k řízení a zabezpečování síťového provozu mezi sítěmi (firewall)</w:t>
            </w:r>
          </w:p>
        </w:tc>
        <w:tc>
          <w:tcPr>
            <w:tcW w:w="2091" w:type="dxa"/>
            <w:shd w:val="clear" w:color="auto" w:fill="FFFF00"/>
            <w:vAlign w:val="center"/>
          </w:tcPr>
          <w:p w14:paraId="5B3A7229" w14:textId="5DFB4E60" w:rsidR="009E3DC9" w:rsidRDefault="00FF06EF" w:rsidP="00F92F88">
            <w:pPr>
              <w:spacing w:before="0"/>
              <w:jc w:val="center"/>
            </w:pPr>
            <w:r>
              <w:t>87 600,-</w:t>
            </w:r>
          </w:p>
        </w:tc>
        <w:tc>
          <w:tcPr>
            <w:tcW w:w="1270" w:type="dxa"/>
            <w:vAlign w:val="center"/>
          </w:tcPr>
          <w:p w14:paraId="6C3A6EF3" w14:textId="77777777" w:rsidR="009E3DC9" w:rsidRDefault="009E3DC9" w:rsidP="00F92F88">
            <w:pPr>
              <w:spacing w:before="0"/>
              <w:jc w:val="center"/>
            </w:pPr>
            <w:r>
              <w:t>1 ks</w:t>
            </w:r>
          </w:p>
        </w:tc>
        <w:tc>
          <w:tcPr>
            <w:tcW w:w="1708" w:type="dxa"/>
            <w:shd w:val="clear" w:color="auto" w:fill="FFFF00"/>
            <w:vAlign w:val="center"/>
          </w:tcPr>
          <w:p w14:paraId="18BF5B3D" w14:textId="4838A799" w:rsidR="009E3DC9" w:rsidRDefault="00FF06EF" w:rsidP="00F92F88">
            <w:pPr>
              <w:spacing w:before="0"/>
              <w:jc w:val="center"/>
            </w:pPr>
            <w:r>
              <w:t>87 600,-</w:t>
            </w:r>
          </w:p>
        </w:tc>
      </w:tr>
      <w:tr w:rsidR="009E3DC9" w14:paraId="0E57875D" w14:textId="77777777" w:rsidTr="00F24A1E">
        <w:tc>
          <w:tcPr>
            <w:tcW w:w="3991" w:type="dxa"/>
          </w:tcPr>
          <w:p w14:paraId="49D907F9" w14:textId="33249FD7" w:rsidR="009E3DC9" w:rsidRDefault="00A00D88" w:rsidP="00F92F88">
            <w:pPr>
              <w:spacing w:before="0"/>
              <w:jc w:val="left"/>
            </w:pPr>
            <w:r>
              <w:t>Síťové</w:t>
            </w:r>
            <w:r w:rsidRPr="00A00D88">
              <w:t xml:space="preserve"> datové pole</w:t>
            </w:r>
            <w:r w:rsidR="00E12C13">
              <w:t xml:space="preserve"> včetně disků</w:t>
            </w:r>
          </w:p>
        </w:tc>
        <w:tc>
          <w:tcPr>
            <w:tcW w:w="2091" w:type="dxa"/>
            <w:shd w:val="clear" w:color="auto" w:fill="FFFF00"/>
            <w:vAlign w:val="center"/>
          </w:tcPr>
          <w:p w14:paraId="2613B1B4" w14:textId="4248D29A" w:rsidR="009E3DC9" w:rsidRDefault="00FF06EF" w:rsidP="00FF06EF">
            <w:pPr>
              <w:spacing w:before="0"/>
              <w:jc w:val="center"/>
            </w:pPr>
            <w:r>
              <w:t>392 306,-</w:t>
            </w:r>
          </w:p>
        </w:tc>
        <w:tc>
          <w:tcPr>
            <w:tcW w:w="1270" w:type="dxa"/>
            <w:vAlign w:val="center"/>
          </w:tcPr>
          <w:p w14:paraId="5C950AE0" w14:textId="3100053C" w:rsidR="009E3DC9" w:rsidRDefault="00A00D88" w:rsidP="00F92F88">
            <w:pPr>
              <w:spacing w:before="0"/>
              <w:jc w:val="center"/>
            </w:pPr>
            <w:r w:rsidRPr="00A00D88">
              <w:t>1 ks</w:t>
            </w:r>
          </w:p>
        </w:tc>
        <w:tc>
          <w:tcPr>
            <w:tcW w:w="1708" w:type="dxa"/>
            <w:shd w:val="clear" w:color="auto" w:fill="FFFF00"/>
            <w:vAlign w:val="center"/>
          </w:tcPr>
          <w:p w14:paraId="5CCF0DF6" w14:textId="5696D751" w:rsidR="009E3DC9" w:rsidRDefault="00FF06EF" w:rsidP="00F92F88">
            <w:pPr>
              <w:spacing w:before="0"/>
              <w:jc w:val="center"/>
            </w:pPr>
            <w:r>
              <w:t>392 306,-</w:t>
            </w:r>
          </w:p>
        </w:tc>
      </w:tr>
      <w:tr w:rsidR="009E3DC9" w14:paraId="772A9B29" w14:textId="77777777" w:rsidTr="00F24A1E">
        <w:tc>
          <w:tcPr>
            <w:tcW w:w="3991" w:type="dxa"/>
          </w:tcPr>
          <w:p w14:paraId="4EF0AAF7" w14:textId="18FEA049" w:rsidR="009E3DC9" w:rsidRDefault="00F24A1E" w:rsidP="00F92F88">
            <w:pPr>
              <w:spacing w:before="0"/>
              <w:jc w:val="left"/>
            </w:pPr>
            <w:r>
              <w:t>S</w:t>
            </w:r>
            <w:r w:rsidRPr="00F24A1E">
              <w:t>íťov</w:t>
            </w:r>
            <w:r>
              <w:t>é</w:t>
            </w:r>
            <w:r w:rsidRPr="00F24A1E">
              <w:t xml:space="preserve"> datov</w:t>
            </w:r>
            <w:r>
              <w:t>é úložiště</w:t>
            </w:r>
            <w:r w:rsidRPr="00F24A1E">
              <w:t xml:space="preserve"> (NAS)</w:t>
            </w:r>
            <w:r>
              <w:t xml:space="preserve"> I</w:t>
            </w:r>
            <w:r w:rsidR="00E12C13">
              <w:t xml:space="preserve"> </w:t>
            </w:r>
            <w:r w:rsidR="00E12C13" w:rsidRPr="00E12C13">
              <w:t>včetně disků</w:t>
            </w:r>
          </w:p>
        </w:tc>
        <w:tc>
          <w:tcPr>
            <w:tcW w:w="2091" w:type="dxa"/>
            <w:shd w:val="clear" w:color="auto" w:fill="FFFF00"/>
            <w:vAlign w:val="center"/>
          </w:tcPr>
          <w:p w14:paraId="01DB97B5" w14:textId="0C101333" w:rsidR="009E3DC9" w:rsidRDefault="00FF06EF" w:rsidP="00F92F88">
            <w:pPr>
              <w:spacing w:before="0"/>
              <w:jc w:val="center"/>
            </w:pPr>
            <w:r>
              <w:t>90 800,-</w:t>
            </w:r>
          </w:p>
        </w:tc>
        <w:tc>
          <w:tcPr>
            <w:tcW w:w="1270" w:type="dxa"/>
            <w:vAlign w:val="center"/>
          </w:tcPr>
          <w:p w14:paraId="6057A34A" w14:textId="525F2B52" w:rsidR="009E3DC9" w:rsidRDefault="00F24A1E" w:rsidP="00F92F88">
            <w:pPr>
              <w:spacing w:before="0"/>
              <w:jc w:val="center"/>
            </w:pPr>
            <w:r w:rsidRPr="00F24A1E">
              <w:t>1 ks</w:t>
            </w:r>
          </w:p>
        </w:tc>
        <w:tc>
          <w:tcPr>
            <w:tcW w:w="1708" w:type="dxa"/>
            <w:shd w:val="clear" w:color="auto" w:fill="FFFF00"/>
            <w:vAlign w:val="center"/>
          </w:tcPr>
          <w:p w14:paraId="1D2031FE" w14:textId="2EB3907C" w:rsidR="009E3DC9" w:rsidRDefault="00FF06EF" w:rsidP="00F92F88">
            <w:pPr>
              <w:spacing w:before="0"/>
              <w:jc w:val="center"/>
            </w:pPr>
            <w:r>
              <w:t>90 800,-</w:t>
            </w:r>
          </w:p>
        </w:tc>
      </w:tr>
      <w:tr w:rsidR="009E3DC9" w14:paraId="67639AF3" w14:textId="77777777" w:rsidTr="00F24A1E">
        <w:tc>
          <w:tcPr>
            <w:tcW w:w="3991" w:type="dxa"/>
          </w:tcPr>
          <w:p w14:paraId="388F7572" w14:textId="6570EEDD" w:rsidR="009E3DC9" w:rsidRDefault="00F24A1E" w:rsidP="00F92F88">
            <w:pPr>
              <w:spacing w:before="0"/>
              <w:jc w:val="left"/>
            </w:pPr>
            <w:r w:rsidRPr="00F24A1E">
              <w:t>Síťové datové úložiště (NAS) I</w:t>
            </w:r>
            <w:r>
              <w:t>I</w:t>
            </w:r>
            <w:r w:rsidR="00E12C13">
              <w:t xml:space="preserve"> </w:t>
            </w:r>
            <w:r w:rsidR="00E12C13" w:rsidRPr="00E12C13">
              <w:t>včetně disků</w:t>
            </w:r>
          </w:p>
        </w:tc>
        <w:tc>
          <w:tcPr>
            <w:tcW w:w="2091" w:type="dxa"/>
            <w:shd w:val="clear" w:color="auto" w:fill="FFFF00"/>
            <w:vAlign w:val="center"/>
          </w:tcPr>
          <w:p w14:paraId="72997280" w14:textId="3BA175A6" w:rsidR="009E3DC9" w:rsidRDefault="00FF06EF" w:rsidP="00F92F88">
            <w:pPr>
              <w:spacing w:before="0"/>
              <w:jc w:val="center"/>
            </w:pPr>
            <w:r>
              <w:t>58 400,-</w:t>
            </w:r>
          </w:p>
        </w:tc>
        <w:tc>
          <w:tcPr>
            <w:tcW w:w="1270" w:type="dxa"/>
            <w:vAlign w:val="center"/>
          </w:tcPr>
          <w:p w14:paraId="03CA7B69" w14:textId="457FD446" w:rsidR="009E3DC9" w:rsidRDefault="00F24A1E" w:rsidP="00F92F88">
            <w:pPr>
              <w:spacing w:before="0"/>
              <w:jc w:val="center"/>
            </w:pPr>
            <w:r w:rsidRPr="00F24A1E">
              <w:t>1 ks</w:t>
            </w:r>
          </w:p>
        </w:tc>
        <w:tc>
          <w:tcPr>
            <w:tcW w:w="1708" w:type="dxa"/>
            <w:shd w:val="clear" w:color="auto" w:fill="FFFF00"/>
            <w:vAlign w:val="center"/>
          </w:tcPr>
          <w:p w14:paraId="09ED15A2" w14:textId="56CDBD7A" w:rsidR="009E3DC9" w:rsidRDefault="00FF06EF" w:rsidP="00F92F88">
            <w:pPr>
              <w:spacing w:before="0"/>
              <w:jc w:val="center"/>
            </w:pPr>
            <w:r>
              <w:t>58 400,-</w:t>
            </w:r>
          </w:p>
        </w:tc>
      </w:tr>
      <w:tr w:rsidR="009E3DC9" w14:paraId="37C0031C" w14:textId="77777777" w:rsidTr="00F24A1E">
        <w:tc>
          <w:tcPr>
            <w:tcW w:w="3991" w:type="dxa"/>
          </w:tcPr>
          <w:p w14:paraId="733C57D5" w14:textId="46889551" w:rsidR="009E3DC9" w:rsidRDefault="00F24A1E" w:rsidP="00F92F88">
            <w:pPr>
              <w:spacing w:before="0"/>
              <w:jc w:val="left"/>
            </w:pPr>
            <w:r>
              <w:t>S</w:t>
            </w:r>
            <w:r w:rsidRPr="00F24A1E">
              <w:t>erverov</w:t>
            </w:r>
            <w:r>
              <w:t>á operační paměť</w:t>
            </w:r>
          </w:p>
        </w:tc>
        <w:tc>
          <w:tcPr>
            <w:tcW w:w="2091" w:type="dxa"/>
            <w:shd w:val="clear" w:color="auto" w:fill="FFFF00"/>
            <w:vAlign w:val="center"/>
          </w:tcPr>
          <w:p w14:paraId="6D02745F" w14:textId="35DBBD19" w:rsidR="009E3DC9" w:rsidRDefault="00FF06EF" w:rsidP="00F92F88">
            <w:pPr>
              <w:spacing w:before="0"/>
              <w:jc w:val="center"/>
            </w:pPr>
            <w:r>
              <w:t>5 300,-</w:t>
            </w:r>
          </w:p>
        </w:tc>
        <w:tc>
          <w:tcPr>
            <w:tcW w:w="1270" w:type="dxa"/>
            <w:vAlign w:val="center"/>
          </w:tcPr>
          <w:p w14:paraId="1237533B" w14:textId="53795D39" w:rsidR="009E3DC9" w:rsidRDefault="00F24A1E" w:rsidP="00F92F88">
            <w:pPr>
              <w:spacing w:before="0"/>
              <w:jc w:val="center"/>
            </w:pPr>
            <w:r>
              <w:t>4 ks</w:t>
            </w:r>
          </w:p>
        </w:tc>
        <w:tc>
          <w:tcPr>
            <w:tcW w:w="1708" w:type="dxa"/>
            <w:shd w:val="clear" w:color="auto" w:fill="FFFF00"/>
            <w:vAlign w:val="center"/>
          </w:tcPr>
          <w:p w14:paraId="6F80B581" w14:textId="6D36D3A5" w:rsidR="009E3DC9" w:rsidRDefault="00FF06EF" w:rsidP="00F92F88">
            <w:pPr>
              <w:spacing w:before="0"/>
              <w:jc w:val="center"/>
            </w:pPr>
            <w:r>
              <w:t>21 200,-</w:t>
            </w:r>
          </w:p>
        </w:tc>
      </w:tr>
      <w:tr w:rsidR="003A7BEE" w14:paraId="4CC6C532" w14:textId="77777777" w:rsidTr="00F24A1E">
        <w:tc>
          <w:tcPr>
            <w:tcW w:w="3991" w:type="dxa"/>
          </w:tcPr>
          <w:p w14:paraId="6D2987A5" w14:textId="76464888" w:rsidR="003A7BEE" w:rsidRPr="00B96BB5" w:rsidRDefault="003A7BEE" w:rsidP="00F92F88">
            <w:pPr>
              <w:spacing w:before="0"/>
              <w:jc w:val="left"/>
            </w:pPr>
            <w:r w:rsidRPr="00B96BB5">
              <w:t>Záložní zdroj</w:t>
            </w:r>
          </w:p>
        </w:tc>
        <w:tc>
          <w:tcPr>
            <w:tcW w:w="2091" w:type="dxa"/>
            <w:shd w:val="clear" w:color="auto" w:fill="FFFF00"/>
            <w:vAlign w:val="center"/>
          </w:tcPr>
          <w:p w14:paraId="6D45BAE0" w14:textId="0D5EF37E" w:rsidR="003A7BEE" w:rsidRDefault="00FF06EF" w:rsidP="00F92F88">
            <w:pPr>
              <w:spacing w:before="0"/>
              <w:jc w:val="center"/>
            </w:pPr>
            <w:r>
              <w:t>48 960,-</w:t>
            </w:r>
          </w:p>
        </w:tc>
        <w:tc>
          <w:tcPr>
            <w:tcW w:w="1270" w:type="dxa"/>
            <w:vAlign w:val="center"/>
          </w:tcPr>
          <w:p w14:paraId="271F1FFC" w14:textId="6D4338DA" w:rsidR="003A7BEE" w:rsidRDefault="003A7BEE" w:rsidP="00F92F88">
            <w:pPr>
              <w:spacing w:before="0"/>
              <w:jc w:val="center"/>
            </w:pPr>
            <w:r>
              <w:t>1 ks</w:t>
            </w:r>
          </w:p>
        </w:tc>
        <w:tc>
          <w:tcPr>
            <w:tcW w:w="1708" w:type="dxa"/>
            <w:shd w:val="clear" w:color="auto" w:fill="FFFF00"/>
            <w:vAlign w:val="center"/>
          </w:tcPr>
          <w:p w14:paraId="701ABCB8" w14:textId="5E16ED59" w:rsidR="003A7BEE" w:rsidRDefault="00FF06EF" w:rsidP="00F92F88">
            <w:pPr>
              <w:spacing w:before="0"/>
              <w:jc w:val="center"/>
            </w:pPr>
            <w:r>
              <w:t>48 960,-</w:t>
            </w:r>
          </w:p>
        </w:tc>
      </w:tr>
      <w:tr w:rsidR="009E3DC9" w14:paraId="5B246E26" w14:textId="77777777" w:rsidTr="00F24A1E">
        <w:tc>
          <w:tcPr>
            <w:tcW w:w="3991" w:type="dxa"/>
          </w:tcPr>
          <w:p w14:paraId="5C441CB7" w14:textId="38DDF48E" w:rsidR="009E3DC9" w:rsidRDefault="00F24A1E" w:rsidP="00F92F88">
            <w:pPr>
              <w:spacing w:before="0"/>
              <w:jc w:val="left"/>
            </w:pPr>
            <w:r>
              <w:t>P</w:t>
            </w:r>
            <w:r w:rsidRPr="00F24A1E">
              <w:t>racovní stanice (desktop PC) včetně monitoru a příslušenství</w:t>
            </w:r>
          </w:p>
        </w:tc>
        <w:tc>
          <w:tcPr>
            <w:tcW w:w="2091" w:type="dxa"/>
            <w:shd w:val="clear" w:color="auto" w:fill="FFFF00"/>
            <w:vAlign w:val="center"/>
          </w:tcPr>
          <w:p w14:paraId="3C0E86A0" w14:textId="7A5A94E3" w:rsidR="009E3DC9" w:rsidRDefault="00FF06EF" w:rsidP="00F92F88">
            <w:pPr>
              <w:spacing w:before="0"/>
              <w:jc w:val="center"/>
            </w:pPr>
            <w:r>
              <w:t>99 000,-</w:t>
            </w:r>
          </w:p>
        </w:tc>
        <w:tc>
          <w:tcPr>
            <w:tcW w:w="1270" w:type="dxa"/>
            <w:vAlign w:val="center"/>
          </w:tcPr>
          <w:p w14:paraId="144F826B" w14:textId="1A40EA81" w:rsidR="009E3DC9" w:rsidRDefault="00F24A1E" w:rsidP="00F92F88">
            <w:pPr>
              <w:spacing w:before="0"/>
              <w:jc w:val="center"/>
            </w:pPr>
            <w:r>
              <w:t>1 ks</w:t>
            </w:r>
          </w:p>
        </w:tc>
        <w:tc>
          <w:tcPr>
            <w:tcW w:w="1708" w:type="dxa"/>
            <w:shd w:val="clear" w:color="auto" w:fill="FFFF00"/>
            <w:vAlign w:val="center"/>
          </w:tcPr>
          <w:p w14:paraId="494AF1A0" w14:textId="16F834D0" w:rsidR="009E3DC9" w:rsidRDefault="00FF06EF" w:rsidP="00F92F88">
            <w:pPr>
              <w:spacing w:before="0"/>
              <w:jc w:val="center"/>
            </w:pPr>
            <w:r>
              <w:t>99 000,-</w:t>
            </w:r>
          </w:p>
        </w:tc>
      </w:tr>
      <w:tr w:rsidR="009E3DC9" w14:paraId="3C2D55FB" w14:textId="77777777" w:rsidTr="00F24A1E">
        <w:tc>
          <w:tcPr>
            <w:tcW w:w="7352" w:type="dxa"/>
            <w:gridSpan w:val="3"/>
          </w:tcPr>
          <w:p w14:paraId="35C477EE" w14:textId="77777777" w:rsidR="009E3DC9" w:rsidRPr="00403B79" w:rsidRDefault="009E3DC9" w:rsidP="00F92F88">
            <w:pPr>
              <w:spacing w:before="0"/>
              <w:jc w:val="left"/>
              <w:rPr>
                <w:b/>
              </w:rPr>
            </w:pPr>
            <w:r w:rsidRPr="00403B79">
              <w:rPr>
                <w:b/>
              </w:rPr>
              <w:t>CENA CELKEM</w:t>
            </w:r>
            <w:r>
              <w:rPr>
                <w:b/>
              </w:rPr>
              <w:t xml:space="preserve"> bez DPH:</w:t>
            </w:r>
          </w:p>
        </w:tc>
        <w:tc>
          <w:tcPr>
            <w:tcW w:w="1708" w:type="dxa"/>
            <w:shd w:val="clear" w:color="auto" w:fill="FFFF00"/>
            <w:vAlign w:val="center"/>
          </w:tcPr>
          <w:p w14:paraId="4D39C452" w14:textId="670B09BD" w:rsidR="009E3DC9" w:rsidRPr="00403B79" w:rsidRDefault="00FF06EF" w:rsidP="00D34D67">
            <w:pPr>
              <w:spacing w:before="0"/>
              <w:jc w:val="center"/>
              <w:rPr>
                <w:b/>
              </w:rPr>
            </w:pPr>
            <w:r>
              <w:rPr>
                <w:b/>
              </w:rPr>
              <w:t>1 </w:t>
            </w:r>
            <w:r w:rsidR="00D34D67">
              <w:rPr>
                <w:b/>
              </w:rPr>
              <w:t>337</w:t>
            </w:r>
            <w:r>
              <w:rPr>
                <w:b/>
              </w:rPr>
              <w:t> </w:t>
            </w:r>
            <w:r w:rsidR="00D34D67">
              <w:rPr>
                <w:b/>
              </w:rPr>
              <w:t>46</w:t>
            </w:r>
            <w:r>
              <w:rPr>
                <w:b/>
              </w:rPr>
              <w:t>6,-</w:t>
            </w:r>
          </w:p>
        </w:tc>
      </w:tr>
    </w:tbl>
    <w:p w14:paraId="1B321DB1" w14:textId="77777777" w:rsidR="009E3DC9" w:rsidRDefault="009E3DC9" w:rsidP="009E3DC9">
      <w:pPr>
        <w:rPr>
          <w:i/>
        </w:rPr>
      </w:pPr>
    </w:p>
    <w:p w14:paraId="7BA67465" w14:textId="77777777" w:rsidR="003358CD" w:rsidRDefault="003358CD" w:rsidP="009E3DC9"/>
    <w:p w14:paraId="6CA9D548" w14:textId="77777777" w:rsidR="009E3DC9" w:rsidRDefault="009E3DC9" w:rsidP="009E3DC9"/>
    <w:p w14:paraId="4A681E05" w14:textId="7DABB4F5" w:rsidR="009E3DC9" w:rsidRDefault="009E3DC9" w:rsidP="009E3DC9">
      <w:pPr>
        <w:keepNext/>
      </w:pPr>
      <w:r>
        <w:t xml:space="preserve">V </w:t>
      </w:r>
      <w:r w:rsidR="00FF06EF">
        <w:t>Praze</w:t>
      </w:r>
      <w:r>
        <w:t xml:space="preserve"> dne </w:t>
      </w:r>
      <w:r w:rsidR="003358CD" w:rsidRPr="003358CD">
        <w:t>13.</w:t>
      </w:r>
      <w:r w:rsidR="003D311F">
        <w:t xml:space="preserve"> </w:t>
      </w:r>
      <w:r w:rsidR="00FF06EF" w:rsidRPr="003358CD">
        <w:t>10.</w:t>
      </w:r>
      <w:r w:rsidR="003D311F">
        <w:t xml:space="preserve"> </w:t>
      </w:r>
      <w:r w:rsidR="00FF06EF" w:rsidRPr="003358CD">
        <w:t>2016</w:t>
      </w:r>
    </w:p>
    <w:p w14:paraId="17549131" w14:textId="77777777" w:rsidR="009E3DC9" w:rsidRDefault="009E3DC9" w:rsidP="009E3DC9">
      <w:pPr>
        <w:keepNext/>
      </w:pPr>
    </w:p>
    <w:p w14:paraId="2252C371" w14:textId="77777777" w:rsidR="009E3DC9" w:rsidRDefault="009E3DC9" w:rsidP="009E3DC9">
      <w:pPr>
        <w:keepNext/>
      </w:pPr>
    </w:p>
    <w:p w14:paraId="5C209A32" w14:textId="77777777" w:rsidR="009E3DC9" w:rsidRDefault="009E3DC9" w:rsidP="009E3DC9">
      <w:pPr>
        <w:keepNext/>
      </w:pPr>
    </w:p>
    <w:p w14:paraId="69C84954" w14:textId="5D7F9774" w:rsidR="009E3DC9" w:rsidRDefault="00FF06EF" w:rsidP="009E3DC9">
      <w:pPr>
        <w:jc w:val="right"/>
      </w:pPr>
      <w:r w:rsidRPr="003358CD">
        <w:t>David Štěpánek</w:t>
      </w:r>
      <w:r w:rsidR="003D311F">
        <w:t>, v. r.</w:t>
      </w:r>
      <w:r w:rsidRPr="003358CD">
        <w:t xml:space="preserve"> - jednatel</w:t>
      </w:r>
    </w:p>
    <w:p w14:paraId="43B1FB33" w14:textId="77777777" w:rsidR="009E3DC9" w:rsidRDefault="009E3DC9" w:rsidP="00172924">
      <w:pPr>
        <w:tabs>
          <w:tab w:val="clear" w:pos="510"/>
          <w:tab w:val="clear" w:pos="1021"/>
          <w:tab w:val="clear" w:pos="1531"/>
          <w:tab w:val="right" w:pos="14034"/>
        </w:tabs>
        <w:contextualSpacing/>
      </w:pPr>
    </w:p>
    <w:p w14:paraId="1DFEABA5" w14:textId="77777777" w:rsidR="009E3DC9" w:rsidRDefault="009E3DC9" w:rsidP="00172924">
      <w:pPr>
        <w:tabs>
          <w:tab w:val="clear" w:pos="510"/>
          <w:tab w:val="clear" w:pos="1021"/>
          <w:tab w:val="clear" w:pos="1531"/>
          <w:tab w:val="right" w:pos="14034"/>
        </w:tabs>
        <w:contextualSpacing/>
        <w:sectPr w:rsidR="009E3DC9" w:rsidSect="009E3DC9">
          <w:pgSz w:w="11906" w:h="16838" w:code="9"/>
          <w:pgMar w:top="1418" w:right="1418" w:bottom="1418" w:left="1418" w:header="567" w:footer="567" w:gutter="0"/>
          <w:cols w:space="708"/>
          <w:docGrid w:linePitch="360"/>
        </w:sectPr>
      </w:pPr>
    </w:p>
    <w:p w14:paraId="4E0BA3CB" w14:textId="77777777" w:rsidR="00345CBA" w:rsidRDefault="00597828" w:rsidP="00762D00">
      <w:pPr>
        <w:pStyle w:val="Nzevplohysmlouvy"/>
      </w:pPr>
      <w:r>
        <w:lastRenderedPageBreak/>
        <w:t>Příloha č.</w:t>
      </w:r>
      <w:r w:rsidR="009E3DC9">
        <w:t xml:space="preserve"> 3</w:t>
      </w:r>
      <w:r w:rsidR="00837D7A">
        <w:t xml:space="preserve"> </w:t>
      </w:r>
      <w:r w:rsidR="006C23D7">
        <w:t>smlouvy</w:t>
      </w:r>
      <w:r w:rsidR="000C7491">
        <w:t>:</w:t>
      </w:r>
      <w:r>
        <w:t xml:space="preserve"> </w:t>
      </w:r>
      <w:r w:rsidR="009635CA">
        <w:t xml:space="preserve">Technická </w:t>
      </w:r>
      <w:r w:rsidR="009635CA" w:rsidRPr="009635CA">
        <w:t xml:space="preserve">specifikace </w:t>
      </w:r>
      <w:r w:rsidR="009C482C">
        <w:t>zboží</w:t>
      </w:r>
    </w:p>
    <w:p w14:paraId="2F978E32" w14:textId="77777777" w:rsidR="006E29C3" w:rsidRDefault="006E29C3" w:rsidP="0059340F"/>
    <w:p w14:paraId="6436D9C5" w14:textId="77777777" w:rsidR="006E29C3" w:rsidRPr="00EF11D6" w:rsidRDefault="00CF6802" w:rsidP="006E29C3">
      <w:pPr>
        <w:jc w:val="center"/>
        <w:rPr>
          <w:rFonts w:asciiTheme="majorHAnsi" w:hAnsiTheme="majorHAnsi" w:cstheme="majorHAnsi"/>
          <w:sz w:val="32"/>
        </w:rPr>
      </w:pPr>
      <w:r w:rsidRPr="00CF6802">
        <w:rPr>
          <w:rFonts w:asciiTheme="majorHAnsi" w:hAnsiTheme="majorHAnsi" w:cstheme="majorHAnsi"/>
          <w:sz w:val="32"/>
        </w:rPr>
        <w:t>Techni</w:t>
      </w:r>
      <w:r w:rsidR="00DE3D90">
        <w:rPr>
          <w:rFonts w:asciiTheme="majorHAnsi" w:hAnsiTheme="majorHAnsi" w:cstheme="majorHAnsi"/>
          <w:sz w:val="32"/>
        </w:rPr>
        <w:t xml:space="preserve">cká specifikace </w:t>
      </w:r>
      <w:r w:rsidR="009C482C">
        <w:rPr>
          <w:rFonts w:asciiTheme="majorHAnsi" w:hAnsiTheme="majorHAnsi" w:cstheme="majorHAnsi"/>
          <w:sz w:val="32"/>
        </w:rPr>
        <w:t>zboží</w:t>
      </w:r>
    </w:p>
    <w:p w14:paraId="274D50F4" w14:textId="66AE10ED" w:rsidR="003070F0" w:rsidRDefault="003070F0" w:rsidP="003070F0"/>
    <w:p w14:paraId="3ECC4A8F" w14:textId="26462B6A" w:rsidR="0009490B" w:rsidRPr="00E368C9" w:rsidRDefault="001B6F06" w:rsidP="00E368C9">
      <w:pPr>
        <w:keepNext/>
        <w:spacing w:after="120"/>
        <w:rPr>
          <w:b/>
        </w:rPr>
      </w:pPr>
      <w:r w:rsidRPr="00E368C9">
        <w:rPr>
          <w:b/>
        </w:rPr>
        <w:t>A. Síťov</w:t>
      </w:r>
      <w:r w:rsidR="00557E65">
        <w:rPr>
          <w:b/>
        </w:rPr>
        <w:t>é</w:t>
      </w:r>
      <w:r w:rsidRPr="00E368C9">
        <w:rPr>
          <w:b/>
        </w:rPr>
        <w:t xml:space="preserve"> multifunkční tisk</w:t>
      </w:r>
      <w:r w:rsidR="00557E65">
        <w:rPr>
          <w:b/>
        </w:rPr>
        <w:t xml:space="preserve">ové </w:t>
      </w:r>
      <w:r w:rsidR="008C23B4">
        <w:rPr>
          <w:b/>
        </w:rPr>
        <w:t>zařízení, 4</w:t>
      </w:r>
      <w:r w:rsidRPr="00E368C9">
        <w:rPr>
          <w:b/>
        </w:rPr>
        <w:t xml:space="preserve"> kusy stejné specifikace</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113" w:type="dxa"/>
        </w:tblCellMar>
        <w:tblLook w:val="04A0" w:firstRow="1" w:lastRow="0" w:firstColumn="1" w:lastColumn="0" w:noHBand="0" w:noVBand="1"/>
      </w:tblPr>
      <w:tblGrid>
        <w:gridCol w:w="4654"/>
        <w:gridCol w:w="2336"/>
        <w:gridCol w:w="2327"/>
        <w:gridCol w:w="4675"/>
      </w:tblGrid>
      <w:tr w:rsidR="004B0380" w:rsidRPr="00E4513B" w14:paraId="24D27745" w14:textId="77777777" w:rsidTr="00487497">
        <w:trPr>
          <w:cantSplit/>
          <w:trHeight w:val="20"/>
        </w:trPr>
        <w:tc>
          <w:tcPr>
            <w:tcW w:w="6990" w:type="dxa"/>
            <w:gridSpan w:val="2"/>
          </w:tcPr>
          <w:p w14:paraId="718712DF" w14:textId="497BFC85" w:rsidR="004B0380" w:rsidRPr="00EA3226" w:rsidRDefault="004B0380" w:rsidP="004B0380">
            <w:pPr>
              <w:spacing w:before="0"/>
              <w:jc w:val="left"/>
            </w:pPr>
            <w:r>
              <w:t>Obchodní název výrobku:</w:t>
            </w:r>
          </w:p>
        </w:tc>
        <w:tc>
          <w:tcPr>
            <w:tcW w:w="7002" w:type="dxa"/>
            <w:gridSpan w:val="2"/>
            <w:shd w:val="clear" w:color="auto" w:fill="FFFF00"/>
            <w:vAlign w:val="center"/>
          </w:tcPr>
          <w:p w14:paraId="65EBDEE2" w14:textId="20EAEFBE" w:rsidR="004B0380" w:rsidRPr="00E4513B" w:rsidRDefault="004B0380" w:rsidP="004B0380">
            <w:pPr>
              <w:spacing w:before="0"/>
              <w:jc w:val="center"/>
            </w:pPr>
            <w:r>
              <w:t>INEO + 258</w:t>
            </w:r>
          </w:p>
        </w:tc>
      </w:tr>
      <w:tr w:rsidR="004B0380" w:rsidRPr="00E4513B" w14:paraId="62DB5252" w14:textId="77777777" w:rsidTr="00487497">
        <w:trPr>
          <w:cantSplit/>
          <w:trHeight w:val="20"/>
        </w:trPr>
        <w:tc>
          <w:tcPr>
            <w:tcW w:w="6990" w:type="dxa"/>
            <w:gridSpan w:val="2"/>
          </w:tcPr>
          <w:p w14:paraId="73220B23" w14:textId="12CE372E" w:rsidR="004B0380" w:rsidRPr="00EA3226" w:rsidRDefault="004B0380" w:rsidP="004B0380">
            <w:pPr>
              <w:spacing w:before="0"/>
              <w:jc w:val="left"/>
            </w:pPr>
            <w:r>
              <w:t>Obchodní název výrobce:</w:t>
            </w:r>
          </w:p>
        </w:tc>
        <w:tc>
          <w:tcPr>
            <w:tcW w:w="7002" w:type="dxa"/>
            <w:gridSpan w:val="2"/>
            <w:shd w:val="clear" w:color="auto" w:fill="FFFF00"/>
            <w:vAlign w:val="center"/>
          </w:tcPr>
          <w:p w14:paraId="7C123DD7" w14:textId="0C076ABC" w:rsidR="004B0380" w:rsidRDefault="004B0380" w:rsidP="004B0380">
            <w:pPr>
              <w:spacing w:before="0"/>
              <w:jc w:val="center"/>
            </w:pPr>
            <w:r>
              <w:t>DEVELOP</w:t>
            </w:r>
          </w:p>
        </w:tc>
      </w:tr>
      <w:tr w:rsidR="004B0380" w:rsidRPr="00E4513B" w14:paraId="73AC9FB1" w14:textId="77777777" w:rsidTr="00775240">
        <w:trPr>
          <w:cantSplit/>
          <w:trHeight w:val="20"/>
        </w:trPr>
        <w:tc>
          <w:tcPr>
            <w:tcW w:w="13992" w:type="dxa"/>
            <w:gridSpan w:val="4"/>
            <w:vAlign w:val="center"/>
          </w:tcPr>
          <w:p w14:paraId="4C9B0F73" w14:textId="07ABC58D" w:rsidR="004B0380" w:rsidRPr="00557E65" w:rsidRDefault="004B0380" w:rsidP="004B0380">
            <w:pPr>
              <w:keepNext/>
              <w:spacing w:before="0"/>
              <w:jc w:val="center"/>
              <w:rPr>
                <w:b/>
                <w:caps/>
                <w:u w:val="single"/>
              </w:rPr>
            </w:pPr>
            <w:r w:rsidRPr="00557E65">
              <w:rPr>
                <w:b/>
                <w:caps/>
                <w:u w:val="single"/>
              </w:rPr>
              <w:t>Obecné parametry</w:t>
            </w:r>
          </w:p>
        </w:tc>
      </w:tr>
      <w:tr w:rsidR="004B0380" w:rsidRPr="00E4513B" w14:paraId="28999799" w14:textId="77777777" w:rsidTr="00775240">
        <w:trPr>
          <w:cantSplit/>
          <w:trHeight w:val="20"/>
        </w:trPr>
        <w:tc>
          <w:tcPr>
            <w:tcW w:w="4654" w:type="dxa"/>
            <w:vAlign w:val="center"/>
          </w:tcPr>
          <w:p w14:paraId="12F1FF50" w14:textId="77777777" w:rsidR="004B0380" w:rsidRPr="00E4513B" w:rsidRDefault="004B0380" w:rsidP="004B0380">
            <w:pPr>
              <w:keepNext/>
              <w:spacing w:before="0"/>
              <w:jc w:val="left"/>
              <w:rPr>
                <w:b/>
              </w:rPr>
            </w:pPr>
            <w:r>
              <w:rPr>
                <w:b/>
              </w:rPr>
              <w:t>Parametr zboží:</w:t>
            </w:r>
          </w:p>
        </w:tc>
        <w:tc>
          <w:tcPr>
            <w:tcW w:w="4663" w:type="dxa"/>
            <w:gridSpan w:val="2"/>
            <w:vAlign w:val="center"/>
          </w:tcPr>
          <w:p w14:paraId="68DC6CA3" w14:textId="77777777" w:rsidR="004B0380" w:rsidRPr="00EF00C2" w:rsidRDefault="004B0380" w:rsidP="004B0380">
            <w:pPr>
              <w:spacing w:before="0"/>
              <w:jc w:val="center"/>
              <w:rPr>
                <w:b/>
              </w:rPr>
            </w:pPr>
            <w:r w:rsidRPr="008F2ECC">
              <w:rPr>
                <w:b/>
              </w:rPr>
              <w:t>Zadavatelem požadovaná hodnota:</w:t>
            </w:r>
          </w:p>
        </w:tc>
        <w:tc>
          <w:tcPr>
            <w:tcW w:w="4675" w:type="dxa"/>
            <w:shd w:val="clear" w:color="auto" w:fill="auto"/>
            <w:vAlign w:val="center"/>
          </w:tcPr>
          <w:p w14:paraId="6B409B7A" w14:textId="77777777" w:rsidR="004B0380" w:rsidRPr="00E4513B" w:rsidRDefault="004B0380" w:rsidP="004B0380">
            <w:pPr>
              <w:spacing w:before="0"/>
              <w:jc w:val="center"/>
              <w:rPr>
                <w:b/>
                <w:highlight w:val="yellow"/>
              </w:rPr>
            </w:pPr>
            <w:r w:rsidRPr="008F2ECC">
              <w:rPr>
                <w:b/>
              </w:rPr>
              <w:t>Dodavatelem nabízená hodnota/parametr:</w:t>
            </w:r>
          </w:p>
        </w:tc>
      </w:tr>
      <w:tr w:rsidR="004B0380" w:rsidRPr="00E4513B" w14:paraId="0A4DE6F8" w14:textId="77777777" w:rsidTr="00487497">
        <w:trPr>
          <w:cantSplit/>
          <w:trHeight w:val="20"/>
        </w:trPr>
        <w:tc>
          <w:tcPr>
            <w:tcW w:w="4654" w:type="dxa"/>
          </w:tcPr>
          <w:p w14:paraId="6B76DF57" w14:textId="77777777" w:rsidR="004B0380" w:rsidRDefault="004B0380" w:rsidP="004B0380">
            <w:pPr>
              <w:spacing w:before="0"/>
              <w:jc w:val="left"/>
            </w:pPr>
            <w:r>
              <w:t>Určení zboží:</w:t>
            </w:r>
          </w:p>
          <w:p w14:paraId="348ADCFA" w14:textId="1DDCFABD" w:rsidR="004B0380" w:rsidRPr="00557E65" w:rsidRDefault="004B0380" w:rsidP="004B0380">
            <w:pPr>
              <w:spacing w:before="0"/>
              <w:jc w:val="left"/>
              <w:rPr>
                <w:i/>
              </w:rPr>
            </w:pPr>
            <w:r>
              <w:rPr>
                <w:i/>
              </w:rPr>
              <w:t>pozn. dodavatel nedoplňuje</w:t>
            </w:r>
          </w:p>
        </w:tc>
        <w:tc>
          <w:tcPr>
            <w:tcW w:w="4663" w:type="dxa"/>
            <w:gridSpan w:val="2"/>
            <w:vAlign w:val="center"/>
          </w:tcPr>
          <w:p w14:paraId="38A08D09" w14:textId="77777777" w:rsidR="004B0380" w:rsidRDefault="004B0380" w:rsidP="004B0380">
            <w:pPr>
              <w:spacing w:before="0"/>
              <w:jc w:val="center"/>
            </w:pPr>
            <w:r>
              <w:t>tisk, skenování a kopírování</w:t>
            </w:r>
          </w:p>
          <w:p w14:paraId="4E4C316B" w14:textId="57CB985A" w:rsidR="004B0380" w:rsidRDefault="004B0380" w:rsidP="004B0380">
            <w:pPr>
              <w:spacing w:before="0"/>
              <w:jc w:val="center"/>
            </w:pPr>
            <w:r>
              <w:t xml:space="preserve">v </w:t>
            </w:r>
            <w:r w:rsidRPr="000069D0">
              <w:t>malé nebo středně velké prac</w:t>
            </w:r>
            <w:r>
              <w:t>ovní skupině</w:t>
            </w:r>
          </w:p>
        </w:tc>
        <w:tc>
          <w:tcPr>
            <w:tcW w:w="4675" w:type="dxa"/>
            <w:shd w:val="clear" w:color="auto" w:fill="auto"/>
            <w:vAlign w:val="center"/>
          </w:tcPr>
          <w:p w14:paraId="7DD9947D" w14:textId="77777777" w:rsidR="004B0380" w:rsidRDefault="004B0380" w:rsidP="004B0380">
            <w:pPr>
              <w:spacing w:before="0"/>
              <w:jc w:val="center"/>
            </w:pPr>
            <w:r>
              <w:t>tisk, skenování a kopírování</w:t>
            </w:r>
          </w:p>
          <w:p w14:paraId="5C10C477" w14:textId="1F2287A2" w:rsidR="004B0380" w:rsidRDefault="004B0380" w:rsidP="004B0380">
            <w:pPr>
              <w:spacing w:before="0"/>
              <w:jc w:val="center"/>
            </w:pPr>
            <w:r>
              <w:t>v malé nebo středně velké pracovní skupině</w:t>
            </w:r>
          </w:p>
        </w:tc>
      </w:tr>
      <w:tr w:rsidR="004B0380" w:rsidRPr="00E4513B" w14:paraId="17828DA1" w14:textId="77777777" w:rsidTr="00487497">
        <w:trPr>
          <w:cantSplit/>
          <w:trHeight w:val="20"/>
        </w:trPr>
        <w:tc>
          <w:tcPr>
            <w:tcW w:w="4654" w:type="dxa"/>
          </w:tcPr>
          <w:p w14:paraId="2B7A4B78" w14:textId="77777777" w:rsidR="004B0380" w:rsidRDefault="004B0380" w:rsidP="004B0380">
            <w:pPr>
              <w:spacing w:before="0"/>
              <w:jc w:val="left"/>
            </w:pPr>
            <w:r>
              <w:t>Kategorie zboží (hlavní funkcionalita):</w:t>
            </w:r>
          </w:p>
          <w:p w14:paraId="08389E33" w14:textId="6299CEC4" w:rsidR="004B0380" w:rsidRPr="00557E65" w:rsidRDefault="004B0380" w:rsidP="004B0380">
            <w:pPr>
              <w:spacing w:before="0"/>
              <w:jc w:val="left"/>
              <w:rPr>
                <w:i/>
              </w:rPr>
            </w:pPr>
            <w:r>
              <w:rPr>
                <w:i/>
              </w:rPr>
              <w:t>pozn. dodavatel nedoplňuje</w:t>
            </w:r>
          </w:p>
        </w:tc>
        <w:tc>
          <w:tcPr>
            <w:tcW w:w="4663" w:type="dxa"/>
            <w:gridSpan w:val="2"/>
            <w:vAlign w:val="center"/>
          </w:tcPr>
          <w:p w14:paraId="7F19B7DB" w14:textId="14A37EBE" w:rsidR="004B0380" w:rsidRDefault="004B0380" w:rsidP="004B0380">
            <w:pPr>
              <w:spacing w:before="0"/>
              <w:jc w:val="center"/>
            </w:pPr>
            <w:r>
              <w:t xml:space="preserve">síťové </w:t>
            </w:r>
            <w:r w:rsidRPr="00557E65">
              <w:t>multifunkční tiskové zařízení</w:t>
            </w:r>
          </w:p>
        </w:tc>
        <w:tc>
          <w:tcPr>
            <w:tcW w:w="4675" w:type="dxa"/>
            <w:shd w:val="clear" w:color="auto" w:fill="auto"/>
            <w:vAlign w:val="center"/>
          </w:tcPr>
          <w:p w14:paraId="18AF48A4" w14:textId="1B6C25E3" w:rsidR="004B0380" w:rsidRDefault="004B0380" w:rsidP="004B0380">
            <w:pPr>
              <w:spacing w:before="0"/>
              <w:jc w:val="center"/>
            </w:pPr>
            <w:r w:rsidRPr="00752C37">
              <w:t>síťové multifunkční tiskové zařízení</w:t>
            </w:r>
          </w:p>
        </w:tc>
      </w:tr>
      <w:tr w:rsidR="004B0380" w:rsidRPr="00E4513B" w14:paraId="013D5126" w14:textId="77777777" w:rsidTr="00487497">
        <w:trPr>
          <w:cantSplit/>
          <w:trHeight w:val="20"/>
        </w:trPr>
        <w:tc>
          <w:tcPr>
            <w:tcW w:w="4654" w:type="dxa"/>
          </w:tcPr>
          <w:p w14:paraId="392DC2DF" w14:textId="77777777" w:rsidR="004B0380" w:rsidRDefault="004B0380" w:rsidP="004B0380">
            <w:pPr>
              <w:spacing w:before="0"/>
              <w:jc w:val="left"/>
            </w:pPr>
            <w:r w:rsidRPr="00D97BB3">
              <w:t>Předpokládané měsíční zatížení</w:t>
            </w:r>
            <w:r>
              <w:t>:</w:t>
            </w:r>
          </w:p>
          <w:p w14:paraId="0B217FC5" w14:textId="0927D0FE" w:rsidR="004B0380" w:rsidRPr="00D97BB3" w:rsidRDefault="004B0380" w:rsidP="004B0380">
            <w:pPr>
              <w:spacing w:before="0"/>
              <w:jc w:val="left"/>
              <w:rPr>
                <w:i/>
              </w:rPr>
            </w:pPr>
            <w:r>
              <w:rPr>
                <w:i/>
              </w:rPr>
              <w:t>pozn. dodavatel nedoplňuje</w:t>
            </w:r>
          </w:p>
        </w:tc>
        <w:tc>
          <w:tcPr>
            <w:tcW w:w="4663" w:type="dxa"/>
            <w:gridSpan w:val="2"/>
            <w:vAlign w:val="center"/>
          </w:tcPr>
          <w:p w14:paraId="1F2F4C89" w14:textId="64018407" w:rsidR="004B0380" w:rsidRDefault="004B0380" w:rsidP="004B0380">
            <w:pPr>
              <w:spacing w:before="0"/>
              <w:jc w:val="center"/>
            </w:pPr>
            <w:r w:rsidRPr="00D97BB3">
              <w:t>cca 35.000 výtisků</w:t>
            </w:r>
          </w:p>
        </w:tc>
        <w:tc>
          <w:tcPr>
            <w:tcW w:w="4675" w:type="dxa"/>
            <w:shd w:val="clear" w:color="auto" w:fill="auto"/>
            <w:vAlign w:val="center"/>
          </w:tcPr>
          <w:p w14:paraId="7497DE6F" w14:textId="630E339C" w:rsidR="004B0380" w:rsidRPr="00752C37" w:rsidRDefault="004B0380" w:rsidP="004B0380">
            <w:pPr>
              <w:spacing w:before="0"/>
              <w:jc w:val="center"/>
            </w:pPr>
            <w:r w:rsidRPr="00D97BB3">
              <w:t>cca 35.000 výtisků</w:t>
            </w:r>
          </w:p>
        </w:tc>
      </w:tr>
      <w:tr w:rsidR="004B0380" w:rsidRPr="00E4513B" w14:paraId="1E707E02" w14:textId="77777777" w:rsidTr="00487497">
        <w:trPr>
          <w:cantSplit/>
          <w:trHeight w:val="20"/>
        </w:trPr>
        <w:tc>
          <w:tcPr>
            <w:tcW w:w="4654" w:type="dxa"/>
          </w:tcPr>
          <w:p w14:paraId="06EDDD2B" w14:textId="67E9EBB7" w:rsidR="004B0380" w:rsidRPr="00EA3226" w:rsidRDefault="004B0380" w:rsidP="004B0380">
            <w:pPr>
              <w:spacing w:before="0"/>
              <w:jc w:val="left"/>
            </w:pPr>
            <w:r w:rsidRPr="00D97BB3">
              <w:t>Doba zahřívání</w:t>
            </w:r>
            <w:r>
              <w:t>:</w:t>
            </w:r>
          </w:p>
        </w:tc>
        <w:tc>
          <w:tcPr>
            <w:tcW w:w="4663" w:type="dxa"/>
            <w:gridSpan w:val="2"/>
            <w:vAlign w:val="center"/>
          </w:tcPr>
          <w:p w14:paraId="6E4A7B82" w14:textId="7A981953" w:rsidR="004B0380" w:rsidRDefault="004B0380" w:rsidP="004B0380">
            <w:pPr>
              <w:spacing w:before="0"/>
              <w:jc w:val="center"/>
            </w:pPr>
            <w:r>
              <w:t xml:space="preserve">max. </w:t>
            </w:r>
            <w:r w:rsidRPr="00D97BB3">
              <w:t>25</w:t>
            </w:r>
            <w:r>
              <w:t xml:space="preserve"> </w:t>
            </w:r>
            <w:r w:rsidRPr="00D97BB3">
              <w:t>s</w:t>
            </w:r>
            <w:r>
              <w:t>ekund</w:t>
            </w:r>
          </w:p>
        </w:tc>
        <w:tc>
          <w:tcPr>
            <w:tcW w:w="4675" w:type="dxa"/>
            <w:shd w:val="clear" w:color="auto" w:fill="FFFF00"/>
            <w:vAlign w:val="center"/>
          </w:tcPr>
          <w:p w14:paraId="3A710F9B" w14:textId="213DBB0B" w:rsidR="004B0380" w:rsidRDefault="004B0380" w:rsidP="004B0380">
            <w:pPr>
              <w:spacing w:before="0"/>
              <w:jc w:val="center"/>
            </w:pPr>
            <w:r>
              <w:t>25 sekund</w:t>
            </w:r>
          </w:p>
        </w:tc>
      </w:tr>
      <w:tr w:rsidR="004B0380" w:rsidRPr="00E4513B" w14:paraId="64ADFECB" w14:textId="77777777" w:rsidTr="00487497">
        <w:trPr>
          <w:cantSplit/>
          <w:trHeight w:val="20"/>
        </w:trPr>
        <w:tc>
          <w:tcPr>
            <w:tcW w:w="4654" w:type="dxa"/>
          </w:tcPr>
          <w:p w14:paraId="1FAC4BB5" w14:textId="158E3B31" w:rsidR="004B0380" w:rsidRPr="00EA3226" w:rsidRDefault="004B0380" w:rsidP="004B0380">
            <w:pPr>
              <w:spacing w:before="0"/>
              <w:jc w:val="left"/>
            </w:pPr>
            <w:r>
              <w:t>Velikost operační paměti (RAM):</w:t>
            </w:r>
          </w:p>
        </w:tc>
        <w:tc>
          <w:tcPr>
            <w:tcW w:w="4663" w:type="dxa"/>
            <w:gridSpan w:val="2"/>
            <w:vAlign w:val="center"/>
          </w:tcPr>
          <w:p w14:paraId="2FE118AD" w14:textId="1101FEBB" w:rsidR="004B0380" w:rsidRDefault="004B0380" w:rsidP="004B0380">
            <w:pPr>
              <w:spacing w:before="0"/>
              <w:jc w:val="center"/>
            </w:pPr>
            <w:r>
              <w:t>alespoň 2 GB</w:t>
            </w:r>
          </w:p>
        </w:tc>
        <w:tc>
          <w:tcPr>
            <w:tcW w:w="4675" w:type="dxa"/>
            <w:shd w:val="clear" w:color="auto" w:fill="FFFF00"/>
            <w:vAlign w:val="center"/>
          </w:tcPr>
          <w:p w14:paraId="697C67FB" w14:textId="42C7337B" w:rsidR="004B0380" w:rsidRDefault="004B0380" w:rsidP="004B0380">
            <w:pPr>
              <w:spacing w:before="0"/>
              <w:jc w:val="center"/>
            </w:pPr>
            <w:r>
              <w:t>2 GB</w:t>
            </w:r>
          </w:p>
        </w:tc>
      </w:tr>
      <w:tr w:rsidR="004B0380" w:rsidRPr="00E4513B" w14:paraId="797E12BE" w14:textId="77777777" w:rsidTr="00487497">
        <w:trPr>
          <w:cantSplit/>
          <w:trHeight w:val="20"/>
        </w:trPr>
        <w:tc>
          <w:tcPr>
            <w:tcW w:w="4654" w:type="dxa"/>
          </w:tcPr>
          <w:p w14:paraId="5E3D230D" w14:textId="5E95E374" w:rsidR="004B0380" w:rsidRPr="00EA3226" w:rsidRDefault="004B0380" w:rsidP="004B0380">
            <w:pPr>
              <w:spacing w:before="0"/>
              <w:jc w:val="left"/>
            </w:pPr>
            <w:r>
              <w:t>Velikost diskové paměti (HDD/SSD):</w:t>
            </w:r>
          </w:p>
        </w:tc>
        <w:tc>
          <w:tcPr>
            <w:tcW w:w="4663" w:type="dxa"/>
            <w:gridSpan w:val="2"/>
            <w:vAlign w:val="center"/>
          </w:tcPr>
          <w:p w14:paraId="6A769C5C" w14:textId="0AA26E43" w:rsidR="004B0380" w:rsidRDefault="004B0380" w:rsidP="004B0380">
            <w:pPr>
              <w:spacing w:before="0"/>
              <w:jc w:val="center"/>
            </w:pPr>
            <w:r>
              <w:t>alespoň 250 GB</w:t>
            </w:r>
          </w:p>
        </w:tc>
        <w:tc>
          <w:tcPr>
            <w:tcW w:w="4675" w:type="dxa"/>
            <w:shd w:val="clear" w:color="auto" w:fill="FFFF00"/>
            <w:vAlign w:val="center"/>
          </w:tcPr>
          <w:p w14:paraId="6359722D" w14:textId="5BBC4000" w:rsidR="004B0380" w:rsidRDefault="004B0380" w:rsidP="004B0380">
            <w:pPr>
              <w:spacing w:before="0"/>
              <w:jc w:val="center"/>
            </w:pPr>
            <w:r>
              <w:t>250 GB</w:t>
            </w:r>
          </w:p>
        </w:tc>
      </w:tr>
      <w:tr w:rsidR="004B0380" w:rsidRPr="00E4513B" w14:paraId="2DC7A4FB" w14:textId="77777777" w:rsidTr="00487497">
        <w:trPr>
          <w:cantSplit/>
          <w:trHeight w:val="20"/>
        </w:trPr>
        <w:tc>
          <w:tcPr>
            <w:tcW w:w="4654" w:type="dxa"/>
          </w:tcPr>
          <w:p w14:paraId="3E356EDF" w14:textId="3EFECD46" w:rsidR="004B0380" w:rsidRPr="00EA3226" w:rsidRDefault="004B0380" w:rsidP="004B0380">
            <w:pPr>
              <w:spacing w:before="0"/>
              <w:jc w:val="left"/>
            </w:pPr>
            <w:r>
              <w:t>Rozhraní (porty):</w:t>
            </w:r>
          </w:p>
        </w:tc>
        <w:tc>
          <w:tcPr>
            <w:tcW w:w="4663" w:type="dxa"/>
            <w:gridSpan w:val="2"/>
            <w:vAlign w:val="center"/>
          </w:tcPr>
          <w:p w14:paraId="4B069489" w14:textId="77777777" w:rsidR="004B0380" w:rsidRDefault="004B0380" w:rsidP="004B0380">
            <w:pPr>
              <w:spacing w:before="0"/>
              <w:jc w:val="center"/>
            </w:pPr>
            <w:r>
              <w:t xml:space="preserve">alespoň </w:t>
            </w:r>
            <w:r w:rsidRPr="00AB32C3">
              <w:t xml:space="preserve">100-Base-T/1 000-Base-T </w:t>
            </w:r>
            <w:proofErr w:type="spellStart"/>
            <w:r w:rsidRPr="00AB32C3">
              <w:t>Ethernet</w:t>
            </w:r>
            <w:proofErr w:type="spellEnd"/>
          </w:p>
          <w:p w14:paraId="22EB25A6" w14:textId="19B83644" w:rsidR="004B0380" w:rsidRDefault="004B0380" w:rsidP="004B0380">
            <w:pPr>
              <w:spacing w:before="0"/>
              <w:jc w:val="center"/>
            </w:pPr>
            <w:r>
              <w:t>a</w:t>
            </w:r>
            <w:r w:rsidRPr="00AB32C3">
              <w:t xml:space="preserve"> USB 2.0</w:t>
            </w:r>
            <w:r>
              <w:t xml:space="preserve"> nebo vyšší</w:t>
            </w:r>
          </w:p>
        </w:tc>
        <w:tc>
          <w:tcPr>
            <w:tcW w:w="4675" w:type="dxa"/>
            <w:shd w:val="clear" w:color="auto" w:fill="FFFF00"/>
            <w:vAlign w:val="center"/>
          </w:tcPr>
          <w:p w14:paraId="2B83249E" w14:textId="77777777" w:rsidR="004B0380" w:rsidRDefault="004B0380" w:rsidP="004B0380">
            <w:pPr>
              <w:spacing w:before="0"/>
              <w:jc w:val="center"/>
            </w:pPr>
            <w:r w:rsidRPr="00AB32C3">
              <w:t xml:space="preserve">100-Base-T/1 000-Base-T </w:t>
            </w:r>
            <w:proofErr w:type="spellStart"/>
            <w:r w:rsidRPr="00AB32C3">
              <w:t>Ethernet</w:t>
            </w:r>
            <w:proofErr w:type="spellEnd"/>
          </w:p>
          <w:p w14:paraId="32101378" w14:textId="61208702" w:rsidR="004B0380" w:rsidRDefault="004B0380" w:rsidP="004B0380">
            <w:pPr>
              <w:spacing w:before="0"/>
              <w:jc w:val="center"/>
            </w:pPr>
            <w:r>
              <w:t>a</w:t>
            </w:r>
            <w:r w:rsidRPr="00AB32C3">
              <w:t xml:space="preserve"> USB 2.0</w:t>
            </w:r>
          </w:p>
        </w:tc>
      </w:tr>
      <w:tr w:rsidR="004B0380" w:rsidRPr="00E4513B" w14:paraId="7E36EA50" w14:textId="77777777" w:rsidTr="002D7D4D">
        <w:trPr>
          <w:cantSplit/>
          <w:trHeight w:val="20"/>
        </w:trPr>
        <w:tc>
          <w:tcPr>
            <w:tcW w:w="4654" w:type="dxa"/>
          </w:tcPr>
          <w:p w14:paraId="22438102" w14:textId="6EAA66D5" w:rsidR="004B0380" w:rsidRPr="00EA3226" w:rsidRDefault="004B0380" w:rsidP="004B0380">
            <w:pPr>
              <w:spacing w:before="0"/>
              <w:jc w:val="left"/>
            </w:pPr>
            <w:r>
              <w:t>Ovládání:</w:t>
            </w:r>
          </w:p>
        </w:tc>
        <w:tc>
          <w:tcPr>
            <w:tcW w:w="4663" w:type="dxa"/>
            <w:gridSpan w:val="2"/>
            <w:vAlign w:val="center"/>
          </w:tcPr>
          <w:p w14:paraId="12B8E453" w14:textId="75B24BC7" w:rsidR="004B0380" w:rsidRDefault="004B0380" w:rsidP="004B0380">
            <w:pPr>
              <w:spacing w:before="0"/>
              <w:jc w:val="center"/>
            </w:pPr>
            <w:r>
              <w:t>alespoň displej a webové rozhraní</w:t>
            </w:r>
          </w:p>
        </w:tc>
        <w:tc>
          <w:tcPr>
            <w:tcW w:w="4675" w:type="dxa"/>
            <w:shd w:val="clear" w:color="auto" w:fill="FFFF00"/>
            <w:vAlign w:val="center"/>
          </w:tcPr>
          <w:p w14:paraId="5A1BF946" w14:textId="442197CD" w:rsidR="004B0380" w:rsidRDefault="004B0380" w:rsidP="004B0380">
            <w:pPr>
              <w:spacing w:before="0"/>
              <w:jc w:val="center"/>
            </w:pPr>
            <w:r>
              <w:t>displej a webové rozhraní</w:t>
            </w:r>
          </w:p>
        </w:tc>
      </w:tr>
      <w:tr w:rsidR="004B0380" w:rsidRPr="00E4513B" w14:paraId="7C012E65" w14:textId="77777777" w:rsidTr="00487497">
        <w:trPr>
          <w:cantSplit/>
          <w:trHeight w:val="20"/>
        </w:trPr>
        <w:tc>
          <w:tcPr>
            <w:tcW w:w="4654" w:type="dxa"/>
          </w:tcPr>
          <w:p w14:paraId="2575B018" w14:textId="6EB10ED8" w:rsidR="004B0380" w:rsidRPr="00EA3226" w:rsidRDefault="004B0380" w:rsidP="004B0380">
            <w:pPr>
              <w:spacing w:before="0"/>
              <w:jc w:val="left"/>
            </w:pPr>
            <w:r>
              <w:lastRenderedPageBreak/>
              <w:t>Kompatibilita s operačními systémy:</w:t>
            </w:r>
          </w:p>
        </w:tc>
        <w:tc>
          <w:tcPr>
            <w:tcW w:w="4663" w:type="dxa"/>
            <w:gridSpan w:val="2"/>
            <w:vAlign w:val="center"/>
          </w:tcPr>
          <w:p w14:paraId="755BD6E7" w14:textId="3CCF2364" w:rsidR="004B0380" w:rsidRDefault="004B0380" w:rsidP="004B0380">
            <w:pPr>
              <w:spacing w:before="0"/>
              <w:jc w:val="center"/>
            </w:pPr>
            <w:r>
              <w:t>alespoň Microsoft (MS) Windows 7 (32/64),</w:t>
            </w:r>
          </w:p>
          <w:p w14:paraId="5F5059F2" w14:textId="631C1BE4" w:rsidR="004B0380" w:rsidRDefault="004B0380" w:rsidP="004B0380">
            <w:pPr>
              <w:spacing w:before="0"/>
              <w:jc w:val="center"/>
            </w:pPr>
            <w:r>
              <w:t>MS Windows 8 (32/64),</w:t>
            </w:r>
          </w:p>
          <w:p w14:paraId="289786D6" w14:textId="5FE5EA9F" w:rsidR="004B0380" w:rsidRDefault="004B0380" w:rsidP="004B0380">
            <w:pPr>
              <w:spacing w:before="0"/>
              <w:jc w:val="center"/>
            </w:pPr>
            <w:r>
              <w:t>MS Windows 10 (32/64),</w:t>
            </w:r>
          </w:p>
          <w:p w14:paraId="74261C27" w14:textId="04DA9376" w:rsidR="004B0380" w:rsidRPr="006262EA" w:rsidRDefault="004B0380" w:rsidP="004B0380">
            <w:pPr>
              <w:spacing w:before="0"/>
              <w:jc w:val="center"/>
            </w:pPr>
            <w:r w:rsidRPr="006262EA">
              <w:t>MS Windows Server 2012 R2,</w:t>
            </w:r>
          </w:p>
          <w:p w14:paraId="7512F89B" w14:textId="39C4BA59" w:rsidR="004B0380" w:rsidRDefault="004B0380" w:rsidP="004B0380">
            <w:pPr>
              <w:spacing w:before="0"/>
              <w:jc w:val="center"/>
            </w:pPr>
            <w:r>
              <w:t>Macintosh OS X 10 a</w:t>
            </w:r>
          </w:p>
          <w:p w14:paraId="2EF15A2B" w14:textId="5D56E7A6" w:rsidR="004B0380" w:rsidRDefault="004B0380" w:rsidP="004B0380">
            <w:pPr>
              <w:spacing w:before="0"/>
              <w:jc w:val="center"/>
            </w:pPr>
            <w:r>
              <w:t>Linux</w:t>
            </w:r>
          </w:p>
        </w:tc>
        <w:tc>
          <w:tcPr>
            <w:tcW w:w="4675" w:type="dxa"/>
            <w:shd w:val="clear" w:color="auto" w:fill="FFFF00"/>
            <w:vAlign w:val="center"/>
          </w:tcPr>
          <w:p w14:paraId="66F5060A" w14:textId="77777777" w:rsidR="004B0380" w:rsidRDefault="004B0380" w:rsidP="004B0380">
            <w:pPr>
              <w:spacing w:before="0"/>
              <w:jc w:val="center"/>
            </w:pPr>
            <w:r>
              <w:t>Microsoft (MS) Windows 7 (32/64),</w:t>
            </w:r>
          </w:p>
          <w:p w14:paraId="60F59C9A" w14:textId="77777777" w:rsidR="004B0380" w:rsidRDefault="004B0380" w:rsidP="004B0380">
            <w:pPr>
              <w:spacing w:before="0"/>
              <w:jc w:val="center"/>
            </w:pPr>
            <w:r>
              <w:t>MS Windows 8 (32/64),</w:t>
            </w:r>
          </w:p>
          <w:p w14:paraId="49859A29" w14:textId="77777777" w:rsidR="004B0380" w:rsidRDefault="004B0380" w:rsidP="004B0380">
            <w:pPr>
              <w:spacing w:before="0"/>
              <w:jc w:val="center"/>
            </w:pPr>
            <w:r>
              <w:t>MS Windows 10 (32/64),</w:t>
            </w:r>
          </w:p>
          <w:p w14:paraId="2577E50C" w14:textId="77777777" w:rsidR="004B0380" w:rsidRPr="006262EA" w:rsidRDefault="004B0380" w:rsidP="004B0380">
            <w:pPr>
              <w:spacing w:before="0"/>
              <w:jc w:val="center"/>
            </w:pPr>
            <w:r w:rsidRPr="006262EA">
              <w:t>MS Windows Server 2012 R2,</w:t>
            </w:r>
          </w:p>
          <w:p w14:paraId="039AC226" w14:textId="77777777" w:rsidR="004B0380" w:rsidRDefault="004B0380" w:rsidP="004B0380">
            <w:pPr>
              <w:spacing w:before="0"/>
              <w:jc w:val="center"/>
            </w:pPr>
            <w:r>
              <w:t>Macintosh OS X 10 a</w:t>
            </w:r>
          </w:p>
          <w:p w14:paraId="7C1CE81A" w14:textId="6316D58A" w:rsidR="004B0380" w:rsidRDefault="004B0380" w:rsidP="004B0380">
            <w:pPr>
              <w:spacing w:before="0"/>
              <w:jc w:val="center"/>
            </w:pPr>
            <w:r>
              <w:t>Linux</w:t>
            </w:r>
          </w:p>
        </w:tc>
      </w:tr>
      <w:tr w:rsidR="004B0380" w:rsidRPr="00E4513B" w14:paraId="05089269" w14:textId="77777777" w:rsidTr="00487497">
        <w:trPr>
          <w:cantSplit/>
          <w:trHeight w:val="20"/>
        </w:trPr>
        <w:tc>
          <w:tcPr>
            <w:tcW w:w="4654" w:type="dxa"/>
          </w:tcPr>
          <w:p w14:paraId="2BD26CCC" w14:textId="77777777" w:rsidR="004B0380" w:rsidRDefault="004B0380" w:rsidP="004B0380">
            <w:pPr>
              <w:spacing w:before="0"/>
              <w:jc w:val="left"/>
            </w:pPr>
            <w:r>
              <w:t>Správa:</w:t>
            </w:r>
          </w:p>
          <w:p w14:paraId="5F825D09" w14:textId="2E6D5500" w:rsidR="004B0380" w:rsidRPr="002D7D4D" w:rsidRDefault="004B0380" w:rsidP="004B0380">
            <w:pPr>
              <w:spacing w:before="0"/>
              <w:jc w:val="left"/>
              <w:rPr>
                <w:i/>
              </w:rPr>
            </w:pPr>
            <w:r>
              <w:rPr>
                <w:i/>
              </w:rPr>
              <w:t>pozn. dodavatel nedoplňuje</w:t>
            </w:r>
          </w:p>
        </w:tc>
        <w:tc>
          <w:tcPr>
            <w:tcW w:w="4663" w:type="dxa"/>
            <w:gridSpan w:val="2"/>
            <w:vAlign w:val="center"/>
          </w:tcPr>
          <w:p w14:paraId="27380088" w14:textId="0575336B" w:rsidR="004B0380" w:rsidRDefault="004B0380" w:rsidP="004B0380">
            <w:pPr>
              <w:spacing w:before="0"/>
              <w:jc w:val="center"/>
            </w:pPr>
            <w:r>
              <w:t>funkcionalita vzdálené správy</w:t>
            </w:r>
          </w:p>
        </w:tc>
        <w:tc>
          <w:tcPr>
            <w:tcW w:w="4675" w:type="dxa"/>
            <w:shd w:val="clear" w:color="auto" w:fill="auto"/>
            <w:vAlign w:val="center"/>
          </w:tcPr>
          <w:p w14:paraId="2A792837" w14:textId="7B7A4E75" w:rsidR="004B0380" w:rsidRDefault="004B0380" w:rsidP="004B0380">
            <w:pPr>
              <w:spacing w:before="0"/>
              <w:jc w:val="center"/>
            </w:pPr>
            <w:r w:rsidRPr="00552F81">
              <w:t>funkcionalita vzdálené správy</w:t>
            </w:r>
          </w:p>
        </w:tc>
      </w:tr>
      <w:tr w:rsidR="004B0380" w:rsidRPr="00E4513B" w14:paraId="76D15673" w14:textId="77777777" w:rsidTr="00CF3351">
        <w:trPr>
          <w:cantSplit/>
          <w:trHeight w:val="20"/>
        </w:trPr>
        <w:tc>
          <w:tcPr>
            <w:tcW w:w="4654" w:type="dxa"/>
          </w:tcPr>
          <w:p w14:paraId="6FEE7BD2" w14:textId="46DBF43B" w:rsidR="004B0380" w:rsidRPr="00EA3226" w:rsidRDefault="004B0380" w:rsidP="004B0380">
            <w:pPr>
              <w:spacing w:before="0"/>
              <w:jc w:val="left"/>
            </w:pPr>
            <w:r>
              <w:t>Vybavení:</w:t>
            </w:r>
          </w:p>
        </w:tc>
        <w:tc>
          <w:tcPr>
            <w:tcW w:w="4663" w:type="dxa"/>
            <w:gridSpan w:val="2"/>
            <w:vAlign w:val="center"/>
          </w:tcPr>
          <w:p w14:paraId="2B111E0D" w14:textId="4E31CE18" w:rsidR="004B0380" w:rsidRDefault="004B0380" w:rsidP="004B0380">
            <w:pPr>
              <w:spacing w:before="0"/>
              <w:jc w:val="center"/>
            </w:pPr>
            <w:r w:rsidRPr="00F73520">
              <w:t>alespoň napájecí kabel</w:t>
            </w:r>
          </w:p>
        </w:tc>
        <w:tc>
          <w:tcPr>
            <w:tcW w:w="4675" w:type="dxa"/>
            <w:shd w:val="clear" w:color="auto" w:fill="FFFF00"/>
            <w:vAlign w:val="center"/>
          </w:tcPr>
          <w:p w14:paraId="4ABAAED1" w14:textId="006B0530" w:rsidR="004B0380" w:rsidRDefault="004B0380" w:rsidP="004B0380">
            <w:pPr>
              <w:spacing w:before="0"/>
              <w:jc w:val="center"/>
            </w:pPr>
            <w:r>
              <w:t xml:space="preserve">Napájecí kabel, tonery, velkokapacitní zásobník </w:t>
            </w:r>
          </w:p>
        </w:tc>
      </w:tr>
      <w:tr w:rsidR="004B0380" w:rsidRPr="00E4513B" w14:paraId="6BAA861E" w14:textId="77777777" w:rsidTr="00C82D6C">
        <w:trPr>
          <w:cantSplit/>
          <w:trHeight w:val="20"/>
        </w:trPr>
        <w:tc>
          <w:tcPr>
            <w:tcW w:w="13992" w:type="dxa"/>
            <w:gridSpan w:val="4"/>
            <w:vAlign w:val="center"/>
          </w:tcPr>
          <w:p w14:paraId="7FC60B40" w14:textId="280B1775" w:rsidR="004B0380" w:rsidRPr="00557E65" w:rsidRDefault="004B0380" w:rsidP="004B0380">
            <w:pPr>
              <w:keepNext/>
              <w:spacing w:before="0"/>
              <w:jc w:val="center"/>
              <w:rPr>
                <w:b/>
                <w:caps/>
                <w:u w:val="single"/>
              </w:rPr>
            </w:pPr>
            <w:r w:rsidRPr="00557E65">
              <w:rPr>
                <w:b/>
                <w:caps/>
                <w:u w:val="single"/>
              </w:rPr>
              <w:t>Parametry tisku</w:t>
            </w:r>
          </w:p>
        </w:tc>
      </w:tr>
      <w:tr w:rsidR="004B0380" w:rsidRPr="00E4513B" w14:paraId="65D761EB" w14:textId="77777777" w:rsidTr="00775240">
        <w:trPr>
          <w:cantSplit/>
          <w:trHeight w:val="20"/>
        </w:trPr>
        <w:tc>
          <w:tcPr>
            <w:tcW w:w="4654" w:type="dxa"/>
            <w:vAlign w:val="center"/>
          </w:tcPr>
          <w:p w14:paraId="6AE70B71" w14:textId="54103044" w:rsidR="004B0380" w:rsidRPr="00821DAD" w:rsidRDefault="004B0380" w:rsidP="004B0380">
            <w:pPr>
              <w:keepNext/>
              <w:spacing w:before="0"/>
              <w:jc w:val="left"/>
            </w:pPr>
            <w:r>
              <w:rPr>
                <w:b/>
              </w:rPr>
              <w:t>Parametr zboží:</w:t>
            </w:r>
          </w:p>
        </w:tc>
        <w:tc>
          <w:tcPr>
            <w:tcW w:w="4663" w:type="dxa"/>
            <w:gridSpan w:val="2"/>
            <w:vAlign w:val="center"/>
          </w:tcPr>
          <w:p w14:paraId="3CAEE556" w14:textId="0C1872E7" w:rsidR="004B0380" w:rsidRDefault="004B0380" w:rsidP="004B0380">
            <w:pPr>
              <w:spacing w:before="0"/>
              <w:jc w:val="center"/>
            </w:pPr>
            <w:r w:rsidRPr="008F2ECC">
              <w:rPr>
                <w:b/>
              </w:rPr>
              <w:t>Zadavatelem požadovaná hodnota:</w:t>
            </w:r>
          </w:p>
        </w:tc>
        <w:tc>
          <w:tcPr>
            <w:tcW w:w="4675" w:type="dxa"/>
            <w:shd w:val="clear" w:color="auto" w:fill="auto"/>
            <w:vAlign w:val="center"/>
          </w:tcPr>
          <w:p w14:paraId="1CA0F4AD" w14:textId="20FCC55D" w:rsidR="004B0380" w:rsidRDefault="004B0380" w:rsidP="004B0380">
            <w:pPr>
              <w:spacing w:before="0"/>
              <w:jc w:val="center"/>
            </w:pPr>
            <w:r w:rsidRPr="008F2ECC">
              <w:rPr>
                <w:b/>
              </w:rPr>
              <w:t>Dodavatelem nabízená hodnota/parametr:</w:t>
            </w:r>
          </w:p>
        </w:tc>
      </w:tr>
      <w:tr w:rsidR="004B0380" w:rsidRPr="00E4513B" w14:paraId="7F030C16" w14:textId="77777777" w:rsidTr="00487497">
        <w:trPr>
          <w:cantSplit/>
          <w:trHeight w:val="20"/>
        </w:trPr>
        <w:tc>
          <w:tcPr>
            <w:tcW w:w="4654" w:type="dxa"/>
          </w:tcPr>
          <w:p w14:paraId="72D020DF" w14:textId="77777777" w:rsidR="004B0380" w:rsidRDefault="004B0380" w:rsidP="004B0380">
            <w:pPr>
              <w:spacing w:before="0"/>
              <w:jc w:val="left"/>
            </w:pPr>
            <w:r>
              <w:t>Druh tisku:</w:t>
            </w:r>
          </w:p>
          <w:p w14:paraId="38FD06F6" w14:textId="06E7CC76" w:rsidR="004B0380" w:rsidRPr="008728DF" w:rsidRDefault="004B0380" w:rsidP="004B0380">
            <w:pPr>
              <w:spacing w:before="0"/>
              <w:jc w:val="left"/>
              <w:rPr>
                <w:i/>
              </w:rPr>
            </w:pPr>
            <w:r>
              <w:rPr>
                <w:i/>
              </w:rPr>
              <w:t>pozn. dodavatel nedoplňuje</w:t>
            </w:r>
          </w:p>
        </w:tc>
        <w:tc>
          <w:tcPr>
            <w:tcW w:w="4663" w:type="dxa"/>
            <w:gridSpan w:val="2"/>
            <w:vAlign w:val="center"/>
          </w:tcPr>
          <w:p w14:paraId="5E00D924" w14:textId="29316CEC" w:rsidR="004B0380" w:rsidRDefault="004B0380" w:rsidP="004B0380">
            <w:pPr>
              <w:spacing w:before="0"/>
              <w:jc w:val="center"/>
            </w:pPr>
            <w:r>
              <w:t>barevný laserový tisk</w:t>
            </w:r>
          </w:p>
        </w:tc>
        <w:tc>
          <w:tcPr>
            <w:tcW w:w="4675" w:type="dxa"/>
            <w:shd w:val="clear" w:color="auto" w:fill="auto"/>
            <w:vAlign w:val="center"/>
          </w:tcPr>
          <w:p w14:paraId="619728BF" w14:textId="61B39FC6" w:rsidR="004B0380" w:rsidRDefault="004B0380" w:rsidP="004B0380">
            <w:pPr>
              <w:spacing w:before="0"/>
              <w:jc w:val="center"/>
            </w:pPr>
            <w:r w:rsidRPr="008728DF">
              <w:t>barevný laserový tisk</w:t>
            </w:r>
          </w:p>
        </w:tc>
      </w:tr>
      <w:tr w:rsidR="004B0380" w:rsidRPr="00E4513B" w14:paraId="7369F2B4" w14:textId="77777777" w:rsidTr="00487497">
        <w:trPr>
          <w:cantSplit/>
          <w:trHeight w:val="20"/>
        </w:trPr>
        <w:tc>
          <w:tcPr>
            <w:tcW w:w="4654" w:type="dxa"/>
          </w:tcPr>
          <w:p w14:paraId="606DC524" w14:textId="77777777" w:rsidR="004B0380" w:rsidRDefault="004B0380" w:rsidP="004B0380">
            <w:pPr>
              <w:spacing w:before="0"/>
              <w:jc w:val="left"/>
            </w:pPr>
            <w:r>
              <w:t>Funkcionalita tisku:</w:t>
            </w:r>
          </w:p>
          <w:p w14:paraId="09D54527" w14:textId="0DD247E9" w:rsidR="004B0380" w:rsidRPr="00E007D1" w:rsidRDefault="004B0380" w:rsidP="004B0380">
            <w:pPr>
              <w:spacing w:before="0"/>
              <w:jc w:val="left"/>
              <w:rPr>
                <w:i/>
              </w:rPr>
            </w:pPr>
            <w:r>
              <w:rPr>
                <w:i/>
              </w:rPr>
              <w:t>pozn. dodavatel nedoplňuje</w:t>
            </w:r>
          </w:p>
        </w:tc>
        <w:tc>
          <w:tcPr>
            <w:tcW w:w="4663" w:type="dxa"/>
            <w:gridSpan w:val="2"/>
            <w:vAlign w:val="center"/>
          </w:tcPr>
          <w:p w14:paraId="55CA9A65" w14:textId="3739EEAE" w:rsidR="004B0380" w:rsidRDefault="004B0380" w:rsidP="004B0380">
            <w:pPr>
              <w:spacing w:before="0"/>
              <w:jc w:val="center"/>
            </w:pPr>
            <w:r>
              <w:t>plně automatický oboustranný tisk</w:t>
            </w:r>
          </w:p>
        </w:tc>
        <w:tc>
          <w:tcPr>
            <w:tcW w:w="4675" w:type="dxa"/>
            <w:shd w:val="clear" w:color="auto" w:fill="auto"/>
            <w:vAlign w:val="center"/>
          </w:tcPr>
          <w:p w14:paraId="5891FB7E" w14:textId="0BE350A2" w:rsidR="004B0380" w:rsidRPr="008728DF" w:rsidRDefault="004B0380" w:rsidP="004B0380">
            <w:pPr>
              <w:spacing w:before="0"/>
              <w:jc w:val="center"/>
            </w:pPr>
            <w:r w:rsidRPr="00E007D1">
              <w:t>plně automatický oboustranný tisk</w:t>
            </w:r>
          </w:p>
        </w:tc>
      </w:tr>
      <w:tr w:rsidR="004B0380" w:rsidRPr="00E4513B" w14:paraId="73B506D4" w14:textId="77777777" w:rsidTr="006F2027">
        <w:trPr>
          <w:cantSplit/>
          <w:trHeight w:val="20"/>
        </w:trPr>
        <w:tc>
          <w:tcPr>
            <w:tcW w:w="4654" w:type="dxa"/>
          </w:tcPr>
          <w:p w14:paraId="32C74FCA" w14:textId="3D5FC13B" w:rsidR="004B0380" w:rsidRPr="00EA3226" w:rsidRDefault="004B0380" w:rsidP="004B0380">
            <w:pPr>
              <w:spacing w:before="0"/>
              <w:jc w:val="left"/>
            </w:pPr>
            <w:r w:rsidRPr="006F2027">
              <w:t>Jazyky popisu stránky</w:t>
            </w:r>
            <w:r>
              <w:t>:</w:t>
            </w:r>
          </w:p>
        </w:tc>
        <w:tc>
          <w:tcPr>
            <w:tcW w:w="4663" w:type="dxa"/>
            <w:gridSpan w:val="2"/>
            <w:vAlign w:val="center"/>
          </w:tcPr>
          <w:p w14:paraId="234CB54D" w14:textId="25A64964" w:rsidR="004B0380" w:rsidRDefault="004B0380" w:rsidP="004B0380">
            <w:pPr>
              <w:spacing w:before="0"/>
              <w:jc w:val="center"/>
            </w:pPr>
            <w:r>
              <w:t xml:space="preserve">alespoň PCL 6, PCL 5c, </w:t>
            </w:r>
            <w:proofErr w:type="spellStart"/>
            <w:r>
              <w:t>PostScript</w:t>
            </w:r>
            <w:proofErr w:type="spellEnd"/>
            <w:r>
              <w:t xml:space="preserve"> 3 a XPS</w:t>
            </w:r>
          </w:p>
        </w:tc>
        <w:tc>
          <w:tcPr>
            <w:tcW w:w="4675" w:type="dxa"/>
            <w:shd w:val="clear" w:color="auto" w:fill="FFFF00"/>
            <w:vAlign w:val="center"/>
          </w:tcPr>
          <w:p w14:paraId="50D4184C" w14:textId="52CA5964" w:rsidR="004B0380" w:rsidRDefault="004B0380" w:rsidP="004B0380">
            <w:pPr>
              <w:spacing w:before="0"/>
              <w:jc w:val="center"/>
            </w:pPr>
            <w:r>
              <w:t xml:space="preserve">PCL 6, PCL 5c, </w:t>
            </w:r>
            <w:proofErr w:type="spellStart"/>
            <w:r>
              <w:t>PostScript</w:t>
            </w:r>
            <w:proofErr w:type="spellEnd"/>
            <w:r>
              <w:t xml:space="preserve"> 3 a XPS</w:t>
            </w:r>
          </w:p>
        </w:tc>
      </w:tr>
      <w:tr w:rsidR="004B0380" w:rsidRPr="00E4513B" w14:paraId="76033FB2" w14:textId="77777777" w:rsidTr="00FF77FE">
        <w:trPr>
          <w:cantSplit/>
          <w:trHeight w:val="20"/>
        </w:trPr>
        <w:tc>
          <w:tcPr>
            <w:tcW w:w="4654" w:type="dxa"/>
          </w:tcPr>
          <w:p w14:paraId="410F16CC" w14:textId="08D37D29" w:rsidR="004B0380" w:rsidRPr="00EA3226" w:rsidRDefault="004B0380" w:rsidP="004B0380">
            <w:pPr>
              <w:spacing w:before="0"/>
              <w:jc w:val="left"/>
            </w:pPr>
            <w:r w:rsidRPr="00ED1DA6">
              <w:t>Rozlišení tisku</w:t>
            </w:r>
            <w:r>
              <w:t>:</w:t>
            </w:r>
          </w:p>
        </w:tc>
        <w:tc>
          <w:tcPr>
            <w:tcW w:w="4663" w:type="dxa"/>
            <w:gridSpan w:val="2"/>
            <w:vAlign w:val="center"/>
          </w:tcPr>
          <w:p w14:paraId="7AEA77BB" w14:textId="4D21990F" w:rsidR="004B0380" w:rsidRDefault="004B0380" w:rsidP="004B0380">
            <w:pPr>
              <w:spacing w:before="0"/>
              <w:jc w:val="center"/>
            </w:pPr>
            <w:r>
              <w:t xml:space="preserve">alespoň </w:t>
            </w:r>
            <w:r w:rsidRPr="00ED1DA6">
              <w:t>1 200 x 1 200 dpi</w:t>
            </w:r>
          </w:p>
        </w:tc>
        <w:tc>
          <w:tcPr>
            <w:tcW w:w="4675" w:type="dxa"/>
            <w:shd w:val="clear" w:color="auto" w:fill="FFFF00"/>
            <w:vAlign w:val="center"/>
          </w:tcPr>
          <w:p w14:paraId="10004928" w14:textId="150D4F2B" w:rsidR="004B0380" w:rsidRDefault="004B0380" w:rsidP="004B0380">
            <w:pPr>
              <w:spacing w:before="0"/>
              <w:jc w:val="center"/>
            </w:pPr>
            <w:r>
              <w:t>1200 x 1200 dpi</w:t>
            </w:r>
          </w:p>
        </w:tc>
      </w:tr>
      <w:tr w:rsidR="004B0380" w:rsidRPr="00E4513B" w14:paraId="1E153F9E" w14:textId="77777777" w:rsidTr="0040561D">
        <w:trPr>
          <w:cantSplit/>
          <w:trHeight w:val="20"/>
        </w:trPr>
        <w:tc>
          <w:tcPr>
            <w:tcW w:w="4654" w:type="dxa"/>
          </w:tcPr>
          <w:p w14:paraId="69264B11" w14:textId="112BAD42" w:rsidR="004B0380" w:rsidRPr="00EA3226" w:rsidRDefault="004B0380" w:rsidP="004B0380">
            <w:pPr>
              <w:spacing w:before="0"/>
              <w:jc w:val="left"/>
            </w:pPr>
            <w:r w:rsidRPr="00FF77FE">
              <w:t>Formát tisku</w:t>
            </w:r>
            <w:r>
              <w:t xml:space="preserve"> (p</w:t>
            </w:r>
            <w:r w:rsidRPr="00FF77FE">
              <w:t>otisknutelný formát</w:t>
            </w:r>
            <w:r>
              <w:t xml:space="preserve"> </w:t>
            </w:r>
            <w:r w:rsidRPr="0040561D">
              <w:t>papírů ISO</w:t>
            </w:r>
            <w:r>
              <w:t>) :</w:t>
            </w:r>
          </w:p>
        </w:tc>
        <w:tc>
          <w:tcPr>
            <w:tcW w:w="4663" w:type="dxa"/>
            <w:gridSpan w:val="2"/>
            <w:vAlign w:val="center"/>
          </w:tcPr>
          <w:p w14:paraId="7D1AC17C" w14:textId="2FB204AC" w:rsidR="004B0380" w:rsidRDefault="004B0380" w:rsidP="004B0380">
            <w:pPr>
              <w:spacing w:before="0"/>
              <w:jc w:val="center"/>
            </w:pPr>
            <w:r>
              <w:t xml:space="preserve">alespoň </w:t>
            </w:r>
            <w:r w:rsidRPr="0040561D">
              <w:t>A6</w:t>
            </w:r>
            <w:r>
              <w:t xml:space="preserve"> až </w:t>
            </w:r>
            <w:r w:rsidRPr="0040561D">
              <w:t>SRA3</w:t>
            </w:r>
          </w:p>
        </w:tc>
        <w:tc>
          <w:tcPr>
            <w:tcW w:w="4675" w:type="dxa"/>
            <w:shd w:val="clear" w:color="auto" w:fill="FFFF00"/>
            <w:vAlign w:val="center"/>
          </w:tcPr>
          <w:p w14:paraId="067DAAFC" w14:textId="4E9D9940" w:rsidR="004B0380" w:rsidRDefault="004B0380" w:rsidP="004B0380">
            <w:pPr>
              <w:spacing w:before="0"/>
              <w:jc w:val="center"/>
            </w:pPr>
            <w:r>
              <w:t>A6 až SRA3</w:t>
            </w:r>
          </w:p>
        </w:tc>
      </w:tr>
      <w:tr w:rsidR="004B0380" w:rsidRPr="00E4513B" w14:paraId="52C231C5" w14:textId="77777777" w:rsidTr="007D4442">
        <w:trPr>
          <w:cantSplit/>
          <w:trHeight w:val="20"/>
        </w:trPr>
        <w:tc>
          <w:tcPr>
            <w:tcW w:w="4654" w:type="dxa"/>
          </w:tcPr>
          <w:p w14:paraId="0F9E1DDF" w14:textId="1811B737" w:rsidR="004B0380" w:rsidRPr="00EA3226" w:rsidRDefault="004B0380" w:rsidP="004B0380">
            <w:pPr>
              <w:spacing w:before="0"/>
              <w:jc w:val="left"/>
            </w:pPr>
            <w:r>
              <w:t>Formát tisku (potisknutelný formát papíru) :</w:t>
            </w:r>
          </w:p>
        </w:tc>
        <w:tc>
          <w:tcPr>
            <w:tcW w:w="4663" w:type="dxa"/>
            <w:gridSpan w:val="2"/>
            <w:vAlign w:val="center"/>
          </w:tcPr>
          <w:p w14:paraId="3FECAB16" w14:textId="49C189E5" w:rsidR="004B0380" w:rsidRDefault="004B0380" w:rsidP="004B0380">
            <w:pPr>
              <w:spacing w:before="0"/>
              <w:jc w:val="center"/>
            </w:pPr>
            <w:r>
              <w:t xml:space="preserve">alespoň </w:t>
            </w:r>
            <w:r w:rsidRPr="007D4442">
              <w:t>1 200 x 297 mm</w:t>
            </w:r>
          </w:p>
        </w:tc>
        <w:tc>
          <w:tcPr>
            <w:tcW w:w="4675" w:type="dxa"/>
            <w:shd w:val="clear" w:color="auto" w:fill="FFFF00"/>
            <w:vAlign w:val="center"/>
          </w:tcPr>
          <w:p w14:paraId="756C31DF" w14:textId="5CA02988" w:rsidR="004B0380" w:rsidRDefault="004B0380" w:rsidP="004B0380">
            <w:pPr>
              <w:spacing w:before="0"/>
              <w:jc w:val="center"/>
            </w:pPr>
            <w:r>
              <w:t>1200 x 297 mm</w:t>
            </w:r>
          </w:p>
        </w:tc>
      </w:tr>
      <w:tr w:rsidR="004B0380" w:rsidRPr="00E4513B" w14:paraId="0124375C" w14:textId="77777777" w:rsidTr="00864714">
        <w:trPr>
          <w:cantSplit/>
          <w:trHeight w:val="20"/>
        </w:trPr>
        <w:tc>
          <w:tcPr>
            <w:tcW w:w="4654" w:type="dxa"/>
          </w:tcPr>
          <w:p w14:paraId="756977C1" w14:textId="11190F74" w:rsidR="004B0380" w:rsidRPr="00EA3226" w:rsidRDefault="004B0380" w:rsidP="004B0380">
            <w:pPr>
              <w:spacing w:before="0"/>
              <w:jc w:val="left"/>
            </w:pPr>
            <w:r w:rsidRPr="008563B9">
              <w:t>Gramáž papíru</w:t>
            </w:r>
            <w:r>
              <w:t>:</w:t>
            </w:r>
          </w:p>
        </w:tc>
        <w:tc>
          <w:tcPr>
            <w:tcW w:w="4663" w:type="dxa"/>
            <w:gridSpan w:val="2"/>
            <w:vAlign w:val="center"/>
          </w:tcPr>
          <w:p w14:paraId="6A241901" w14:textId="60978E40" w:rsidR="004B0380" w:rsidRDefault="004B0380" w:rsidP="004B0380">
            <w:pPr>
              <w:spacing w:before="0"/>
              <w:jc w:val="center"/>
            </w:pPr>
            <w:r>
              <w:t xml:space="preserve">alespoň 60 až 300 </w:t>
            </w:r>
            <w:r w:rsidRPr="008563B9">
              <w:t>g/m²</w:t>
            </w:r>
          </w:p>
        </w:tc>
        <w:tc>
          <w:tcPr>
            <w:tcW w:w="4675" w:type="dxa"/>
            <w:shd w:val="clear" w:color="auto" w:fill="FFFF00"/>
            <w:vAlign w:val="center"/>
          </w:tcPr>
          <w:p w14:paraId="05E018CD" w14:textId="7635B3AA" w:rsidR="004B0380" w:rsidRDefault="004B0380" w:rsidP="004B0380">
            <w:pPr>
              <w:spacing w:before="0"/>
              <w:jc w:val="center"/>
            </w:pPr>
            <w:r>
              <w:t xml:space="preserve">60 až 300 </w:t>
            </w:r>
            <w:r w:rsidRPr="008563B9">
              <w:t>g/m²</w:t>
            </w:r>
          </w:p>
        </w:tc>
      </w:tr>
      <w:tr w:rsidR="004B0380" w:rsidRPr="00E4513B" w14:paraId="6DA3D8C3" w14:textId="77777777" w:rsidTr="00086375">
        <w:trPr>
          <w:cantSplit/>
          <w:trHeight w:val="20"/>
        </w:trPr>
        <w:tc>
          <w:tcPr>
            <w:tcW w:w="4654" w:type="dxa"/>
          </w:tcPr>
          <w:p w14:paraId="5A240737" w14:textId="0C45CC2D" w:rsidR="004B0380" w:rsidRPr="00EA3226" w:rsidRDefault="004B0380" w:rsidP="004B0380">
            <w:pPr>
              <w:spacing w:before="0"/>
              <w:jc w:val="left"/>
            </w:pPr>
            <w:r w:rsidRPr="00086375">
              <w:t xml:space="preserve">Rychlost </w:t>
            </w:r>
            <w:r>
              <w:t xml:space="preserve">jednostranného </w:t>
            </w:r>
            <w:r w:rsidRPr="00086375">
              <w:t>tisku A4 černobíle</w:t>
            </w:r>
            <w:r>
              <w:t>:</w:t>
            </w:r>
          </w:p>
        </w:tc>
        <w:tc>
          <w:tcPr>
            <w:tcW w:w="4663" w:type="dxa"/>
            <w:gridSpan w:val="2"/>
            <w:vAlign w:val="center"/>
          </w:tcPr>
          <w:p w14:paraId="3335B135" w14:textId="73FE3484" w:rsidR="004B0380" w:rsidRDefault="004B0380" w:rsidP="004B0380">
            <w:pPr>
              <w:spacing w:before="0"/>
              <w:jc w:val="center"/>
            </w:pPr>
            <w:r>
              <w:t>alespoň 25 str./min</w:t>
            </w:r>
          </w:p>
        </w:tc>
        <w:tc>
          <w:tcPr>
            <w:tcW w:w="4675" w:type="dxa"/>
            <w:shd w:val="clear" w:color="auto" w:fill="FFFF00"/>
            <w:vAlign w:val="center"/>
          </w:tcPr>
          <w:p w14:paraId="2DDC0B22" w14:textId="2F2D5DCE" w:rsidR="004B0380" w:rsidRDefault="004B0380" w:rsidP="004B0380">
            <w:pPr>
              <w:spacing w:before="0"/>
              <w:jc w:val="center"/>
            </w:pPr>
            <w:r>
              <w:t>25 str./min</w:t>
            </w:r>
          </w:p>
        </w:tc>
      </w:tr>
      <w:tr w:rsidR="004B0380" w:rsidRPr="00E4513B" w14:paraId="2CA44549" w14:textId="77777777" w:rsidTr="00086375">
        <w:trPr>
          <w:cantSplit/>
          <w:trHeight w:val="20"/>
        </w:trPr>
        <w:tc>
          <w:tcPr>
            <w:tcW w:w="4654" w:type="dxa"/>
          </w:tcPr>
          <w:p w14:paraId="336CEC36" w14:textId="306080DD" w:rsidR="004B0380" w:rsidRPr="00EA3226" w:rsidRDefault="004B0380" w:rsidP="004B0380">
            <w:pPr>
              <w:spacing w:before="0"/>
              <w:jc w:val="left"/>
            </w:pPr>
            <w:r w:rsidRPr="00086375">
              <w:t>Rychlost oboustranného tisku A4 černobíle:</w:t>
            </w:r>
          </w:p>
        </w:tc>
        <w:tc>
          <w:tcPr>
            <w:tcW w:w="4663" w:type="dxa"/>
            <w:gridSpan w:val="2"/>
            <w:vAlign w:val="center"/>
          </w:tcPr>
          <w:p w14:paraId="74AE9733" w14:textId="48BCF96D" w:rsidR="004B0380" w:rsidRDefault="004B0380" w:rsidP="004B0380">
            <w:pPr>
              <w:spacing w:before="0"/>
              <w:jc w:val="center"/>
            </w:pPr>
            <w:r w:rsidRPr="00086375">
              <w:t xml:space="preserve">alespoň </w:t>
            </w:r>
            <w:r>
              <w:t xml:space="preserve">25 </w:t>
            </w:r>
            <w:r w:rsidRPr="00086375">
              <w:t>str./min</w:t>
            </w:r>
          </w:p>
        </w:tc>
        <w:tc>
          <w:tcPr>
            <w:tcW w:w="4675" w:type="dxa"/>
            <w:shd w:val="clear" w:color="auto" w:fill="FFFF00"/>
            <w:vAlign w:val="center"/>
          </w:tcPr>
          <w:p w14:paraId="68EB7995" w14:textId="5FB15D46" w:rsidR="004B0380" w:rsidRDefault="004B0380" w:rsidP="004B0380">
            <w:pPr>
              <w:spacing w:before="0"/>
              <w:jc w:val="center"/>
            </w:pPr>
            <w:r>
              <w:t>25</w:t>
            </w:r>
            <w:r w:rsidRPr="00086375">
              <w:t xml:space="preserve"> str./min</w:t>
            </w:r>
          </w:p>
        </w:tc>
      </w:tr>
      <w:tr w:rsidR="004B0380" w:rsidRPr="00E4513B" w14:paraId="67EE033B" w14:textId="77777777" w:rsidTr="00086375">
        <w:trPr>
          <w:cantSplit/>
          <w:trHeight w:val="20"/>
        </w:trPr>
        <w:tc>
          <w:tcPr>
            <w:tcW w:w="4654" w:type="dxa"/>
          </w:tcPr>
          <w:p w14:paraId="1EC1B4E6" w14:textId="0532D3D2" w:rsidR="004B0380" w:rsidRPr="00EA3226" w:rsidRDefault="004B0380" w:rsidP="004B0380">
            <w:pPr>
              <w:spacing w:before="0"/>
              <w:jc w:val="left"/>
            </w:pPr>
            <w:r w:rsidRPr="00086375">
              <w:t>Rychlost</w:t>
            </w:r>
            <w:r>
              <w:t xml:space="preserve"> </w:t>
            </w:r>
            <w:r w:rsidRPr="00086375">
              <w:t>jednostranného tisku A4 barevně</w:t>
            </w:r>
            <w:r>
              <w:t>:</w:t>
            </w:r>
          </w:p>
        </w:tc>
        <w:tc>
          <w:tcPr>
            <w:tcW w:w="4663" w:type="dxa"/>
            <w:gridSpan w:val="2"/>
            <w:vAlign w:val="center"/>
          </w:tcPr>
          <w:p w14:paraId="0845A9B5" w14:textId="48F80243" w:rsidR="004B0380" w:rsidRDefault="004B0380" w:rsidP="004B0380">
            <w:pPr>
              <w:spacing w:before="0"/>
              <w:jc w:val="center"/>
            </w:pPr>
            <w:r w:rsidRPr="00086375">
              <w:t xml:space="preserve">alespoň </w:t>
            </w:r>
            <w:r>
              <w:t xml:space="preserve">20 </w:t>
            </w:r>
            <w:r w:rsidRPr="00086375">
              <w:t>str./min</w:t>
            </w:r>
          </w:p>
        </w:tc>
        <w:tc>
          <w:tcPr>
            <w:tcW w:w="4675" w:type="dxa"/>
            <w:shd w:val="clear" w:color="auto" w:fill="FFFF00"/>
            <w:vAlign w:val="center"/>
          </w:tcPr>
          <w:p w14:paraId="738C4989" w14:textId="608F06ED" w:rsidR="004B0380" w:rsidRDefault="004B0380" w:rsidP="004B0380">
            <w:pPr>
              <w:spacing w:before="0"/>
              <w:jc w:val="center"/>
            </w:pPr>
            <w:r>
              <w:t>20</w:t>
            </w:r>
            <w:r w:rsidRPr="00086375">
              <w:t xml:space="preserve"> str./min</w:t>
            </w:r>
          </w:p>
        </w:tc>
      </w:tr>
      <w:tr w:rsidR="004B0380" w:rsidRPr="00E4513B" w14:paraId="15FFC052" w14:textId="77777777" w:rsidTr="00086375">
        <w:trPr>
          <w:cantSplit/>
          <w:trHeight w:val="20"/>
        </w:trPr>
        <w:tc>
          <w:tcPr>
            <w:tcW w:w="4654" w:type="dxa"/>
          </w:tcPr>
          <w:p w14:paraId="5DD63887" w14:textId="123AAFDF" w:rsidR="004B0380" w:rsidRPr="00EA3226" w:rsidRDefault="004B0380" w:rsidP="004B0380">
            <w:pPr>
              <w:spacing w:before="0"/>
              <w:jc w:val="left"/>
            </w:pPr>
            <w:r w:rsidRPr="00086375">
              <w:lastRenderedPageBreak/>
              <w:t>Rychlost oboustranného tisku A4 barevně</w:t>
            </w:r>
            <w:r>
              <w:t>:</w:t>
            </w:r>
          </w:p>
        </w:tc>
        <w:tc>
          <w:tcPr>
            <w:tcW w:w="4663" w:type="dxa"/>
            <w:gridSpan w:val="2"/>
            <w:vAlign w:val="center"/>
          </w:tcPr>
          <w:p w14:paraId="7E436E4D" w14:textId="015B0B09" w:rsidR="004B0380" w:rsidRDefault="004B0380" w:rsidP="004B0380">
            <w:pPr>
              <w:spacing w:before="0"/>
              <w:jc w:val="center"/>
            </w:pPr>
            <w:r w:rsidRPr="00086375">
              <w:t xml:space="preserve">alespoň </w:t>
            </w:r>
            <w:r>
              <w:t xml:space="preserve">20 </w:t>
            </w:r>
            <w:r w:rsidRPr="00086375">
              <w:t>str./min</w:t>
            </w:r>
          </w:p>
        </w:tc>
        <w:tc>
          <w:tcPr>
            <w:tcW w:w="4675" w:type="dxa"/>
            <w:shd w:val="clear" w:color="auto" w:fill="FFFF00"/>
            <w:vAlign w:val="center"/>
          </w:tcPr>
          <w:p w14:paraId="7BEB8950" w14:textId="0E1327CA" w:rsidR="004B0380" w:rsidRDefault="004B0380" w:rsidP="004B0380">
            <w:pPr>
              <w:spacing w:before="0"/>
              <w:jc w:val="center"/>
            </w:pPr>
            <w:r>
              <w:t>20</w:t>
            </w:r>
            <w:r w:rsidRPr="00086375">
              <w:t xml:space="preserve"> str./min</w:t>
            </w:r>
          </w:p>
        </w:tc>
      </w:tr>
      <w:tr w:rsidR="004B0380" w:rsidRPr="00E4513B" w14:paraId="0179F0BA" w14:textId="77777777" w:rsidTr="00086375">
        <w:trPr>
          <w:cantSplit/>
          <w:trHeight w:val="20"/>
        </w:trPr>
        <w:tc>
          <w:tcPr>
            <w:tcW w:w="4654" w:type="dxa"/>
          </w:tcPr>
          <w:p w14:paraId="740CA923" w14:textId="0A5D424E" w:rsidR="004B0380" w:rsidRPr="00EA3226" w:rsidRDefault="004B0380" w:rsidP="004B0380">
            <w:pPr>
              <w:spacing w:before="0"/>
              <w:jc w:val="left"/>
            </w:pPr>
            <w:r w:rsidRPr="00086375">
              <w:t>Rychlost jednostranného tisku A3 černobíle</w:t>
            </w:r>
            <w:r>
              <w:t>:</w:t>
            </w:r>
          </w:p>
        </w:tc>
        <w:tc>
          <w:tcPr>
            <w:tcW w:w="4663" w:type="dxa"/>
            <w:gridSpan w:val="2"/>
            <w:vAlign w:val="center"/>
          </w:tcPr>
          <w:p w14:paraId="24C1A02C" w14:textId="2FAED575" w:rsidR="004B0380" w:rsidRDefault="004B0380" w:rsidP="004B0380">
            <w:pPr>
              <w:spacing w:before="0"/>
              <w:jc w:val="center"/>
            </w:pPr>
            <w:r w:rsidRPr="00086375">
              <w:t xml:space="preserve">alespoň </w:t>
            </w:r>
            <w:r>
              <w:t xml:space="preserve">15 </w:t>
            </w:r>
            <w:r w:rsidRPr="00086375">
              <w:t>str./min</w:t>
            </w:r>
          </w:p>
        </w:tc>
        <w:tc>
          <w:tcPr>
            <w:tcW w:w="4675" w:type="dxa"/>
            <w:shd w:val="clear" w:color="auto" w:fill="FFFF00"/>
            <w:vAlign w:val="center"/>
          </w:tcPr>
          <w:p w14:paraId="332A8696" w14:textId="266E2993" w:rsidR="004B0380" w:rsidRDefault="004B0380" w:rsidP="004B0380">
            <w:pPr>
              <w:spacing w:before="0"/>
              <w:jc w:val="center"/>
            </w:pPr>
            <w:r>
              <w:t>15</w:t>
            </w:r>
            <w:r w:rsidRPr="00086375">
              <w:t xml:space="preserve"> str./min</w:t>
            </w:r>
          </w:p>
        </w:tc>
      </w:tr>
      <w:tr w:rsidR="004B0380" w:rsidRPr="00E4513B" w14:paraId="6237559C" w14:textId="77777777" w:rsidTr="00086375">
        <w:trPr>
          <w:cantSplit/>
          <w:trHeight w:val="20"/>
        </w:trPr>
        <w:tc>
          <w:tcPr>
            <w:tcW w:w="4654" w:type="dxa"/>
          </w:tcPr>
          <w:p w14:paraId="2322CE64" w14:textId="48AFDA27" w:rsidR="004B0380" w:rsidRPr="00EA3226" w:rsidRDefault="004B0380" w:rsidP="00EA3226">
            <w:pPr>
              <w:spacing w:before="0"/>
              <w:jc w:val="left"/>
            </w:pPr>
            <w:r w:rsidRPr="00086375">
              <w:t xml:space="preserve">Rychlost jednostranného tisku A3 </w:t>
            </w:r>
            <w:r>
              <w:t>barevně</w:t>
            </w:r>
            <w:r w:rsidRPr="00086375">
              <w:t>:</w:t>
            </w:r>
          </w:p>
        </w:tc>
        <w:tc>
          <w:tcPr>
            <w:tcW w:w="4663" w:type="dxa"/>
            <w:gridSpan w:val="2"/>
            <w:vAlign w:val="center"/>
          </w:tcPr>
          <w:p w14:paraId="09549D1C" w14:textId="73EE1B0B" w:rsidR="004B0380" w:rsidRDefault="004B0380" w:rsidP="004B0380">
            <w:pPr>
              <w:spacing w:before="0"/>
              <w:jc w:val="center"/>
            </w:pPr>
            <w:r w:rsidRPr="00086375">
              <w:t xml:space="preserve">alespoň </w:t>
            </w:r>
            <w:r>
              <w:t xml:space="preserve">10 </w:t>
            </w:r>
            <w:r w:rsidRPr="00086375">
              <w:t>str./min</w:t>
            </w:r>
          </w:p>
        </w:tc>
        <w:tc>
          <w:tcPr>
            <w:tcW w:w="4675" w:type="dxa"/>
            <w:shd w:val="clear" w:color="auto" w:fill="FFFF00"/>
            <w:vAlign w:val="center"/>
          </w:tcPr>
          <w:p w14:paraId="0E1BF94A" w14:textId="3B2792FD" w:rsidR="004B0380" w:rsidRDefault="004B0380" w:rsidP="004B0380">
            <w:pPr>
              <w:spacing w:before="0"/>
              <w:jc w:val="center"/>
            </w:pPr>
            <w:r>
              <w:t>10</w:t>
            </w:r>
            <w:r w:rsidRPr="00086375">
              <w:t xml:space="preserve"> str./min</w:t>
            </w:r>
          </w:p>
        </w:tc>
      </w:tr>
      <w:tr w:rsidR="004B0380" w:rsidRPr="00E4513B" w14:paraId="1B328C57" w14:textId="77777777" w:rsidTr="007270C5">
        <w:trPr>
          <w:cantSplit/>
          <w:trHeight w:val="20"/>
        </w:trPr>
        <w:tc>
          <w:tcPr>
            <w:tcW w:w="4654" w:type="dxa"/>
          </w:tcPr>
          <w:p w14:paraId="5E9FC230" w14:textId="6597203D" w:rsidR="004B0380" w:rsidRPr="00EA3226" w:rsidRDefault="004B0380" w:rsidP="00EA3226">
            <w:pPr>
              <w:spacing w:before="0"/>
              <w:jc w:val="left"/>
            </w:pPr>
            <w:r w:rsidRPr="00815633">
              <w:t>Životnost černého toneru</w:t>
            </w:r>
            <w:r>
              <w:t xml:space="preserve"> při </w:t>
            </w:r>
            <w:r w:rsidRPr="00815633">
              <w:t>5% pokrytí A4</w:t>
            </w:r>
            <w:r>
              <w:t>:</w:t>
            </w:r>
          </w:p>
        </w:tc>
        <w:tc>
          <w:tcPr>
            <w:tcW w:w="4663" w:type="dxa"/>
            <w:gridSpan w:val="2"/>
            <w:vAlign w:val="center"/>
          </w:tcPr>
          <w:p w14:paraId="31E982BB" w14:textId="48A80D3A" w:rsidR="004B0380" w:rsidRDefault="004B0380" w:rsidP="004B0380">
            <w:pPr>
              <w:spacing w:before="0"/>
              <w:jc w:val="center"/>
            </w:pPr>
            <w:r>
              <w:t xml:space="preserve">alespoň </w:t>
            </w:r>
            <w:r w:rsidRPr="007270C5">
              <w:t>25</w:t>
            </w:r>
            <w:r>
              <w:t> </w:t>
            </w:r>
            <w:r w:rsidRPr="007270C5">
              <w:t>000 stran</w:t>
            </w:r>
          </w:p>
        </w:tc>
        <w:tc>
          <w:tcPr>
            <w:tcW w:w="4675" w:type="dxa"/>
            <w:shd w:val="clear" w:color="auto" w:fill="FFFF00"/>
            <w:vAlign w:val="center"/>
          </w:tcPr>
          <w:p w14:paraId="66490ADC" w14:textId="1E1CFCC4" w:rsidR="004B0380" w:rsidRDefault="004B0380" w:rsidP="004B0380">
            <w:pPr>
              <w:spacing w:before="0"/>
              <w:jc w:val="center"/>
            </w:pPr>
            <w:r>
              <w:t>25000 stran</w:t>
            </w:r>
          </w:p>
        </w:tc>
      </w:tr>
      <w:tr w:rsidR="004B0380" w:rsidRPr="00E4513B" w14:paraId="78F20059" w14:textId="77777777" w:rsidTr="007270C5">
        <w:trPr>
          <w:cantSplit/>
          <w:trHeight w:val="20"/>
        </w:trPr>
        <w:tc>
          <w:tcPr>
            <w:tcW w:w="4654" w:type="dxa"/>
          </w:tcPr>
          <w:p w14:paraId="22E3A294" w14:textId="6D0EABC5" w:rsidR="004B0380" w:rsidRPr="00EA3226" w:rsidRDefault="004B0380" w:rsidP="004B0380">
            <w:pPr>
              <w:spacing w:before="0"/>
              <w:jc w:val="left"/>
            </w:pPr>
            <w:r w:rsidRPr="00815633">
              <w:t>Živostnost CMY toneru</w:t>
            </w:r>
            <w:r>
              <w:t xml:space="preserve"> </w:t>
            </w:r>
            <w:r w:rsidRPr="00815633">
              <w:t>při 5% pokrytí A4</w:t>
            </w:r>
            <w:r>
              <w:t>:</w:t>
            </w:r>
          </w:p>
        </w:tc>
        <w:tc>
          <w:tcPr>
            <w:tcW w:w="4663" w:type="dxa"/>
            <w:gridSpan w:val="2"/>
            <w:vAlign w:val="center"/>
          </w:tcPr>
          <w:p w14:paraId="11E0D82B" w14:textId="35914F7C" w:rsidR="004B0380" w:rsidRDefault="004B0380" w:rsidP="004B0380">
            <w:pPr>
              <w:spacing w:before="0"/>
              <w:jc w:val="center"/>
            </w:pPr>
            <w:r w:rsidRPr="007270C5">
              <w:t>alespoň 2</w:t>
            </w:r>
            <w:r>
              <w:t>0 </w:t>
            </w:r>
            <w:r w:rsidRPr="007270C5">
              <w:t>000 stran</w:t>
            </w:r>
          </w:p>
        </w:tc>
        <w:tc>
          <w:tcPr>
            <w:tcW w:w="4675" w:type="dxa"/>
            <w:shd w:val="clear" w:color="auto" w:fill="FFFF00"/>
            <w:vAlign w:val="center"/>
          </w:tcPr>
          <w:p w14:paraId="79D19946" w14:textId="4ABA9EE9" w:rsidR="004B0380" w:rsidRDefault="004B0380" w:rsidP="004B0380">
            <w:pPr>
              <w:spacing w:before="0"/>
              <w:jc w:val="center"/>
            </w:pPr>
            <w:r>
              <w:t xml:space="preserve">20000 </w:t>
            </w:r>
            <w:r w:rsidRPr="007270C5">
              <w:t>stran</w:t>
            </w:r>
          </w:p>
        </w:tc>
      </w:tr>
      <w:tr w:rsidR="004B0380" w:rsidRPr="00E4513B" w14:paraId="38525877" w14:textId="77777777" w:rsidTr="00C94AAE">
        <w:trPr>
          <w:cantSplit/>
          <w:trHeight w:val="20"/>
        </w:trPr>
        <w:tc>
          <w:tcPr>
            <w:tcW w:w="4654" w:type="dxa"/>
          </w:tcPr>
          <w:p w14:paraId="275A05A4" w14:textId="1BA6D2AA" w:rsidR="004B0380" w:rsidRPr="00EA3226" w:rsidRDefault="004B0380" w:rsidP="004B0380">
            <w:pPr>
              <w:spacing w:before="0"/>
              <w:jc w:val="left"/>
            </w:pPr>
            <w:r>
              <w:t>Ruční podávání:</w:t>
            </w:r>
          </w:p>
        </w:tc>
        <w:tc>
          <w:tcPr>
            <w:tcW w:w="4663" w:type="dxa"/>
            <w:gridSpan w:val="2"/>
            <w:vAlign w:val="center"/>
          </w:tcPr>
          <w:p w14:paraId="43971E7F" w14:textId="3437075C" w:rsidR="004B0380" w:rsidRPr="007270C5" w:rsidRDefault="004B0380" w:rsidP="004B0380">
            <w:pPr>
              <w:spacing w:before="0"/>
              <w:jc w:val="center"/>
            </w:pPr>
            <w:r>
              <w:t>ruční podavač</w:t>
            </w:r>
          </w:p>
        </w:tc>
        <w:tc>
          <w:tcPr>
            <w:tcW w:w="4675" w:type="dxa"/>
            <w:shd w:val="clear" w:color="auto" w:fill="auto"/>
            <w:vAlign w:val="center"/>
          </w:tcPr>
          <w:p w14:paraId="1779D7A3" w14:textId="14777531" w:rsidR="004B0380" w:rsidRPr="007270C5" w:rsidRDefault="004B0380" w:rsidP="004B0380">
            <w:pPr>
              <w:spacing w:before="0"/>
              <w:jc w:val="center"/>
            </w:pPr>
            <w:r w:rsidRPr="00C94AAE">
              <w:t>ruční podavač</w:t>
            </w:r>
          </w:p>
        </w:tc>
      </w:tr>
      <w:tr w:rsidR="004B0380" w:rsidRPr="00E4513B" w14:paraId="5ABC3E14" w14:textId="77777777" w:rsidTr="007270C5">
        <w:trPr>
          <w:cantSplit/>
          <w:trHeight w:val="20"/>
        </w:trPr>
        <w:tc>
          <w:tcPr>
            <w:tcW w:w="4654" w:type="dxa"/>
          </w:tcPr>
          <w:p w14:paraId="16A05C1E" w14:textId="53BEE412" w:rsidR="004B0380" w:rsidRPr="00EA3226" w:rsidRDefault="004B0380" w:rsidP="004B0380">
            <w:pPr>
              <w:spacing w:before="0"/>
              <w:jc w:val="left"/>
            </w:pPr>
            <w:r>
              <w:t xml:space="preserve">Kapacita ručního podávání při gramáži papíru 80 </w:t>
            </w:r>
            <w:r w:rsidRPr="00BD17D3">
              <w:t>g/m²</w:t>
            </w:r>
            <w:r>
              <w:t>:</w:t>
            </w:r>
          </w:p>
        </w:tc>
        <w:tc>
          <w:tcPr>
            <w:tcW w:w="4663" w:type="dxa"/>
            <w:gridSpan w:val="2"/>
            <w:vAlign w:val="center"/>
          </w:tcPr>
          <w:p w14:paraId="20FAA558" w14:textId="3D58BA47" w:rsidR="004B0380" w:rsidRPr="007270C5" w:rsidRDefault="004B0380" w:rsidP="004B0380">
            <w:pPr>
              <w:spacing w:before="0"/>
              <w:jc w:val="center"/>
            </w:pPr>
            <w:r>
              <w:t>alespoň 100 listů</w:t>
            </w:r>
          </w:p>
        </w:tc>
        <w:tc>
          <w:tcPr>
            <w:tcW w:w="4675" w:type="dxa"/>
            <w:shd w:val="clear" w:color="auto" w:fill="FFFF00"/>
            <w:vAlign w:val="center"/>
          </w:tcPr>
          <w:p w14:paraId="4AA5EE85" w14:textId="6A69C9F0" w:rsidR="004B0380" w:rsidRPr="007270C5" w:rsidRDefault="004B0380" w:rsidP="004B0380">
            <w:pPr>
              <w:spacing w:before="0"/>
              <w:jc w:val="center"/>
            </w:pPr>
            <w:r>
              <w:t>100 listů</w:t>
            </w:r>
          </w:p>
        </w:tc>
      </w:tr>
      <w:tr w:rsidR="004B0380" w:rsidRPr="00E4513B" w14:paraId="2E8095A8" w14:textId="77777777" w:rsidTr="007270C5">
        <w:trPr>
          <w:cantSplit/>
          <w:trHeight w:val="20"/>
        </w:trPr>
        <w:tc>
          <w:tcPr>
            <w:tcW w:w="4654" w:type="dxa"/>
          </w:tcPr>
          <w:p w14:paraId="7842ED0F" w14:textId="314217FA" w:rsidR="004B0380" w:rsidRPr="00EA3226" w:rsidRDefault="004B0380" w:rsidP="004B0380">
            <w:pPr>
              <w:spacing w:before="0"/>
              <w:jc w:val="left"/>
            </w:pPr>
            <w:r>
              <w:t xml:space="preserve">Formát papíru </w:t>
            </w:r>
            <w:r w:rsidRPr="00B50FE2">
              <w:t>ručního podávání</w:t>
            </w:r>
            <w:r>
              <w:t xml:space="preserve"> (ISO):</w:t>
            </w:r>
          </w:p>
        </w:tc>
        <w:tc>
          <w:tcPr>
            <w:tcW w:w="4663" w:type="dxa"/>
            <w:gridSpan w:val="2"/>
            <w:vAlign w:val="center"/>
          </w:tcPr>
          <w:p w14:paraId="3A8D5548" w14:textId="237B3803" w:rsidR="004B0380" w:rsidRDefault="004B0380" w:rsidP="004B0380">
            <w:pPr>
              <w:spacing w:before="0"/>
              <w:jc w:val="center"/>
            </w:pPr>
            <w:r w:rsidRPr="00B50FE2">
              <w:t>alespoň A6 až SRA3</w:t>
            </w:r>
          </w:p>
        </w:tc>
        <w:tc>
          <w:tcPr>
            <w:tcW w:w="4675" w:type="dxa"/>
            <w:shd w:val="clear" w:color="auto" w:fill="FFFF00"/>
            <w:vAlign w:val="center"/>
          </w:tcPr>
          <w:p w14:paraId="5B0D764F" w14:textId="76D94D46" w:rsidR="004B0380" w:rsidRDefault="004B0380" w:rsidP="004B0380">
            <w:pPr>
              <w:spacing w:before="0"/>
              <w:jc w:val="center"/>
            </w:pPr>
            <w:r>
              <w:t>A6 až SRA3</w:t>
            </w:r>
          </w:p>
        </w:tc>
      </w:tr>
      <w:tr w:rsidR="004B0380" w:rsidRPr="00E4513B" w14:paraId="41B3D0C5" w14:textId="77777777" w:rsidTr="007270C5">
        <w:trPr>
          <w:cantSplit/>
          <w:trHeight w:val="20"/>
        </w:trPr>
        <w:tc>
          <w:tcPr>
            <w:tcW w:w="4654" w:type="dxa"/>
          </w:tcPr>
          <w:p w14:paraId="0B86377A" w14:textId="13073CC5" w:rsidR="004B0380" w:rsidRPr="00EA3226" w:rsidRDefault="004B0380" w:rsidP="004B0380">
            <w:pPr>
              <w:spacing w:before="0"/>
              <w:jc w:val="left"/>
            </w:pPr>
            <w:r>
              <w:t>Počet zásobníků (mimo ruční podavač) – součást dodávky:</w:t>
            </w:r>
          </w:p>
        </w:tc>
        <w:tc>
          <w:tcPr>
            <w:tcW w:w="4663" w:type="dxa"/>
            <w:gridSpan w:val="2"/>
            <w:vAlign w:val="center"/>
          </w:tcPr>
          <w:p w14:paraId="370AFDD7" w14:textId="56BCDB5A" w:rsidR="004B0380" w:rsidRPr="007270C5" w:rsidRDefault="004B0380" w:rsidP="004B0380">
            <w:pPr>
              <w:spacing w:before="0"/>
              <w:jc w:val="center"/>
            </w:pPr>
            <w:r>
              <w:t>alespoň 3 zásobníky</w:t>
            </w:r>
          </w:p>
        </w:tc>
        <w:tc>
          <w:tcPr>
            <w:tcW w:w="4675" w:type="dxa"/>
            <w:shd w:val="clear" w:color="auto" w:fill="FFFF00"/>
            <w:vAlign w:val="center"/>
          </w:tcPr>
          <w:p w14:paraId="3BB8F5A0" w14:textId="708B4EE6" w:rsidR="004B0380" w:rsidRPr="007270C5" w:rsidRDefault="004B0380" w:rsidP="004B0380">
            <w:pPr>
              <w:spacing w:before="0"/>
              <w:jc w:val="center"/>
            </w:pPr>
            <w:r>
              <w:t>3 zásobníky/ů</w:t>
            </w:r>
          </w:p>
        </w:tc>
      </w:tr>
      <w:tr w:rsidR="004B0380" w:rsidRPr="00E4513B" w14:paraId="49C454BC" w14:textId="77777777" w:rsidTr="007270C5">
        <w:trPr>
          <w:cantSplit/>
          <w:trHeight w:val="20"/>
        </w:trPr>
        <w:tc>
          <w:tcPr>
            <w:tcW w:w="4654" w:type="dxa"/>
          </w:tcPr>
          <w:p w14:paraId="6E0570AF" w14:textId="4CBDC72C" w:rsidR="004B0380" w:rsidRPr="00EA3226" w:rsidRDefault="004B0380" w:rsidP="004B0380">
            <w:pPr>
              <w:spacing w:before="0"/>
              <w:jc w:val="left"/>
            </w:pPr>
            <w:r>
              <w:t xml:space="preserve">Kapacita každého ze zásobníků (mimo ruční podavač) </w:t>
            </w:r>
            <w:r w:rsidRPr="0034547A">
              <w:t>při gramáži papíru 80 g/m²</w:t>
            </w:r>
            <w:r>
              <w:t>:</w:t>
            </w:r>
          </w:p>
        </w:tc>
        <w:tc>
          <w:tcPr>
            <w:tcW w:w="4663" w:type="dxa"/>
            <w:gridSpan w:val="2"/>
            <w:vAlign w:val="center"/>
          </w:tcPr>
          <w:p w14:paraId="61C0DEFC" w14:textId="301A7A2D" w:rsidR="004B0380" w:rsidRPr="007270C5" w:rsidRDefault="004B0380" w:rsidP="004B0380">
            <w:pPr>
              <w:spacing w:before="0"/>
              <w:jc w:val="center"/>
            </w:pPr>
            <w:r>
              <w:t>alespoň 500 listů</w:t>
            </w:r>
          </w:p>
        </w:tc>
        <w:tc>
          <w:tcPr>
            <w:tcW w:w="4675" w:type="dxa"/>
            <w:shd w:val="clear" w:color="auto" w:fill="FFFF00"/>
            <w:vAlign w:val="center"/>
          </w:tcPr>
          <w:p w14:paraId="3F375BAA" w14:textId="6C61FBBE" w:rsidR="004B0380" w:rsidRPr="007270C5" w:rsidRDefault="004B0380" w:rsidP="004B0380">
            <w:pPr>
              <w:spacing w:before="0"/>
              <w:jc w:val="center"/>
            </w:pPr>
            <w:r>
              <w:t>500 listů</w:t>
            </w:r>
          </w:p>
        </w:tc>
      </w:tr>
      <w:tr w:rsidR="004B0380" w:rsidRPr="00E4513B" w14:paraId="11914575" w14:textId="77777777" w:rsidTr="007270C5">
        <w:trPr>
          <w:cantSplit/>
          <w:trHeight w:val="20"/>
        </w:trPr>
        <w:tc>
          <w:tcPr>
            <w:tcW w:w="4654" w:type="dxa"/>
          </w:tcPr>
          <w:p w14:paraId="04FC07DB" w14:textId="2AE31155" w:rsidR="004B0380" w:rsidRPr="00EA3226" w:rsidRDefault="004B0380" w:rsidP="004B0380">
            <w:pPr>
              <w:spacing w:before="0"/>
              <w:jc w:val="left"/>
            </w:pPr>
            <w:r>
              <w:t>Formát papíru každého ze zásobníků (ISO):</w:t>
            </w:r>
          </w:p>
        </w:tc>
        <w:tc>
          <w:tcPr>
            <w:tcW w:w="4663" w:type="dxa"/>
            <w:gridSpan w:val="2"/>
            <w:vAlign w:val="center"/>
          </w:tcPr>
          <w:p w14:paraId="53C60E4F" w14:textId="04877C5C" w:rsidR="004B0380" w:rsidRPr="007270C5" w:rsidRDefault="004B0380" w:rsidP="004B0380">
            <w:pPr>
              <w:spacing w:before="0"/>
              <w:jc w:val="center"/>
            </w:pPr>
            <w:r>
              <w:t xml:space="preserve">alespoň </w:t>
            </w:r>
            <w:r w:rsidRPr="009239C1">
              <w:t>A5</w:t>
            </w:r>
            <w:r>
              <w:t xml:space="preserve"> až </w:t>
            </w:r>
            <w:r w:rsidRPr="009239C1">
              <w:t>A3</w:t>
            </w:r>
          </w:p>
        </w:tc>
        <w:tc>
          <w:tcPr>
            <w:tcW w:w="4675" w:type="dxa"/>
            <w:shd w:val="clear" w:color="auto" w:fill="FFFF00"/>
            <w:vAlign w:val="center"/>
          </w:tcPr>
          <w:p w14:paraId="701FDDEA" w14:textId="63FEE6D6" w:rsidR="004B0380" w:rsidRPr="007270C5" w:rsidRDefault="004B0380" w:rsidP="004B0380">
            <w:pPr>
              <w:spacing w:before="0"/>
              <w:jc w:val="center"/>
            </w:pPr>
            <w:r>
              <w:t>A5 až A3</w:t>
            </w:r>
          </w:p>
        </w:tc>
      </w:tr>
      <w:tr w:rsidR="004B0380" w:rsidRPr="00E4513B" w14:paraId="4763D719" w14:textId="77777777" w:rsidTr="00C82D6C">
        <w:trPr>
          <w:cantSplit/>
          <w:trHeight w:val="20"/>
        </w:trPr>
        <w:tc>
          <w:tcPr>
            <w:tcW w:w="13992" w:type="dxa"/>
            <w:gridSpan w:val="4"/>
            <w:vAlign w:val="center"/>
          </w:tcPr>
          <w:p w14:paraId="6CA9C127" w14:textId="335B16A8" w:rsidR="004B0380" w:rsidRPr="00342089" w:rsidRDefault="004B0380" w:rsidP="004B0380">
            <w:pPr>
              <w:keepNext/>
              <w:spacing w:before="0"/>
              <w:jc w:val="center"/>
              <w:rPr>
                <w:b/>
                <w:caps/>
                <w:u w:val="single"/>
              </w:rPr>
            </w:pPr>
            <w:r w:rsidRPr="00342089">
              <w:rPr>
                <w:b/>
                <w:caps/>
                <w:u w:val="single"/>
              </w:rPr>
              <w:t>Parametry skenování</w:t>
            </w:r>
          </w:p>
        </w:tc>
      </w:tr>
      <w:tr w:rsidR="004B0380" w:rsidRPr="00E4513B" w14:paraId="0EA8F71E" w14:textId="77777777" w:rsidTr="00775240">
        <w:trPr>
          <w:cantSplit/>
          <w:trHeight w:val="20"/>
        </w:trPr>
        <w:tc>
          <w:tcPr>
            <w:tcW w:w="4654" w:type="dxa"/>
            <w:vAlign w:val="center"/>
          </w:tcPr>
          <w:p w14:paraId="1A7D3936" w14:textId="628C7B62" w:rsidR="004B0380" w:rsidRPr="00821DAD" w:rsidRDefault="004B0380" w:rsidP="004B0380">
            <w:pPr>
              <w:keepNext/>
              <w:spacing w:before="0"/>
              <w:jc w:val="left"/>
            </w:pPr>
            <w:r>
              <w:rPr>
                <w:b/>
              </w:rPr>
              <w:t>Parametr zboží:</w:t>
            </w:r>
          </w:p>
        </w:tc>
        <w:tc>
          <w:tcPr>
            <w:tcW w:w="4663" w:type="dxa"/>
            <w:gridSpan w:val="2"/>
            <w:vAlign w:val="center"/>
          </w:tcPr>
          <w:p w14:paraId="5108875C" w14:textId="42663B23" w:rsidR="004B0380" w:rsidRDefault="004B0380" w:rsidP="004B0380">
            <w:pPr>
              <w:spacing w:before="0"/>
              <w:jc w:val="center"/>
            </w:pPr>
            <w:r w:rsidRPr="008F2ECC">
              <w:rPr>
                <w:b/>
              </w:rPr>
              <w:t>Zadavatelem požadovaná hodnota:</w:t>
            </w:r>
          </w:p>
        </w:tc>
        <w:tc>
          <w:tcPr>
            <w:tcW w:w="4675" w:type="dxa"/>
            <w:shd w:val="clear" w:color="auto" w:fill="auto"/>
            <w:vAlign w:val="center"/>
          </w:tcPr>
          <w:p w14:paraId="4F3DBDD8" w14:textId="66F79411" w:rsidR="004B0380" w:rsidRDefault="004B0380" w:rsidP="004B0380">
            <w:pPr>
              <w:spacing w:before="0"/>
              <w:jc w:val="center"/>
            </w:pPr>
            <w:r w:rsidRPr="008F2ECC">
              <w:rPr>
                <w:b/>
              </w:rPr>
              <w:t>Dodavatelem nabízená hodnota/parametr:</w:t>
            </w:r>
          </w:p>
        </w:tc>
      </w:tr>
      <w:tr w:rsidR="004B0380" w:rsidRPr="00E4513B" w14:paraId="77F2E7AA" w14:textId="77777777" w:rsidTr="00487497">
        <w:trPr>
          <w:cantSplit/>
          <w:trHeight w:val="20"/>
        </w:trPr>
        <w:tc>
          <w:tcPr>
            <w:tcW w:w="4654" w:type="dxa"/>
          </w:tcPr>
          <w:p w14:paraId="67D8CD2D" w14:textId="4DD6CB89" w:rsidR="004B0380" w:rsidRDefault="004B0380" w:rsidP="004B0380">
            <w:pPr>
              <w:spacing w:before="0"/>
              <w:jc w:val="left"/>
            </w:pPr>
            <w:r>
              <w:t>Druh skenování:</w:t>
            </w:r>
          </w:p>
          <w:p w14:paraId="038D7705" w14:textId="034431DC" w:rsidR="004B0380" w:rsidRPr="00F50A2A" w:rsidRDefault="004B0380" w:rsidP="004B0380">
            <w:pPr>
              <w:spacing w:before="0"/>
              <w:jc w:val="left"/>
            </w:pPr>
            <w:r>
              <w:rPr>
                <w:i/>
              </w:rPr>
              <w:t>pozn. dodavatel nedoplňuje</w:t>
            </w:r>
          </w:p>
        </w:tc>
        <w:tc>
          <w:tcPr>
            <w:tcW w:w="4663" w:type="dxa"/>
            <w:gridSpan w:val="2"/>
            <w:vAlign w:val="center"/>
          </w:tcPr>
          <w:p w14:paraId="651BAF0A" w14:textId="3DA26B60" w:rsidR="004B0380" w:rsidRPr="00F50A2A" w:rsidRDefault="004B0380" w:rsidP="004B0380">
            <w:pPr>
              <w:spacing w:before="0"/>
              <w:jc w:val="center"/>
            </w:pPr>
            <w:r>
              <w:t>barevné skenování</w:t>
            </w:r>
          </w:p>
        </w:tc>
        <w:tc>
          <w:tcPr>
            <w:tcW w:w="4675" w:type="dxa"/>
            <w:shd w:val="clear" w:color="auto" w:fill="auto"/>
            <w:vAlign w:val="center"/>
          </w:tcPr>
          <w:p w14:paraId="7217039F" w14:textId="12603FA5" w:rsidR="004B0380" w:rsidRPr="00F50A2A" w:rsidRDefault="004B0380" w:rsidP="004B0380">
            <w:pPr>
              <w:spacing w:before="0"/>
              <w:jc w:val="center"/>
            </w:pPr>
            <w:r w:rsidRPr="00F50A2A">
              <w:t>barevné skenování</w:t>
            </w:r>
          </w:p>
        </w:tc>
      </w:tr>
      <w:tr w:rsidR="004B0380" w:rsidRPr="00E4513B" w14:paraId="5F8F16EE" w14:textId="77777777" w:rsidTr="00487497">
        <w:trPr>
          <w:cantSplit/>
          <w:trHeight w:val="20"/>
        </w:trPr>
        <w:tc>
          <w:tcPr>
            <w:tcW w:w="4654" w:type="dxa"/>
          </w:tcPr>
          <w:p w14:paraId="1C77C0F3" w14:textId="634E11D3" w:rsidR="004B0380" w:rsidRDefault="004B0380" w:rsidP="004B0380">
            <w:pPr>
              <w:spacing w:before="0"/>
              <w:jc w:val="left"/>
            </w:pPr>
            <w:r>
              <w:t>Funkcionalita skenování:</w:t>
            </w:r>
          </w:p>
          <w:p w14:paraId="74020EF9" w14:textId="3931EC11" w:rsidR="004B0380" w:rsidRPr="00F50A2A" w:rsidRDefault="004B0380" w:rsidP="004B0380">
            <w:pPr>
              <w:spacing w:before="0"/>
              <w:jc w:val="left"/>
            </w:pPr>
            <w:r>
              <w:rPr>
                <w:i/>
              </w:rPr>
              <w:t>pozn. dodavatel nedoplňuje</w:t>
            </w:r>
          </w:p>
        </w:tc>
        <w:tc>
          <w:tcPr>
            <w:tcW w:w="4663" w:type="dxa"/>
            <w:gridSpan w:val="2"/>
            <w:vAlign w:val="center"/>
          </w:tcPr>
          <w:p w14:paraId="0E055F78" w14:textId="45D02FE8" w:rsidR="004B0380" w:rsidRPr="00F50A2A" w:rsidRDefault="004B0380" w:rsidP="004B0380">
            <w:pPr>
              <w:spacing w:before="0"/>
              <w:jc w:val="center"/>
            </w:pPr>
            <w:r>
              <w:t>plně automatické oboustranné skenování</w:t>
            </w:r>
          </w:p>
        </w:tc>
        <w:tc>
          <w:tcPr>
            <w:tcW w:w="4675" w:type="dxa"/>
            <w:shd w:val="clear" w:color="auto" w:fill="auto"/>
            <w:vAlign w:val="center"/>
          </w:tcPr>
          <w:p w14:paraId="7F2C3F8E" w14:textId="450E9DE7" w:rsidR="004B0380" w:rsidRPr="00F50A2A" w:rsidRDefault="004B0380" w:rsidP="004B0380">
            <w:pPr>
              <w:spacing w:before="0"/>
              <w:jc w:val="center"/>
            </w:pPr>
            <w:r w:rsidRPr="00F50A2A">
              <w:t>plně automatické oboustranné skenování</w:t>
            </w:r>
          </w:p>
        </w:tc>
      </w:tr>
      <w:tr w:rsidR="004B0380" w:rsidRPr="00E4513B" w14:paraId="076339AB" w14:textId="77777777" w:rsidTr="001861D7">
        <w:trPr>
          <w:cantSplit/>
          <w:trHeight w:val="20"/>
        </w:trPr>
        <w:tc>
          <w:tcPr>
            <w:tcW w:w="4654" w:type="dxa"/>
          </w:tcPr>
          <w:p w14:paraId="15DE2505" w14:textId="77777777" w:rsidR="004B0380" w:rsidRDefault="004B0380" w:rsidP="004B0380">
            <w:pPr>
              <w:spacing w:before="0"/>
              <w:jc w:val="left"/>
            </w:pPr>
            <w:r w:rsidRPr="001861D7">
              <w:lastRenderedPageBreak/>
              <w:t>Režimy skenování</w:t>
            </w:r>
            <w:r>
              <w:t>:</w:t>
            </w:r>
          </w:p>
          <w:p w14:paraId="4B6DBB14" w14:textId="641CBE3F" w:rsidR="004B0380" w:rsidRPr="001861D7" w:rsidRDefault="004B0380" w:rsidP="004B0380">
            <w:pPr>
              <w:spacing w:before="0"/>
              <w:jc w:val="left"/>
              <w:rPr>
                <w:i/>
              </w:rPr>
            </w:pPr>
          </w:p>
        </w:tc>
        <w:tc>
          <w:tcPr>
            <w:tcW w:w="4663" w:type="dxa"/>
            <w:gridSpan w:val="2"/>
            <w:vAlign w:val="center"/>
          </w:tcPr>
          <w:p w14:paraId="5184D2EB" w14:textId="7F4F7B7F" w:rsidR="004B0380" w:rsidRDefault="004B0380" w:rsidP="004B0380">
            <w:pPr>
              <w:spacing w:before="0"/>
              <w:jc w:val="center"/>
            </w:pPr>
            <w:r>
              <w:t>alespoň síťový TWAIN,</w:t>
            </w:r>
          </w:p>
          <w:p w14:paraId="6F9C6A0B" w14:textId="3A4FC56C" w:rsidR="004B0380" w:rsidRDefault="004B0380" w:rsidP="004B0380">
            <w:pPr>
              <w:spacing w:before="0"/>
              <w:jc w:val="center"/>
            </w:pPr>
            <w:r>
              <w:t>skenování do emailu,</w:t>
            </w:r>
          </w:p>
          <w:p w14:paraId="5E9D1EAE" w14:textId="0BACF5F6" w:rsidR="004B0380" w:rsidRDefault="004B0380" w:rsidP="004B0380">
            <w:pPr>
              <w:spacing w:before="0"/>
              <w:jc w:val="center"/>
            </w:pPr>
            <w:r>
              <w:t>skenování na FTP</w:t>
            </w:r>
          </w:p>
          <w:p w14:paraId="4BAEC4F5" w14:textId="00E7FE5D" w:rsidR="004B0380" w:rsidRDefault="004B0380" w:rsidP="004B0380">
            <w:pPr>
              <w:spacing w:before="0"/>
              <w:jc w:val="center"/>
            </w:pPr>
            <w:r>
              <w:t>a skenování na USB</w:t>
            </w:r>
          </w:p>
        </w:tc>
        <w:tc>
          <w:tcPr>
            <w:tcW w:w="4675" w:type="dxa"/>
            <w:shd w:val="clear" w:color="auto" w:fill="FFFF00"/>
            <w:vAlign w:val="center"/>
          </w:tcPr>
          <w:p w14:paraId="6F6E71D8" w14:textId="77777777" w:rsidR="004B0380" w:rsidRDefault="004B0380" w:rsidP="004B0380">
            <w:pPr>
              <w:spacing w:before="0"/>
              <w:jc w:val="center"/>
            </w:pPr>
            <w:r>
              <w:t>síťový TWAIN,</w:t>
            </w:r>
          </w:p>
          <w:p w14:paraId="7B124EF8" w14:textId="77777777" w:rsidR="004B0380" w:rsidRDefault="004B0380" w:rsidP="004B0380">
            <w:pPr>
              <w:spacing w:before="0"/>
              <w:jc w:val="center"/>
            </w:pPr>
            <w:r>
              <w:t>skenování do emailu,</w:t>
            </w:r>
          </w:p>
          <w:p w14:paraId="086C88B1" w14:textId="77777777" w:rsidR="004B0380" w:rsidRDefault="004B0380" w:rsidP="004B0380">
            <w:pPr>
              <w:spacing w:before="0"/>
              <w:jc w:val="center"/>
            </w:pPr>
            <w:r>
              <w:t>skenování na FTP</w:t>
            </w:r>
          </w:p>
          <w:p w14:paraId="0AC6CAEA" w14:textId="46C4A6DF" w:rsidR="004B0380" w:rsidRDefault="004B0380" w:rsidP="004B0380">
            <w:pPr>
              <w:spacing w:before="0"/>
              <w:jc w:val="center"/>
            </w:pPr>
            <w:r>
              <w:t>a skenování na USB</w:t>
            </w:r>
          </w:p>
        </w:tc>
      </w:tr>
      <w:tr w:rsidR="004B0380" w:rsidRPr="00E4513B" w14:paraId="44EC459E" w14:textId="77777777" w:rsidTr="001861D7">
        <w:trPr>
          <w:cantSplit/>
          <w:trHeight w:val="20"/>
        </w:trPr>
        <w:tc>
          <w:tcPr>
            <w:tcW w:w="4654" w:type="dxa"/>
          </w:tcPr>
          <w:p w14:paraId="6CDF3891" w14:textId="591CDE53" w:rsidR="004B0380" w:rsidRPr="00EA3226" w:rsidRDefault="004B0380" w:rsidP="004B0380">
            <w:pPr>
              <w:spacing w:before="0"/>
              <w:jc w:val="left"/>
            </w:pPr>
            <w:r w:rsidRPr="001861D7">
              <w:t>Souborové formáty</w:t>
            </w:r>
            <w:r>
              <w:t xml:space="preserve"> skenování:</w:t>
            </w:r>
          </w:p>
        </w:tc>
        <w:tc>
          <w:tcPr>
            <w:tcW w:w="4663" w:type="dxa"/>
            <w:gridSpan w:val="2"/>
            <w:vAlign w:val="center"/>
          </w:tcPr>
          <w:p w14:paraId="4A8A05EB" w14:textId="1897B18C" w:rsidR="004B0380" w:rsidRDefault="004B0380" w:rsidP="004B0380">
            <w:pPr>
              <w:spacing w:before="0"/>
              <w:jc w:val="center"/>
            </w:pPr>
            <w:r>
              <w:t>alespoň JPEG, TIFF a PDF</w:t>
            </w:r>
          </w:p>
        </w:tc>
        <w:tc>
          <w:tcPr>
            <w:tcW w:w="4675" w:type="dxa"/>
            <w:shd w:val="clear" w:color="auto" w:fill="FFFF00"/>
            <w:vAlign w:val="center"/>
          </w:tcPr>
          <w:p w14:paraId="2C11E0DD" w14:textId="0B0CB3CC" w:rsidR="004B0380" w:rsidRDefault="004B0380" w:rsidP="004B0380">
            <w:pPr>
              <w:spacing w:before="0"/>
              <w:jc w:val="center"/>
            </w:pPr>
            <w:r>
              <w:t>JPEG, TIFF a PDF</w:t>
            </w:r>
          </w:p>
        </w:tc>
      </w:tr>
      <w:tr w:rsidR="004B0380" w:rsidRPr="00E4513B" w14:paraId="4D396696" w14:textId="77777777" w:rsidTr="00D66FEB">
        <w:trPr>
          <w:cantSplit/>
          <w:trHeight w:val="20"/>
        </w:trPr>
        <w:tc>
          <w:tcPr>
            <w:tcW w:w="4654" w:type="dxa"/>
          </w:tcPr>
          <w:p w14:paraId="5ED144DF" w14:textId="1DB1B5FB" w:rsidR="004B0380" w:rsidRPr="00EA3226" w:rsidRDefault="004B0380" w:rsidP="004B0380">
            <w:pPr>
              <w:spacing w:before="0"/>
              <w:jc w:val="left"/>
            </w:pPr>
            <w:r w:rsidRPr="00D66FEB">
              <w:t>Rozlišení skenování</w:t>
            </w:r>
            <w:r>
              <w:t>:</w:t>
            </w:r>
          </w:p>
        </w:tc>
        <w:tc>
          <w:tcPr>
            <w:tcW w:w="4663" w:type="dxa"/>
            <w:gridSpan w:val="2"/>
            <w:vAlign w:val="center"/>
          </w:tcPr>
          <w:p w14:paraId="1D4C195F" w14:textId="21257362" w:rsidR="004B0380" w:rsidRDefault="004B0380" w:rsidP="004B0380">
            <w:pPr>
              <w:spacing w:before="0"/>
              <w:jc w:val="center"/>
            </w:pPr>
            <w:r>
              <w:t xml:space="preserve">alespoň </w:t>
            </w:r>
            <w:r w:rsidRPr="00D66FEB">
              <w:t>600 x 600 dpi</w:t>
            </w:r>
          </w:p>
        </w:tc>
        <w:tc>
          <w:tcPr>
            <w:tcW w:w="4675" w:type="dxa"/>
            <w:shd w:val="clear" w:color="auto" w:fill="FFFF00"/>
            <w:vAlign w:val="center"/>
          </w:tcPr>
          <w:p w14:paraId="0B761CBE" w14:textId="24D20F28" w:rsidR="004B0380" w:rsidRDefault="004B0380" w:rsidP="004B0380">
            <w:pPr>
              <w:spacing w:before="0"/>
              <w:jc w:val="center"/>
            </w:pPr>
            <w:r>
              <w:t>600 x 600 dpi</w:t>
            </w:r>
          </w:p>
        </w:tc>
      </w:tr>
      <w:tr w:rsidR="004B0380" w:rsidRPr="00E4513B" w14:paraId="3DC09E7E" w14:textId="77777777" w:rsidTr="00C57FE4">
        <w:trPr>
          <w:cantSplit/>
          <w:trHeight w:val="20"/>
        </w:trPr>
        <w:tc>
          <w:tcPr>
            <w:tcW w:w="4654" w:type="dxa"/>
          </w:tcPr>
          <w:p w14:paraId="6E638F39" w14:textId="0754D9F1" w:rsidR="004B0380" w:rsidRPr="00EA3226" w:rsidRDefault="004B0380" w:rsidP="004B0380">
            <w:pPr>
              <w:spacing w:before="0"/>
              <w:jc w:val="left"/>
            </w:pPr>
            <w:r w:rsidRPr="00C57FE4">
              <w:t xml:space="preserve">Rychlost skenování </w:t>
            </w:r>
            <w:r>
              <w:t>černobíle:</w:t>
            </w:r>
          </w:p>
        </w:tc>
        <w:tc>
          <w:tcPr>
            <w:tcW w:w="4663" w:type="dxa"/>
            <w:gridSpan w:val="2"/>
            <w:vAlign w:val="center"/>
          </w:tcPr>
          <w:p w14:paraId="7C7A816D" w14:textId="7D346204" w:rsidR="004B0380" w:rsidRDefault="004B0380" w:rsidP="004B0380">
            <w:pPr>
              <w:spacing w:before="0"/>
              <w:jc w:val="center"/>
            </w:pPr>
            <w:r>
              <w:t>alespoň 80 str./min</w:t>
            </w:r>
          </w:p>
        </w:tc>
        <w:tc>
          <w:tcPr>
            <w:tcW w:w="4675" w:type="dxa"/>
            <w:shd w:val="clear" w:color="auto" w:fill="FFFF00"/>
            <w:vAlign w:val="center"/>
          </w:tcPr>
          <w:p w14:paraId="02C43F64" w14:textId="67E7288E" w:rsidR="004B0380" w:rsidRDefault="004B0380" w:rsidP="004B0380">
            <w:pPr>
              <w:spacing w:before="0"/>
              <w:jc w:val="center"/>
            </w:pPr>
            <w:r>
              <w:t>80 str./min</w:t>
            </w:r>
          </w:p>
        </w:tc>
      </w:tr>
      <w:tr w:rsidR="004B0380" w:rsidRPr="00E4513B" w14:paraId="0D39BAA8" w14:textId="77777777" w:rsidTr="00C57FE4">
        <w:trPr>
          <w:cantSplit/>
          <w:trHeight w:val="20"/>
        </w:trPr>
        <w:tc>
          <w:tcPr>
            <w:tcW w:w="4654" w:type="dxa"/>
          </w:tcPr>
          <w:p w14:paraId="5C0A16F3" w14:textId="09BF93E8" w:rsidR="004B0380" w:rsidRPr="00EA3226" w:rsidRDefault="004B0380" w:rsidP="004B0380">
            <w:pPr>
              <w:spacing w:before="0"/>
              <w:jc w:val="left"/>
            </w:pPr>
            <w:r>
              <w:t>Rychlost skenování barevně:</w:t>
            </w:r>
          </w:p>
        </w:tc>
        <w:tc>
          <w:tcPr>
            <w:tcW w:w="4663" w:type="dxa"/>
            <w:gridSpan w:val="2"/>
            <w:vAlign w:val="center"/>
          </w:tcPr>
          <w:p w14:paraId="0A1F4B90" w14:textId="4C3E533B" w:rsidR="004B0380" w:rsidRDefault="004B0380" w:rsidP="004B0380">
            <w:pPr>
              <w:spacing w:before="0"/>
              <w:jc w:val="center"/>
            </w:pPr>
            <w:r w:rsidRPr="00C57FE4">
              <w:t>alespoň 80 str./min</w:t>
            </w:r>
          </w:p>
        </w:tc>
        <w:tc>
          <w:tcPr>
            <w:tcW w:w="4675" w:type="dxa"/>
            <w:shd w:val="clear" w:color="auto" w:fill="FFFF00"/>
            <w:vAlign w:val="center"/>
          </w:tcPr>
          <w:p w14:paraId="6DA27A46" w14:textId="1E49D6EF" w:rsidR="004B0380" w:rsidRDefault="004B0380" w:rsidP="004B0380">
            <w:pPr>
              <w:spacing w:before="0"/>
              <w:jc w:val="center"/>
            </w:pPr>
            <w:r>
              <w:t>80</w:t>
            </w:r>
            <w:r w:rsidRPr="00C57FE4">
              <w:t xml:space="preserve"> str./min</w:t>
            </w:r>
          </w:p>
        </w:tc>
      </w:tr>
      <w:tr w:rsidR="004B0380" w:rsidRPr="00E4513B" w14:paraId="5B051811" w14:textId="77777777" w:rsidTr="00487497">
        <w:trPr>
          <w:cantSplit/>
          <w:trHeight w:val="20"/>
        </w:trPr>
        <w:tc>
          <w:tcPr>
            <w:tcW w:w="4654" w:type="dxa"/>
          </w:tcPr>
          <w:p w14:paraId="52EA0555" w14:textId="77777777" w:rsidR="004B0380" w:rsidRDefault="004B0380" w:rsidP="004B0380">
            <w:pPr>
              <w:spacing w:before="0"/>
              <w:jc w:val="left"/>
            </w:pPr>
            <w:r>
              <w:t>Podavač:</w:t>
            </w:r>
          </w:p>
          <w:p w14:paraId="129B7635" w14:textId="083FCB6D" w:rsidR="004B0380" w:rsidRPr="00C96418" w:rsidRDefault="004B0380" w:rsidP="004B0380">
            <w:pPr>
              <w:spacing w:before="0"/>
              <w:jc w:val="left"/>
              <w:rPr>
                <w:i/>
              </w:rPr>
            </w:pPr>
            <w:r>
              <w:rPr>
                <w:i/>
              </w:rPr>
              <w:t>pozn. dodavatel nedoplňuje</w:t>
            </w:r>
          </w:p>
        </w:tc>
        <w:tc>
          <w:tcPr>
            <w:tcW w:w="4663" w:type="dxa"/>
            <w:gridSpan w:val="2"/>
            <w:vAlign w:val="center"/>
          </w:tcPr>
          <w:p w14:paraId="71127C5C" w14:textId="3D64C0D0" w:rsidR="004B0380" w:rsidRDefault="004B0380" w:rsidP="004B0380">
            <w:pPr>
              <w:spacing w:before="0"/>
              <w:jc w:val="center"/>
            </w:pPr>
            <w:r>
              <w:t>a</w:t>
            </w:r>
            <w:r w:rsidRPr="00C96418">
              <w:t>utomatický duplexní podavač originálů</w:t>
            </w:r>
          </w:p>
        </w:tc>
        <w:tc>
          <w:tcPr>
            <w:tcW w:w="4675" w:type="dxa"/>
            <w:shd w:val="clear" w:color="auto" w:fill="auto"/>
            <w:vAlign w:val="center"/>
          </w:tcPr>
          <w:p w14:paraId="6D39BC99" w14:textId="52683366" w:rsidR="004B0380" w:rsidRDefault="004B0380" w:rsidP="004B0380">
            <w:pPr>
              <w:spacing w:before="0"/>
              <w:jc w:val="center"/>
            </w:pPr>
            <w:r w:rsidRPr="00C96418">
              <w:t>automatický duplexní podavač originálů</w:t>
            </w:r>
          </w:p>
        </w:tc>
      </w:tr>
      <w:tr w:rsidR="004B0380" w:rsidRPr="00E4513B" w14:paraId="3CD4068C" w14:textId="77777777" w:rsidTr="00B1652E">
        <w:trPr>
          <w:cantSplit/>
          <w:trHeight w:val="20"/>
        </w:trPr>
        <w:tc>
          <w:tcPr>
            <w:tcW w:w="4654" w:type="dxa"/>
          </w:tcPr>
          <w:p w14:paraId="036AFF74" w14:textId="49D2D7DB" w:rsidR="004B0380" w:rsidRPr="00EA3226" w:rsidRDefault="004B0380" w:rsidP="004B0380">
            <w:pPr>
              <w:spacing w:before="0"/>
              <w:jc w:val="left"/>
            </w:pPr>
            <w:r>
              <w:t>Rozsah zoomu:</w:t>
            </w:r>
          </w:p>
        </w:tc>
        <w:tc>
          <w:tcPr>
            <w:tcW w:w="4663" w:type="dxa"/>
            <w:gridSpan w:val="2"/>
            <w:vAlign w:val="center"/>
          </w:tcPr>
          <w:p w14:paraId="3AD6BD1D" w14:textId="5736003A" w:rsidR="004B0380" w:rsidRDefault="004B0380" w:rsidP="004B0380">
            <w:pPr>
              <w:spacing w:before="0"/>
              <w:jc w:val="center"/>
            </w:pPr>
            <w:r>
              <w:t>alespoň 50 až 200 %</w:t>
            </w:r>
          </w:p>
        </w:tc>
        <w:tc>
          <w:tcPr>
            <w:tcW w:w="4675" w:type="dxa"/>
            <w:shd w:val="clear" w:color="auto" w:fill="FFFF00"/>
            <w:vAlign w:val="center"/>
          </w:tcPr>
          <w:p w14:paraId="5B21DACE" w14:textId="5992FA7A" w:rsidR="004B0380" w:rsidRDefault="004B0380" w:rsidP="004B0380">
            <w:pPr>
              <w:spacing w:before="0"/>
              <w:jc w:val="center"/>
            </w:pPr>
            <w:r>
              <w:t>50 až 200 %</w:t>
            </w:r>
          </w:p>
        </w:tc>
      </w:tr>
      <w:tr w:rsidR="004B0380" w:rsidRPr="00E4513B" w14:paraId="0D13DCBF" w14:textId="77777777" w:rsidTr="00C82D6C">
        <w:trPr>
          <w:cantSplit/>
          <w:trHeight w:val="20"/>
        </w:trPr>
        <w:tc>
          <w:tcPr>
            <w:tcW w:w="13992" w:type="dxa"/>
            <w:gridSpan w:val="4"/>
          </w:tcPr>
          <w:p w14:paraId="2CCE9AC2" w14:textId="7E1CBF8D" w:rsidR="004B0380" w:rsidRPr="00CF3351" w:rsidRDefault="004B0380" w:rsidP="004B0380">
            <w:pPr>
              <w:keepNext/>
              <w:spacing w:before="0"/>
              <w:jc w:val="center"/>
              <w:rPr>
                <w:b/>
                <w:caps/>
                <w:u w:val="single"/>
              </w:rPr>
            </w:pPr>
            <w:r w:rsidRPr="00CF3351">
              <w:rPr>
                <w:b/>
                <w:caps/>
                <w:u w:val="single"/>
              </w:rPr>
              <w:t>Parametry kopírování</w:t>
            </w:r>
          </w:p>
        </w:tc>
      </w:tr>
      <w:tr w:rsidR="004B0380" w:rsidRPr="00E4513B" w14:paraId="6B248E76" w14:textId="77777777" w:rsidTr="00C82D6C">
        <w:trPr>
          <w:cantSplit/>
          <w:trHeight w:val="20"/>
        </w:trPr>
        <w:tc>
          <w:tcPr>
            <w:tcW w:w="4654" w:type="dxa"/>
            <w:vAlign w:val="center"/>
          </w:tcPr>
          <w:p w14:paraId="46BED33B" w14:textId="5556F8CE" w:rsidR="004B0380" w:rsidRPr="00821DAD" w:rsidRDefault="004B0380" w:rsidP="004B0380">
            <w:pPr>
              <w:keepNext/>
              <w:spacing w:before="0"/>
              <w:jc w:val="left"/>
            </w:pPr>
            <w:r>
              <w:rPr>
                <w:b/>
              </w:rPr>
              <w:t>Parametr zboží:</w:t>
            </w:r>
          </w:p>
        </w:tc>
        <w:tc>
          <w:tcPr>
            <w:tcW w:w="4663" w:type="dxa"/>
            <w:gridSpan w:val="2"/>
            <w:vAlign w:val="center"/>
          </w:tcPr>
          <w:p w14:paraId="21BA6011" w14:textId="0493DD91" w:rsidR="004B0380" w:rsidRDefault="004B0380" w:rsidP="004B0380">
            <w:pPr>
              <w:spacing w:before="0"/>
              <w:jc w:val="center"/>
            </w:pPr>
            <w:r w:rsidRPr="008F2ECC">
              <w:rPr>
                <w:b/>
              </w:rPr>
              <w:t>Zadavatelem požadovaná hodnota:</w:t>
            </w:r>
          </w:p>
        </w:tc>
        <w:tc>
          <w:tcPr>
            <w:tcW w:w="4675" w:type="dxa"/>
            <w:shd w:val="clear" w:color="auto" w:fill="auto"/>
            <w:vAlign w:val="center"/>
          </w:tcPr>
          <w:p w14:paraId="060439A8" w14:textId="37A7B847" w:rsidR="004B0380" w:rsidRDefault="004B0380" w:rsidP="004B0380">
            <w:pPr>
              <w:spacing w:before="0"/>
              <w:jc w:val="center"/>
            </w:pPr>
            <w:r w:rsidRPr="008F2ECC">
              <w:rPr>
                <w:b/>
              </w:rPr>
              <w:t>Dodavatelem nabízená hodnota/parametr:</w:t>
            </w:r>
          </w:p>
        </w:tc>
      </w:tr>
      <w:tr w:rsidR="004B0380" w:rsidRPr="00E4513B" w14:paraId="79ACA286" w14:textId="77777777" w:rsidTr="00487497">
        <w:trPr>
          <w:cantSplit/>
          <w:trHeight w:val="20"/>
        </w:trPr>
        <w:tc>
          <w:tcPr>
            <w:tcW w:w="4654" w:type="dxa"/>
          </w:tcPr>
          <w:p w14:paraId="780493BB" w14:textId="48C83430" w:rsidR="004B0380" w:rsidRDefault="004B0380" w:rsidP="004B0380">
            <w:pPr>
              <w:spacing w:before="0"/>
              <w:jc w:val="left"/>
            </w:pPr>
            <w:r>
              <w:t>Druh kopírování:</w:t>
            </w:r>
          </w:p>
          <w:p w14:paraId="549BD85A" w14:textId="62A4663E" w:rsidR="004B0380" w:rsidRPr="00821DAD" w:rsidRDefault="004B0380" w:rsidP="004B0380">
            <w:pPr>
              <w:spacing w:before="0"/>
              <w:jc w:val="left"/>
            </w:pPr>
            <w:r>
              <w:rPr>
                <w:i/>
              </w:rPr>
              <w:t>pozn. dodavatel nedoplňuje</w:t>
            </w:r>
          </w:p>
        </w:tc>
        <w:tc>
          <w:tcPr>
            <w:tcW w:w="4663" w:type="dxa"/>
            <w:gridSpan w:val="2"/>
            <w:vAlign w:val="center"/>
          </w:tcPr>
          <w:p w14:paraId="79C7C59D" w14:textId="5EEA18AF" w:rsidR="004B0380" w:rsidRDefault="004B0380" w:rsidP="004B0380">
            <w:pPr>
              <w:spacing w:before="0"/>
              <w:jc w:val="center"/>
            </w:pPr>
            <w:r>
              <w:t>barevné kopírování</w:t>
            </w:r>
          </w:p>
        </w:tc>
        <w:tc>
          <w:tcPr>
            <w:tcW w:w="4675" w:type="dxa"/>
            <w:shd w:val="clear" w:color="auto" w:fill="auto"/>
            <w:vAlign w:val="center"/>
          </w:tcPr>
          <w:p w14:paraId="7FF51ED4" w14:textId="5C401A95" w:rsidR="004B0380" w:rsidRDefault="004B0380" w:rsidP="004B0380">
            <w:pPr>
              <w:spacing w:before="0"/>
              <w:jc w:val="center"/>
            </w:pPr>
            <w:r w:rsidRPr="0058113E">
              <w:t>barevné kopírování</w:t>
            </w:r>
          </w:p>
        </w:tc>
      </w:tr>
      <w:tr w:rsidR="004B0380" w:rsidRPr="00E4513B" w14:paraId="4EDDFBA6" w14:textId="77777777" w:rsidTr="00487497">
        <w:trPr>
          <w:cantSplit/>
          <w:trHeight w:val="20"/>
        </w:trPr>
        <w:tc>
          <w:tcPr>
            <w:tcW w:w="4654" w:type="dxa"/>
          </w:tcPr>
          <w:p w14:paraId="0F594C86" w14:textId="17F46ED5" w:rsidR="004B0380" w:rsidRDefault="004B0380" w:rsidP="004B0380">
            <w:pPr>
              <w:spacing w:before="0"/>
              <w:jc w:val="left"/>
            </w:pPr>
            <w:r>
              <w:t>Funkcionalita kopírování:</w:t>
            </w:r>
          </w:p>
          <w:p w14:paraId="5A0BB6F0" w14:textId="6FD96786" w:rsidR="004B0380" w:rsidRPr="00821DAD" w:rsidRDefault="004B0380" w:rsidP="004B0380">
            <w:pPr>
              <w:spacing w:before="0"/>
              <w:jc w:val="left"/>
            </w:pPr>
            <w:r>
              <w:rPr>
                <w:i/>
              </w:rPr>
              <w:t>pozn. dodavatel nedoplňuje</w:t>
            </w:r>
          </w:p>
        </w:tc>
        <w:tc>
          <w:tcPr>
            <w:tcW w:w="4663" w:type="dxa"/>
            <w:gridSpan w:val="2"/>
            <w:vAlign w:val="center"/>
          </w:tcPr>
          <w:p w14:paraId="0E75ECC8" w14:textId="5B12809F" w:rsidR="004B0380" w:rsidRDefault="004B0380" w:rsidP="004B0380">
            <w:pPr>
              <w:spacing w:before="0"/>
              <w:jc w:val="center"/>
            </w:pPr>
            <w:r>
              <w:t>plně automatické oboustranné kopírování</w:t>
            </w:r>
          </w:p>
        </w:tc>
        <w:tc>
          <w:tcPr>
            <w:tcW w:w="4675" w:type="dxa"/>
            <w:shd w:val="clear" w:color="auto" w:fill="auto"/>
            <w:vAlign w:val="center"/>
          </w:tcPr>
          <w:p w14:paraId="5D097518" w14:textId="58172FC7" w:rsidR="004B0380" w:rsidRDefault="004B0380" w:rsidP="004B0380">
            <w:pPr>
              <w:spacing w:before="0"/>
              <w:jc w:val="center"/>
            </w:pPr>
            <w:r w:rsidRPr="0058113E">
              <w:t>plně automatické oboustranné kopírování</w:t>
            </w:r>
          </w:p>
        </w:tc>
      </w:tr>
      <w:tr w:rsidR="004B0380" w:rsidRPr="00E4513B" w14:paraId="4F1B4018" w14:textId="77777777" w:rsidTr="002950AB">
        <w:trPr>
          <w:cantSplit/>
          <w:trHeight w:val="20"/>
        </w:trPr>
        <w:tc>
          <w:tcPr>
            <w:tcW w:w="4654" w:type="dxa"/>
          </w:tcPr>
          <w:p w14:paraId="4C20C50F" w14:textId="4C82EFE5" w:rsidR="004B0380" w:rsidRPr="00821DAD" w:rsidRDefault="004B0380" w:rsidP="004B0380">
            <w:pPr>
              <w:spacing w:before="0"/>
              <w:jc w:val="left"/>
            </w:pPr>
            <w:r w:rsidRPr="00ED1DA6">
              <w:t xml:space="preserve">Rozlišení </w:t>
            </w:r>
            <w:r>
              <w:t>kopírování:</w:t>
            </w:r>
          </w:p>
        </w:tc>
        <w:tc>
          <w:tcPr>
            <w:tcW w:w="4663" w:type="dxa"/>
            <w:gridSpan w:val="2"/>
            <w:vAlign w:val="center"/>
          </w:tcPr>
          <w:p w14:paraId="2034A14D" w14:textId="4123CD1F" w:rsidR="004B0380" w:rsidRDefault="004B0380" w:rsidP="004B0380">
            <w:pPr>
              <w:spacing w:before="0"/>
              <w:jc w:val="center"/>
            </w:pPr>
            <w:r>
              <w:t xml:space="preserve">alespoň </w:t>
            </w:r>
            <w:r w:rsidRPr="00F8395A">
              <w:t>600 x 600 dpi</w:t>
            </w:r>
          </w:p>
        </w:tc>
        <w:tc>
          <w:tcPr>
            <w:tcW w:w="4675" w:type="dxa"/>
            <w:shd w:val="clear" w:color="auto" w:fill="FFFF00"/>
            <w:vAlign w:val="center"/>
          </w:tcPr>
          <w:p w14:paraId="1E1CBA13" w14:textId="5D857149" w:rsidR="004B0380" w:rsidRDefault="004B0380" w:rsidP="004B0380">
            <w:pPr>
              <w:spacing w:before="0"/>
              <w:jc w:val="center"/>
            </w:pPr>
            <w:r>
              <w:t>600 x 600 dpi</w:t>
            </w:r>
          </w:p>
        </w:tc>
      </w:tr>
      <w:tr w:rsidR="004B0380" w:rsidRPr="00E4513B" w14:paraId="6BAF2D6F" w14:textId="77777777" w:rsidTr="002950AB">
        <w:trPr>
          <w:cantSplit/>
          <w:trHeight w:val="20"/>
        </w:trPr>
        <w:tc>
          <w:tcPr>
            <w:tcW w:w="4654" w:type="dxa"/>
          </w:tcPr>
          <w:p w14:paraId="1CA51FCF" w14:textId="0BE9F287" w:rsidR="004B0380" w:rsidRPr="00821DAD" w:rsidRDefault="004B0380" w:rsidP="004B0380">
            <w:pPr>
              <w:spacing w:before="0"/>
              <w:jc w:val="left"/>
            </w:pPr>
            <w:r w:rsidRPr="00086375">
              <w:t xml:space="preserve">Rychlost </w:t>
            </w:r>
            <w:r>
              <w:t>jednostranného kopírování</w:t>
            </w:r>
            <w:r w:rsidRPr="00086375">
              <w:t xml:space="preserve"> A4 černobíle</w:t>
            </w:r>
            <w:r>
              <w:t>:</w:t>
            </w:r>
          </w:p>
        </w:tc>
        <w:tc>
          <w:tcPr>
            <w:tcW w:w="4663" w:type="dxa"/>
            <w:gridSpan w:val="2"/>
            <w:vAlign w:val="center"/>
          </w:tcPr>
          <w:p w14:paraId="05C2111C" w14:textId="1286A367" w:rsidR="004B0380" w:rsidRDefault="004B0380" w:rsidP="004B0380">
            <w:pPr>
              <w:spacing w:before="0"/>
              <w:jc w:val="center"/>
            </w:pPr>
            <w:r>
              <w:t>alespoň 25 str./min</w:t>
            </w:r>
          </w:p>
        </w:tc>
        <w:tc>
          <w:tcPr>
            <w:tcW w:w="4675" w:type="dxa"/>
            <w:shd w:val="clear" w:color="auto" w:fill="FFFF00"/>
            <w:vAlign w:val="center"/>
          </w:tcPr>
          <w:p w14:paraId="01170889" w14:textId="3E51FA8C" w:rsidR="004B0380" w:rsidRDefault="004B0380" w:rsidP="004B0380">
            <w:pPr>
              <w:spacing w:before="0"/>
              <w:jc w:val="center"/>
            </w:pPr>
            <w:r>
              <w:t>25 str./min</w:t>
            </w:r>
          </w:p>
        </w:tc>
      </w:tr>
      <w:tr w:rsidR="004B0380" w:rsidRPr="00E4513B" w14:paraId="0C611E5C" w14:textId="77777777" w:rsidTr="002950AB">
        <w:trPr>
          <w:cantSplit/>
          <w:trHeight w:val="20"/>
        </w:trPr>
        <w:tc>
          <w:tcPr>
            <w:tcW w:w="4654" w:type="dxa"/>
          </w:tcPr>
          <w:p w14:paraId="0A0D634F" w14:textId="79CFB778" w:rsidR="004B0380" w:rsidRPr="00821DAD" w:rsidRDefault="004B0380" w:rsidP="004B0380">
            <w:pPr>
              <w:spacing w:before="0"/>
              <w:jc w:val="left"/>
            </w:pPr>
            <w:r w:rsidRPr="00086375">
              <w:t xml:space="preserve">Rychlost oboustranného </w:t>
            </w:r>
            <w:r w:rsidRPr="002950AB">
              <w:t>kopírování</w:t>
            </w:r>
            <w:r w:rsidRPr="00086375">
              <w:t xml:space="preserve"> A4 černobíle:</w:t>
            </w:r>
          </w:p>
        </w:tc>
        <w:tc>
          <w:tcPr>
            <w:tcW w:w="4663" w:type="dxa"/>
            <w:gridSpan w:val="2"/>
            <w:vAlign w:val="center"/>
          </w:tcPr>
          <w:p w14:paraId="3EA795A1" w14:textId="26E31F66" w:rsidR="004B0380" w:rsidRDefault="004B0380" w:rsidP="004B0380">
            <w:pPr>
              <w:spacing w:before="0"/>
              <w:jc w:val="center"/>
            </w:pPr>
            <w:r w:rsidRPr="00086375">
              <w:t xml:space="preserve">alespoň </w:t>
            </w:r>
            <w:r>
              <w:t xml:space="preserve">25 </w:t>
            </w:r>
            <w:r w:rsidRPr="00086375">
              <w:t>str./min</w:t>
            </w:r>
          </w:p>
        </w:tc>
        <w:tc>
          <w:tcPr>
            <w:tcW w:w="4675" w:type="dxa"/>
            <w:shd w:val="clear" w:color="auto" w:fill="FFFF00"/>
            <w:vAlign w:val="center"/>
          </w:tcPr>
          <w:p w14:paraId="3E2429B7" w14:textId="50045667" w:rsidR="004B0380" w:rsidRDefault="004B0380" w:rsidP="004B0380">
            <w:pPr>
              <w:spacing w:before="0"/>
              <w:jc w:val="center"/>
            </w:pPr>
            <w:r>
              <w:t>25</w:t>
            </w:r>
            <w:r w:rsidRPr="00086375">
              <w:t xml:space="preserve"> str./min</w:t>
            </w:r>
          </w:p>
        </w:tc>
      </w:tr>
      <w:tr w:rsidR="004B0380" w:rsidRPr="00E4513B" w14:paraId="7C57126D" w14:textId="77777777" w:rsidTr="002950AB">
        <w:trPr>
          <w:cantSplit/>
          <w:trHeight w:val="20"/>
        </w:trPr>
        <w:tc>
          <w:tcPr>
            <w:tcW w:w="4654" w:type="dxa"/>
          </w:tcPr>
          <w:p w14:paraId="34C34508" w14:textId="13569F16" w:rsidR="004B0380" w:rsidRPr="00821DAD" w:rsidRDefault="004B0380" w:rsidP="004B0380">
            <w:pPr>
              <w:spacing w:before="0"/>
              <w:jc w:val="left"/>
            </w:pPr>
            <w:r w:rsidRPr="00086375">
              <w:t>Rychlost</w:t>
            </w:r>
            <w:r>
              <w:t xml:space="preserve"> </w:t>
            </w:r>
            <w:r w:rsidRPr="00086375">
              <w:t xml:space="preserve">jednostranného </w:t>
            </w:r>
            <w:r w:rsidRPr="002950AB">
              <w:t>kopírování</w:t>
            </w:r>
            <w:r w:rsidRPr="00086375">
              <w:t xml:space="preserve"> A4 barevně</w:t>
            </w:r>
            <w:r>
              <w:t>:</w:t>
            </w:r>
          </w:p>
        </w:tc>
        <w:tc>
          <w:tcPr>
            <w:tcW w:w="4663" w:type="dxa"/>
            <w:gridSpan w:val="2"/>
            <w:vAlign w:val="center"/>
          </w:tcPr>
          <w:p w14:paraId="423C15CE" w14:textId="17070E2A" w:rsidR="004B0380" w:rsidRDefault="004B0380" w:rsidP="004B0380">
            <w:pPr>
              <w:spacing w:before="0"/>
              <w:jc w:val="center"/>
            </w:pPr>
            <w:r w:rsidRPr="00086375">
              <w:t xml:space="preserve">alespoň </w:t>
            </w:r>
            <w:r>
              <w:t xml:space="preserve">20 </w:t>
            </w:r>
            <w:r w:rsidRPr="00086375">
              <w:t>str./min</w:t>
            </w:r>
          </w:p>
        </w:tc>
        <w:tc>
          <w:tcPr>
            <w:tcW w:w="4675" w:type="dxa"/>
            <w:shd w:val="clear" w:color="auto" w:fill="FFFF00"/>
            <w:vAlign w:val="center"/>
          </w:tcPr>
          <w:p w14:paraId="161D47C5" w14:textId="5971B121" w:rsidR="004B0380" w:rsidRDefault="004B0380" w:rsidP="004B0380">
            <w:pPr>
              <w:spacing w:before="0"/>
              <w:jc w:val="center"/>
            </w:pPr>
            <w:r>
              <w:t>20</w:t>
            </w:r>
            <w:r w:rsidRPr="00086375">
              <w:t xml:space="preserve"> str./min</w:t>
            </w:r>
          </w:p>
        </w:tc>
      </w:tr>
      <w:tr w:rsidR="004B0380" w:rsidRPr="00E4513B" w14:paraId="38D50E4C" w14:textId="77777777" w:rsidTr="002950AB">
        <w:trPr>
          <w:cantSplit/>
          <w:trHeight w:val="20"/>
        </w:trPr>
        <w:tc>
          <w:tcPr>
            <w:tcW w:w="4654" w:type="dxa"/>
          </w:tcPr>
          <w:p w14:paraId="134A00F0" w14:textId="15C089A7" w:rsidR="004B0380" w:rsidRPr="00821DAD" w:rsidRDefault="004B0380" w:rsidP="004B0380">
            <w:pPr>
              <w:spacing w:before="0"/>
              <w:jc w:val="left"/>
            </w:pPr>
            <w:r w:rsidRPr="00086375">
              <w:lastRenderedPageBreak/>
              <w:t xml:space="preserve">Rychlost oboustranného </w:t>
            </w:r>
            <w:r w:rsidRPr="002950AB">
              <w:t>kopírování</w:t>
            </w:r>
            <w:r w:rsidRPr="00086375">
              <w:t xml:space="preserve"> A4 barevně</w:t>
            </w:r>
            <w:r>
              <w:t>:</w:t>
            </w:r>
          </w:p>
        </w:tc>
        <w:tc>
          <w:tcPr>
            <w:tcW w:w="4663" w:type="dxa"/>
            <w:gridSpan w:val="2"/>
            <w:vAlign w:val="center"/>
          </w:tcPr>
          <w:p w14:paraId="1912BB26" w14:textId="35F3F8BF" w:rsidR="004B0380" w:rsidRDefault="004B0380" w:rsidP="004B0380">
            <w:pPr>
              <w:spacing w:before="0"/>
              <w:jc w:val="center"/>
            </w:pPr>
            <w:r w:rsidRPr="00086375">
              <w:t xml:space="preserve">alespoň </w:t>
            </w:r>
            <w:r>
              <w:t xml:space="preserve">20 </w:t>
            </w:r>
            <w:r w:rsidRPr="00086375">
              <w:t>str./min</w:t>
            </w:r>
          </w:p>
        </w:tc>
        <w:tc>
          <w:tcPr>
            <w:tcW w:w="4675" w:type="dxa"/>
            <w:shd w:val="clear" w:color="auto" w:fill="FFFF00"/>
            <w:vAlign w:val="center"/>
          </w:tcPr>
          <w:p w14:paraId="7EA270F9" w14:textId="4E460838" w:rsidR="004B0380" w:rsidRDefault="004B0380" w:rsidP="004B0380">
            <w:pPr>
              <w:spacing w:before="0"/>
              <w:jc w:val="center"/>
            </w:pPr>
            <w:r>
              <w:t>20</w:t>
            </w:r>
            <w:r w:rsidRPr="00086375">
              <w:t xml:space="preserve"> str./min</w:t>
            </w:r>
          </w:p>
        </w:tc>
      </w:tr>
      <w:tr w:rsidR="004B0380" w:rsidRPr="00E4513B" w14:paraId="5F6C35E3" w14:textId="77777777" w:rsidTr="002950AB">
        <w:trPr>
          <w:cantSplit/>
          <w:trHeight w:val="20"/>
        </w:trPr>
        <w:tc>
          <w:tcPr>
            <w:tcW w:w="4654" w:type="dxa"/>
          </w:tcPr>
          <w:p w14:paraId="57E3BA13" w14:textId="03F26641" w:rsidR="004B0380" w:rsidRPr="00821DAD" w:rsidRDefault="004B0380" w:rsidP="004B0380">
            <w:pPr>
              <w:spacing w:before="0"/>
              <w:jc w:val="left"/>
            </w:pPr>
            <w:r w:rsidRPr="00086375">
              <w:t xml:space="preserve">Rychlost jednostranného </w:t>
            </w:r>
            <w:r w:rsidRPr="002950AB">
              <w:t>kopírování</w:t>
            </w:r>
            <w:r w:rsidRPr="00086375">
              <w:t xml:space="preserve"> A3 černobíle</w:t>
            </w:r>
            <w:r>
              <w:t>:</w:t>
            </w:r>
          </w:p>
        </w:tc>
        <w:tc>
          <w:tcPr>
            <w:tcW w:w="4663" w:type="dxa"/>
            <w:gridSpan w:val="2"/>
            <w:vAlign w:val="center"/>
          </w:tcPr>
          <w:p w14:paraId="5666554D" w14:textId="245431B3" w:rsidR="004B0380" w:rsidRDefault="004B0380" w:rsidP="004B0380">
            <w:pPr>
              <w:spacing w:before="0"/>
              <w:jc w:val="center"/>
            </w:pPr>
            <w:r w:rsidRPr="00086375">
              <w:t xml:space="preserve">alespoň </w:t>
            </w:r>
            <w:r>
              <w:t xml:space="preserve">15 </w:t>
            </w:r>
            <w:r w:rsidRPr="00086375">
              <w:t>str./min</w:t>
            </w:r>
          </w:p>
        </w:tc>
        <w:tc>
          <w:tcPr>
            <w:tcW w:w="4675" w:type="dxa"/>
            <w:shd w:val="clear" w:color="auto" w:fill="FFFF00"/>
            <w:vAlign w:val="center"/>
          </w:tcPr>
          <w:p w14:paraId="2EE3421E" w14:textId="3D7001E1" w:rsidR="004B0380" w:rsidRDefault="004B0380" w:rsidP="004B0380">
            <w:pPr>
              <w:spacing w:before="0"/>
              <w:jc w:val="center"/>
            </w:pPr>
            <w:r>
              <w:t>15</w:t>
            </w:r>
            <w:r w:rsidRPr="00086375">
              <w:t xml:space="preserve"> str./min</w:t>
            </w:r>
          </w:p>
        </w:tc>
      </w:tr>
      <w:tr w:rsidR="004B0380" w:rsidRPr="00E4513B" w14:paraId="412F323C" w14:textId="77777777" w:rsidTr="002950AB">
        <w:trPr>
          <w:cantSplit/>
          <w:trHeight w:val="20"/>
        </w:trPr>
        <w:tc>
          <w:tcPr>
            <w:tcW w:w="4654" w:type="dxa"/>
          </w:tcPr>
          <w:p w14:paraId="0EBE2513" w14:textId="6CC347E0" w:rsidR="004B0380" w:rsidRPr="00821DAD" w:rsidRDefault="004B0380" w:rsidP="004B0380">
            <w:pPr>
              <w:spacing w:before="0"/>
              <w:jc w:val="left"/>
            </w:pPr>
            <w:r w:rsidRPr="00086375">
              <w:t xml:space="preserve">Rychlost jednostranného </w:t>
            </w:r>
            <w:r w:rsidRPr="002950AB">
              <w:t>kopírování</w:t>
            </w:r>
            <w:r w:rsidRPr="00086375">
              <w:t xml:space="preserve"> A3 </w:t>
            </w:r>
            <w:r>
              <w:t>barevně</w:t>
            </w:r>
            <w:r w:rsidRPr="00086375">
              <w:t>:</w:t>
            </w:r>
          </w:p>
        </w:tc>
        <w:tc>
          <w:tcPr>
            <w:tcW w:w="4663" w:type="dxa"/>
            <w:gridSpan w:val="2"/>
            <w:vAlign w:val="center"/>
          </w:tcPr>
          <w:p w14:paraId="2FA113DC" w14:textId="4D218CD3" w:rsidR="004B0380" w:rsidRDefault="004B0380" w:rsidP="004B0380">
            <w:pPr>
              <w:spacing w:before="0"/>
              <w:jc w:val="center"/>
            </w:pPr>
            <w:r w:rsidRPr="00086375">
              <w:t xml:space="preserve">alespoň </w:t>
            </w:r>
            <w:r>
              <w:t xml:space="preserve">10 </w:t>
            </w:r>
            <w:r w:rsidRPr="00086375">
              <w:t>str./min</w:t>
            </w:r>
          </w:p>
        </w:tc>
        <w:tc>
          <w:tcPr>
            <w:tcW w:w="4675" w:type="dxa"/>
            <w:shd w:val="clear" w:color="auto" w:fill="FFFF00"/>
            <w:vAlign w:val="center"/>
          </w:tcPr>
          <w:p w14:paraId="51839D1D" w14:textId="6D9B3AA6" w:rsidR="004B0380" w:rsidRDefault="004B0380" w:rsidP="004B0380">
            <w:pPr>
              <w:spacing w:before="0"/>
              <w:jc w:val="center"/>
            </w:pPr>
            <w:r>
              <w:t>10</w:t>
            </w:r>
            <w:r w:rsidRPr="00086375">
              <w:t xml:space="preserve"> str./min</w:t>
            </w:r>
          </w:p>
        </w:tc>
      </w:tr>
      <w:tr w:rsidR="004B0380" w:rsidRPr="00E4513B" w14:paraId="0D9CA020" w14:textId="77777777" w:rsidTr="001115A4">
        <w:trPr>
          <w:cantSplit/>
          <w:trHeight w:val="20"/>
        </w:trPr>
        <w:tc>
          <w:tcPr>
            <w:tcW w:w="4654" w:type="dxa"/>
          </w:tcPr>
          <w:p w14:paraId="410EB3E5" w14:textId="6A241B9F" w:rsidR="004B0380" w:rsidRPr="00EA3226" w:rsidRDefault="004B0380" w:rsidP="004B0380">
            <w:pPr>
              <w:spacing w:before="0"/>
              <w:jc w:val="left"/>
            </w:pPr>
            <w:r>
              <w:t>Rozsah kopií:</w:t>
            </w:r>
          </w:p>
        </w:tc>
        <w:tc>
          <w:tcPr>
            <w:tcW w:w="4663" w:type="dxa"/>
            <w:gridSpan w:val="2"/>
            <w:vAlign w:val="center"/>
          </w:tcPr>
          <w:p w14:paraId="6C1836E6" w14:textId="6C1D7426" w:rsidR="004B0380" w:rsidRPr="00086375" w:rsidRDefault="004B0380" w:rsidP="004B0380">
            <w:pPr>
              <w:spacing w:before="0"/>
              <w:jc w:val="center"/>
            </w:pPr>
            <w:r>
              <w:t>alespoň 1 až 999 kopií</w:t>
            </w:r>
          </w:p>
        </w:tc>
        <w:tc>
          <w:tcPr>
            <w:tcW w:w="4675" w:type="dxa"/>
            <w:shd w:val="clear" w:color="auto" w:fill="FFFF00"/>
            <w:vAlign w:val="center"/>
          </w:tcPr>
          <w:p w14:paraId="77FF062B" w14:textId="02D2D9A3" w:rsidR="004B0380" w:rsidRPr="00086375" w:rsidRDefault="004B0380" w:rsidP="004B0380">
            <w:pPr>
              <w:spacing w:before="0"/>
              <w:jc w:val="center"/>
            </w:pPr>
            <w:r>
              <w:t>1 až 999 kopií</w:t>
            </w:r>
          </w:p>
        </w:tc>
      </w:tr>
    </w:tbl>
    <w:p w14:paraId="75363ACC" w14:textId="0615F8DF" w:rsidR="00AE5109" w:rsidRDefault="00AE5109" w:rsidP="00AE5109"/>
    <w:p w14:paraId="5906DACF" w14:textId="43B9E739" w:rsidR="001B6F06" w:rsidRPr="00911910" w:rsidRDefault="00443A91" w:rsidP="00443A91">
      <w:pPr>
        <w:keepNext/>
        <w:spacing w:after="120"/>
        <w:rPr>
          <w:b/>
        </w:rPr>
      </w:pPr>
      <w:r w:rsidRPr="00911910">
        <w:rPr>
          <w:b/>
        </w:rPr>
        <w:t>B. S</w:t>
      </w:r>
      <w:r w:rsidR="001B6F06" w:rsidRPr="00911910">
        <w:rPr>
          <w:b/>
        </w:rPr>
        <w:t>erverový disk pro datové pole</w:t>
      </w:r>
      <w:r w:rsidR="0084123A">
        <w:rPr>
          <w:b/>
        </w:rPr>
        <w:t xml:space="preserve"> (</w:t>
      </w:r>
      <w:r w:rsidR="00271616" w:rsidRPr="00271616">
        <w:rPr>
          <w:b/>
        </w:rPr>
        <w:t>HPE MSA 2040</w:t>
      </w:r>
      <w:r w:rsidR="0084123A">
        <w:rPr>
          <w:b/>
        </w:rPr>
        <w:t>)</w:t>
      </w:r>
      <w:r w:rsidR="001B6F06" w:rsidRPr="00911910">
        <w:rPr>
          <w:b/>
        </w:rPr>
        <w:t>,</w:t>
      </w:r>
      <w:r w:rsidRPr="00911910">
        <w:rPr>
          <w:b/>
        </w:rPr>
        <w:t xml:space="preserve"> 8 kusů stejné specifikace</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F8540F" w:rsidRPr="00E4513B" w14:paraId="1EDDBA94" w14:textId="77777777" w:rsidTr="00F8540F">
        <w:trPr>
          <w:cantSplit/>
        </w:trPr>
        <w:tc>
          <w:tcPr>
            <w:tcW w:w="6990" w:type="dxa"/>
            <w:gridSpan w:val="2"/>
          </w:tcPr>
          <w:p w14:paraId="74DEED8A" w14:textId="0D2D88F5" w:rsidR="00F8540F" w:rsidRPr="00821DAD" w:rsidRDefault="00F8540F" w:rsidP="00F8540F">
            <w:pPr>
              <w:spacing w:before="0"/>
              <w:jc w:val="left"/>
            </w:pPr>
            <w:r>
              <w:t>Obchodní název výrobku:</w:t>
            </w:r>
          </w:p>
        </w:tc>
        <w:tc>
          <w:tcPr>
            <w:tcW w:w="7002" w:type="dxa"/>
            <w:gridSpan w:val="2"/>
            <w:shd w:val="clear" w:color="auto" w:fill="FFFF00"/>
            <w:vAlign w:val="center"/>
          </w:tcPr>
          <w:p w14:paraId="274BB7FA" w14:textId="6D52F31C" w:rsidR="00F8540F" w:rsidRPr="00E4513B" w:rsidRDefault="004B0380" w:rsidP="00F8540F">
            <w:pPr>
              <w:spacing w:before="0"/>
              <w:jc w:val="center"/>
            </w:pPr>
            <w:r w:rsidRPr="00B074E2">
              <w:t>HP 1.8TB 12G SAS 10K 2.5in SC 512e HDD</w:t>
            </w:r>
          </w:p>
        </w:tc>
      </w:tr>
      <w:tr w:rsidR="00F8540F" w:rsidRPr="00E4513B" w14:paraId="0FF1CFAC" w14:textId="77777777" w:rsidTr="00F8540F">
        <w:trPr>
          <w:cantSplit/>
        </w:trPr>
        <w:tc>
          <w:tcPr>
            <w:tcW w:w="6990" w:type="dxa"/>
            <w:gridSpan w:val="2"/>
          </w:tcPr>
          <w:p w14:paraId="3B4B818E" w14:textId="3EC2F832" w:rsidR="00F8540F" w:rsidRPr="00821DAD" w:rsidRDefault="00F8540F" w:rsidP="00F8540F">
            <w:pPr>
              <w:spacing w:before="0"/>
              <w:jc w:val="left"/>
            </w:pPr>
            <w:r>
              <w:t>Obchodní název výrobce:</w:t>
            </w:r>
          </w:p>
        </w:tc>
        <w:tc>
          <w:tcPr>
            <w:tcW w:w="7002" w:type="dxa"/>
            <w:gridSpan w:val="2"/>
            <w:shd w:val="clear" w:color="auto" w:fill="FFFF00"/>
            <w:vAlign w:val="center"/>
          </w:tcPr>
          <w:p w14:paraId="5AB5EA7E" w14:textId="0FC5AA32" w:rsidR="00F8540F" w:rsidRDefault="004B0380" w:rsidP="00F8540F">
            <w:pPr>
              <w:spacing w:before="0"/>
              <w:jc w:val="center"/>
            </w:pPr>
            <w:r>
              <w:t>Hewlett Packard</w:t>
            </w:r>
          </w:p>
        </w:tc>
      </w:tr>
      <w:tr w:rsidR="00443A91" w:rsidRPr="00E4513B" w14:paraId="5F8506CD" w14:textId="77777777" w:rsidTr="00F8540F">
        <w:trPr>
          <w:cantSplit/>
        </w:trPr>
        <w:tc>
          <w:tcPr>
            <w:tcW w:w="4654" w:type="dxa"/>
            <w:vAlign w:val="center"/>
          </w:tcPr>
          <w:p w14:paraId="4AB8C28A" w14:textId="77777777" w:rsidR="00443A91" w:rsidRPr="00E4513B" w:rsidRDefault="00443A91" w:rsidP="00F75EF0">
            <w:pPr>
              <w:keepNext/>
              <w:spacing w:before="0"/>
              <w:jc w:val="left"/>
              <w:rPr>
                <w:b/>
              </w:rPr>
            </w:pPr>
            <w:r>
              <w:rPr>
                <w:b/>
              </w:rPr>
              <w:t>Parametr zboží:</w:t>
            </w:r>
          </w:p>
        </w:tc>
        <w:tc>
          <w:tcPr>
            <w:tcW w:w="4663" w:type="dxa"/>
            <w:gridSpan w:val="2"/>
            <w:vAlign w:val="center"/>
          </w:tcPr>
          <w:p w14:paraId="2D0C05CB" w14:textId="77777777" w:rsidR="00443A91" w:rsidRPr="00EF00C2" w:rsidRDefault="00443A91" w:rsidP="00775240">
            <w:pPr>
              <w:spacing w:before="0"/>
              <w:jc w:val="center"/>
              <w:rPr>
                <w:b/>
              </w:rPr>
            </w:pPr>
            <w:r w:rsidRPr="008F2ECC">
              <w:rPr>
                <w:b/>
              </w:rPr>
              <w:t>Zadavatelem požadovaná hodnota:</w:t>
            </w:r>
          </w:p>
        </w:tc>
        <w:tc>
          <w:tcPr>
            <w:tcW w:w="4675" w:type="dxa"/>
            <w:shd w:val="clear" w:color="auto" w:fill="auto"/>
            <w:vAlign w:val="center"/>
          </w:tcPr>
          <w:p w14:paraId="41471889" w14:textId="77777777" w:rsidR="00443A91" w:rsidRPr="00E4513B" w:rsidRDefault="00443A91" w:rsidP="00775240">
            <w:pPr>
              <w:spacing w:before="0"/>
              <w:jc w:val="center"/>
              <w:rPr>
                <w:b/>
                <w:highlight w:val="yellow"/>
              </w:rPr>
            </w:pPr>
            <w:r w:rsidRPr="008F2ECC">
              <w:rPr>
                <w:b/>
              </w:rPr>
              <w:t>Dodavatelem nabízená hodnota/parametr:</w:t>
            </w:r>
          </w:p>
        </w:tc>
      </w:tr>
      <w:tr w:rsidR="00443A91" w:rsidRPr="00E4513B" w14:paraId="4B18D170" w14:textId="77777777" w:rsidTr="00F8540F">
        <w:trPr>
          <w:cantSplit/>
        </w:trPr>
        <w:tc>
          <w:tcPr>
            <w:tcW w:w="4654" w:type="dxa"/>
            <w:vAlign w:val="center"/>
          </w:tcPr>
          <w:p w14:paraId="045911AA" w14:textId="01AA19EE" w:rsidR="00443A91" w:rsidRDefault="00B42464" w:rsidP="00775240">
            <w:pPr>
              <w:spacing w:before="0"/>
              <w:jc w:val="left"/>
            </w:pPr>
            <w:r>
              <w:t>Typ</w:t>
            </w:r>
            <w:r w:rsidRPr="00B42464">
              <w:t xml:space="preserve"> disku</w:t>
            </w:r>
            <w:r>
              <w:t>:</w:t>
            </w:r>
          </w:p>
          <w:p w14:paraId="0D62C7CF" w14:textId="7D5F29BC" w:rsidR="00B42464" w:rsidRPr="00B42464" w:rsidRDefault="00B42464" w:rsidP="00775240">
            <w:pPr>
              <w:spacing w:before="0"/>
              <w:jc w:val="left"/>
              <w:rPr>
                <w:i/>
              </w:rPr>
            </w:pPr>
            <w:r>
              <w:rPr>
                <w:i/>
              </w:rPr>
              <w:t>pozn. dodavatel nedoplňuje</w:t>
            </w:r>
          </w:p>
        </w:tc>
        <w:tc>
          <w:tcPr>
            <w:tcW w:w="4663" w:type="dxa"/>
            <w:gridSpan w:val="2"/>
            <w:vAlign w:val="center"/>
          </w:tcPr>
          <w:p w14:paraId="219801CE" w14:textId="217DB548" w:rsidR="00443A91" w:rsidRDefault="00B42464" w:rsidP="00775240">
            <w:pPr>
              <w:spacing w:before="0"/>
              <w:jc w:val="center"/>
            </w:pPr>
            <w:r>
              <w:t>pevný disk</w:t>
            </w:r>
          </w:p>
        </w:tc>
        <w:tc>
          <w:tcPr>
            <w:tcW w:w="4675" w:type="dxa"/>
            <w:shd w:val="clear" w:color="auto" w:fill="auto"/>
            <w:vAlign w:val="center"/>
          </w:tcPr>
          <w:p w14:paraId="5F89F8C0" w14:textId="4A306506" w:rsidR="00443A91" w:rsidRDefault="00B42464" w:rsidP="00775240">
            <w:pPr>
              <w:spacing w:before="0"/>
              <w:jc w:val="center"/>
            </w:pPr>
            <w:r w:rsidRPr="00B42464">
              <w:t>pevný disk</w:t>
            </w:r>
          </w:p>
        </w:tc>
      </w:tr>
      <w:tr w:rsidR="00911910" w:rsidRPr="00E4513B" w14:paraId="384E4897" w14:textId="77777777" w:rsidTr="00F8540F">
        <w:trPr>
          <w:cantSplit/>
        </w:trPr>
        <w:tc>
          <w:tcPr>
            <w:tcW w:w="4654" w:type="dxa"/>
            <w:vAlign w:val="center"/>
          </w:tcPr>
          <w:p w14:paraId="489B4A0E" w14:textId="77777777" w:rsidR="00911910" w:rsidRDefault="00911910" w:rsidP="00775240">
            <w:pPr>
              <w:spacing w:before="0"/>
              <w:jc w:val="left"/>
            </w:pPr>
            <w:r>
              <w:t>Určení disku:</w:t>
            </w:r>
          </w:p>
          <w:p w14:paraId="13205894" w14:textId="64B3F91F" w:rsidR="00911910" w:rsidRPr="00911910" w:rsidRDefault="00911910" w:rsidP="00775240">
            <w:pPr>
              <w:spacing w:before="0"/>
              <w:jc w:val="left"/>
              <w:rPr>
                <w:i/>
              </w:rPr>
            </w:pPr>
            <w:r>
              <w:rPr>
                <w:i/>
              </w:rPr>
              <w:t>pozn. dodavatel nedoplňuje</w:t>
            </w:r>
          </w:p>
        </w:tc>
        <w:tc>
          <w:tcPr>
            <w:tcW w:w="4663" w:type="dxa"/>
            <w:gridSpan w:val="2"/>
            <w:vAlign w:val="center"/>
          </w:tcPr>
          <w:p w14:paraId="5AF2E42E" w14:textId="3C8DEBF7" w:rsidR="00911910" w:rsidRPr="00271616" w:rsidRDefault="00911910" w:rsidP="00775240">
            <w:pPr>
              <w:spacing w:before="0"/>
              <w:jc w:val="center"/>
            </w:pPr>
            <w:r w:rsidRPr="00271616">
              <w:t>užití</w:t>
            </w:r>
            <w:r w:rsidR="00271616" w:rsidRPr="00271616">
              <w:t xml:space="preserve"> s HPE MSA 2040</w:t>
            </w:r>
          </w:p>
        </w:tc>
        <w:tc>
          <w:tcPr>
            <w:tcW w:w="4675" w:type="dxa"/>
            <w:shd w:val="clear" w:color="auto" w:fill="auto"/>
            <w:vAlign w:val="center"/>
          </w:tcPr>
          <w:p w14:paraId="33289E51" w14:textId="7B5D0D15" w:rsidR="00911910" w:rsidRPr="00271616" w:rsidRDefault="00271616" w:rsidP="00775240">
            <w:pPr>
              <w:spacing w:before="0"/>
              <w:jc w:val="center"/>
            </w:pPr>
            <w:r w:rsidRPr="00271616">
              <w:t>užití s HPE MSA 2040</w:t>
            </w:r>
          </w:p>
        </w:tc>
      </w:tr>
      <w:tr w:rsidR="00F8540F" w:rsidRPr="00E4513B" w14:paraId="5A41A47C" w14:textId="77777777" w:rsidTr="00B42464">
        <w:trPr>
          <w:cantSplit/>
        </w:trPr>
        <w:tc>
          <w:tcPr>
            <w:tcW w:w="4654" w:type="dxa"/>
            <w:vAlign w:val="center"/>
          </w:tcPr>
          <w:p w14:paraId="19DB1882" w14:textId="622F1FB9" w:rsidR="00B42464" w:rsidRPr="00301C1B" w:rsidRDefault="00B42464" w:rsidP="00775240">
            <w:pPr>
              <w:spacing w:before="0"/>
              <w:jc w:val="left"/>
            </w:pPr>
            <w:r>
              <w:t>Kapacita disku:</w:t>
            </w:r>
          </w:p>
        </w:tc>
        <w:tc>
          <w:tcPr>
            <w:tcW w:w="4663" w:type="dxa"/>
            <w:gridSpan w:val="2"/>
            <w:vAlign w:val="center"/>
          </w:tcPr>
          <w:p w14:paraId="0547E941" w14:textId="3F7EB406" w:rsidR="00F8540F" w:rsidRDefault="00B42464" w:rsidP="00775240">
            <w:pPr>
              <w:spacing w:before="0"/>
              <w:jc w:val="center"/>
            </w:pPr>
            <w:r>
              <w:t>alespoň 1 800 GB</w:t>
            </w:r>
          </w:p>
        </w:tc>
        <w:tc>
          <w:tcPr>
            <w:tcW w:w="4675" w:type="dxa"/>
            <w:shd w:val="clear" w:color="auto" w:fill="FFFF00"/>
            <w:vAlign w:val="center"/>
          </w:tcPr>
          <w:p w14:paraId="32CC14AB" w14:textId="1713F0A6" w:rsidR="00F8540F" w:rsidRDefault="004B0380" w:rsidP="00775240">
            <w:pPr>
              <w:spacing w:before="0"/>
              <w:jc w:val="center"/>
            </w:pPr>
            <w:r>
              <w:t>1800</w:t>
            </w:r>
            <w:r w:rsidR="00B42464">
              <w:t xml:space="preserve"> GB</w:t>
            </w:r>
          </w:p>
        </w:tc>
      </w:tr>
      <w:tr w:rsidR="00F8540F" w:rsidRPr="00E4513B" w14:paraId="65FFB9A8" w14:textId="77777777" w:rsidTr="009B69C6">
        <w:trPr>
          <w:cantSplit/>
        </w:trPr>
        <w:tc>
          <w:tcPr>
            <w:tcW w:w="4654" w:type="dxa"/>
            <w:vAlign w:val="center"/>
          </w:tcPr>
          <w:p w14:paraId="53B3FEE7" w14:textId="01E7B982" w:rsidR="009B69C6" w:rsidRPr="00301C1B" w:rsidRDefault="009B69C6" w:rsidP="00775240">
            <w:pPr>
              <w:spacing w:before="0"/>
              <w:jc w:val="left"/>
            </w:pPr>
            <w:r w:rsidRPr="009B69C6">
              <w:t>Rychlost otáček</w:t>
            </w:r>
            <w:r>
              <w:t xml:space="preserve"> disku:</w:t>
            </w:r>
          </w:p>
        </w:tc>
        <w:tc>
          <w:tcPr>
            <w:tcW w:w="4663" w:type="dxa"/>
            <w:gridSpan w:val="2"/>
            <w:vAlign w:val="center"/>
          </w:tcPr>
          <w:p w14:paraId="3B46D150" w14:textId="014698D5" w:rsidR="00F8540F" w:rsidRDefault="009B69C6" w:rsidP="00775240">
            <w:pPr>
              <w:spacing w:before="0"/>
              <w:jc w:val="center"/>
            </w:pPr>
            <w:r>
              <w:t xml:space="preserve">alespoň </w:t>
            </w:r>
            <w:r w:rsidRPr="009B69C6">
              <w:t>10</w:t>
            </w:r>
            <w:r>
              <w:t> </w:t>
            </w:r>
            <w:r w:rsidRPr="009B69C6">
              <w:t>000</w:t>
            </w:r>
            <w:r>
              <w:t xml:space="preserve"> </w:t>
            </w:r>
            <w:proofErr w:type="spellStart"/>
            <w:proofErr w:type="gramStart"/>
            <w:r>
              <w:t>ot</w:t>
            </w:r>
            <w:proofErr w:type="spellEnd"/>
            <w:r>
              <w:t>./min</w:t>
            </w:r>
            <w:proofErr w:type="gramEnd"/>
          </w:p>
        </w:tc>
        <w:tc>
          <w:tcPr>
            <w:tcW w:w="4675" w:type="dxa"/>
            <w:shd w:val="clear" w:color="auto" w:fill="FFFF00"/>
            <w:vAlign w:val="center"/>
          </w:tcPr>
          <w:p w14:paraId="26D8CB65" w14:textId="01D041AA" w:rsidR="00F8540F" w:rsidRDefault="004B0380" w:rsidP="00775240">
            <w:pPr>
              <w:spacing w:before="0"/>
              <w:jc w:val="center"/>
            </w:pPr>
            <w:r>
              <w:t>10000</w:t>
            </w:r>
            <w:r w:rsidR="009B69C6">
              <w:t xml:space="preserve"> </w:t>
            </w:r>
            <w:proofErr w:type="spellStart"/>
            <w:proofErr w:type="gramStart"/>
            <w:r w:rsidR="009B69C6">
              <w:t>ot</w:t>
            </w:r>
            <w:proofErr w:type="spellEnd"/>
            <w:r w:rsidR="009B69C6">
              <w:t>./min</w:t>
            </w:r>
            <w:proofErr w:type="gramEnd"/>
          </w:p>
        </w:tc>
      </w:tr>
      <w:tr w:rsidR="00B42464" w:rsidRPr="00E4513B" w14:paraId="5564BF15" w14:textId="77777777" w:rsidTr="00F8540F">
        <w:trPr>
          <w:cantSplit/>
        </w:trPr>
        <w:tc>
          <w:tcPr>
            <w:tcW w:w="4654" w:type="dxa"/>
            <w:vAlign w:val="center"/>
          </w:tcPr>
          <w:p w14:paraId="11EA7501" w14:textId="77777777" w:rsidR="00B42464" w:rsidRDefault="001433E9" w:rsidP="00775240">
            <w:pPr>
              <w:spacing w:before="0"/>
              <w:jc w:val="left"/>
            </w:pPr>
            <w:r>
              <w:t>Rozhraní disku:</w:t>
            </w:r>
          </w:p>
          <w:p w14:paraId="22E68689" w14:textId="4EC39EBF" w:rsidR="001433E9" w:rsidRPr="001433E9" w:rsidRDefault="001433E9" w:rsidP="00775240">
            <w:pPr>
              <w:spacing w:before="0"/>
              <w:jc w:val="left"/>
              <w:rPr>
                <w:i/>
              </w:rPr>
            </w:pPr>
            <w:r>
              <w:rPr>
                <w:i/>
              </w:rPr>
              <w:t>pozn. dodavatel nedoplňuje</w:t>
            </w:r>
          </w:p>
        </w:tc>
        <w:tc>
          <w:tcPr>
            <w:tcW w:w="4663" w:type="dxa"/>
            <w:gridSpan w:val="2"/>
            <w:vAlign w:val="center"/>
          </w:tcPr>
          <w:p w14:paraId="00C3FA8F" w14:textId="7D8AA943" w:rsidR="00B42464" w:rsidRDefault="001433E9" w:rsidP="00775240">
            <w:pPr>
              <w:spacing w:before="0"/>
              <w:jc w:val="center"/>
            </w:pPr>
            <w:r>
              <w:t>SAS</w:t>
            </w:r>
          </w:p>
        </w:tc>
        <w:tc>
          <w:tcPr>
            <w:tcW w:w="4675" w:type="dxa"/>
            <w:shd w:val="clear" w:color="auto" w:fill="auto"/>
            <w:vAlign w:val="center"/>
          </w:tcPr>
          <w:p w14:paraId="796FE9AE" w14:textId="06138122" w:rsidR="00B42464" w:rsidRDefault="001433E9" w:rsidP="00775240">
            <w:pPr>
              <w:spacing w:before="0"/>
              <w:jc w:val="center"/>
            </w:pPr>
            <w:r w:rsidRPr="001433E9">
              <w:t>SAS</w:t>
            </w:r>
          </w:p>
        </w:tc>
      </w:tr>
      <w:tr w:rsidR="00B42464" w:rsidRPr="00E4513B" w14:paraId="1E631F5D" w14:textId="77777777" w:rsidTr="00F8540F">
        <w:trPr>
          <w:cantSplit/>
        </w:trPr>
        <w:tc>
          <w:tcPr>
            <w:tcW w:w="4654" w:type="dxa"/>
            <w:vAlign w:val="center"/>
          </w:tcPr>
          <w:p w14:paraId="6D49749C" w14:textId="77777777" w:rsidR="00B42464" w:rsidRDefault="001433E9" w:rsidP="00775240">
            <w:pPr>
              <w:spacing w:before="0"/>
              <w:jc w:val="left"/>
            </w:pPr>
            <w:r>
              <w:t>Fyzický formát disku:</w:t>
            </w:r>
          </w:p>
          <w:p w14:paraId="4BF1131B" w14:textId="78069AB7" w:rsidR="001433E9" w:rsidRPr="001433E9" w:rsidRDefault="001433E9" w:rsidP="00775240">
            <w:pPr>
              <w:spacing w:before="0"/>
              <w:jc w:val="left"/>
              <w:rPr>
                <w:i/>
              </w:rPr>
            </w:pPr>
            <w:r>
              <w:rPr>
                <w:i/>
              </w:rPr>
              <w:t>pozn. dodavatel nedoplňuje</w:t>
            </w:r>
          </w:p>
        </w:tc>
        <w:tc>
          <w:tcPr>
            <w:tcW w:w="4663" w:type="dxa"/>
            <w:gridSpan w:val="2"/>
            <w:vAlign w:val="center"/>
          </w:tcPr>
          <w:p w14:paraId="7A76C035" w14:textId="7295ACA8" w:rsidR="00B42464" w:rsidRDefault="001433E9" w:rsidP="00775240">
            <w:pPr>
              <w:spacing w:before="0"/>
              <w:jc w:val="center"/>
            </w:pPr>
            <w:r w:rsidRPr="001433E9">
              <w:t>2.5"</w:t>
            </w:r>
            <w:r>
              <w:t xml:space="preserve"> (</w:t>
            </w:r>
            <w:r w:rsidRPr="001433E9">
              <w:t>SFF</w:t>
            </w:r>
            <w:r>
              <w:t>)</w:t>
            </w:r>
          </w:p>
        </w:tc>
        <w:tc>
          <w:tcPr>
            <w:tcW w:w="4675" w:type="dxa"/>
            <w:shd w:val="clear" w:color="auto" w:fill="auto"/>
            <w:vAlign w:val="center"/>
          </w:tcPr>
          <w:p w14:paraId="38B8A372" w14:textId="37470A82" w:rsidR="00B42464" w:rsidRDefault="001433E9" w:rsidP="00775240">
            <w:pPr>
              <w:spacing w:before="0"/>
              <w:jc w:val="center"/>
            </w:pPr>
            <w:r w:rsidRPr="001433E9">
              <w:t>2.5" (SFF)</w:t>
            </w:r>
          </w:p>
        </w:tc>
      </w:tr>
      <w:tr w:rsidR="00F8540F" w:rsidRPr="00E4513B" w14:paraId="688F11AD" w14:textId="77777777" w:rsidTr="00F8540F">
        <w:trPr>
          <w:cantSplit/>
        </w:trPr>
        <w:tc>
          <w:tcPr>
            <w:tcW w:w="4654" w:type="dxa"/>
            <w:vAlign w:val="center"/>
          </w:tcPr>
          <w:p w14:paraId="70A16D6E" w14:textId="77777777" w:rsidR="00F8540F" w:rsidRDefault="002648B6" w:rsidP="00775240">
            <w:pPr>
              <w:spacing w:before="0"/>
              <w:jc w:val="left"/>
            </w:pPr>
            <w:r>
              <w:t>Funkcionalita disku:</w:t>
            </w:r>
          </w:p>
          <w:p w14:paraId="571F149C" w14:textId="6E99CB6A" w:rsidR="002648B6" w:rsidRPr="002648B6" w:rsidRDefault="002648B6" w:rsidP="00775240">
            <w:pPr>
              <w:spacing w:before="0"/>
              <w:jc w:val="left"/>
              <w:rPr>
                <w:i/>
              </w:rPr>
            </w:pPr>
            <w:r>
              <w:rPr>
                <w:i/>
              </w:rPr>
              <w:t>pozn. dodavatel nedoplňuje</w:t>
            </w:r>
          </w:p>
        </w:tc>
        <w:tc>
          <w:tcPr>
            <w:tcW w:w="4663" w:type="dxa"/>
            <w:gridSpan w:val="2"/>
            <w:vAlign w:val="center"/>
          </w:tcPr>
          <w:p w14:paraId="5E6693CA" w14:textId="111A5A49" w:rsidR="00F8540F" w:rsidRDefault="002648B6" w:rsidP="00775240">
            <w:pPr>
              <w:spacing w:before="0"/>
              <w:jc w:val="center"/>
            </w:pPr>
            <w:r>
              <w:t>h</w:t>
            </w:r>
            <w:r w:rsidRPr="002648B6">
              <w:t>ot-</w:t>
            </w:r>
            <w:proofErr w:type="spellStart"/>
            <w:r w:rsidRPr="002648B6">
              <w:t>plug</w:t>
            </w:r>
            <w:proofErr w:type="spellEnd"/>
          </w:p>
        </w:tc>
        <w:tc>
          <w:tcPr>
            <w:tcW w:w="4675" w:type="dxa"/>
            <w:shd w:val="clear" w:color="auto" w:fill="auto"/>
            <w:vAlign w:val="center"/>
          </w:tcPr>
          <w:p w14:paraId="20409489" w14:textId="410C9603" w:rsidR="00F8540F" w:rsidRDefault="002648B6" w:rsidP="00775240">
            <w:pPr>
              <w:spacing w:before="0"/>
              <w:jc w:val="center"/>
            </w:pPr>
            <w:r w:rsidRPr="002648B6">
              <w:t>hot-</w:t>
            </w:r>
            <w:proofErr w:type="spellStart"/>
            <w:r w:rsidRPr="002648B6">
              <w:t>plug</w:t>
            </w:r>
            <w:proofErr w:type="spellEnd"/>
          </w:p>
        </w:tc>
      </w:tr>
    </w:tbl>
    <w:p w14:paraId="77052EC8" w14:textId="4D601743" w:rsidR="001B6F06" w:rsidRPr="00443A91" w:rsidRDefault="00443A91" w:rsidP="00443A91">
      <w:pPr>
        <w:keepNext/>
        <w:spacing w:after="120"/>
        <w:rPr>
          <w:b/>
        </w:rPr>
      </w:pPr>
      <w:r w:rsidRPr="00443A91">
        <w:rPr>
          <w:b/>
        </w:rPr>
        <w:lastRenderedPageBreak/>
        <w:t>C. S</w:t>
      </w:r>
      <w:r w:rsidR="001B6F06" w:rsidRPr="00443A91">
        <w:rPr>
          <w:b/>
        </w:rPr>
        <w:t>íťové zařízení k řízení a zabezpečování síťového provozu mezi sítěmi (firewall),</w:t>
      </w:r>
      <w:r w:rsidRPr="00443A91">
        <w:rPr>
          <w:b/>
        </w:rPr>
        <w:t xml:space="preserve"> 1 kus</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F742A5" w:rsidRPr="00E4513B" w14:paraId="7D4BEE00" w14:textId="77777777" w:rsidTr="00F742A5">
        <w:trPr>
          <w:cantSplit/>
        </w:trPr>
        <w:tc>
          <w:tcPr>
            <w:tcW w:w="6990" w:type="dxa"/>
            <w:gridSpan w:val="2"/>
          </w:tcPr>
          <w:p w14:paraId="3218DD04" w14:textId="54013B48" w:rsidR="00F742A5" w:rsidRPr="00821DAD" w:rsidRDefault="00F742A5" w:rsidP="00F742A5">
            <w:pPr>
              <w:spacing w:before="0"/>
              <w:jc w:val="left"/>
            </w:pPr>
            <w:r>
              <w:t>Obchodní název výrobku:</w:t>
            </w:r>
          </w:p>
        </w:tc>
        <w:tc>
          <w:tcPr>
            <w:tcW w:w="7002" w:type="dxa"/>
            <w:gridSpan w:val="2"/>
            <w:shd w:val="clear" w:color="auto" w:fill="FFFF00"/>
            <w:vAlign w:val="center"/>
          </w:tcPr>
          <w:p w14:paraId="7EE39EB1" w14:textId="2EAA568D" w:rsidR="00F742A5" w:rsidRPr="00E4513B" w:rsidRDefault="004B0380" w:rsidP="00F742A5">
            <w:pPr>
              <w:spacing w:before="0"/>
              <w:jc w:val="center"/>
            </w:pPr>
            <w:proofErr w:type="spellStart"/>
            <w:r>
              <w:t>Asa</w:t>
            </w:r>
            <w:proofErr w:type="spellEnd"/>
            <w:r>
              <w:t xml:space="preserve"> 5516-x</w:t>
            </w:r>
          </w:p>
        </w:tc>
      </w:tr>
      <w:tr w:rsidR="00F742A5" w:rsidRPr="00E4513B" w14:paraId="44002FF0" w14:textId="77777777" w:rsidTr="00F742A5">
        <w:trPr>
          <w:cantSplit/>
        </w:trPr>
        <w:tc>
          <w:tcPr>
            <w:tcW w:w="6990" w:type="dxa"/>
            <w:gridSpan w:val="2"/>
          </w:tcPr>
          <w:p w14:paraId="64F66006" w14:textId="5A952EDF" w:rsidR="00F742A5" w:rsidRPr="00821DAD" w:rsidRDefault="00F742A5" w:rsidP="00F742A5">
            <w:pPr>
              <w:spacing w:before="0"/>
              <w:jc w:val="left"/>
            </w:pPr>
            <w:r>
              <w:t>Obchodní název výrobce:</w:t>
            </w:r>
          </w:p>
        </w:tc>
        <w:tc>
          <w:tcPr>
            <w:tcW w:w="7002" w:type="dxa"/>
            <w:gridSpan w:val="2"/>
            <w:shd w:val="clear" w:color="auto" w:fill="FFFF00"/>
            <w:vAlign w:val="center"/>
          </w:tcPr>
          <w:p w14:paraId="5ACEA0EB" w14:textId="57C739BC" w:rsidR="00F742A5" w:rsidRDefault="004B0380" w:rsidP="00F742A5">
            <w:pPr>
              <w:spacing w:before="0"/>
              <w:jc w:val="center"/>
            </w:pPr>
            <w:r>
              <w:t>Cisco</w:t>
            </w:r>
          </w:p>
        </w:tc>
      </w:tr>
      <w:tr w:rsidR="00443A91" w:rsidRPr="00E4513B" w14:paraId="195AE883" w14:textId="77777777" w:rsidTr="00F742A5">
        <w:trPr>
          <w:cantSplit/>
        </w:trPr>
        <w:tc>
          <w:tcPr>
            <w:tcW w:w="4654" w:type="dxa"/>
            <w:vAlign w:val="center"/>
          </w:tcPr>
          <w:p w14:paraId="563BD87D" w14:textId="77777777" w:rsidR="00443A91" w:rsidRPr="00E4513B" w:rsidRDefault="00443A91" w:rsidP="00F75EF0">
            <w:pPr>
              <w:keepNext/>
              <w:spacing w:before="0"/>
              <w:jc w:val="left"/>
              <w:rPr>
                <w:b/>
              </w:rPr>
            </w:pPr>
            <w:r>
              <w:rPr>
                <w:b/>
              </w:rPr>
              <w:t>Parametr zboží:</w:t>
            </w:r>
          </w:p>
        </w:tc>
        <w:tc>
          <w:tcPr>
            <w:tcW w:w="4663" w:type="dxa"/>
            <w:gridSpan w:val="2"/>
            <w:vAlign w:val="center"/>
          </w:tcPr>
          <w:p w14:paraId="50ED0621" w14:textId="77777777" w:rsidR="00443A91" w:rsidRPr="00EF00C2" w:rsidRDefault="00443A91" w:rsidP="00775240">
            <w:pPr>
              <w:spacing w:before="0"/>
              <w:jc w:val="center"/>
              <w:rPr>
                <w:b/>
              </w:rPr>
            </w:pPr>
            <w:r w:rsidRPr="008F2ECC">
              <w:rPr>
                <w:b/>
              </w:rPr>
              <w:t>Zadavatelem požadovaná hodnota:</w:t>
            </w:r>
          </w:p>
        </w:tc>
        <w:tc>
          <w:tcPr>
            <w:tcW w:w="4675" w:type="dxa"/>
            <w:shd w:val="clear" w:color="auto" w:fill="auto"/>
            <w:vAlign w:val="center"/>
          </w:tcPr>
          <w:p w14:paraId="30110E36" w14:textId="77777777" w:rsidR="00443A91" w:rsidRPr="00E4513B" w:rsidRDefault="00443A91" w:rsidP="00775240">
            <w:pPr>
              <w:spacing w:before="0"/>
              <w:jc w:val="center"/>
              <w:rPr>
                <w:b/>
                <w:highlight w:val="yellow"/>
              </w:rPr>
            </w:pPr>
            <w:r w:rsidRPr="008F2ECC">
              <w:rPr>
                <w:b/>
              </w:rPr>
              <w:t>Dodavatelem nabízená hodnota/parametr:</w:t>
            </w:r>
          </w:p>
        </w:tc>
      </w:tr>
      <w:tr w:rsidR="00443A91" w:rsidRPr="00E4513B" w14:paraId="634A04D2" w14:textId="77777777" w:rsidTr="00B221C9">
        <w:trPr>
          <w:cantSplit/>
        </w:trPr>
        <w:tc>
          <w:tcPr>
            <w:tcW w:w="4654" w:type="dxa"/>
          </w:tcPr>
          <w:p w14:paraId="5D44F522" w14:textId="77777777" w:rsidR="00443A91" w:rsidRDefault="00621D3F" w:rsidP="00B221C9">
            <w:pPr>
              <w:spacing w:before="0"/>
              <w:jc w:val="left"/>
            </w:pPr>
            <w:r>
              <w:t>Typ zařízení:</w:t>
            </w:r>
          </w:p>
          <w:p w14:paraId="4F96BA96" w14:textId="30D5D2E1" w:rsidR="00B221C9" w:rsidRPr="00B221C9" w:rsidRDefault="00B221C9" w:rsidP="00B221C9">
            <w:pPr>
              <w:spacing w:before="0"/>
              <w:jc w:val="left"/>
              <w:rPr>
                <w:i/>
              </w:rPr>
            </w:pPr>
            <w:r>
              <w:rPr>
                <w:i/>
              </w:rPr>
              <w:t>pozn. dodavatel nedoplňuje</w:t>
            </w:r>
          </w:p>
        </w:tc>
        <w:tc>
          <w:tcPr>
            <w:tcW w:w="4663" w:type="dxa"/>
            <w:gridSpan w:val="2"/>
            <w:vAlign w:val="center"/>
          </w:tcPr>
          <w:p w14:paraId="6480F3E4" w14:textId="5B086A7C" w:rsidR="00443A91" w:rsidRDefault="00621D3F" w:rsidP="00775240">
            <w:pPr>
              <w:spacing w:before="0"/>
              <w:jc w:val="center"/>
            </w:pPr>
            <w:r w:rsidRPr="00621D3F">
              <w:t>síťové zařízení</w:t>
            </w:r>
            <w:r>
              <w:t xml:space="preserve"> </w:t>
            </w:r>
            <w:r w:rsidRPr="00621D3F">
              <w:t>k řízení a zabezpečová</w:t>
            </w:r>
            <w:r>
              <w:t>ní síťového provozu mezi sítěmi</w:t>
            </w:r>
          </w:p>
        </w:tc>
        <w:tc>
          <w:tcPr>
            <w:tcW w:w="4675" w:type="dxa"/>
            <w:shd w:val="clear" w:color="auto" w:fill="auto"/>
            <w:vAlign w:val="center"/>
          </w:tcPr>
          <w:p w14:paraId="42196525" w14:textId="7C64716B" w:rsidR="00443A91" w:rsidRDefault="00621D3F" w:rsidP="00775240">
            <w:pPr>
              <w:spacing w:before="0"/>
              <w:jc w:val="center"/>
            </w:pPr>
            <w:r w:rsidRPr="00621D3F">
              <w:t>síťové zařízení k řízení a zabezpečování síťového provozu mezi sítěmi</w:t>
            </w:r>
          </w:p>
        </w:tc>
      </w:tr>
      <w:tr w:rsidR="00E11819" w:rsidRPr="00E4513B" w14:paraId="0AF8A34D" w14:textId="77777777" w:rsidTr="00B221C9">
        <w:trPr>
          <w:cantSplit/>
        </w:trPr>
        <w:tc>
          <w:tcPr>
            <w:tcW w:w="4654" w:type="dxa"/>
          </w:tcPr>
          <w:p w14:paraId="3739340E" w14:textId="77777777" w:rsidR="00E11819" w:rsidRDefault="00621D3F" w:rsidP="00B221C9">
            <w:pPr>
              <w:spacing w:before="0"/>
              <w:jc w:val="left"/>
            </w:pPr>
            <w:r>
              <w:t>Určení zařízení:</w:t>
            </w:r>
          </w:p>
          <w:p w14:paraId="32E7EAB3" w14:textId="4C98C56D" w:rsidR="00B221C9" w:rsidRPr="00B221C9" w:rsidRDefault="00B221C9" w:rsidP="00B221C9">
            <w:pPr>
              <w:spacing w:before="0"/>
              <w:jc w:val="left"/>
              <w:rPr>
                <w:i/>
              </w:rPr>
            </w:pPr>
            <w:r w:rsidRPr="00B221C9">
              <w:rPr>
                <w:i/>
              </w:rPr>
              <w:t>pozn. dodavatel nedoplňuje</w:t>
            </w:r>
          </w:p>
        </w:tc>
        <w:tc>
          <w:tcPr>
            <w:tcW w:w="4663" w:type="dxa"/>
            <w:gridSpan w:val="2"/>
            <w:vAlign w:val="center"/>
          </w:tcPr>
          <w:p w14:paraId="0623A115" w14:textId="1BDD3C1A" w:rsidR="00E11819" w:rsidRDefault="00B221C9" w:rsidP="00775240">
            <w:pPr>
              <w:spacing w:before="0"/>
              <w:jc w:val="center"/>
            </w:pPr>
            <w:r>
              <w:t>zabezpečené propojení sítí zadavatele</w:t>
            </w:r>
          </w:p>
        </w:tc>
        <w:tc>
          <w:tcPr>
            <w:tcW w:w="4675" w:type="dxa"/>
            <w:shd w:val="clear" w:color="auto" w:fill="auto"/>
            <w:vAlign w:val="center"/>
          </w:tcPr>
          <w:p w14:paraId="1FE7641E" w14:textId="1FC5C0D8" w:rsidR="00E11819" w:rsidRDefault="00B221C9" w:rsidP="00775240">
            <w:pPr>
              <w:spacing w:before="0"/>
              <w:jc w:val="center"/>
            </w:pPr>
            <w:r w:rsidRPr="00B221C9">
              <w:t>zabezpečené propojení sítí zadavatele</w:t>
            </w:r>
          </w:p>
        </w:tc>
      </w:tr>
      <w:tr w:rsidR="00E11819" w:rsidRPr="00E4513B" w14:paraId="6AB9D032" w14:textId="77777777" w:rsidTr="00B221C9">
        <w:trPr>
          <w:cantSplit/>
        </w:trPr>
        <w:tc>
          <w:tcPr>
            <w:tcW w:w="4654" w:type="dxa"/>
          </w:tcPr>
          <w:p w14:paraId="5EF0EE17" w14:textId="77777777" w:rsidR="00E11819" w:rsidRDefault="00E80496" w:rsidP="00B221C9">
            <w:pPr>
              <w:spacing w:before="0"/>
              <w:jc w:val="left"/>
            </w:pPr>
            <w:r>
              <w:t>Umístění zařízení:</w:t>
            </w:r>
          </w:p>
          <w:p w14:paraId="5093264F" w14:textId="760F9704" w:rsidR="00E80496" w:rsidRPr="00E80496" w:rsidRDefault="00E80496" w:rsidP="00B221C9">
            <w:pPr>
              <w:spacing w:before="0"/>
              <w:jc w:val="left"/>
              <w:rPr>
                <w:i/>
              </w:rPr>
            </w:pPr>
            <w:r>
              <w:rPr>
                <w:i/>
              </w:rPr>
              <w:t>pozn. dodavatel nedoplňuje</w:t>
            </w:r>
          </w:p>
        </w:tc>
        <w:tc>
          <w:tcPr>
            <w:tcW w:w="4663" w:type="dxa"/>
            <w:gridSpan w:val="2"/>
            <w:vAlign w:val="center"/>
          </w:tcPr>
          <w:p w14:paraId="383181FC" w14:textId="40E60128" w:rsidR="00E11819" w:rsidRDefault="00E80496" w:rsidP="00775240">
            <w:pPr>
              <w:spacing w:before="0"/>
              <w:jc w:val="center"/>
            </w:pPr>
            <w:r>
              <w:t>umístění v racku</w:t>
            </w:r>
          </w:p>
        </w:tc>
        <w:tc>
          <w:tcPr>
            <w:tcW w:w="4675" w:type="dxa"/>
            <w:shd w:val="clear" w:color="auto" w:fill="auto"/>
            <w:vAlign w:val="center"/>
          </w:tcPr>
          <w:p w14:paraId="5E547FDB" w14:textId="66524582" w:rsidR="00E11819" w:rsidRDefault="00E80496" w:rsidP="00775240">
            <w:pPr>
              <w:spacing w:before="0"/>
              <w:jc w:val="center"/>
            </w:pPr>
            <w:r w:rsidRPr="00E80496">
              <w:t>umístění v racku</w:t>
            </w:r>
          </w:p>
        </w:tc>
      </w:tr>
      <w:tr w:rsidR="00E80496" w:rsidRPr="00E4513B" w14:paraId="77C278BA" w14:textId="77777777" w:rsidTr="00B221C9">
        <w:trPr>
          <w:cantSplit/>
        </w:trPr>
        <w:tc>
          <w:tcPr>
            <w:tcW w:w="4654" w:type="dxa"/>
          </w:tcPr>
          <w:p w14:paraId="4106CEAC" w14:textId="0E360AA6" w:rsidR="00E80496" w:rsidRDefault="00BD6C97" w:rsidP="00B221C9">
            <w:pPr>
              <w:spacing w:before="0"/>
              <w:jc w:val="left"/>
            </w:pPr>
            <w:r>
              <w:t>Fyzická velikost zařízení</w:t>
            </w:r>
            <w:r w:rsidR="00B5761B">
              <w:t>:</w:t>
            </w:r>
          </w:p>
          <w:p w14:paraId="40E6C8B7" w14:textId="2A94E740" w:rsidR="00BD6C97" w:rsidRPr="00BD6C97" w:rsidRDefault="00BD6C97" w:rsidP="00B221C9">
            <w:pPr>
              <w:spacing w:before="0"/>
              <w:jc w:val="left"/>
              <w:rPr>
                <w:i/>
              </w:rPr>
            </w:pPr>
            <w:r>
              <w:rPr>
                <w:i/>
              </w:rPr>
              <w:t>pozn. dodavatel nedoplňuje</w:t>
            </w:r>
          </w:p>
        </w:tc>
        <w:tc>
          <w:tcPr>
            <w:tcW w:w="4663" w:type="dxa"/>
            <w:gridSpan w:val="2"/>
            <w:vAlign w:val="center"/>
          </w:tcPr>
          <w:p w14:paraId="70AEF429" w14:textId="1D6CA516" w:rsidR="00E80496" w:rsidRDefault="00BD6C97" w:rsidP="00775240">
            <w:pPr>
              <w:spacing w:before="0"/>
              <w:jc w:val="center"/>
            </w:pPr>
            <w:r>
              <w:t>1 U</w:t>
            </w:r>
          </w:p>
        </w:tc>
        <w:tc>
          <w:tcPr>
            <w:tcW w:w="4675" w:type="dxa"/>
            <w:shd w:val="clear" w:color="auto" w:fill="auto"/>
            <w:vAlign w:val="center"/>
          </w:tcPr>
          <w:p w14:paraId="02D9C761" w14:textId="6D0E6642" w:rsidR="00E80496" w:rsidRPr="00E80496" w:rsidRDefault="00BD6C97" w:rsidP="00775240">
            <w:pPr>
              <w:spacing w:before="0"/>
              <w:jc w:val="center"/>
            </w:pPr>
            <w:r w:rsidRPr="00BD6C97">
              <w:t>1 U</w:t>
            </w:r>
          </w:p>
        </w:tc>
      </w:tr>
      <w:tr w:rsidR="00D16187" w:rsidRPr="00E4513B" w14:paraId="5AF6860E" w14:textId="77777777" w:rsidTr="00B221C9">
        <w:trPr>
          <w:cantSplit/>
        </w:trPr>
        <w:tc>
          <w:tcPr>
            <w:tcW w:w="4654" w:type="dxa"/>
          </w:tcPr>
          <w:p w14:paraId="4133EDD8" w14:textId="705BAA23" w:rsidR="00D16187" w:rsidRPr="00301C1B" w:rsidRDefault="00D16187" w:rsidP="00B221C9">
            <w:pPr>
              <w:spacing w:before="0"/>
              <w:jc w:val="left"/>
            </w:pPr>
            <w:r>
              <w:t>Druh portů:</w:t>
            </w:r>
          </w:p>
        </w:tc>
        <w:tc>
          <w:tcPr>
            <w:tcW w:w="4663" w:type="dxa"/>
            <w:gridSpan w:val="2"/>
            <w:vAlign w:val="center"/>
          </w:tcPr>
          <w:p w14:paraId="003849AB" w14:textId="26FCA10F" w:rsidR="00D16187" w:rsidRDefault="00780551" w:rsidP="00775240">
            <w:pPr>
              <w:spacing w:before="0"/>
              <w:jc w:val="center"/>
            </w:pPr>
            <w:r w:rsidRPr="00780551">
              <w:t xml:space="preserve">Gigabit </w:t>
            </w:r>
            <w:proofErr w:type="spellStart"/>
            <w:r w:rsidRPr="00780551">
              <w:t>Ethernet</w:t>
            </w:r>
            <w:proofErr w:type="spellEnd"/>
          </w:p>
        </w:tc>
        <w:tc>
          <w:tcPr>
            <w:tcW w:w="4675" w:type="dxa"/>
            <w:shd w:val="clear" w:color="auto" w:fill="auto"/>
            <w:vAlign w:val="center"/>
          </w:tcPr>
          <w:p w14:paraId="0A6EE291" w14:textId="7E4DE619" w:rsidR="00D16187" w:rsidRPr="00BD6C97" w:rsidRDefault="00780551" w:rsidP="00775240">
            <w:pPr>
              <w:spacing w:before="0"/>
              <w:jc w:val="center"/>
            </w:pPr>
            <w:r w:rsidRPr="00780551">
              <w:t xml:space="preserve">Gigabit </w:t>
            </w:r>
            <w:proofErr w:type="spellStart"/>
            <w:r w:rsidRPr="00780551">
              <w:t>Ethernet</w:t>
            </w:r>
            <w:proofErr w:type="spellEnd"/>
          </w:p>
        </w:tc>
      </w:tr>
      <w:tr w:rsidR="00E11819" w:rsidRPr="00E4513B" w14:paraId="3C881E55" w14:textId="77777777" w:rsidTr="00B5761B">
        <w:trPr>
          <w:cantSplit/>
        </w:trPr>
        <w:tc>
          <w:tcPr>
            <w:tcW w:w="4654" w:type="dxa"/>
          </w:tcPr>
          <w:p w14:paraId="21EAA6EB" w14:textId="5D826B84" w:rsidR="00B5761B" w:rsidRPr="00301C1B" w:rsidRDefault="00B5761B" w:rsidP="00B221C9">
            <w:pPr>
              <w:spacing w:before="0"/>
              <w:jc w:val="left"/>
            </w:pPr>
            <w:r>
              <w:t>Počet portů:</w:t>
            </w:r>
          </w:p>
        </w:tc>
        <w:tc>
          <w:tcPr>
            <w:tcW w:w="4663" w:type="dxa"/>
            <w:gridSpan w:val="2"/>
            <w:vAlign w:val="center"/>
          </w:tcPr>
          <w:p w14:paraId="42125851" w14:textId="0B3660AA" w:rsidR="00E11819" w:rsidRDefault="00B5761B" w:rsidP="00775240">
            <w:pPr>
              <w:spacing w:before="0"/>
              <w:jc w:val="center"/>
            </w:pPr>
            <w:r>
              <w:t>alespoň 8 portů</w:t>
            </w:r>
          </w:p>
        </w:tc>
        <w:tc>
          <w:tcPr>
            <w:tcW w:w="4675" w:type="dxa"/>
            <w:shd w:val="clear" w:color="auto" w:fill="FFFF00"/>
            <w:vAlign w:val="center"/>
          </w:tcPr>
          <w:p w14:paraId="54D2F830" w14:textId="19CAE374" w:rsidR="00E11819" w:rsidRDefault="004B0380" w:rsidP="00775240">
            <w:pPr>
              <w:spacing w:before="0"/>
              <w:jc w:val="center"/>
            </w:pPr>
            <w:r>
              <w:t>8</w:t>
            </w:r>
            <w:r w:rsidR="00B5761B">
              <w:t xml:space="preserve"> portů</w:t>
            </w:r>
          </w:p>
        </w:tc>
      </w:tr>
      <w:tr w:rsidR="00E11819" w:rsidRPr="00E4513B" w14:paraId="06764577" w14:textId="77777777" w:rsidTr="00B221C9">
        <w:trPr>
          <w:cantSplit/>
        </w:trPr>
        <w:tc>
          <w:tcPr>
            <w:tcW w:w="4654" w:type="dxa"/>
          </w:tcPr>
          <w:p w14:paraId="1DBF1AB2" w14:textId="77777777" w:rsidR="00D16187" w:rsidRDefault="006B2B4F" w:rsidP="00B221C9">
            <w:pPr>
              <w:spacing w:before="0"/>
              <w:jc w:val="left"/>
            </w:pPr>
            <w:r>
              <w:t>Druh disku:</w:t>
            </w:r>
          </w:p>
          <w:p w14:paraId="06351499" w14:textId="77F127BE" w:rsidR="006B2B4F" w:rsidRPr="006B2B4F" w:rsidRDefault="006B2B4F" w:rsidP="00B221C9">
            <w:pPr>
              <w:spacing w:before="0"/>
              <w:jc w:val="left"/>
              <w:rPr>
                <w:i/>
              </w:rPr>
            </w:pPr>
            <w:r>
              <w:rPr>
                <w:i/>
              </w:rPr>
              <w:t>pozn. dodavatel nedoplňuje</w:t>
            </w:r>
          </w:p>
        </w:tc>
        <w:tc>
          <w:tcPr>
            <w:tcW w:w="4663" w:type="dxa"/>
            <w:gridSpan w:val="2"/>
            <w:vAlign w:val="center"/>
          </w:tcPr>
          <w:p w14:paraId="3D63E1C3" w14:textId="124B4A0A" w:rsidR="00E11819" w:rsidRDefault="006B2B4F" w:rsidP="00775240">
            <w:pPr>
              <w:spacing w:before="0"/>
              <w:jc w:val="center"/>
            </w:pPr>
            <w:r>
              <w:t>s</w:t>
            </w:r>
            <w:r w:rsidRPr="006B2B4F">
              <w:t>olid-</w:t>
            </w:r>
            <w:proofErr w:type="spellStart"/>
            <w:r w:rsidRPr="006B2B4F">
              <w:t>state</w:t>
            </w:r>
            <w:proofErr w:type="spellEnd"/>
            <w:r w:rsidRPr="006B2B4F">
              <w:t xml:space="preserve"> drive</w:t>
            </w:r>
          </w:p>
        </w:tc>
        <w:tc>
          <w:tcPr>
            <w:tcW w:w="4675" w:type="dxa"/>
            <w:shd w:val="clear" w:color="auto" w:fill="auto"/>
            <w:vAlign w:val="center"/>
          </w:tcPr>
          <w:p w14:paraId="3BD8C7D0" w14:textId="3D936BCC" w:rsidR="00E11819" w:rsidRDefault="006B2B4F" w:rsidP="00775240">
            <w:pPr>
              <w:spacing w:before="0"/>
              <w:jc w:val="center"/>
            </w:pPr>
            <w:r w:rsidRPr="006B2B4F">
              <w:t>solid-</w:t>
            </w:r>
            <w:proofErr w:type="spellStart"/>
            <w:r w:rsidRPr="006B2B4F">
              <w:t>state</w:t>
            </w:r>
            <w:proofErr w:type="spellEnd"/>
            <w:r w:rsidRPr="006B2B4F">
              <w:t xml:space="preserve"> drive</w:t>
            </w:r>
          </w:p>
        </w:tc>
      </w:tr>
      <w:tr w:rsidR="00C03741" w:rsidRPr="00E4513B" w14:paraId="3B147B8D" w14:textId="77777777" w:rsidTr="006B2B4F">
        <w:trPr>
          <w:cantSplit/>
        </w:trPr>
        <w:tc>
          <w:tcPr>
            <w:tcW w:w="4654" w:type="dxa"/>
          </w:tcPr>
          <w:p w14:paraId="2C3B1F32" w14:textId="5B97EC25" w:rsidR="006B2B4F" w:rsidRPr="00301C1B" w:rsidRDefault="006B2B4F" w:rsidP="00B221C9">
            <w:pPr>
              <w:spacing w:before="0"/>
              <w:jc w:val="left"/>
            </w:pPr>
            <w:r>
              <w:t>Velikost disku:</w:t>
            </w:r>
          </w:p>
        </w:tc>
        <w:tc>
          <w:tcPr>
            <w:tcW w:w="4663" w:type="dxa"/>
            <w:gridSpan w:val="2"/>
            <w:vAlign w:val="center"/>
          </w:tcPr>
          <w:p w14:paraId="7328869F" w14:textId="6927D368" w:rsidR="00C03741" w:rsidRDefault="006B2B4F" w:rsidP="00775240">
            <w:pPr>
              <w:spacing w:before="0"/>
              <w:jc w:val="center"/>
            </w:pPr>
            <w:r>
              <w:t>alespoň 100 GB</w:t>
            </w:r>
          </w:p>
        </w:tc>
        <w:tc>
          <w:tcPr>
            <w:tcW w:w="4675" w:type="dxa"/>
            <w:shd w:val="clear" w:color="auto" w:fill="FFFF00"/>
            <w:vAlign w:val="center"/>
          </w:tcPr>
          <w:p w14:paraId="74C16A35" w14:textId="5796E715" w:rsidR="00C03741" w:rsidRDefault="004B0380" w:rsidP="00775240">
            <w:pPr>
              <w:spacing w:before="0"/>
              <w:jc w:val="center"/>
            </w:pPr>
            <w:r>
              <w:t>100</w:t>
            </w:r>
            <w:r w:rsidR="006B2B4F">
              <w:t xml:space="preserve"> GB</w:t>
            </w:r>
          </w:p>
        </w:tc>
      </w:tr>
      <w:tr w:rsidR="00C03741" w:rsidRPr="00E4513B" w14:paraId="5FF70703" w14:textId="77777777" w:rsidTr="00E347BB">
        <w:trPr>
          <w:cantSplit/>
        </w:trPr>
        <w:tc>
          <w:tcPr>
            <w:tcW w:w="4654" w:type="dxa"/>
          </w:tcPr>
          <w:p w14:paraId="5C42DBA8" w14:textId="53A494B0" w:rsidR="00E347BB" w:rsidRPr="00301C1B" w:rsidRDefault="00E347BB" w:rsidP="00B221C9">
            <w:pPr>
              <w:spacing w:before="0"/>
              <w:jc w:val="left"/>
            </w:pPr>
            <w:r>
              <w:t>Kapacita paměti:</w:t>
            </w:r>
          </w:p>
        </w:tc>
        <w:tc>
          <w:tcPr>
            <w:tcW w:w="4663" w:type="dxa"/>
            <w:gridSpan w:val="2"/>
            <w:vAlign w:val="center"/>
          </w:tcPr>
          <w:p w14:paraId="0BF197E6" w14:textId="4431A21F" w:rsidR="00C03741" w:rsidRDefault="00E347BB" w:rsidP="00775240">
            <w:pPr>
              <w:spacing w:before="0"/>
              <w:jc w:val="center"/>
            </w:pPr>
            <w:r>
              <w:t>alespoň 8 GB</w:t>
            </w:r>
          </w:p>
        </w:tc>
        <w:tc>
          <w:tcPr>
            <w:tcW w:w="4675" w:type="dxa"/>
            <w:shd w:val="clear" w:color="auto" w:fill="FFFF00"/>
            <w:vAlign w:val="center"/>
          </w:tcPr>
          <w:p w14:paraId="4E5CFA31" w14:textId="55AF5C32" w:rsidR="00C03741" w:rsidRDefault="004B0380" w:rsidP="00775240">
            <w:pPr>
              <w:spacing w:before="0"/>
              <w:jc w:val="center"/>
            </w:pPr>
            <w:r>
              <w:t>8</w:t>
            </w:r>
            <w:r w:rsidR="00E347BB">
              <w:t xml:space="preserve"> GB</w:t>
            </w:r>
          </w:p>
        </w:tc>
      </w:tr>
      <w:tr w:rsidR="00C03741" w:rsidRPr="00E4513B" w14:paraId="698CDF83" w14:textId="77777777" w:rsidTr="00933325">
        <w:trPr>
          <w:cantSplit/>
        </w:trPr>
        <w:tc>
          <w:tcPr>
            <w:tcW w:w="4654" w:type="dxa"/>
          </w:tcPr>
          <w:p w14:paraId="0202298C" w14:textId="678CE83C" w:rsidR="00933325" w:rsidRPr="00301C1B" w:rsidRDefault="00933325" w:rsidP="00B221C9">
            <w:pPr>
              <w:spacing w:before="0"/>
              <w:jc w:val="left"/>
            </w:pPr>
            <w:r>
              <w:t>Výbava:</w:t>
            </w:r>
          </w:p>
        </w:tc>
        <w:tc>
          <w:tcPr>
            <w:tcW w:w="4663" w:type="dxa"/>
            <w:gridSpan w:val="2"/>
            <w:vAlign w:val="center"/>
          </w:tcPr>
          <w:p w14:paraId="2800980F" w14:textId="54A78B1D" w:rsidR="00C03741" w:rsidRDefault="00933325" w:rsidP="00775240">
            <w:pPr>
              <w:spacing w:before="0"/>
              <w:jc w:val="center"/>
            </w:pPr>
            <w:r>
              <w:t>alespoň napájecí kabel</w:t>
            </w:r>
          </w:p>
        </w:tc>
        <w:tc>
          <w:tcPr>
            <w:tcW w:w="4675" w:type="dxa"/>
            <w:shd w:val="clear" w:color="auto" w:fill="FFFF00"/>
            <w:vAlign w:val="center"/>
          </w:tcPr>
          <w:p w14:paraId="39D633C5" w14:textId="55DB5E85" w:rsidR="00C03741" w:rsidRDefault="004B0380" w:rsidP="00775240">
            <w:pPr>
              <w:spacing w:before="0"/>
              <w:jc w:val="center"/>
            </w:pPr>
            <w:r>
              <w:t>Napájecí kabel, konzolový kabel</w:t>
            </w:r>
          </w:p>
        </w:tc>
      </w:tr>
    </w:tbl>
    <w:p w14:paraId="785C1021" w14:textId="77777777" w:rsidR="00443A91" w:rsidRDefault="00443A91" w:rsidP="001B6F06"/>
    <w:p w14:paraId="1CE0AAF7" w14:textId="2A227886" w:rsidR="001B6F06" w:rsidRPr="00443A91" w:rsidRDefault="00443A91" w:rsidP="00443A91">
      <w:pPr>
        <w:keepNext/>
        <w:spacing w:after="120"/>
        <w:rPr>
          <w:b/>
        </w:rPr>
      </w:pPr>
      <w:r w:rsidRPr="00443A91">
        <w:rPr>
          <w:b/>
        </w:rPr>
        <w:lastRenderedPageBreak/>
        <w:t>D. S</w:t>
      </w:r>
      <w:r w:rsidR="001B6F06" w:rsidRPr="00443A91">
        <w:rPr>
          <w:b/>
        </w:rPr>
        <w:t>íťové datové pole</w:t>
      </w:r>
      <w:r w:rsidR="007C3B23">
        <w:rPr>
          <w:b/>
        </w:rPr>
        <w:t xml:space="preserve"> včetně disků</w:t>
      </w:r>
      <w:r w:rsidR="001B6F06" w:rsidRPr="00443A91">
        <w:rPr>
          <w:b/>
        </w:rPr>
        <w:t>,</w:t>
      </w:r>
      <w:r w:rsidRPr="00443A91">
        <w:rPr>
          <w:b/>
        </w:rPr>
        <w:t xml:space="preserve"> 1 kus</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F742A5" w:rsidRPr="00E4513B" w14:paraId="7DAED149" w14:textId="77777777" w:rsidTr="00F742A5">
        <w:trPr>
          <w:cantSplit/>
        </w:trPr>
        <w:tc>
          <w:tcPr>
            <w:tcW w:w="6990" w:type="dxa"/>
            <w:gridSpan w:val="2"/>
          </w:tcPr>
          <w:p w14:paraId="23637281" w14:textId="1FB161D1" w:rsidR="00F742A5" w:rsidRPr="00821DAD" w:rsidRDefault="00F742A5" w:rsidP="00F742A5">
            <w:pPr>
              <w:spacing w:before="0"/>
              <w:jc w:val="left"/>
            </w:pPr>
            <w:r>
              <w:t>Obchodní název výrobku:</w:t>
            </w:r>
          </w:p>
        </w:tc>
        <w:tc>
          <w:tcPr>
            <w:tcW w:w="7002" w:type="dxa"/>
            <w:gridSpan w:val="2"/>
            <w:shd w:val="clear" w:color="auto" w:fill="FFFF00"/>
            <w:vAlign w:val="center"/>
          </w:tcPr>
          <w:p w14:paraId="392C9076" w14:textId="719D7263" w:rsidR="00F742A5" w:rsidRPr="00E4513B" w:rsidRDefault="00AA6333" w:rsidP="00F742A5">
            <w:pPr>
              <w:spacing w:before="0"/>
              <w:jc w:val="center"/>
            </w:pPr>
            <w:r>
              <w:t>MSA 1040</w:t>
            </w:r>
          </w:p>
        </w:tc>
      </w:tr>
      <w:tr w:rsidR="00F742A5" w:rsidRPr="00E4513B" w14:paraId="3693BAEF" w14:textId="77777777" w:rsidTr="00F742A5">
        <w:trPr>
          <w:cantSplit/>
        </w:trPr>
        <w:tc>
          <w:tcPr>
            <w:tcW w:w="6990" w:type="dxa"/>
            <w:gridSpan w:val="2"/>
          </w:tcPr>
          <w:p w14:paraId="369FD63B" w14:textId="3AB9E412" w:rsidR="00F742A5" w:rsidRPr="00821DAD" w:rsidRDefault="00F742A5" w:rsidP="00F742A5">
            <w:pPr>
              <w:spacing w:before="0"/>
              <w:jc w:val="left"/>
            </w:pPr>
            <w:r>
              <w:t>Obchodní název výrobce:</w:t>
            </w:r>
          </w:p>
        </w:tc>
        <w:tc>
          <w:tcPr>
            <w:tcW w:w="7002" w:type="dxa"/>
            <w:gridSpan w:val="2"/>
            <w:shd w:val="clear" w:color="auto" w:fill="FFFF00"/>
            <w:vAlign w:val="center"/>
          </w:tcPr>
          <w:p w14:paraId="2CEA60E3" w14:textId="403A3FDE" w:rsidR="00F742A5" w:rsidRDefault="00AA6333" w:rsidP="00F742A5">
            <w:pPr>
              <w:spacing w:before="0"/>
              <w:jc w:val="center"/>
            </w:pPr>
            <w:r>
              <w:t>Hewlett Packard</w:t>
            </w:r>
          </w:p>
        </w:tc>
      </w:tr>
      <w:tr w:rsidR="00404814" w:rsidRPr="00E4513B" w14:paraId="6C571943" w14:textId="77777777" w:rsidTr="00C82D6C">
        <w:trPr>
          <w:cantSplit/>
        </w:trPr>
        <w:tc>
          <w:tcPr>
            <w:tcW w:w="13992" w:type="dxa"/>
            <w:gridSpan w:val="4"/>
          </w:tcPr>
          <w:p w14:paraId="3A29B024" w14:textId="08173D82" w:rsidR="00404814" w:rsidRPr="00404814" w:rsidRDefault="00404814" w:rsidP="009930CD">
            <w:pPr>
              <w:keepNext/>
              <w:spacing w:before="0"/>
              <w:jc w:val="center"/>
              <w:rPr>
                <w:b/>
                <w:caps/>
                <w:u w:val="single"/>
              </w:rPr>
            </w:pPr>
            <w:r w:rsidRPr="00404814">
              <w:rPr>
                <w:b/>
                <w:caps/>
                <w:u w:val="single"/>
              </w:rPr>
              <w:t>Obecné parametry</w:t>
            </w:r>
          </w:p>
        </w:tc>
      </w:tr>
      <w:tr w:rsidR="00443A91" w:rsidRPr="00E4513B" w14:paraId="36FE32C6" w14:textId="77777777" w:rsidTr="00F742A5">
        <w:trPr>
          <w:cantSplit/>
        </w:trPr>
        <w:tc>
          <w:tcPr>
            <w:tcW w:w="4654" w:type="dxa"/>
            <w:vAlign w:val="center"/>
          </w:tcPr>
          <w:p w14:paraId="5C772DD3" w14:textId="77777777" w:rsidR="00443A91" w:rsidRPr="00E4513B" w:rsidRDefault="00443A91" w:rsidP="00F75EF0">
            <w:pPr>
              <w:keepNext/>
              <w:spacing w:before="0"/>
              <w:jc w:val="left"/>
              <w:rPr>
                <w:b/>
              </w:rPr>
            </w:pPr>
            <w:r>
              <w:rPr>
                <w:b/>
              </w:rPr>
              <w:t>Parametr zboží:</w:t>
            </w:r>
          </w:p>
        </w:tc>
        <w:tc>
          <w:tcPr>
            <w:tcW w:w="4663" w:type="dxa"/>
            <w:gridSpan w:val="2"/>
            <w:vAlign w:val="center"/>
          </w:tcPr>
          <w:p w14:paraId="6325F109" w14:textId="77777777" w:rsidR="00443A91" w:rsidRPr="00EF00C2" w:rsidRDefault="00443A91" w:rsidP="00775240">
            <w:pPr>
              <w:spacing w:before="0"/>
              <w:jc w:val="center"/>
              <w:rPr>
                <w:b/>
              </w:rPr>
            </w:pPr>
            <w:r w:rsidRPr="008F2ECC">
              <w:rPr>
                <w:b/>
              </w:rPr>
              <w:t>Zadavatelem požadovaná hodnota:</w:t>
            </w:r>
          </w:p>
        </w:tc>
        <w:tc>
          <w:tcPr>
            <w:tcW w:w="4675" w:type="dxa"/>
            <w:shd w:val="clear" w:color="auto" w:fill="auto"/>
            <w:vAlign w:val="center"/>
          </w:tcPr>
          <w:p w14:paraId="419CCA00" w14:textId="77777777" w:rsidR="00443A91" w:rsidRPr="00E4513B" w:rsidRDefault="00443A91" w:rsidP="00775240">
            <w:pPr>
              <w:spacing w:before="0"/>
              <w:jc w:val="center"/>
              <w:rPr>
                <w:b/>
                <w:highlight w:val="yellow"/>
              </w:rPr>
            </w:pPr>
            <w:r w:rsidRPr="008F2ECC">
              <w:rPr>
                <w:b/>
              </w:rPr>
              <w:t>Dodavatelem nabízená hodnota/parametr:</w:t>
            </w:r>
          </w:p>
        </w:tc>
      </w:tr>
      <w:tr w:rsidR="00443A91" w:rsidRPr="00E4513B" w14:paraId="3C50DEA7" w14:textId="77777777" w:rsidTr="00267205">
        <w:trPr>
          <w:cantSplit/>
        </w:trPr>
        <w:tc>
          <w:tcPr>
            <w:tcW w:w="4654" w:type="dxa"/>
          </w:tcPr>
          <w:p w14:paraId="74F20D90" w14:textId="77777777" w:rsidR="00443A91" w:rsidRDefault="004E6E92" w:rsidP="00267205">
            <w:pPr>
              <w:spacing w:before="0"/>
              <w:jc w:val="left"/>
            </w:pPr>
            <w:r>
              <w:t>Druh pole:</w:t>
            </w:r>
          </w:p>
          <w:p w14:paraId="50EEA86D" w14:textId="44037B53" w:rsidR="004E6E92" w:rsidRPr="004E6E92" w:rsidRDefault="004E6E92" w:rsidP="00267205">
            <w:pPr>
              <w:spacing w:before="0"/>
              <w:jc w:val="left"/>
              <w:rPr>
                <w:i/>
              </w:rPr>
            </w:pPr>
            <w:r>
              <w:rPr>
                <w:i/>
              </w:rPr>
              <w:t>pozn. dodavatel nedoplňuje</w:t>
            </w:r>
          </w:p>
        </w:tc>
        <w:tc>
          <w:tcPr>
            <w:tcW w:w="4663" w:type="dxa"/>
            <w:gridSpan w:val="2"/>
            <w:vAlign w:val="center"/>
          </w:tcPr>
          <w:p w14:paraId="6EC036E9" w14:textId="29319E0B" w:rsidR="00443A91" w:rsidRDefault="004E6E92" w:rsidP="00775240">
            <w:pPr>
              <w:spacing w:before="0"/>
              <w:jc w:val="center"/>
            </w:pPr>
            <w:r w:rsidRPr="004E6E92">
              <w:t>pole</w:t>
            </w:r>
            <w:r>
              <w:t xml:space="preserve"> pro ukládání dat</w:t>
            </w:r>
          </w:p>
        </w:tc>
        <w:tc>
          <w:tcPr>
            <w:tcW w:w="4675" w:type="dxa"/>
            <w:shd w:val="clear" w:color="auto" w:fill="auto"/>
            <w:vAlign w:val="center"/>
          </w:tcPr>
          <w:p w14:paraId="5F077643" w14:textId="4B781B30" w:rsidR="00443A91" w:rsidRDefault="004E6E92" w:rsidP="00775240">
            <w:pPr>
              <w:spacing w:before="0"/>
              <w:jc w:val="center"/>
            </w:pPr>
            <w:r w:rsidRPr="004E6E92">
              <w:t>pole pro ukládání dat</w:t>
            </w:r>
          </w:p>
        </w:tc>
      </w:tr>
      <w:tr w:rsidR="00267205" w:rsidRPr="00E4513B" w14:paraId="5E7D6604" w14:textId="77777777" w:rsidTr="00267205">
        <w:trPr>
          <w:cantSplit/>
        </w:trPr>
        <w:tc>
          <w:tcPr>
            <w:tcW w:w="4654" w:type="dxa"/>
          </w:tcPr>
          <w:p w14:paraId="1F46B6DC" w14:textId="77777777" w:rsidR="00267205" w:rsidRDefault="004E6E92" w:rsidP="00267205">
            <w:pPr>
              <w:spacing w:before="0"/>
              <w:jc w:val="left"/>
            </w:pPr>
            <w:r>
              <w:t>Určení pole:</w:t>
            </w:r>
          </w:p>
          <w:p w14:paraId="73D7D7A0" w14:textId="2F15FB45" w:rsidR="004E6E92" w:rsidRPr="004E6E92" w:rsidRDefault="004E6E92" w:rsidP="00267205">
            <w:pPr>
              <w:spacing w:before="0"/>
              <w:jc w:val="left"/>
              <w:rPr>
                <w:i/>
              </w:rPr>
            </w:pPr>
            <w:r>
              <w:rPr>
                <w:i/>
              </w:rPr>
              <w:t>pozn. dodavatel nedoplňuje</w:t>
            </w:r>
          </w:p>
        </w:tc>
        <w:tc>
          <w:tcPr>
            <w:tcW w:w="4663" w:type="dxa"/>
            <w:gridSpan w:val="2"/>
            <w:vAlign w:val="center"/>
          </w:tcPr>
          <w:p w14:paraId="3A77FC87" w14:textId="51395261" w:rsidR="00267205" w:rsidRDefault="004E6E92" w:rsidP="00775240">
            <w:pPr>
              <w:spacing w:before="0"/>
              <w:jc w:val="center"/>
            </w:pPr>
            <w:r>
              <w:t>serverové datové pole v rozvaděči</w:t>
            </w:r>
          </w:p>
        </w:tc>
        <w:tc>
          <w:tcPr>
            <w:tcW w:w="4675" w:type="dxa"/>
            <w:shd w:val="clear" w:color="auto" w:fill="auto"/>
            <w:vAlign w:val="center"/>
          </w:tcPr>
          <w:p w14:paraId="281F93FF" w14:textId="67F9FFE0" w:rsidR="00267205" w:rsidRDefault="004E6E92" w:rsidP="00775240">
            <w:pPr>
              <w:spacing w:before="0"/>
              <w:jc w:val="center"/>
            </w:pPr>
            <w:r w:rsidRPr="004E6E92">
              <w:t>serverové datové pole v rozvaděči</w:t>
            </w:r>
          </w:p>
        </w:tc>
      </w:tr>
      <w:tr w:rsidR="00267205" w:rsidRPr="00E4513B" w14:paraId="42009167" w14:textId="77777777" w:rsidTr="00CD1E6B">
        <w:trPr>
          <w:cantSplit/>
        </w:trPr>
        <w:tc>
          <w:tcPr>
            <w:tcW w:w="4654" w:type="dxa"/>
          </w:tcPr>
          <w:p w14:paraId="5A7B9B68" w14:textId="330DC3B5" w:rsidR="00CD1E6B" w:rsidRPr="00301C1B" w:rsidRDefault="00CD1E6B" w:rsidP="00267205">
            <w:pPr>
              <w:spacing w:before="0"/>
              <w:jc w:val="left"/>
            </w:pPr>
            <w:r>
              <w:t>Fyzická velikost pole:</w:t>
            </w:r>
          </w:p>
        </w:tc>
        <w:tc>
          <w:tcPr>
            <w:tcW w:w="4663" w:type="dxa"/>
            <w:gridSpan w:val="2"/>
            <w:vAlign w:val="center"/>
          </w:tcPr>
          <w:p w14:paraId="5305BF85" w14:textId="294E4C8A" w:rsidR="00267205" w:rsidRDefault="00CD1E6B" w:rsidP="00775240">
            <w:pPr>
              <w:spacing w:before="0"/>
              <w:jc w:val="center"/>
            </w:pPr>
            <w:r>
              <w:t>max. 2 U</w:t>
            </w:r>
          </w:p>
        </w:tc>
        <w:tc>
          <w:tcPr>
            <w:tcW w:w="4675" w:type="dxa"/>
            <w:shd w:val="clear" w:color="auto" w:fill="FFFF00"/>
            <w:vAlign w:val="center"/>
          </w:tcPr>
          <w:p w14:paraId="1E9129E2" w14:textId="42EEE5F2" w:rsidR="00267205" w:rsidRDefault="00AA6333" w:rsidP="00775240">
            <w:pPr>
              <w:spacing w:before="0"/>
              <w:jc w:val="center"/>
            </w:pPr>
            <w:r>
              <w:t>2</w:t>
            </w:r>
            <w:r w:rsidR="00CD1E6B">
              <w:t xml:space="preserve"> U</w:t>
            </w:r>
          </w:p>
        </w:tc>
      </w:tr>
      <w:tr w:rsidR="009930CD" w:rsidRPr="00E4513B" w14:paraId="51B52C8F" w14:textId="77777777" w:rsidTr="002D47B8">
        <w:trPr>
          <w:cantSplit/>
        </w:trPr>
        <w:tc>
          <w:tcPr>
            <w:tcW w:w="4654" w:type="dxa"/>
          </w:tcPr>
          <w:p w14:paraId="0F82EC0A" w14:textId="1F5397B5" w:rsidR="002D47B8" w:rsidRPr="00301C1B" w:rsidRDefault="002D47B8" w:rsidP="00267205">
            <w:pPr>
              <w:spacing w:before="0"/>
              <w:jc w:val="left"/>
            </w:pPr>
            <w:r>
              <w:t xml:space="preserve">Počet </w:t>
            </w:r>
            <w:proofErr w:type="spellStart"/>
            <w:r>
              <w:t>controllerů</w:t>
            </w:r>
            <w:proofErr w:type="spellEnd"/>
            <w:r>
              <w:t>:</w:t>
            </w:r>
          </w:p>
        </w:tc>
        <w:tc>
          <w:tcPr>
            <w:tcW w:w="4663" w:type="dxa"/>
            <w:gridSpan w:val="2"/>
            <w:vAlign w:val="center"/>
          </w:tcPr>
          <w:p w14:paraId="2CA5EBE3" w14:textId="1C0BA009" w:rsidR="009930CD" w:rsidRDefault="002D47B8" w:rsidP="00775240">
            <w:pPr>
              <w:spacing w:before="0"/>
              <w:jc w:val="center"/>
            </w:pPr>
            <w:r>
              <w:t xml:space="preserve">alespoň 2 </w:t>
            </w:r>
            <w:proofErr w:type="spellStart"/>
            <w:r>
              <w:t>controllery</w:t>
            </w:r>
            <w:proofErr w:type="spellEnd"/>
          </w:p>
        </w:tc>
        <w:tc>
          <w:tcPr>
            <w:tcW w:w="4675" w:type="dxa"/>
            <w:shd w:val="clear" w:color="auto" w:fill="FFFF00"/>
            <w:vAlign w:val="center"/>
          </w:tcPr>
          <w:p w14:paraId="74573C67" w14:textId="0B5CF189" w:rsidR="009930CD" w:rsidRDefault="00AA6333" w:rsidP="00775240">
            <w:pPr>
              <w:spacing w:before="0"/>
              <w:jc w:val="center"/>
            </w:pPr>
            <w:r>
              <w:t>2</w:t>
            </w:r>
            <w:r w:rsidR="002D47B8">
              <w:t xml:space="preserve"> </w:t>
            </w:r>
            <w:proofErr w:type="spellStart"/>
            <w:r w:rsidR="002D47B8">
              <w:t>controllery</w:t>
            </w:r>
            <w:proofErr w:type="spellEnd"/>
          </w:p>
        </w:tc>
      </w:tr>
      <w:tr w:rsidR="00211884" w:rsidRPr="00E4513B" w14:paraId="00CC39A6" w14:textId="77777777" w:rsidTr="00211884">
        <w:trPr>
          <w:cantSplit/>
        </w:trPr>
        <w:tc>
          <w:tcPr>
            <w:tcW w:w="4654" w:type="dxa"/>
          </w:tcPr>
          <w:p w14:paraId="428B5417" w14:textId="77777777" w:rsidR="00211884" w:rsidRDefault="00211884" w:rsidP="00267205">
            <w:pPr>
              <w:spacing w:before="0"/>
              <w:jc w:val="left"/>
            </w:pPr>
            <w:r>
              <w:t xml:space="preserve">Druh každého </w:t>
            </w:r>
            <w:proofErr w:type="spellStart"/>
            <w:r>
              <w:t>controlleru</w:t>
            </w:r>
            <w:proofErr w:type="spellEnd"/>
            <w:r>
              <w:t>:</w:t>
            </w:r>
          </w:p>
          <w:p w14:paraId="28C01808" w14:textId="56996097" w:rsidR="00211884" w:rsidRPr="00211884" w:rsidRDefault="00211884" w:rsidP="00267205">
            <w:pPr>
              <w:spacing w:before="0"/>
              <w:jc w:val="left"/>
              <w:rPr>
                <w:i/>
              </w:rPr>
            </w:pPr>
            <w:r>
              <w:rPr>
                <w:i/>
              </w:rPr>
              <w:t>pozn. dodavatel nedoplňuje</w:t>
            </w:r>
          </w:p>
        </w:tc>
        <w:tc>
          <w:tcPr>
            <w:tcW w:w="4663" w:type="dxa"/>
            <w:gridSpan w:val="2"/>
            <w:vAlign w:val="center"/>
          </w:tcPr>
          <w:p w14:paraId="6C66BE13" w14:textId="27E68B8B" w:rsidR="00211884" w:rsidRDefault="00211884" w:rsidP="00775240">
            <w:pPr>
              <w:spacing w:before="0"/>
              <w:jc w:val="center"/>
            </w:pPr>
            <w:r>
              <w:t xml:space="preserve">2-portový </w:t>
            </w:r>
            <w:r w:rsidRPr="00211884">
              <w:t>1</w:t>
            </w:r>
            <w:r>
              <w:t xml:space="preserve"> </w:t>
            </w:r>
            <w:proofErr w:type="spellStart"/>
            <w:r w:rsidRPr="00211884">
              <w:t>Gbit</w:t>
            </w:r>
            <w:proofErr w:type="spellEnd"/>
            <w:r w:rsidRPr="00211884">
              <w:t xml:space="preserve">/s </w:t>
            </w:r>
            <w:proofErr w:type="spellStart"/>
            <w:r w:rsidRPr="00211884">
              <w:t>iSCSI</w:t>
            </w:r>
            <w:proofErr w:type="spellEnd"/>
            <w:r w:rsidRPr="00211884">
              <w:t xml:space="preserve"> / 6 </w:t>
            </w:r>
            <w:proofErr w:type="spellStart"/>
            <w:r w:rsidRPr="00211884">
              <w:t>Gbit</w:t>
            </w:r>
            <w:proofErr w:type="spellEnd"/>
            <w:r w:rsidRPr="00211884">
              <w:t xml:space="preserve">/s SAS RAID </w:t>
            </w:r>
            <w:proofErr w:type="spellStart"/>
            <w:r w:rsidRPr="00211884">
              <w:t>controller</w:t>
            </w:r>
            <w:proofErr w:type="spellEnd"/>
          </w:p>
        </w:tc>
        <w:tc>
          <w:tcPr>
            <w:tcW w:w="4675" w:type="dxa"/>
            <w:shd w:val="clear" w:color="auto" w:fill="auto"/>
            <w:vAlign w:val="center"/>
          </w:tcPr>
          <w:p w14:paraId="3C96D092" w14:textId="08BE46AA" w:rsidR="00211884" w:rsidRDefault="00211884" w:rsidP="00775240">
            <w:pPr>
              <w:spacing w:before="0"/>
              <w:jc w:val="center"/>
            </w:pPr>
            <w:r w:rsidRPr="00211884">
              <w:t xml:space="preserve">2-portový 1 </w:t>
            </w:r>
            <w:proofErr w:type="spellStart"/>
            <w:r w:rsidRPr="00211884">
              <w:t>Gbit</w:t>
            </w:r>
            <w:proofErr w:type="spellEnd"/>
            <w:r w:rsidRPr="00211884">
              <w:t xml:space="preserve">/s </w:t>
            </w:r>
            <w:proofErr w:type="spellStart"/>
            <w:r w:rsidRPr="00211884">
              <w:t>iSCSI</w:t>
            </w:r>
            <w:proofErr w:type="spellEnd"/>
            <w:r w:rsidRPr="00211884">
              <w:t xml:space="preserve"> / 6 </w:t>
            </w:r>
            <w:proofErr w:type="spellStart"/>
            <w:r w:rsidRPr="00211884">
              <w:t>Gbit</w:t>
            </w:r>
            <w:proofErr w:type="spellEnd"/>
            <w:r w:rsidRPr="00211884">
              <w:t xml:space="preserve">/s SAS RAID </w:t>
            </w:r>
            <w:proofErr w:type="spellStart"/>
            <w:r w:rsidRPr="00211884">
              <w:t>controller</w:t>
            </w:r>
            <w:proofErr w:type="spellEnd"/>
          </w:p>
        </w:tc>
      </w:tr>
      <w:tr w:rsidR="009930CD" w:rsidRPr="00E4513B" w14:paraId="64FE3EFA" w14:textId="77777777" w:rsidTr="00952385">
        <w:trPr>
          <w:cantSplit/>
        </w:trPr>
        <w:tc>
          <w:tcPr>
            <w:tcW w:w="4654" w:type="dxa"/>
          </w:tcPr>
          <w:p w14:paraId="2ABC24D3" w14:textId="5F03A52A" w:rsidR="00952385" w:rsidRPr="00301C1B" w:rsidRDefault="00D84023" w:rsidP="00267205">
            <w:pPr>
              <w:spacing w:before="0"/>
              <w:jc w:val="left"/>
            </w:pPr>
            <w:r>
              <w:t>Podporované r</w:t>
            </w:r>
            <w:r w:rsidR="00952385">
              <w:t>ežimy RAID:</w:t>
            </w:r>
          </w:p>
        </w:tc>
        <w:tc>
          <w:tcPr>
            <w:tcW w:w="4663" w:type="dxa"/>
            <w:gridSpan w:val="2"/>
            <w:vAlign w:val="center"/>
          </w:tcPr>
          <w:p w14:paraId="0EDD7305" w14:textId="25215ADB" w:rsidR="009930CD" w:rsidRDefault="00952385" w:rsidP="00775240">
            <w:pPr>
              <w:spacing w:before="0"/>
              <w:jc w:val="center"/>
            </w:pPr>
            <w:r>
              <w:t xml:space="preserve">alespoň </w:t>
            </w:r>
            <w:r w:rsidR="00D84023">
              <w:t xml:space="preserve">RAID </w:t>
            </w:r>
            <w:r w:rsidRPr="00952385">
              <w:t>0, 1, 3, 5, 6, 10</w:t>
            </w:r>
            <w:r w:rsidR="00E23756">
              <w:t xml:space="preserve"> a</w:t>
            </w:r>
            <w:r w:rsidRPr="00952385">
              <w:t xml:space="preserve"> 50</w:t>
            </w:r>
          </w:p>
        </w:tc>
        <w:tc>
          <w:tcPr>
            <w:tcW w:w="4675" w:type="dxa"/>
            <w:shd w:val="clear" w:color="auto" w:fill="FFFF00"/>
            <w:vAlign w:val="center"/>
          </w:tcPr>
          <w:p w14:paraId="60923B6A" w14:textId="66607D32" w:rsidR="009930CD" w:rsidRDefault="00AA6333" w:rsidP="00775240">
            <w:pPr>
              <w:spacing w:before="0"/>
              <w:jc w:val="center"/>
            </w:pPr>
            <w:r>
              <w:t xml:space="preserve">RAID </w:t>
            </w:r>
            <w:r w:rsidRPr="00952385">
              <w:t>0, 1, 3, 5, 6, 10</w:t>
            </w:r>
            <w:r>
              <w:t xml:space="preserve"> a</w:t>
            </w:r>
            <w:r w:rsidRPr="00952385">
              <w:t xml:space="preserve"> 50</w:t>
            </w:r>
          </w:p>
        </w:tc>
      </w:tr>
      <w:tr w:rsidR="0092792C" w:rsidRPr="00E4513B" w14:paraId="143E7550" w14:textId="77777777" w:rsidTr="00947835">
        <w:trPr>
          <w:cantSplit/>
        </w:trPr>
        <w:tc>
          <w:tcPr>
            <w:tcW w:w="4654" w:type="dxa"/>
          </w:tcPr>
          <w:p w14:paraId="09336A93" w14:textId="33271598" w:rsidR="00947835" w:rsidRPr="00301C1B" w:rsidRDefault="00947835" w:rsidP="00267205">
            <w:pPr>
              <w:spacing w:before="0"/>
              <w:jc w:val="left"/>
            </w:pPr>
            <w:r>
              <w:t xml:space="preserve">Velikost </w:t>
            </w:r>
            <w:proofErr w:type="spellStart"/>
            <w:r>
              <w:t>cache</w:t>
            </w:r>
            <w:proofErr w:type="spellEnd"/>
            <w:r>
              <w:t xml:space="preserve"> </w:t>
            </w:r>
            <w:r w:rsidR="00142158">
              <w:t xml:space="preserve">každého </w:t>
            </w:r>
            <w:proofErr w:type="spellStart"/>
            <w:r w:rsidR="00DB7AE9">
              <w:t>controlleru</w:t>
            </w:r>
            <w:proofErr w:type="spellEnd"/>
            <w:r>
              <w:t>:</w:t>
            </w:r>
          </w:p>
        </w:tc>
        <w:tc>
          <w:tcPr>
            <w:tcW w:w="4663" w:type="dxa"/>
            <w:gridSpan w:val="2"/>
            <w:vAlign w:val="center"/>
          </w:tcPr>
          <w:p w14:paraId="148C4F8A" w14:textId="53AC5296" w:rsidR="0092792C" w:rsidRDefault="00947835" w:rsidP="00775240">
            <w:pPr>
              <w:spacing w:before="0"/>
              <w:jc w:val="center"/>
            </w:pPr>
            <w:r>
              <w:t xml:space="preserve">alespoň 4 </w:t>
            </w:r>
            <w:proofErr w:type="spellStart"/>
            <w:r>
              <w:t>Gb</w:t>
            </w:r>
            <w:proofErr w:type="spellEnd"/>
          </w:p>
        </w:tc>
        <w:tc>
          <w:tcPr>
            <w:tcW w:w="4675" w:type="dxa"/>
            <w:shd w:val="clear" w:color="auto" w:fill="FFFF00"/>
            <w:vAlign w:val="center"/>
          </w:tcPr>
          <w:p w14:paraId="65D41535" w14:textId="5D06D5EC" w:rsidR="0092792C" w:rsidRDefault="00AA6333" w:rsidP="00775240">
            <w:pPr>
              <w:spacing w:before="0"/>
              <w:jc w:val="center"/>
            </w:pPr>
            <w:r>
              <w:t xml:space="preserve"> 4 </w:t>
            </w:r>
            <w:proofErr w:type="spellStart"/>
            <w:r w:rsidR="00947835">
              <w:t>Gb</w:t>
            </w:r>
            <w:proofErr w:type="spellEnd"/>
          </w:p>
        </w:tc>
      </w:tr>
      <w:tr w:rsidR="00AA6333" w:rsidRPr="00E4513B" w14:paraId="4B6E5C9D" w14:textId="77777777" w:rsidTr="00947835">
        <w:trPr>
          <w:cantSplit/>
        </w:trPr>
        <w:tc>
          <w:tcPr>
            <w:tcW w:w="4654" w:type="dxa"/>
          </w:tcPr>
          <w:p w14:paraId="4091DFF8" w14:textId="6D42ABB5" w:rsidR="00AA6333" w:rsidRPr="00301C1B" w:rsidRDefault="00AA6333" w:rsidP="00AA6333">
            <w:pPr>
              <w:spacing w:before="0"/>
              <w:jc w:val="left"/>
            </w:pPr>
            <w:r>
              <w:t>Funkcionalita pole:</w:t>
            </w:r>
          </w:p>
        </w:tc>
        <w:tc>
          <w:tcPr>
            <w:tcW w:w="4663" w:type="dxa"/>
            <w:gridSpan w:val="2"/>
            <w:vAlign w:val="center"/>
          </w:tcPr>
          <w:p w14:paraId="3749FC98" w14:textId="774F0FBD" w:rsidR="00AA6333" w:rsidRDefault="00AA6333" w:rsidP="00AA6333">
            <w:pPr>
              <w:spacing w:before="0"/>
              <w:jc w:val="center"/>
            </w:pPr>
            <w:r>
              <w:t xml:space="preserve">alespoň správa pomocí www rozhraní, automatický přesun dat mezi typy disků, rozprostření vytvořeného </w:t>
            </w:r>
            <w:proofErr w:type="spellStart"/>
            <w:r>
              <w:t>LUNu</w:t>
            </w:r>
            <w:proofErr w:type="spellEnd"/>
            <w:r>
              <w:t xml:space="preserve"> přes všechny disky stejného typu</w:t>
            </w:r>
          </w:p>
        </w:tc>
        <w:tc>
          <w:tcPr>
            <w:tcW w:w="4675" w:type="dxa"/>
            <w:shd w:val="clear" w:color="auto" w:fill="FFFF00"/>
            <w:vAlign w:val="center"/>
          </w:tcPr>
          <w:p w14:paraId="2C6C2258" w14:textId="198E069C" w:rsidR="00AA6333" w:rsidRDefault="00AA6333" w:rsidP="00AA6333">
            <w:pPr>
              <w:spacing w:before="0"/>
              <w:jc w:val="center"/>
            </w:pPr>
            <w:r>
              <w:t xml:space="preserve">správa pomocí www rozhraní, automatický přesun dat mezi typy disků, rozprostření vytvořeného </w:t>
            </w:r>
            <w:proofErr w:type="spellStart"/>
            <w:r>
              <w:t>LUNu</w:t>
            </w:r>
            <w:proofErr w:type="spellEnd"/>
            <w:r>
              <w:t xml:space="preserve"> přes všechny disky stejného typu</w:t>
            </w:r>
          </w:p>
        </w:tc>
      </w:tr>
      <w:tr w:rsidR="00AA6333" w:rsidRPr="00E4513B" w14:paraId="5110939F" w14:textId="77777777" w:rsidTr="00E059B4">
        <w:trPr>
          <w:cantSplit/>
        </w:trPr>
        <w:tc>
          <w:tcPr>
            <w:tcW w:w="4654" w:type="dxa"/>
          </w:tcPr>
          <w:p w14:paraId="6A6152E3" w14:textId="04520A9E" w:rsidR="00AA6333" w:rsidRPr="00301C1B" w:rsidRDefault="00AA6333" w:rsidP="00AA6333">
            <w:pPr>
              <w:spacing w:before="0"/>
              <w:jc w:val="left"/>
            </w:pPr>
            <w:r>
              <w:t>Rozšiřitelnost pole:</w:t>
            </w:r>
          </w:p>
        </w:tc>
        <w:tc>
          <w:tcPr>
            <w:tcW w:w="4663" w:type="dxa"/>
            <w:gridSpan w:val="2"/>
            <w:vAlign w:val="center"/>
          </w:tcPr>
          <w:p w14:paraId="32B5D064" w14:textId="07F0B7EC" w:rsidR="00AA6333" w:rsidRDefault="00AA6333" w:rsidP="00AA6333">
            <w:pPr>
              <w:spacing w:before="0"/>
              <w:jc w:val="center"/>
            </w:pPr>
            <w:r>
              <w:t xml:space="preserve">alespoň 1x </w:t>
            </w:r>
            <w:r w:rsidRPr="00E059B4">
              <w:t>disková police minimálně pro 12</w:t>
            </w:r>
            <w:r>
              <w:t xml:space="preserve"> disků</w:t>
            </w:r>
          </w:p>
        </w:tc>
        <w:tc>
          <w:tcPr>
            <w:tcW w:w="4675" w:type="dxa"/>
            <w:shd w:val="clear" w:color="auto" w:fill="FFFF00"/>
            <w:vAlign w:val="center"/>
          </w:tcPr>
          <w:p w14:paraId="040864D3" w14:textId="378C582D" w:rsidR="00AA6333" w:rsidRDefault="00AA6333" w:rsidP="00AA6333">
            <w:pPr>
              <w:spacing w:before="0"/>
              <w:jc w:val="center"/>
            </w:pPr>
            <w:r>
              <w:t xml:space="preserve">1x </w:t>
            </w:r>
            <w:r w:rsidRPr="00E059B4">
              <w:t>disková police</w:t>
            </w:r>
            <w:r>
              <w:t xml:space="preserve"> pro 12 disků</w:t>
            </w:r>
          </w:p>
        </w:tc>
      </w:tr>
      <w:tr w:rsidR="00404814" w:rsidRPr="00E4513B" w14:paraId="30CDA75D" w14:textId="77777777" w:rsidTr="00C82D6C">
        <w:trPr>
          <w:cantSplit/>
        </w:trPr>
        <w:tc>
          <w:tcPr>
            <w:tcW w:w="13992" w:type="dxa"/>
            <w:gridSpan w:val="4"/>
          </w:tcPr>
          <w:p w14:paraId="3FDA326F" w14:textId="59714FBA" w:rsidR="00404814" w:rsidRPr="00404814" w:rsidRDefault="00404814" w:rsidP="009930CD">
            <w:pPr>
              <w:keepNext/>
              <w:spacing w:before="0"/>
              <w:jc w:val="center"/>
              <w:rPr>
                <w:b/>
                <w:caps/>
                <w:u w:val="single"/>
              </w:rPr>
            </w:pPr>
            <w:r w:rsidRPr="00404814">
              <w:rPr>
                <w:b/>
                <w:caps/>
                <w:u w:val="single"/>
              </w:rPr>
              <w:lastRenderedPageBreak/>
              <w:t>Diskové parametry</w:t>
            </w:r>
          </w:p>
        </w:tc>
      </w:tr>
      <w:tr w:rsidR="009930CD" w:rsidRPr="00E4513B" w14:paraId="73C324E8" w14:textId="77777777" w:rsidTr="00C82D6C">
        <w:trPr>
          <w:cantSplit/>
        </w:trPr>
        <w:tc>
          <w:tcPr>
            <w:tcW w:w="4654" w:type="dxa"/>
            <w:vAlign w:val="center"/>
          </w:tcPr>
          <w:p w14:paraId="5953061E" w14:textId="161DFDA6" w:rsidR="009930CD" w:rsidRPr="00821DAD" w:rsidRDefault="009930CD" w:rsidP="00F75EF0">
            <w:pPr>
              <w:keepNext/>
              <w:spacing w:before="0"/>
              <w:jc w:val="left"/>
            </w:pPr>
            <w:r>
              <w:rPr>
                <w:b/>
              </w:rPr>
              <w:t>Parametr zboží:</w:t>
            </w:r>
          </w:p>
        </w:tc>
        <w:tc>
          <w:tcPr>
            <w:tcW w:w="4663" w:type="dxa"/>
            <w:gridSpan w:val="2"/>
            <w:vAlign w:val="center"/>
          </w:tcPr>
          <w:p w14:paraId="611E8A68" w14:textId="17988806" w:rsidR="009930CD" w:rsidRDefault="009930CD" w:rsidP="009930CD">
            <w:pPr>
              <w:spacing w:before="0"/>
              <w:jc w:val="center"/>
            </w:pPr>
            <w:r w:rsidRPr="008F2ECC">
              <w:rPr>
                <w:b/>
              </w:rPr>
              <w:t>Zadavatelem požadovaná hodnota:</w:t>
            </w:r>
          </w:p>
        </w:tc>
        <w:tc>
          <w:tcPr>
            <w:tcW w:w="4675" w:type="dxa"/>
            <w:shd w:val="clear" w:color="auto" w:fill="auto"/>
            <w:vAlign w:val="center"/>
          </w:tcPr>
          <w:p w14:paraId="6BB0ABFE" w14:textId="51A702EE" w:rsidR="009930CD" w:rsidRDefault="009930CD" w:rsidP="009930CD">
            <w:pPr>
              <w:spacing w:before="0"/>
              <w:jc w:val="center"/>
            </w:pPr>
            <w:r w:rsidRPr="008F2ECC">
              <w:rPr>
                <w:b/>
              </w:rPr>
              <w:t>Dodavatelem nabízená hodnota/parametr:</w:t>
            </w:r>
          </w:p>
        </w:tc>
      </w:tr>
      <w:tr w:rsidR="00267205" w:rsidRPr="00E4513B" w14:paraId="2ACDBA63" w14:textId="77777777" w:rsidTr="00267205">
        <w:trPr>
          <w:cantSplit/>
        </w:trPr>
        <w:tc>
          <w:tcPr>
            <w:tcW w:w="4654" w:type="dxa"/>
          </w:tcPr>
          <w:p w14:paraId="19B77A91" w14:textId="1BEEEBC3" w:rsidR="00267205" w:rsidRDefault="00804806" w:rsidP="00267205">
            <w:pPr>
              <w:spacing w:before="0"/>
              <w:jc w:val="left"/>
            </w:pPr>
            <w:r>
              <w:t>Typ disku:</w:t>
            </w:r>
          </w:p>
          <w:p w14:paraId="790E1B28" w14:textId="0CD471A9" w:rsidR="00804806" w:rsidRPr="00804806" w:rsidRDefault="00804806" w:rsidP="00267205">
            <w:pPr>
              <w:spacing w:before="0"/>
              <w:jc w:val="left"/>
              <w:rPr>
                <w:i/>
              </w:rPr>
            </w:pPr>
            <w:r>
              <w:rPr>
                <w:i/>
              </w:rPr>
              <w:t>pozn. dodavatel nedoplňuje</w:t>
            </w:r>
          </w:p>
        </w:tc>
        <w:tc>
          <w:tcPr>
            <w:tcW w:w="4663" w:type="dxa"/>
            <w:gridSpan w:val="2"/>
            <w:vAlign w:val="center"/>
          </w:tcPr>
          <w:p w14:paraId="2D34CA4A" w14:textId="07E9F274" w:rsidR="00267205" w:rsidRDefault="00804806" w:rsidP="00775240">
            <w:pPr>
              <w:spacing w:before="0"/>
              <w:jc w:val="center"/>
            </w:pPr>
            <w:r>
              <w:t>pevný disk</w:t>
            </w:r>
            <w:r w:rsidR="0082467D">
              <w:t xml:space="preserve"> SAS</w:t>
            </w:r>
          </w:p>
        </w:tc>
        <w:tc>
          <w:tcPr>
            <w:tcW w:w="4675" w:type="dxa"/>
            <w:shd w:val="clear" w:color="auto" w:fill="auto"/>
            <w:vAlign w:val="center"/>
          </w:tcPr>
          <w:p w14:paraId="5D413CFE" w14:textId="71687014" w:rsidR="00267205" w:rsidRDefault="00804806" w:rsidP="00775240">
            <w:pPr>
              <w:spacing w:before="0"/>
              <w:jc w:val="center"/>
            </w:pPr>
            <w:r w:rsidRPr="00804806">
              <w:t>pevný disk</w:t>
            </w:r>
            <w:r w:rsidR="0082467D">
              <w:t xml:space="preserve"> </w:t>
            </w:r>
            <w:r w:rsidR="0082467D" w:rsidRPr="0082467D">
              <w:t>SAS</w:t>
            </w:r>
          </w:p>
        </w:tc>
      </w:tr>
      <w:tr w:rsidR="009930CD" w:rsidRPr="00E4513B" w14:paraId="64A66594" w14:textId="77777777" w:rsidTr="00804806">
        <w:trPr>
          <w:cantSplit/>
        </w:trPr>
        <w:tc>
          <w:tcPr>
            <w:tcW w:w="4654" w:type="dxa"/>
          </w:tcPr>
          <w:p w14:paraId="7076447C" w14:textId="47E74EC4" w:rsidR="00804806" w:rsidRPr="00301C1B" w:rsidRDefault="00804806" w:rsidP="00267205">
            <w:pPr>
              <w:spacing w:before="0"/>
              <w:jc w:val="left"/>
            </w:pPr>
            <w:r>
              <w:t>Kapacita disku:</w:t>
            </w:r>
          </w:p>
        </w:tc>
        <w:tc>
          <w:tcPr>
            <w:tcW w:w="4663" w:type="dxa"/>
            <w:gridSpan w:val="2"/>
            <w:vAlign w:val="center"/>
          </w:tcPr>
          <w:p w14:paraId="042E37B8" w14:textId="112B18B3" w:rsidR="009930CD" w:rsidRDefault="00804806" w:rsidP="00775240">
            <w:pPr>
              <w:spacing w:before="0"/>
              <w:jc w:val="center"/>
            </w:pPr>
            <w:r>
              <w:t>alespoň 4 TB</w:t>
            </w:r>
          </w:p>
        </w:tc>
        <w:tc>
          <w:tcPr>
            <w:tcW w:w="4675" w:type="dxa"/>
            <w:shd w:val="clear" w:color="auto" w:fill="FFFF00"/>
            <w:vAlign w:val="center"/>
          </w:tcPr>
          <w:p w14:paraId="7C1C4C41" w14:textId="3989EE87" w:rsidR="009930CD" w:rsidRDefault="00AA6333" w:rsidP="00775240">
            <w:pPr>
              <w:spacing w:before="0"/>
              <w:jc w:val="center"/>
            </w:pPr>
            <w:r>
              <w:t>4</w:t>
            </w:r>
            <w:r w:rsidR="00804806">
              <w:t xml:space="preserve"> TB</w:t>
            </w:r>
          </w:p>
        </w:tc>
      </w:tr>
      <w:tr w:rsidR="009930CD" w:rsidRPr="00E4513B" w14:paraId="6C5FB1CC" w14:textId="77777777" w:rsidTr="00804806">
        <w:trPr>
          <w:cantSplit/>
        </w:trPr>
        <w:tc>
          <w:tcPr>
            <w:tcW w:w="4654" w:type="dxa"/>
          </w:tcPr>
          <w:p w14:paraId="21E463B7" w14:textId="275B5E33" w:rsidR="00804806" w:rsidRPr="00301C1B" w:rsidRDefault="00804806" w:rsidP="00267205">
            <w:pPr>
              <w:spacing w:before="0"/>
              <w:jc w:val="left"/>
            </w:pPr>
            <w:r>
              <w:t>Počet disků:</w:t>
            </w:r>
          </w:p>
        </w:tc>
        <w:tc>
          <w:tcPr>
            <w:tcW w:w="4663" w:type="dxa"/>
            <w:gridSpan w:val="2"/>
            <w:vAlign w:val="center"/>
          </w:tcPr>
          <w:p w14:paraId="51D23826" w14:textId="026AA5C5" w:rsidR="009930CD" w:rsidRDefault="00804806" w:rsidP="00775240">
            <w:pPr>
              <w:spacing w:before="0"/>
              <w:jc w:val="center"/>
            </w:pPr>
            <w:r>
              <w:t>alespoň 12 disků</w:t>
            </w:r>
          </w:p>
        </w:tc>
        <w:tc>
          <w:tcPr>
            <w:tcW w:w="4675" w:type="dxa"/>
            <w:shd w:val="clear" w:color="auto" w:fill="FFFF00"/>
            <w:vAlign w:val="center"/>
          </w:tcPr>
          <w:p w14:paraId="08C0ED63" w14:textId="71CE218C" w:rsidR="009930CD" w:rsidRDefault="00AA6333" w:rsidP="00775240">
            <w:pPr>
              <w:spacing w:before="0"/>
              <w:jc w:val="center"/>
            </w:pPr>
            <w:r>
              <w:t>12</w:t>
            </w:r>
            <w:r w:rsidR="00804806">
              <w:t xml:space="preserve"> disků</w:t>
            </w:r>
          </w:p>
        </w:tc>
      </w:tr>
      <w:tr w:rsidR="009930CD" w:rsidRPr="00E4513B" w14:paraId="54A4C864" w14:textId="77777777" w:rsidTr="004E60CD">
        <w:trPr>
          <w:cantSplit/>
        </w:trPr>
        <w:tc>
          <w:tcPr>
            <w:tcW w:w="4654" w:type="dxa"/>
          </w:tcPr>
          <w:p w14:paraId="0329AF08" w14:textId="74D75032" w:rsidR="004E60CD" w:rsidRPr="00301C1B" w:rsidRDefault="00815223" w:rsidP="00267205">
            <w:pPr>
              <w:spacing w:before="0"/>
              <w:jc w:val="left"/>
            </w:pPr>
            <w:r>
              <w:t>Rychlost</w:t>
            </w:r>
            <w:r w:rsidR="004E60CD">
              <w:t xml:space="preserve"> otáček disku:</w:t>
            </w:r>
          </w:p>
        </w:tc>
        <w:tc>
          <w:tcPr>
            <w:tcW w:w="4663" w:type="dxa"/>
            <w:gridSpan w:val="2"/>
            <w:vAlign w:val="center"/>
          </w:tcPr>
          <w:p w14:paraId="712C672C" w14:textId="34CF5902" w:rsidR="009930CD" w:rsidRDefault="004E60CD" w:rsidP="00775240">
            <w:pPr>
              <w:spacing w:before="0"/>
              <w:jc w:val="center"/>
            </w:pPr>
            <w:r>
              <w:t xml:space="preserve">alespoň 7 200 </w:t>
            </w:r>
            <w:proofErr w:type="spellStart"/>
            <w:proofErr w:type="gramStart"/>
            <w:r w:rsidRPr="004E60CD">
              <w:t>ot</w:t>
            </w:r>
            <w:proofErr w:type="spellEnd"/>
            <w:r w:rsidRPr="004E60CD">
              <w:t>./min</w:t>
            </w:r>
            <w:proofErr w:type="gramEnd"/>
          </w:p>
        </w:tc>
        <w:tc>
          <w:tcPr>
            <w:tcW w:w="4675" w:type="dxa"/>
            <w:shd w:val="clear" w:color="auto" w:fill="FFFF00"/>
            <w:vAlign w:val="center"/>
          </w:tcPr>
          <w:p w14:paraId="4F7EF5B4" w14:textId="489AF5C0" w:rsidR="009930CD" w:rsidRDefault="00AA6333" w:rsidP="00AA6333">
            <w:pPr>
              <w:spacing w:before="0"/>
              <w:jc w:val="center"/>
            </w:pPr>
            <w:r>
              <w:t>7200</w:t>
            </w:r>
            <w:r w:rsidR="004E60CD">
              <w:t xml:space="preserve"> </w:t>
            </w:r>
            <w:proofErr w:type="spellStart"/>
            <w:proofErr w:type="gramStart"/>
            <w:r w:rsidR="004E60CD" w:rsidRPr="004E60CD">
              <w:t>ot</w:t>
            </w:r>
            <w:proofErr w:type="spellEnd"/>
            <w:r w:rsidR="004E60CD" w:rsidRPr="004E60CD">
              <w:t>./min</w:t>
            </w:r>
            <w:proofErr w:type="gramEnd"/>
          </w:p>
        </w:tc>
      </w:tr>
      <w:tr w:rsidR="00C82D6C" w:rsidRPr="00E4513B" w14:paraId="558016CE" w14:textId="77777777" w:rsidTr="00267205">
        <w:trPr>
          <w:cantSplit/>
        </w:trPr>
        <w:tc>
          <w:tcPr>
            <w:tcW w:w="4654" w:type="dxa"/>
          </w:tcPr>
          <w:p w14:paraId="75190FE9" w14:textId="68CF651C" w:rsidR="00C82D6C" w:rsidRDefault="00D04116" w:rsidP="00267205">
            <w:pPr>
              <w:spacing w:before="0"/>
              <w:jc w:val="left"/>
            </w:pPr>
            <w:r>
              <w:t>Fyzická v</w:t>
            </w:r>
            <w:r w:rsidR="0082467D">
              <w:t>elikost disku:</w:t>
            </w:r>
          </w:p>
          <w:p w14:paraId="7289EF4E" w14:textId="221874B0" w:rsidR="0082467D" w:rsidRPr="0082467D" w:rsidRDefault="0082467D" w:rsidP="00267205">
            <w:pPr>
              <w:spacing w:before="0"/>
              <w:jc w:val="left"/>
              <w:rPr>
                <w:i/>
              </w:rPr>
            </w:pPr>
            <w:r>
              <w:rPr>
                <w:i/>
              </w:rPr>
              <w:t>pozn. dodavatel nedoplňuje</w:t>
            </w:r>
          </w:p>
        </w:tc>
        <w:tc>
          <w:tcPr>
            <w:tcW w:w="4663" w:type="dxa"/>
            <w:gridSpan w:val="2"/>
            <w:vAlign w:val="center"/>
          </w:tcPr>
          <w:p w14:paraId="30AE8483" w14:textId="3A21522A" w:rsidR="00C82D6C" w:rsidRDefault="0082467D" w:rsidP="0082467D">
            <w:pPr>
              <w:spacing w:before="0"/>
              <w:jc w:val="center"/>
            </w:pPr>
            <w:r>
              <w:t xml:space="preserve">3,5“ </w:t>
            </w:r>
            <w:r w:rsidR="002929EE">
              <w:t>(</w:t>
            </w:r>
            <w:r>
              <w:t>LFF</w:t>
            </w:r>
            <w:r w:rsidR="002929EE">
              <w:t>)</w:t>
            </w:r>
          </w:p>
        </w:tc>
        <w:tc>
          <w:tcPr>
            <w:tcW w:w="4675" w:type="dxa"/>
            <w:shd w:val="clear" w:color="auto" w:fill="auto"/>
            <w:vAlign w:val="center"/>
          </w:tcPr>
          <w:p w14:paraId="321E7520" w14:textId="165AE81E" w:rsidR="00C82D6C" w:rsidRDefault="002929EE" w:rsidP="00775240">
            <w:pPr>
              <w:spacing w:before="0"/>
              <w:jc w:val="center"/>
            </w:pPr>
            <w:r w:rsidRPr="002929EE">
              <w:t>3,5“ (LFF)</w:t>
            </w:r>
          </w:p>
        </w:tc>
      </w:tr>
      <w:tr w:rsidR="00C82D6C" w:rsidRPr="00E4513B" w14:paraId="2B549A86" w14:textId="77777777" w:rsidTr="00267205">
        <w:trPr>
          <w:cantSplit/>
        </w:trPr>
        <w:tc>
          <w:tcPr>
            <w:tcW w:w="4654" w:type="dxa"/>
          </w:tcPr>
          <w:p w14:paraId="1BF16E6B" w14:textId="77777777" w:rsidR="00C82D6C" w:rsidRDefault="002929EE" w:rsidP="00267205">
            <w:pPr>
              <w:spacing w:before="0"/>
              <w:jc w:val="left"/>
            </w:pPr>
            <w:r>
              <w:t>Funkcionalita disku:</w:t>
            </w:r>
          </w:p>
          <w:p w14:paraId="3CF78837" w14:textId="2CB1BC04" w:rsidR="002929EE" w:rsidRPr="002929EE" w:rsidRDefault="002929EE" w:rsidP="00267205">
            <w:pPr>
              <w:spacing w:before="0"/>
              <w:jc w:val="left"/>
              <w:rPr>
                <w:i/>
              </w:rPr>
            </w:pPr>
            <w:r>
              <w:rPr>
                <w:i/>
              </w:rPr>
              <w:t>pozn. dodavatel nedoplňuje</w:t>
            </w:r>
          </w:p>
        </w:tc>
        <w:tc>
          <w:tcPr>
            <w:tcW w:w="4663" w:type="dxa"/>
            <w:gridSpan w:val="2"/>
            <w:vAlign w:val="center"/>
          </w:tcPr>
          <w:p w14:paraId="7F316FA2" w14:textId="570C1C5E" w:rsidR="00C82D6C" w:rsidRDefault="002929EE" w:rsidP="00775240">
            <w:pPr>
              <w:spacing w:before="0"/>
              <w:jc w:val="center"/>
            </w:pPr>
            <w:r w:rsidRPr="002929EE">
              <w:t>hot-</w:t>
            </w:r>
            <w:proofErr w:type="spellStart"/>
            <w:r w:rsidRPr="002929EE">
              <w:t>plug</w:t>
            </w:r>
            <w:proofErr w:type="spellEnd"/>
          </w:p>
        </w:tc>
        <w:tc>
          <w:tcPr>
            <w:tcW w:w="4675" w:type="dxa"/>
            <w:shd w:val="clear" w:color="auto" w:fill="auto"/>
            <w:vAlign w:val="center"/>
          </w:tcPr>
          <w:p w14:paraId="269488E6" w14:textId="231AD53B" w:rsidR="00C82D6C" w:rsidRDefault="002929EE" w:rsidP="00775240">
            <w:pPr>
              <w:spacing w:before="0"/>
              <w:jc w:val="center"/>
            </w:pPr>
            <w:r w:rsidRPr="002929EE">
              <w:t>hot-</w:t>
            </w:r>
            <w:proofErr w:type="spellStart"/>
            <w:r w:rsidRPr="002929EE">
              <w:t>plug</w:t>
            </w:r>
            <w:proofErr w:type="spellEnd"/>
          </w:p>
        </w:tc>
      </w:tr>
    </w:tbl>
    <w:p w14:paraId="19041047" w14:textId="77777777" w:rsidR="004606A2" w:rsidRDefault="004606A2" w:rsidP="00443A91">
      <w:pPr>
        <w:keepNext/>
        <w:spacing w:after="120"/>
        <w:rPr>
          <w:b/>
        </w:rPr>
      </w:pPr>
    </w:p>
    <w:p w14:paraId="4BF13DF9" w14:textId="77777777" w:rsidR="004606A2" w:rsidRDefault="004606A2" w:rsidP="00443A91">
      <w:pPr>
        <w:keepNext/>
        <w:spacing w:after="120"/>
        <w:rPr>
          <w:b/>
        </w:rPr>
      </w:pPr>
    </w:p>
    <w:p w14:paraId="720B8664" w14:textId="68D7B097" w:rsidR="001B6F06" w:rsidRPr="00443A91" w:rsidRDefault="00443A91" w:rsidP="00443A91">
      <w:pPr>
        <w:keepNext/>
        <w:spacing w:after="120"/>
        <w:rPr>
          <w:b/>
        </w:rPr>
      </w:pPr>
      <w:proofErr w:type="spellStart"/>
      <w:proofErr w:type="gramStart"/>
      <w:r w:rsidRPr="00443A91">
        <w:rPr>
          <w:b/>
        </w:rPr>
        <w:t>E.a</w:t>
      </w:r>
      <w:proofErr w:type="spellEnd"/>
      <w:r w:rsidRPr="00443A91">
        <w:rPr>
          <w:b/>
        </w:rPr>
        <w:t xml:space="preserve"> S</w:t>
      </w:r>
      <w:r w:rsidR="001B6F06" w:rsidRPr="00443A91">
        <w:rPr>
          <w:b/>
        </w:rPr>
        <w:t>íťov</w:t>
      </w:r>
      <w:r w:rsidRPr="00443A91">
        <w:rPr>
          <w:b/>
        </w:rPr>
        <w:t>é</w:t>
      </w:r>
      <w:proofErr w:type="gramEnd"/>
      <w:r w:rsidR="001B6F06" w:rsidRPr="00443A91">
        <w:rPr>
          <w:b/>
        </w:rPr>
        <w:t xml:space="preserve"> datov</w:t>
      </w:r>
      <w:r w:rsidRPr="00443A91">
        <w:rPr>
          <w:b/>
        </w:rPr>
        <w:t>é úložiště (NAS) I</w:t>
      </w:r>
      <w:r w:rsidR="007474AC">
        <w:rPr>
          <w:b/>
        </w:rPr>
        <w:t xml:space="preserve"> včetně disků</w:t>
      </w:r>
      <w:r w:rsidRPr="00443A91">
        <w:rPr>
          <w:b/>
        </w:rPr>
        <w:t>, 1 kus s místem plnění Praha</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F742A5" w:rsidRPr="00E4513B" w14:paraId="5FE30878" w14:textId="77777777" w:rsidTr="00F742A5">
        <w:trPr>
          <w:cantSplit/>
        </w:trPr>
        <w:tc>
          <w:tcPr>
            <w:tcW w:w="6990" w:type="dxa"/>
            <w:gridSpan w:val="2"/>
          </w:tcPr>
          <w:p w14:paraId="47702771" w14:textId="2419E2C3" w:rsidR="00F742A5" w:rsidRPr="00821DAD" w:rsidRDefault="00F742A5" w:rsidP="00F742A5">
            <w:pPr>
              <w:spacing w:before="0"/>
              <w:jc w:val="left"/>
            </w:pPr>
            <w:r>
              <w:t>Obchodní název výrobku:</w:t>
            </w:r>
          </w:p>
        </w:tc>
        <w:tc>
          <w:tcPr>
            <w:tcW w:w="7002" w:type="dxa"/>
            <w:gridSpan w:val="2"/>
            <w:shd w:val="clear" w:color="auto" w:fill="FFFF00"/>
            <w:vAlign w:val="center"/>
          </w:tcPr>
          <w:p w14:paraId="34A6038D" w14:textId="5A19F605" w:rsidR="00F742A5" w:rsidRPr="00E4513B" w:rsidRDefault="00AA6333" w:rsidP="00F742A5">
            <w:pPr>
              <w:spacing w:before="0"/>
              <w:jc w:val="center"/>
            </w:pPr>
            <w:r>
              <w:t>DS 2415+</w:t>
            </w:r>
          </w:p>
        </w:tc>
      </w:tr>
      <w:tr w:rsidR="00F742A5" w:rsidRPr="00E4513B" w14:paraId="18C0FBF6" w14:textId="77777777" w:rsidTr="00F742A5">
        <w:trPr>
          <w:cantSplit/>
        </w:trPr>
        <w:tc>
          <w:tcPr>
            <w:tcW w:w="6990" w:type="dxa"/>
            <w:gridSpan w:val="2"/>
          </w:tcPr>
          <w:p w14:paraId="23C8D20A" w14:textId="486216BD" w:rsidR="00F742A5" w:rsidRPr="00821DAD" w:rsidRDefault="00F742A5" w:rsidP="00F742A5">
            <w:pPr>
              <w:spacing w:before="0"/>
              <w:jc w:val="left"/>
            </w:pPr>
            <w:r>
              <w:t>Obchodní název výrobce:</w:t>
            </w:r>
          </w:p>
        </w:tc>
        <w:tc>
          <w:tcPr>
            <w:tcW w:w="7002" w:type="dxa"/>
            <w:gridSpan w:val="2"/>
            <w:shd w:val="clear" w:color="auto" w:fill="FFFF00"/>
            <w:vAlign w:val="center"/>
          </w:tcPr>
          <w:p w14:paraId="6A2E996E" w14:textId="30FFF376" w:rsidR="00F742A5" w:rsidRDefault="00AA6333" w:rsidP="00F742A5">
            <w:pPr>
              <w:spacing w:before="0"/>
              <w:jc w:val="center"/>
            </w:pPr>
            <w:proofErr w:type="spellStart"/>
            <w:r>
              <w:t>Synology</w:t>
            </w:r>
            <w:proofErr w:type="spellEnd"/>
          </w:p>
        </w:tc>
      </w:tr>
      <w:tr w:rsidR="00075B67" w:rsidRPr="00E4513B" w14:paraId="06D31DF1" w14:textId="77777777" w:rsidTr="007D4900">
        <w:trPr>
          <w:cantSplit/>
        </w:trPr>
        <w:tc>
          <w:tcPr>
            <w:tcW w:w="13992" w:type="dxa"/>
            <w:gridSpan w:val="4"/>
          </w:tcPr>
          <w:p w14:paraId="0BA2FD11" w14:textId="20702DE7" w:rsidR="00075B67" w:rsidRPr="00075B67" w:rsidRDefault="00075B67" w:rsidP="00956F6B">
            <w:pPr>
              <w:keepNext/>
              <w:spacing w:before="0"/>
              <w:jc w:val="center"/>
              <w:rPr>
                <w:b/>
                <w:caps/>
                <w:u w:val="single"/>
              </w:rPr>
            </w:pPr>
            <w:r w:rsidRPr="00075B67">
              <w:rPr>
                <w:b/>
                <w:caps/>
                <w:u w:val="single"/>
              </w:rPr>
              <w:t>Obecné parametry</w:t>
            </w:r>
          </w:p>
        </w:tc>
      </w:tr>
      <w:tr w:rsidR="00443A91" w:rsidRPr="00E4513B" w14:paraId="5A4D228F" w14:textId="77777777" w:rsidTr="00F742A5">
        <w:trPr>
          <w:cantSplit/>
        </w:trPr>
        <w:tc>
          <w:tcPr>
            <w:tcW w:w="4654" w:type="dxa"/>
            <w:vAlign w:val="center"/>
          </w:tcPr>
          <w:p w14:paraId="3E8ECE87" w14:textId="77777777" w:rsidR="00443A91" w:rsidRPr="00E4513B" w:rsidRDefault="00443A91" w:rsidP="00F75EF0">
            <w:pPr>
              <w:keepNext/>
              <w:spacing w:before="0"/>
              <w:jc w:val="left"/>
              <w:rPr>
                <w:b/>
              </w:rPr>
            </w:pPr>
            <w:r>
              <w:rPr>
                <w:b/>
              </w:rPr>
              <w:t>Parametr zboží:</w:t>
            </w:r>
          </w:p>
        </w:tc>
        <w:tc>
          <w:tcPr>
            <w:tcW w:w="4663" w:type="dxa"/>
            <w:gridSpan w:val="2"/>
            <w:vAlign w:val="center"/>
          </w:tcPr>
          <w:p w14:paraId="0795F9CC" w14:textId="77777777" w:rsidR="00443A91" w:rsidRPr="00EF00C2" w:rsidRDefault="00443A91" w:rsidP="00775240">
            <w:pPr>
              <w:spacing w:before="0"/>
              <w:jc w:val="center"/>
              <w:rPr>
                <w:b/>
              </w:rPr>
            </w:pPr>
            <w:r w:rsidRPr="008F2ECC">
              <w:rPr>
                <w:b/>
              </w:rPr>
              <w:t>Zadavatelem požadovaná hodnota:</w:t>
            </w:r>
          </w:p>
        </w:tc>
        <w:tc>
          <w:tcPr>
            <w:tcW w:w="4675" w:type="dxa"/>
            <w:shd w:val="clear" w:color="auto" w:fill="auto"/>
            <w:vAlign w:val="center"/>
          </w:tcPr>
          <w:p w14:paraId="1F9CB80A" w14:textId="77777777" w:rsidR="00443A91" w:rsidRPr="00E4513B" w:rsidRDefault="00443A91" w:rsidP="00775240">
            <w:pPr>
              <w:spacing w:before="0"/>
              <w:jc w:val="center"/>
              <w:rPr>
                <w:b/>
                <w:highlight w:val="yellow"/>
              </w:rPr>
            </w:pPr>
            <w:r w:rsidRPr="008F2ECC">
              <w:rPr>
                <w:b/>
              </w:rPr>
              <w:t>Dodavatelem nabízená hodnota/parametr:</w:t>
            </w:r>
          </w:p>
        </w:tc>
      </w:tr>
      <w:tr w:rsidR="00443A91" w:rsidRPr="00E4513B" w14:paraId="04D9F70F" w14:textId="77777777" w:rsidTr="00190017">
        <w:trPr>
          <w:cantSplit/>
        </w:trPr>
        <w:tc>
          <w:tcPr>
            <w:tcW w:w="4654" w:type="dxa"/>
          </w:tcPr>
          <w:p w14:paraId="2BBADBDB" w14:textId="77777777" w:rsidR="00443A91" w:rsidRDefault="00445FB5" w:rsidP="00190017">
            <w:pPr>
              <w:spacing w:before="0"/>
              <w:jc w:val="left"/>
            </w:pPr>
            <w:r>
              <w:t>Druh úložiště:</w:t>
            </w:r>
          </w:p>
          <w:p w14:paraId="5C33BA5D" w14:textId="329041BD" w:rsidR="00445FB5" w:rsidRPr="00445FB5" w:rsidRDefault="00445FB5" w:rsidP="00190017">
            <w:pPr>
              <w:spacing w:before="0"/>
              <w:jc w:val="left"/>
              <w:rPr>
                <w:i/>
              </w:rPr>
            </w:pPr>
            <w:r>
              <w:rPr>
                <w:i/>
              </w:rPr>
              <w:t>pozn. dodavatel nedoplňuje</w:t>
            </w:r>
          </w:p>
        </w:tc>
        <w:tc>
          <w:tcPr>
            <w:tcW w:w="4663" w:type="dxa"/>
            <w:gridSpan w:val="2"/>
            <w:vAlign w:val="center"/>
          </w:tcPr>
          <w:p w14:paraId="478169A3" w14:textId="223AFDA0" w:rsidR="00443A91" w:rsidRDefault="00445FB5" w:rsidP="00775240">
            <w:pPr>
              <w:spacing w:before="0"/>
              <w:jc w:val="center"/>
            </w:pPr>
            <w:r>
              <w:t>s</w:t>
            </w:r>
            <w:r w:rsidRPr="00445FB5">
              <w:t>íťové datové úložiště (NAS)</w:t>
            </w:r>
          </w:p>
        </w:tc>
        <w:tc>
          <w:tcPr>
            <w:tcW w:w="4675" w:type="dxa"/>
            <w:shd w:val="clear" w:color="auto" w:fill="auto"/>
            <w:vAlign w:val="center"/>
          </w:tcPr>
          <w:p w14:paraId="4ABE629D" w14:textId="08CB2767" w:rsidR="00443A91" w:rsidRDefault="00445FB5" w:rsidP="00775240">
            <w:pPr>
              <w:spacing w:before="0"/>
              <w:jc w:val="center"/>
            </w:pPr>
            <w:r w:rsidRPr="00445FB5">
              <w:t>síťové datové úložiště (NAS)</w:t>
            </w:r>
          </w:p>
        </w:tc>
      </w:tr>
      <w:tr w:rsidR="00445FB5" w:rsidRPr="00E4513B" w14:paraId="456FC8C6" w14:textId="77777777" w:rsidTr="006D1A7D">
        <w:trPr>
          <w:cantSplit/>
        </w:trPr>
        <w:tc>
          <w:tcPr>
            <w:tcW w:w="4654" w:type="dxa"/>
          </w:tcPr>
          <w:p w14:paraId="0F9F1553" w14:textId="3FB018BB" w:rsidR="006D1A7D" w:rsidRPr="00301C1B" w:rsidRDefault="006D1A7D" w:rsidP="00190017">
            <w:pPr>
              <w:spacing w:before="0"/>
              <w:jc w:val="left"/>
            </w:pPr>
            <w:r>
              <w:t>Kapacita operační paměti</w:t>
            </w:r>
            <w:r w:rsidR="0022485D">
              <w:t xml:space="preserve"> (osazená)</w:t>
            </w:r>
            <w:r>
              <w:t>:</w:t>
            </w:r>
          </w:p>
        </w:tc>
        <w:tc>
          <w:tcPr>
            <w:tcW w:w="4663" w:type="dxa"/>
            <w:gridSpan w:val="2"/>
            <w:vAlign w:val="center"/>
          </w:tcPr>
          <w:p w14:paraId="6501CB25" w14:textId="5CE44FEE" w:rsidR="00445FB5" w:rsidRDefault="006D1A7D" w:rsidP="00775240">
            <w:pPr>
              <w:spacing w:before="0"/>
              <w:jc w:val="center"/>
            </w:pPr>
            <w:r>
              <w:t>alespoň 2 GB</w:t>
            </w:r>
          </w:p>
        </w:tc>
        <w:tc>
          <w:tcPr>
            <w:tcW w:w="4675" w:type="dxa"/>
            <w:shd w:val="clear" w:color="auto" w:fill="FFFF00"/>
            <w:vAlign w:val="center"/>
          </w:tcPr>
          <w:p w14:paraId="10DB3AE9" w14:textId="3795DDE7" w:rsidR="00445FB5" w:rsidRDefault="00AA6333" w:rsidP="00775240">
            <w:pPr>
              <w:spacing w:before="0"/>
              <w:jc w:val="center"/>
            </w:pPr>
            <w:r>
              <w:t>2</w:t>
            </w:r>
            <w:r w:rsidR="006D1A7D">
              <w:t xml:space="preserve"> GB</w:t>
            </w:r>
          </w:p>
        </w:tc>
      </w:tr>
      <w:tr w:rsidR="00445FB5" w:rsidRPr="00E4513B" w14:paraId="318F1691" w14:textId="77777777" w:rsidTr="006D1A7D">
        <w:trPr>
          <w:cantSplit/>
        </w:trPr>
        <w:tc>
          <w:tcPr>
            <w:tcW w:w="4654" w:type="dxa"/>
          </w:tcPr>
          <w:p w14:paraId="3116A7CF" w14:textId="7EF35506" w:rsidR="006D1A7D" w:rsidRPr="00301C1B" w:rsidRDefault="006D1A7D" w:rsidP="00301C1B">
            <w:pPr>
              <w:spacing w:before="0"/>
              <w:jc w:val="left"/>
            </w:pPr>
            <w:r>
              <w:lastRenderedPageBreak/>
              <w:t>Maximální dostupná kapacita operační paměti:</w:t>
            </w:r>
          </w:p>
        </w:tc>
        <w:tc>
          <w:tcPr>
            <w:tcW w:w="4663" w:type="dxa"/>
            <w:gridSpan w:val="2"/>
            <w:vAlign w:val="center"/>
          </w:tcPr>
          <w:p w14:paraId="4D30834B" w14:textId="6F92C6B9" w:rsidR="00445FB5" w:rsidRDefault="006D1A7D" w:rsidP="00775240">
            <w:pPr>
              <w:spacing w:before="0"/>
              <w:jc w:val="center"/>
            </w:pPr>
            <w:r>
              <w:t>alespoň 6 GB</w:t>
            </w:r>
          </w:p>
        </w:tc>
        <w:tc>
          <w:tcPr>
            <w:tcW w:w="4675" w:type="dxa"/>
            <w:shd w:val="clear" w:color="auto" w:fill="FFFF00"/>
            <w:vAlign w:val="center"/>
          </w:tcPr>
          <w:p w14:paraId="5929BEF1" w14:textId="33C2FA31" w:rsidR="00445FB5" w:rsidRDefault="00AA6333" w:rsidP="00775240">
            <w:pPr>
              <w:spacing w:before="0"/>
              <w:jc w:val="center"/>
            </w:pPr>
            <w:r>
              <w:t>6</w:t>
            </w:r>
            <w:r w:rsidR="006D1A7D">
              <w:t xml:space="preserve"> GB</w:t>
            </w:r>
          </w:p>
        </w:tc>
      </w:tr>
      <w:tr w:rsidR="00445FB5" w:rsidRPr="00E4513B" w14:paraId="1E6907ED" w14:textId="77777777" w:rsidTr="00235743">
        <w:trPr>
          <w:cantSplit/>
        </w:trPr>
        <w:tc>
          <w:tcPr>
            <w:tcW w:w="4654" w:type="dxa"/>
          </w:tcPr>
          <w:p w14:paraId="2EAA3E3A" w14:textId="1F15806A" w:rsidR="00235743" w:rsidRPr="001139E4" w:rsidRDefault="00235743" w:rsidP="00190017">
            <w:pPr>
              <w:spacing w:before="0"/>
              <w:jc w:val="left"/>
            </w:pPr>
            <w:r>
              <w:t>Počet pozic pro disky:</w:t>
            </w:r>
          </w:p>
        </w:tc>
        <w:tc>
          <w:tcPr>
            <w:tcW w:w="4663" w:type="dxa"/>
            <w:gridSpan w:val="2"/>
            <w:vAlign w:val="center"/>
          </w:tcPr>
          <w:p w14:paraId="54220B54" w14:textId="65C51875" w:rsidR="00445FB5" w:rsidRDefault="00235743" w:rsidP="00775240">
            <w:pPr>
              <w:spacing w:before="0"/>
              <w:jc w:val="center"/>
            </w:pPr>
            <w:r>
              <w:t>alespoň 12 pozic</w:t>
            </w:r>
          </w:p>
        </w:tc>
        <w:tc>
          <w:tcPr>
            <w:tcW w:w="4675" w:type="dxa"/>
            <w:shd w:val="clear" w:color="auto" w:fill="FFFF00"/>
            <w:vAlign w:val="center"/>
          </w:tcPr>
          <w:p w14:paraId="391965F4" w14:textId="0BC8AF01" w:rsidR="00445FB5" w:rsidRDefault="00AA6333" w:rsidP="00775240">
            <w:pPr>
              <w:spacing w:before="0"/>
              <w:jc w:val="center"/>
            </w:pPr>
            <w:r>
              <w:t>12</w:t>
            </w:r>
            <w:r w:rsidR="00235743">
              <w:t xml:space="preserve"> pozic</w:t>
            </w:r>
          </w:p>
        </w:tc>
      </w:tr>
      <w:tr w:rsidR="00235743" w:rsidRPr="00E4513B" w14:paraId="04279C8C" w14:textId="77777777" w:rsidTr="00190017">
        <w:trPr>
          <w:cantSplit/>
        </w:trPr>
        <w:tc>
          <w:tcPr>
            <w:tcW w:w="4654" w:type="dxa"/>
          </w:tcPr>
          <w:p w14:paraId="296D691A" w14:textId="7BF82411" w:rsidR="00235743" w:rsidRDefault="00E425E3" w:rsidP="00190017">
            <w:pPr>
              <w:spacing w:before="0"/>
              <w:jc w:val="left"/>
            </w:pPr>
            <w:r>
              <w:t>Dostupné typy</w:t>
            </w:r>
            <w:r w:rsidR="00B52809">
              <w:t xml:space="preserve"> disků:</w:t>
            </w:r>
          </w:p>
          <w:p w14:paraId="52286C2C" w14:textId="0E572868" w:rsidR="00B52809" w:rsidRPr="00B52809" w:rsidRDefault="00B52809" w:rsidP="00190017">
            <w:pPr>
              <w:spacing w:before="0"/>
              <w:jc w:val="left"/>
              <w:rPr>
                <w:i/>
              </w:rPr>
            </w:pPr>
            <w:r>
              <w:rPr>
                <w:i/>
              </w:rPr>
              <w:t>pozn. dodavatel nedoplňuje</w:t>
            </w:r>
          </w:p>
        </w:tc>
        <w:tc>
          <w:tcPr>
            <w:tcW w:w="4663" w:type="dxa"/>
            <w:gridSpan w:val="2"/>
            <w:vAlign w:val="center"/>
          </w:tcPr>
          <w:p w14:paraId="73CAB8D6" w14:textId="397E7152" w:rsidR="00235743" w:rsidRDefault="00B52809" w:rsidP="00775240">
            <w:pPr>
              <w:spacing w:before="0"/>
              <w:jc w:val="center"/>
            </w:pPr>
            <w:r>
              <w:t>HDD i SSD</w:t>
            </w:r>
          </w:p>
        </w:tc>
        <w:tc>
          <w:tcPr>
            <w:tcW w:w="4675" w:type="dxa"/>
            <w:shd w:val="clear" w:color="auto" w:fill="auto"/>
            <w:vAlign w:val="center"/>
          </w:tcPr>
          <w:p w14:paraId="4321D650" w14:textId="7E7AD01B" w:rsidR="00235743" w:rsidRDefault="00B52809" w:rsidP="00775240">
            <w:pPr>
              <w:spacing w:before="0"/>
              <w:jc w:val="center"/>
            </w:pPr>
            <w:r w:rsidRPr="00B52809">
              <w:t>HDD i SSD</w:t>
            </w:r>
          </w:p>
        </w:tc>
      </w:tr>
      <w:tr w:rsidR="00B52809" w:rsidRPr="00E4513B" w14:paraId="3BAA482F" w14:textId="77777777" w:rsidTr="00B52809">
        <w:trPr>
          <w:cantSplit/>
        </w:trPr>
        <w:tc>
          <w:tcPr>
            <w:tcW w:w="4654" w:type="dxa"/>
          </w:tcPr>
          <w:p w14:paraId="62602B80" w14:textId="2CB0B78D" w:rsidR="00B52809" w:rsidRPr="001139E4" w:rsidRDefault="00E425E3" w:rsidP="00190017">
            <w:pPr>
              <w:spacing w:before="0"/>
              <w:jc w:val="left"/>
            </w:pPr>
            <w:r>
              <w:t>Dostupné r</w:t>
            </w:r>
            <w:r w:rsidR="001139E4">
              <w:t>ozhraní disků:</w:t>
            </w:r>
          </w:p>
        </w:tc>
        <w:tc>
          <w:tcPr>
            <w:tcW w:w="4663" w:type="dxa"/>
            <w:gridSpan w:val="2"/>
            <w:vAlign w:val="center"/>
          </w:tcPr>
          <w:p w14:paraId="1E71C371" w14:textId="28775806" w:rsidR="00B52809" w:rsidRDefault="00B52809" w:rsidP="00775240">
            <w:pPr>
              <w:spacing w:before="0"/>
              <w:jc w:val="center"/>
            </w:pPr>
            <w:r>
              <w:t>alespoň SATA II a SATA III</w:t>
            </w:r>
          </w:p>
        </w:tc>
        <w:tc>
          <w:tcPr>
            <w:tcW w:w="4675" w:type="dxa"/>
            <w:shd w:val="clear" w:color="auto" w:fill="FFFF00"/>
            <w:vAlign w:val="center"/>
          </w:tcPr>
          <w:p w14:paraId="0D6375C9" w14:textId="08494716" w:rsidR="00B52809" w:rsidRPr="00B52809" w:rsidRDefault="00AA6333" w:rsidP="00775240">
            <w:pPr>
              <w:spacing w:before="0"/>
              <w:jc w:val="center"/>
            </w:pPr>
            <w:r>
              <w:t>SATA II a SATA III</w:t>
            </w:r>
          </w:p>
        </w:tc>
      </w:tr>
      <w:tr w:rsidR="00C03229" w:rsidRPr="00E4513B" w14:paraId="6979FDB8" w14:textId="77777777" w:rsidTr="00C03229">
        <w:trPr>
          <w:cantSplit/>
        </w:trPr>
        <w:tc>
          <w:tcPr>
            <w:tcW w:w="4654" w:type="dxa"/>
          </w:tcPr>
          <w:p w14:paraId="2DCA395C" w14:textId="77777777" w:rsidR="00C03229" w:rsidRDefault="00C03229" w:rsidP="00190017">
            <w:pPr>
              <w:spacing w:before="0"/>
              <w:jc w:val="left"/>
            </w:pPr>
            <w:r>
              <w:t>Dostupné fyzické velikosti disků:</w:t>
            </w:r>
          </w:p>
          <w:p w14:paraId="4C8BE813" w14:textId="46D49962" w:rsidR="00C03229" w:rsidRPr="00C03229" w:rsidRDefault="00C03229" w:rsidP="00190017">
            <w:pPr>
              <w:spacing w:before="0"/>
              <w:jc w:val="left"/>
              <w:rPr>
                <w:i/>
              </w:rPr>
            </w:pPr>
            <w:r>
              <w:rPr>
                <w:i/>
              </w:rPr>
              <w:t>pozn. dodavatel nedoplňuje</w:t>
            </w:r>
          </w:p>
        </w:tc>
        <w:tc>
          <w:tcPr>
            <w:tcW w:w="4663" w:type="dxa"/>
            <w:gridSpan w:val="2"/>
            <w:vAlign w:val="center"/>
          </w:tcPr>
          <w:p w14:paraId="2E52F160" w14:textId="7D8C4674" w:rsidR="00C03229" w:rsidRDefault="00C03229" w:rsidP="00775240">
            <w:pPr>
              <w:spacing w:before="0"/>
              <w:jc w:val="center"/>
            </w:pPr>
            <w:r w:rsidRPr="00C03229">
              <w:t>2.5"</w:t>
            </w:r>
            <w:r>
              <w:t xml:space="preserve"> i 3.5"</w:t>
            </w:r>
          </w:p>
        </w:tc>
        <w:tc>
          <w:tcPr>
            <w:tcW w:w="4675" w:type="dxa"/>
            <w:shd w:val="clear" w:color="auto" w:fill="auto"/>
            <w:vAlign w:val="center"/>
          </w:tcPr>
          <w:p w14:paraId="3F02CCDD" w14:textId="44967B20" w:rsidR="00C03229" w:rsidRDefault="00C03229" w:rsidP="00775240">
            <w:pPr>
              <w:spacing w:before="0"/>
              <w:jc w:val="center"/>
            </w:pPr>
            <w:r w:rsidRPr="00C03229">
              <w:t>2.5" i 3.5"</w:t>
            </w:r>
          </w:p>
        </w:tc>
      </w:tr>
      <w:tr w:rsidR="00235743" w:rsidRPr="00E4513B" w14:paraId="75847486" w14:textId="77777777" w:rsidTr="006B47F5">
        <w:trPr>
          <w:cantSplit/>
        </w:trPr>
        <w:tc>
          <w:tcPr>
            <w:tcW w:w="4654" w:type="dxa"/>
          </w:tcPr>
          <w:p w14:paraId="356F9749" w14:textId="13CCCBCE" w:rsidR="006B47F5" w:rsidRPr="001139E4" w:rsidRDefault="006B47F5" w:rsidP="00190017">
            <w:pPr>
              <w:spacing w:before="0"/>
              <w:jc w:val="left"/>
            </w:pPr>
            <w:r>
              <w:t>Maximální možná disková kapacita:</w:t>
            </w:r>
          </w:p>
        </w:tc>
        <w:tc>
          <w:tcPr>
            <w:tcW w:w="4663" w:type="dxa"/>
            <w:gridSpan w:val="2"/>
            <w:vAlign w:val="center"/>
          </w:tcPr>
          <w:p w14:paraId="150B9F98" w14:textId="71A607DB" w:rsidR="00235743" w:rsidRDefault="006B47F5" w:rsidP="00775240">
            <w:pPr>
              <w:spacing w:before="0"/>
              <w:jc w:val="center"/>
            </w:pPr>
            <w:r>
              <w:t>alespoň 70 TB</w:t>
            </w:r>
          </w:p>
        </w:tc>
        <w:tc>
          <w:tcPr>
            <w:tcW w:w="4675" w:type="dxa"/>
            <w:shd w:val="clear" w:color="auto" w:fill="FFFF00"/>
            <w:vAlign w:val="center"/>
          </w:tcPr>
          <w:p w14:paraId="79F6360C" w14:textId="66B8CCDD" w:rsidR="00235743" w:rsidRDefault="00AA6333" w:rsidP="00775240">
            <w:pPr>
              <w:spacing w:before="0"/>
              <w:jc w:val="center"/>
            </w:pPr>
            <w:r>
              <w:t xml:space="preserve">72 </w:t>
            </w:r>
            <w:r w:rsidR="006B47F5">
              <w:t>TB</w:t>
            </w:r>
          </w:p>
        </w:tc>
      </w:tr>
      <w:tr w:rsidR="00E23756" w:rsidRPr="00E4513B" w14:paraId="2BCEC021" w14:textId="77777777" w:rsidTr="00E23756">
        <w:trPr>
          <w:cantSplit/>
        </w:trPr>
        <w:tc>
          <w:tcPr>
            <w:tcW w:w="4654" w:type="dxa"/>
          </w:tcPr>
          <w:p w14:paraId="677F48E2" w14:textId="24DE74C1" w:rsidR="00E23756" w:rsidRPr="00821DAD" w:rsidRDefault="001139E4" w:rsidP="00E23756">
            <w:pPr>
              <w:spacing w:before="0"/>
              <w:jc w:val="left"/>
            </w:pPr>
            <w:r>
              <w:t>Podporované režimy RAID:</w:t>
            </w:r>
          </w:p>
        </w:tc>
        <w:tc>
          <w:tcPr>
            <w:tcW w:w="4663" w:type="dxa"/>
            <w:gridSpan w:val="2"/>
            <w:vAlign w:val="center"/>
          </w:tcPr>
          <w:p w14:paraId="191BE14B" w14:textId="30B05A49" w:rsidR="00E23756" w:rsidRDefault="00E23756" w:rsidP="00E23756">
            <w:pPr>
              <w:spacing w:before="0"/>
              <w:jc w:val="center"/>
            </w:pPr>
            <w:r>
              <w:t xml:space="preserve">alespoň RAID </w:t>
            </w:r>
            <w:r w:rsidRPr="00952385">
              <w:t xml:space="preserve">0, 1, </w:t>
            </w:r>
            <w:r>
              <w:t>5, 6 a 10</w:t>
            </w:r>
          </w:p>
        </w:tc>
        <w:tc>
          <w:tcPr>
            <w:tcW w:w="4675" w:type="dxa"/>
            <w:shd w:val="clear" w:color="auto" w:fill="FFFF00"/>
            <w:vAlign w:val="center"/>
          </w:tcPr>
          <w:p w14:paraId="5D9EAFE5" w14:textId="2D5D7ECC" w:rsidR="00E23756" w:rsidRDefault="009719AA" w:rsidP="00E23756">
            <w:pPr>
              <w:spacing w:before="0"/>
              <w:jc w:val="center"/>
            </w:pPr>
            <w:r>
              <w:t xml:space="preserve">RAID </w:t>
            </w:r>
            <w:r w:rsidRPr="00952385">
              <w:t xml:space="preserve">0, 1, </w:t>
            </w:r>
            <w:r>
              <w:t>5, 6 a 10</w:t>
            </w:r>
          </w:p>
        </w:tc>
      </w:tr>
      <w:tr w:rsidR="00E425E3" w:rsidRPr="00E4513B" w14:paraId="5FD692AF" w14:textId="77777777" w:rsidTr="003D406D">
        <w:trPr>
          <w:cantSplit/>
        </w:trPr>
        <w:tc>
          <w:tcPr>
            <w:tcW w:w="4654" w:type="dxa"/>
          </w:tcPr>
          <w:p w14:paraId="6DC508D3" w14:textId="623D3D1C" w:rsidR="00B53812" w:rsidRPr="001139E4" w:rsidRDefault="00B53812" w:rsidP="00190017">
            <w:pPr>
              <w:spacing w:before="0"/>
              <w:jc w:val="left"/>
            </w:pPr>
            <w:r>
              <w:t>Rozhraní:</w:t>
            </w:r>
          </w:p>
        </w:tc>
        <w:tc>
          <w:tcPr>
            <w:tcW w:w="4663" w:type="dxa"/>
            <w:gridSpan w:val="2"/>
            <w:vAlign w:val="center"/>
          </w:tcPr>
          <w:p w14:paraId="3AF07878" w14:textId="790B931E" w:rsidR="00E425E3" w:rsidRDefault="00B53812" w:rsidP="00775240">
            <w:pPr>
              <w:spacing w:before="0"/>
              <w:jc w:val="center"/>
            </w:pPr>
            <w:r>
              <w:t xml:space="preserve">alespoň 2x USB 3.0 a 1x </w:t>
            </w:r>
            <w:r w:rsidRPr="00B53812">
              <w:t>RJ-45 1</w:t>
            </w:r>
            <w:r>
              <w:t xml:space="preserve"> </w:t>
            </w:r>
            <w:proofErr w:type="spellStart"/>
            <w:r w:rsidRPr="00B53812">
              <w:t>GbE</w:t>
            </w:r>
            <w:proofErr w:type="spellEnd"/>
            <w:r w:rsidRPr="00B53812">
              <w:t xml:space="preserve"> LAN port</w:t>
            </w:r>
          </w:p>
        </w:tc>
        <w:tc>
          <w:tcPr>
            <w:tcW w:w="4675" w:type="dxa"/>
            <w:shd w:val="clear" w:color="auto" w:fill="FFFF00"/>
            <w:vAlign w:val="center"/>
          </w:tcPr>
          <w:p w14:paraId="364A6A23" w14:textId="056E7351" w:rsidR="00E425E3" w:rsidRDefault="009719AA" w:rsidP="009719AA">
            <w:pPr>
              <w:spacing w:before="0"/>
            </w:pPr>
            <w:r>
              <w:t xml:space="preserve">2x USB 3.0 a 1x </w:t>
            </w:r>
            <w:r w:rsidRPr="00B53812">
              <w:t>RJ-45 1</w:t>
            </w:r>
            <w:r>
              <w:t xml:space="preserve"> </w:t>
            </w:r>
            <w:proofErr w:type="spellStart"/>
            <w:r w:rsidRPr="00B53812">
              <w:t>GbE</w:t>
            </w:r>
            <w:proofErr w:type="spellEnd"/>
            <w:r w:rsidRPr="00B53812">
              <w:t xml:space="preserve"> LAN port</w:t>
            </w:r>
          </w:p>
        </w:tc>
      </w:tr>
      <w:tr w:rsidR="00235743" w:rsidRPr="00E4513B" w14:paraId="664CCC11" w14:textId="77777777" w:rsidTr="00E425E3">
        <w:trPr>
          <w:cantSplit/>
        </w:trPr>
        <w:tc>
          <w:tcPr>
            <w:tcW w:w="4654" w:type="dxa"/>
          </w:tcPr>
          <w:p w14:paraId="6FE6A514" w14:textId="57071904" w:rsidR="00E425E3" w:rsidRPr="001139E4" w:rsidRDefault="00E425E3" w:rsidP="00190017">
            <w:pPr>
              <w:spacing w:before="0"/>
              <w:jc w:val="left"/>
            </w:pPr>
            <w:r>
              <w:t>Funkcionalita:</w:t>
            </w:r>
          </w:p>
        </w:tc>
        <w:tc>
          <w:tcPr>
            <w:tcW w:w="4663" w:type="dxa"/>
            <w:gridSpan w:val="2"/>
            <w:vAlign w:val="center"/>
          </w:tcPr>
          <w:p w14:paraId="7578F134" w14:textId="77777777" w:rsidR="00697998" w:rsidRDefault="00F01FC8" w:rsidP="00775240">
            <w:pPr>
              <w:spacing w:before="0"/>
              <w:jc w:val="center"/>
            </w:pPr>
            <w:r>
              <w:t>alespoň výměna</w:t>
            </w:r>
            <w:r w:rsidR="00E425E3">
              <w:t xml:space="preserve"> disků za provozu</w:t>
            </w:r>
          </w:p>
          <w:p w14:paraId="7E57ED05" w14:textId="3D0EA266" w:rsidR="00235743" w:rsidRDefault="00F01FC8" w:rsidP="00775240">
            <w:pPr>
              <w:spacing w:before="0"/>
              <w:jc w:val="center"/>
            </w:pPr>
            <w:r>
              <w:t>a připojení externího disku</w:t>
            </w:r>
          </w:p>
        </w:tc>
        <w:tc>
          <w:tcPr>
            <w:tcW w:w="4675" w:type="dxa"/>
            <w:shd w:val="clear" w:color="auto" w:fill="FFFF00"/>
            <w:vAlign w:val="center"/>
          </w:tcPr>
          <w:p w14:paraId="0E1F5DD8" w14:textId="77777777" w:rsidR="009719AA" w:rsidRDefault="009719AA" w:rsidP="009719AA">
            <w:pPr>
              <w:spacing w:before="0"/>
              <w:jc w:val="center"/>
            </w:pPr>
            <w:r>
              <w:t>výměna disků za provozu</w:t>
            </w:r>
          </w:p>
          <w:p w14:paraId="0E2CC34B" w14:textId="645FDB51" w:rsidR="00235743" w:rsidRDefault="009719AA" w:rsidP="009719AA">
            <w:pPr>
              <w:spacing w:before="0"/>
              <w:jc w:val="center"/>
            </w:pPr>
            <w:r>
              <w:t>a připojení externího disku</w:t>
            </w:r>
          </w:p>
        </w:tc>
      </w:tr>
      <w:tr w:rsidR="00075B67" w:rsidRPr="00E4513B" w14:paraId="24671276" w14:textId="77777777" w:rsidTr="00404D48">
        <w:trPr>
          <w:cantSplit/>
        </w:trPr>
        <w:tc>
          <w:tcPr>
            <w:tcW w:w="4654" w:type="dxa"/>
          </w:tcPr>
          <w:p w14:paraId="5276ECE1" w14:textId="260C02D1" w:rsidR="00404D48" w:rsidRPr="001139E4" w:rsidRDefault="00404D48" w:rsidP="00190017">
            <w:pPr>
              <w:spacing w:before="0"/>
              <w:jc w:val="left"/>
            </w:pPr>
            <w:r>
              <w:t>Výbava:</w:t>
            </w:r>
          </w:p>
        </w:tc>
        <w:tc>
          <w:tcPr>
            <w:tcW w:w="4663" w:type="dxa"/>
            <w:gridSpan w:val="2"/>
            <w:vAlign w:val="center"/>
          </w:tcPr>
          <w:p w14:paraId="376A5DC3" w14:textId="6B998EF0" w:rsidR="00075B67" w:rsidRDefault="00404D48" w:rsidP="00775240">
            <w:pPr>
              <w:spacing w:before="0"/>
              <w:jc w:val="center"/>
            </w:pPr>
            <w:r>
              <w:t>alespoň napájecí kabel</w:t>
            </w:r>
          </w:p>
        </w:tc>
        <w:tc>
          <w:tcPr>
            <w:tcW w:w="4675" w:type="dxa"/>
            <w:shd w:val="clear" w:color="auto" w:fill="FFFF00"/>
            <w:vAlign w:val="center"/>
          </w:tcPr>
          <w:p w14:paraId="069BDC82" w14:textId="5A35CAA6" w:rsidR="00075B67" w:rsidRDefault="009719AA" w:rsidP="009719AA">
            <w:pPr>
              <w:spacing w:before="0"/>
              <w:jc w:val="center"/>
            </w:pPr>
            <w:r>
              <w:t xml:space="preserve">Napájecí kabel, </w:t>
            </w:r>
            <w:proofErr w:type="spellStart"/>
            <w:r>
              <w:t>ethernet</w:t>
            </w:r>
            <w:proofErr w:type="spellEnd"/>
            <w:r>
              <w:t xml:space="preserve"> kabel</w:t>
            </w:r>
          </w:p>
        </w:tc>
      </w:tr>
      <w:tr w:rsidR="00075B67" w:rsidRPr="00E4513B" w14:paraId="3180EA94" w14:textId="77777777" w:rsidTr="007D4900">
        <w:trPr>
          <w:cantSplit/>
        </w:trPr>
        <w:tc>
          <w:tcPr>
            <w:tcW w:w="13992" w:type="dxa"/>
            <w:gridSpan w:val="4"/>
          </w:tcPr>
          <w:p w14:paraId="0F43A796" w14:textId="2563A72C" w:rsidR="00075B67" w:rsidRPr="00075B67" w:rsidRDefault="00075B67" w:rsidP="00956F6B">
            <w:pPr>
              <w:keepNext/>
              <w:spacing w:before="0"/>
              <w:jc w:val="center"/>
              <w:rPr>
                <w:b/>
                <w:caps/>
                <w:u w:val="single"/>
              </w:rPr>
            </w:pPr>
            <w:r w:rsidRPr="00075B67">
              <w:rPr>
                <w:b/>
                <w:caps/>
                <w:u w:val="single"/>
              </w:rPr>
              <w:t>Diskové parametry</w:t>
            </w:r>
          </w:p>
        </w:tc>
      </w:tr>
      <w:tr w:rsidR="00956F6B" w:rsidRPr="00E4513B" w14:paraId="1C47A48B" w14:textId="77777777" w:rsidTr="007D4900">
        <w:trPr>
          <w:cantSplit/>
        </w:trPr>
        <w:tc>
          <w:tcPr>
            <w:tcW w:w="4654" w:type="dxa"/>
            <w:vAlign w:val="center"/>
          </w:tcPr>
          <w:p w14:paraId="06E7123A" w14:textId="0762F0CF" w:rsidR="00956F6B" w:rsidRPr="00821DAD" w:rsidRDefault="00956F6B" w:rsidP="00F75EF0">
            <w:pPr>
              <w:keepNext/>
              <w:spacing w:before="0"/>
              <w:jc w:val="left"/>
            </w:pPr>
            <w:r>
              <w:rPr>
                <w:b/>
              </w:rPr>
              <w:t>Parametr zboží:</w:t>
            </w:r>
          </w:p>
        </w:tc>
        <w:tc>
          <w:tcPr>
            <w:tcW w:w="4663" w:type="dxa"/>
            <w:gridSpan w:val="2"/>
            <w:vAlign w:val="center"/>
          </w:tcPr>
          <w:p w14:paraId="69B2E3C1" w14:textId="79BCE467" w:rsidR="00956F6B" w:rsidRDefault="00956F6B" w:rsidP="00956F6B">
            <w:pPr>
              <w:spacing w:before="0"/>
              <w:jc w:val="center"/>
            </w:pPr>
            <w:r w:rsidRPr="008F2ECC">
              <w:rPr>
                <w:b/>
              </w:rPr>
              <w:t>Zadavatelem požadovaná hodnota:</w:t>
            </w:r>
          </w:p>
        </w:tc>
        <w:tc>
          <w:tcPr>
            <w:tcW w:w="4675" w:type="dxa"/>
            <w:shd w:val="clear" w:color="auto" w:fill="auto"/>
            <w:vAlign w:val="center"/>
          </w:tcPr>
          <w:p w14:paraId="0ED85528" w14:textId="5E932DE4" w:rsidR="00956F6B" w:rsidRDefault="00956F6B" w:rsidP="00956F6B">
            <w:pPr>
              <w:spacing w:before="0"/>
              <w:jc w:val="center"/>
            </w:pPr>
            <w:r w:rsidRPr="008F2ECC">
              <w:rPr>
                <w:b/>
              </w:rPr>
              <w:t>Dodavatelem nabízená hodnota/parametr:</w:t>
            </w:r>
          </w:p>
        </w:tc>
      </w:tr>
      <w:tr w:rsidR="00075B67" w:rsidRPr="00E4513B" w14:paraId="431B96A6" w14:textId="77777777" w:rsidTr="00190017">
        <w:trPr>
          <w:cantSplit/>
        </w:trPr>
        <w:tc>
          <w:tcPr>
            <w:tcW w:w="4654" w:type="dxa"/>
          </w:tcPr>
          <w:p w14:paraId="3D733E72" w14:textId="77777777" w:rsidR="00075B67" w:rsidRDefault="00272193" w:rsidP="00190017">
            <w:pPr>
              <w:spacing w:before="0"/>
              <w:jc w:val="left"/>
            </w:pPr>
            <w:r>
              <w:t>Určení disků:</w:t>
            </w:r>
          </w:p>
          <w:p w14:paraId="41F61E62" w14:textId="258488AD" w:rsidR="00272193" w:rsidRPr="00272193" w:rsidRDefault="00272193" w:rsidP="00190017">
            <w:pPr>
              <w:spacing w:before="0"/>
              <w:jc w:val="left"/>
              <w:rPr>
                <w:i/>
              </w:rPr>
            </w:pPr>
            <w:r>
              <w:rPr>
                <w:i/>
              </w:rPr>
              <w:t>pozn. dodavatel nedoplňuje</w:t>
            </w:r>
          </w:p>
        </w:tc>
        <w:tc>
          <w:tcPr>
            <w:tcW w:w="4663" w:type="dxa"/>
            <w:gridSpan w:val="2"/>
            <w:vAlign w:val="center"/>
          </w:tcPr>
          <w:p w14:paraId="19F87B0F" w14:textId="5213C29F" w:rsidR="00075B67" w:rsidRDefault="00F732F7" w:rsidP="00775240">
            <w:pPr>
              <w:spacing w:before="0"/>
              <w:jc w:val="center"/>
            </w:pPr>
            <w:r>
              <w:t>provoz v</w:t>
            </w:r>
            <w:r w:rsidR="00272193">
              <w:t xml:space="preserve"> NAS</w:t>
            </w:r>
          </w:p>
        </w:tc>
        <w:tc>
          <w:tcPr>
            <w:tcW w:w="4675" w:type="dxa"/>
            <w:shd w:val="clear" w:color="auto" w:fill="auto"/>
            <w:vAlign w:val="center"/>
          </w:tcPr>
          <w:p w14:paraId="6C959FAD" w14:textId="46788B20" w:rsidR="00075B67" w:rsidRDefault="00F732F7" w:rsidP="00775240">
            <w:pPr>
              <w:spacing w:before="0"/>
              <w:jc w:val="center"/>
            </w:pPr>
            <w:r w:rsidRPr="00F732F7">
              <w:t>provoz v</w:t>
            </w:r>
            <w:r w:rsidR="009719AA">
              <w:t> </w:t>
            </w:r>
            <w:r w:rsidRPr="00F732F7">
              <w:t>NAS</w:t>
            </w:r>
          </w:p>
        </w:tc>
      </w:tr>
      <w:tr w:rsidR="00B033EC" w:rsidRPr="00E4513B" w14:paraId="24B435CA" w14:textId="77777777" w:rsidTr="00190017">
        <w:trPr>
          <w:cantSplit/>
        </w:trPr>
        <w:tc>
          <w:tcPr>
            <w:tcW w:w="4654" w:type="dxa"/>
          </w:tcPr>
          <w:p w14:paraId="200110F2" w14:textId="77777777" w:rsidR="00B033EC" w:rsidRDefault="00B033EC" w:rsidP="00190017">
            <w:pPr>
              <w:spacing w:before="0"/>
              <w:jc w:val="left"/>
            </w:pPr>
            <w:r>
              <w:t>Typ disků:</w:t>
            </w:r>
          </w:p>
          <w:p w14:paraId="30D7F0E0" w14:textId="012AF073" w:rsidR="00B033EC" w:rsidRPr="00B033EC" w:rsidRDefault="00B033EC" w:rsidP="00190017">
            <w:pPr>
              <w:spacing w:before="0"/>
              <w:jc w:val="left"/>
              <w:rPr>
                <w:i/>
              </w:rPr>
            </w:pPr>
            <w:r>
              <w:rPr>
                <w:i/>
              </w:rPr>
              <w:t>pozn. dodavatel nedoplňuje</w:t>
            </w:r>
          </w:p>
        </w:tc>
        <w:tc>
          <w:tcPr>
            <w:tcW w:w="4663" w:type="dxa"/>
            <w:gridSpan w:val="2"/>
            <w:vAlign w:val="center"/>
          </w:tcPr>
          <w:p w14:paraId="6740948B" w14:textId="00927FE2" w:rsidR="00B033EC" w:rsidRDefault="00B033EC" w:rsidP="00775240">
            <w:pPr>
              <w:spacing w:before="0"/>
              <w:jc w:val="center"/>
            </w:pPr>
            <w:r>
              <w:t>pevný disk</w:t>
            </w:r>
          </w:p>
        </w:tc>
        <w:tc>
          <w:tcPr>
            <w:tcW w:w="4675" w:type="dxa"/>
            <w:shd w:val="clear" w:color="auto" w:fill="auto"/>
            <w:vAlign w:val="center"/>
          </w:tcPr>
          <w:p w14:paraId="338F8A2A" w14:textId="2FE6AF24" w:rsidR="00B033EC" w:rsidRPr="00F732F7" w:rsidRDefault="00B033EC" w:rsidP="00775240">
            <w:pPr>
              <w:spacing w:before="0"/>
              <w:jc w:val="center"/>
            </w:pPr>
            <w:r w:rsidRPr="00B033EC">
              <w:t>pevný disk</w:t>
            </w:r>
          </w:p>
        </w:tc>
      </w:tr>
      <w:tr w:rsidR="00676D72" w:rsidRPr="00E4513B" w14:paraId="75EDF9B7" w14:textId="77777777" w:rsidTr="00B033EC">
        <w:trPr>
          <w:cantSplit/>
        </w:trPr>
        <w:tc>
          <w:tcPr>
            <w:tcW w:w="4654" w:type="dxa"/>
          </w:tcPr>
          <w:p w14:paraId="70529CE0" w14:textId="42C1AA69" w:rsidR="00B033EC" w:rsidRPr="001139E4" w:rsidRDefault="00B033EC" w:rsidP="00190017">
            <w:pPr>
              <w:spacing w:before="0"/>
              <w:jc w:val="left"/>
            </w:pPr>
            <w:r>
              <w:t>Kapacita disku:</w:t>
            </w:r>
          </w:p>
        </w:tc>
        <w:tc>
          <w:tcPr>
            <w:tcW w:w="4663" w:type="dxa"/>
            <w:gridSpan w:val="2"/>
            <w:vAlign w:val="center"/>
          </w:tcPr>
          <w:p w14:paraId="2C592A8C" w14:textId="539762D6" w:rsidR="00676D72" w:rsidRDefault="00B033EC" w:rsidP="00775240">
            <w:pPr>
              <w:spacing w:before="0"/>
              <w:jc w:val="center"/>
            </w:pPr>
            <w:r>
              <w:t>alespoň 6 TB</w:t>
            </w:r>
          </w:p>
        </w:tc>
        <w:tc>
          <w:tcPr>
            <w:tcW w:w="4675" w:type="dxa"/>
            <w:shd w:val="clear" w:color="auto" w:fill="FFFF00"/>
            <w:vAlign w:val="center"/>
          </w:tcPr>
          <w:p w14:paraId="73C2095C" w14:textId="17FFCB25" w:rsidR="00676D72" w:rsidRPr="00272193" w:rsidRDefault="00B033EC" w:rsidP="00775240">
            <w:pPr>
              <w:spacing w:before="0"/>
              <w:jc w:val="center"/>
            </w:pPr>
            <w:r>
              <w:t>6 TB</w:t>
            </w:r>
          </w:p>
        </w:tc>
      </w:tr>
      <w:tr w:rsidR="00676D72" w:rsidRPr="00E4513B" w14:paraId="2050925D" w14:textId="77777777" w:rsidTr="00190017">
        <w:trPr>
          <w:cantSplit/>
        </w:trPr>
        <w:tc>
          <w:tcPr>
            <w:tcW w:w="4654" w:type="dxa"/>
          </w:tcPr>
          <w:p w14:paraId="526C1D25" w14:textId="6DB62B0B" w:rsidR="00B033EC" w:rsidRPr="001139E4" w:rsidRDefault="00B033EC" w:rsidP="00190017">
            <w:pPr>
              <w:spacing w:before="0"/>
              <w:jc w:val="left"/>
            </w:pPr>
            <w:r>
              <w:t>Počet disků:</w:t>
            </w:r>
          </w:p>
        </w:tc>
        <w:tc>
          <w:tcPr>
            <w:tcW w:w="4663" w:type="dxa"/>
            <w:gridSpan w:val="2"/>
            <w:vAlign w:val="center"/>
          </w:tcPr>
          <w:p w14:paraId="18A6F5DA" w14:textId="6A18E1AB" w:rsidR="00676D72" w:rsidRDefault="00B033EC" w:rsidP="00775240">
            <w:pPr>
              <w:spacing w:before="0"/>
              <w:jc w:val="center"/>
            </w:pPr>
            <w:r>
              <w:t>alespoň 8 disků</w:t>
            </w:r>
          </w:p>
        </w:tc>
        <w:tc>
          <w:tcPr>
            <w:tcW w:w="4675" w:type="dxa"/>
            <w:shd w:val="clear" w:color="auto" w:fill="auto"/>
            <w:vAlign w:val="center"/>
          </w:tcPr>
          <w:p w14:paraId="583264C4" w14:textId="4C32AC9C" w:rsidR="00676D72" w:rsidRPr="00272193" w:rsidRDefault="009719AA" w:rsidP="00775240">
            <w:pPr>
              <w:spacing w:before="0"/>
              <w:jc w:val="center"/>
            </w:pPr>
            <w:r>
              <w:t>8</w:t>
            </w:r>
            <w:r w:rsidR="00B033EC">
              <w:t xml:space="preserve"> disků</w:t>
            </w:r>
          </w:p>
        </w:tc>
      </w:tr>
      <w:tr w:rsidR="00956F6B" w:rsidRPr="00E4513B" w14:paraId="6ED9BB32" w14:textId="77777777" w:rsidTr="00DD3646">
        <w:trPr>
          <w:cantSplit/>
        </w:trPr>
        <w:tc>
          <w:tcPr>
            <w:tcW w:w="4654" w:type="dxa"/>
          </w:tcPr>
          <w:p w14:paraId="0260DE42" w14:textId="510B5BB5" w:rsidR="00DD3646" w:rsidRPr="001139E4" w:rsidRDefault="00DD3646" w:rsidP="00190017">
            <w:pPr>
              <w:spacing w:before="0"/>
              <w:jc w:val="left"/>
            </w:pPr>
            <w:r>
              <w:lastRenderedPageBreak/>
              <w:t>Rychlost otáček disku:</w:t>
            </w:r>
          </w:p>
        </w:tc>
        <w:tc>
          <w:tcPr>
            <w:tcW w:w="4663" w:type="dxa"/>
            <w:gridSpan w:val="2"/>
            <w:vAlign w:val="center"/>
          </w:tcPr>
          <w:p w14:paraId="593B3044" w14:textId="2F072076" w:rsidR="00956F6B" w:rsidRDefault="00DD3646" w:rsidP="00775240">
            <w:pPr>
              <w:spacing w:before="0"/>
              <w:jc w:val="center"/>
            </w:pPr>
            <w:r>
              <w:t xml:space="preserve">alespoň 5 400 </w:t>
            </w:r>
            <w:proofErr w:type="spellStart"/>
            <w:proofErr w:type="gramStart"/>
            <w:r>
              <w:t>ot</w:t>
            </w:r>
            <w:proofErr w:type="spellEnd"/>
            <w:r>
              <w:t>./min</w:t>
            </w:r>
            <w:proofErr w:type="gramEnd"/>
          </w:p>
        </w:tc>
        <w:tc>
          <w:tcPr>
            <w:tcW w:w="4675" w:type="dxa"/>
            <w:shd w:val="clear" w:color="auto" w:fill="FFFF00"/>
            <w:vAlign w:val="center"/>
          </w:tcPr>
          <w:p w14:paraId="4EB77393" w14:textId="0DB07E0E" w:rsidR="00956F6B" w:rsidRDefault="009719AA" w:rsidP="00775240">
            <w:pPr>
              <w:spacing w:before="0"/>
              <w:jc w:val="center"/>
            </w:pPr>
            <w:r>
              <w:t>5400</w:t>
            </w:r>
            <w:r w:rsidR="00DD3646">
              <w:t xml:space="preserve"> </w:t>
            </w:r>
            <w:proofErr w:type="spellStart"/>
            <w:proofErr w:type="gramStart"/>
            <w:r w:rsidR="00DD3646">
              <w:t>ot</w:t>
            </w:r>
            <w:proofErr w:type="spellEnd"/>
            <w:r w:rsidR="00DD3646">
              <w:t>./min</w:t>
            </w:r>
            <w:proofErr w:type="gramEnd"/>
          </w:p>
        </w:tc>
      </w:tr>
      <w:tr w:rsidR="00956F6B" w:rsidRPr="00E4513B" w14:paraId="4B01F71B" w14:textId="77777777" w:rsidTr="00190017">
        <w:trPr>
          <w:cantSplit/>
        </w:trPr>
        <w:tc>
          <w:tcPr>
            <w:tcW w:w="4654" w:type="dxa"/>
          </w:tcPr>
          <w:p w14:paraId="0BE794F4" w14:textId="77777777" w:rsidR="00956F6B" w:rsidRDefault="00DD3646" w:rsidP="00190017">
            <w:pPr>
              <w:spacing w:before="0"/>
              <w:jc w:val="left"/>
            </w:pPr>
            <w:r>
              <w:t>Rozhraní disků:</w:t>
            </w:r>
          </w:p>
          <w:p w14:paraId="433BD3C7" w14:textId="2E2B427B" w:rsidR="00DD3646" w:rsidRPr="00DD3646" w:rsidRDefault="00DD3646" w:rsidP="00190017">
            <w:pPr>
              <w:spacing w:before="0"/>
              <w:jc w:val="left"/>
              <w:rPr>
                <w:i/>
              </w:rPr>
            </w:pPr>
            <w:r>
              <w:rPr>
                <w:i/>
              </w:rPr>
              <w:t>pozn. dodavatel nedoplňuje</w:t>
            </w:r>
          </w:p>
        </w:tc>
        <w:tc>
          <w:tcPr>
            <w:tcW w:w="4663" w:type="dxa"/>
            <w:gridSpan w:val="2"/>
            <w:vAlign w:val="center"/>
          </w:tcPr>
          <w:p w14:paraId="69383F93" w14:textId="0A31A23D" w:rsidR="00956F6B" w:rsidRDefault="00DD3646" w:rsidP="00775240">
            <w:pPr>
              <w:spacing w:before="0"/>
              <w:jc w:val="center"/>
            </w:pPr>
            <w:r w:rsidRPr="00DD3646">
              <w:t>SATA</w:t>
            </w:r>
            <w:r>
              <w:t xml:space="preserve"> </w:t>
            </w:r>
            <w:r w:rsidRPr="00DD3646">
              <w:t>III</w:t>
            </w:r>
          </w:p>
        </w:tc>
        <w:tc>
          <w:tcPr>
            <w:tcW w:w="4675" w:type="dxa"/>
            <w:shd w:val="clear" w:color="auto" w:fill="auto"/>
            <w:vAlign w:val="center"/>
          </w:tcPr>
          <w:p w14:paraId="2DEBD2C7" w14:textId="554B4C94" w:rsidR="00956F6B" w:rsidRDefault="00DD3646" w:rsidP="00775240">
            <w:pPr>
              <w:spacing w:before="0"/>
              <w:jc w:val="center"/>
            </w:pPr>
            <w:r w:rsidRPr="00DD3646">
              <w:t>SATA III</w:t>
            </w:r>
          </w:p>
        </w:tc>
      </w:tr>
    </w:tbl>
    <w:p w14:paraId="00E34C8F" w14:textId="77777777" w:rsidR="004606A2" w:rsidRDefault="004606A2" w:rsidP="00443A91">
      <w:pPr>
        <w:keepNext/>
        <w:spacing w:after="120"/>
        <w:rPr>
          <w:b/>
        </w:rPr>
      </w:pPr>
    </w:p>
    <w:p w14:paraId="2AFCA7EC" w14:textId="77777777" w:rsidR="004606A2" w:rsidRDefault="004606A2" w:rsidP="00443A91">
      <w:pPr>
        <w:keepNext/>
        <w:spacing w:after="120"/>
        <w:rPr>
          <w:b/>
        </w:rPr>
      </w:pPr>
    </w:p>
    <w:p w14:paraId="482E3B24" w14:textId="2FFDF49C" w:rsidR="00443A91" w:rsidRDefault="00443A91" w:rsidP="00443A91">
      <w:pPr>
        <w:keepNext/>
        <w:spacing w:after="120"/>
        <w:rPr>
          <w:b/>
        </w:rPr>
      </w:pPr>
      <w:proofErr w:type="spellStart"/>
      <w:proofErr w:type="gramStart"/>
      <w:r w:rsidRPr="00443A91">
        <w:rPr>
          <w:b/>
        </w:rPr>
        <w:t>E.b</w:t>
      </w:r>
      <w:proofErr w:type="spellEnd"/>
      <w:r w:rsidRPr="00443A91">
        <w:rPr>
          <w:b/>
        </w:rPr>
        <w:t xml:space="preserve"> Síťové</w:t>
      </w:r>
      <w:proofErr w:type="gramEnd"/>
      <w:r w:rsidRPr="00443A91">
        <w:rPr>
          <w:b/>
        </w:rPr>
        <w:t xml:space="preserve"> datové úložiště (NAS) II</w:t>
      </w:r>
      <w:r w:rsidR="007474AC" w:rsidRPr="007474AC">
        <w:t xml:space="preserve"> </w:t>
      </w:r>
      <w:r w:rsidR="007474AC" w:rsidRPr="007474AC">
        <w:rPr>
          <w:b/>
        </w:rPr>
        <w:t>včetně disků</w:t>
      </w:r>
      <w:r w:rsidRPr="00443A91">
        <w:rPr>
          <w:b/>
        </w:rPr>
        <w:t>, 1 kus s místem plnění Brno</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9719AA" w:rsidRPr="00E4513B" w14:paraId="7B914CEA" w14:textId="77777777" w:rsidTr="007D4900">
        <w:trPr>
          <w:cantSplit/>
        </w:trPr>
        <w:tc>
          <w:tcPr>
            <w:tcW w:w="6990" w:type="dxa"/>
            <w:gridSpan w:val="2"/>
          </w:tcPr>
          <w:p w14:paraId="5AC1E01B" w14:textId="518A62EA" w:rsidR="009719AA" w:rsidRPr="00821DAD" w:rsidRDefault="001139E4" w:rsidP="009719AA">
            <w:pPr>
              <w:spacing w:before="0"/>
              <w:jc w:val="left"/>
            </w:pPr>
            <w:r>
              <w:t>Obchodní název výrobku:</w:t>
            </w:r>
          </w:p>
        </w:tc>
        <w:tc>
          <w:tcPr>
            <w:tcW w:w="7002" w:type="dxa"/>
            <w:gridSpan w:val="2"/>
            <w:shd w:val="clear" w:color="auto" w:fill="FFFF00"/>
            <w:vAlign w:val="center"/>
          </w:tcPr>
          <w:p w14:paraId="5ABF64F7" w14:textId="6AC260DB" w:rsidR="009719AA" w:rsidRPr="00E4513B" w:rsidRDefault="009719AA" w:rsidP="009719AA">
            <w:pPr>
              <w:spacing w:before="0"/>
              <w:jc w:val="center"/>
            </w:pPr>
            <w:r>
              <w:t>DS 2415+</w:t>
            </w:r>
          </w:p>
        </w:tc>
      </w:tr>
      <w:tr w:rsidR="009719AA" w:rsidRPr="00E4513B" w14:paraId="79A90077" w14:textId="77777777" w:rsidTr="007D4900">
        <w:trPr>
          <w:cantSplit/>
        </w:trPr>
        <w:tc>
          <w:tcPr>
            <w:tcW w:w="6990" w:type="dxa"/>
            <w:gridSpan w:val="2"/>
          </w:tcPr>
          <w:p w14:paraId="1CC03CAD" w14:textId="65F64EA4" w:rsidR="009719AA" w:rsidRPr="00821DAD" w:rsidRDefault="001139E4" w:rsidP="009719AA">
            <w:pPr>
              <w:spacing w:before="0"/>
              <w:jc w:val="left"/>
            </w:pPr>
            <w:r>
              <w:t>Obchodní název výrobce:</w:t>
            </w:r>
          </w:p>
        </w:tc>
        <w:tc>
          <w:tcPr>
            <w:tcW w:w="7002" w:type="dxa"/>
            <w:gridSpan w:val="2"/>
            <w:shd w:val="clear" w:color="auto" w:fill="FFFF00"/>
            <w:vAlign w:val="center"/>
          </w:tcPr>
          <w:p w14:paraId="15E47D56" w14:textId="3E0A9ECE" w:rsidR="009719AA" w:rsidRDefault="009719AA" w:rsidP="009719AA">
            <w:pPr>
              <w:spacing w:before="0"/>
              <w:jc w:val="center"/>
            </w:pPr>
            <w:proofErr w:type="spellStart"/>
            <w:r>
              <w:t>Synology</w:t>
            </w:r>
            <w:proofErr w:type="spellEnd"/>
          </w:p>
        </w:tc>
      </w:tr>
      <w:tr w:rsidR="009719AA" w:rsidRPr="00E4513B" w14:paraId="51584F40" w14:textId="77777777" w:rsidTr="007D4900">
        <w:trPr>
          <w:cantSplit/>
        </w:trPr>
        <w:tc>
          <w:tcPr>
            <w:tcW w:w="13992" w:type="dxa"/>
            <w:gridSpan w:val="4"/>
          </w:tcPr>
          <w:p w14:paraId="6383C638" w14:textId="77777777" w:rsidR="009719AA" w:rsidRPr="00075B67" w:rsidRDefault="009719AA" w:rsidP="009719AA">
            <w:pPr>
              <w:keepNext/>
              <w:spacing w:before="0"/>
              <w:jc w:val="center"/>
              <w:rPr>
                <w:b/>
                <w:caps/>
                <w:u w:val="single"/>
              </w:rPr>
            </w:pPr>
            <w:r w:rsidRPr="00075B67">
              <w:rPr>
                <w:b/>
                <w:caps/>
                <w:u w:val="single"/>
              </w:rPr>
              <w:t>Obecné parametry</w:t>
            </w:r>
          </w:p>
        </w:tc>
      </w:tr>
      <w:tr w:rsidR="009719AA" w:rsidRPr="00E4513B" w14:paraId="268102C3" w14:textId="77777777" w:rsidTr="007D4900">
        <w:trPr>
          <w:cantSplit/>
        </w:trPr>
        <w:tc>
          <w:tcPr>
            <w:tcW w:w="4654" w:type="dxa"/>
            <w:vAlign w:val="center"/>
          </w:tcPr>
          <w:p w14:paraId="43E51C39" w14:textId="77777777" w:rsidR="009719AA" w:rsidRPr="00E4513B" w:rsidRDefault="009719AA" w:rsidP="009719AA">
            <w:pPr>
              <w:keepNext/>
              <w:spacing w:before="0"/>
              <w:jc w:val="left"/>
              <w:rPr>
                <w:b/>
              </w:rPr>
            </w:pPr>
            <w:r>
              <w:rPr>
                <w:b/>
              </w:rPr>
              <w:t>Parametr zboží:</w:t>
            </w:r>
          </w:p>
        </w:tc>
        <w:tc>
          <w:tcPr>
            <w:tcW w:w="4663" w:type="dxa"/>
            <w:gridSpan w:val="2"/>
            <w:vAlign w:val="center"/>
          </w:tcPr>
          <w:p w14:paraId="4778859B" w14:textId="77777777" w:rsidR="009719AA" w:rsidRPr="00EF00C2" w:rsidRDefault="009719AA" w:rsidP="009719AA">
            <w:pPr>
              <w:spacing w:before="0"/>
              <w:jc w:val="center"/>
              <w:rPr>
                <w:b/>
              </w:rPr>
            </w:pPr>
            <w:r w:rsidRPr="008F2ECC">
              <w:rPr>
                <w:b/>
              </w:rPr>
              <w:t>Zadavatelem požadovaná hodnota:</w:t>
            </w:r>
          </w:p>
        </w:tc>
        <w:tc>
          <w:tcPr>
            <w:tcW w:w="4675" w:type="dxa"/>
            <w:shd w:val="clear" w:color="auto" w:fill="auto"/>
            <w:vAlign w:val="center"/>
          </w:tcPr>
          <w:p w14:paraId="75AA6F69" w14:textId="77777777" w:rsidR="009719AA" w:rsidRPr="00E4513B" w:rsidRDefault="009719AA" w:rsidP="009719AA">
            <w:pPr>
              <w:spacing w:before="0"/>
              <w:jc w:val="center"/>
              <w:rPr>
                <w:b/>
                <w:highlight w:val="yellow"/>
              </w:rPr>
            </w:pPr>
            <w:r w:rsidRPr="008F2ECC">
              <w:rPr>
                <w:b/>
              </w:rPr>
              <w:t>Dodavatelem nabízená hodnota/parametr:</w:t>
            </w:r>
          </w:p>
        </w:tc>
      </w:tr>
      <w:tr w:rsidR="009719AA" w:rsidRPr="00E4513B" w14:paraId="551F757C" w14:textId="77777777" w:rsidTr="007D4900">
        <w:trPr>
          <w:cantSplit/>
        </w:trPr>
        <w:tc>
          <w:tcPr>
            <w:tcW w:w="4654" w:type="dxa"/>
          </w:tcPr>
          <w:p w14:paraId="3E53B0CE" w14:textId="77777777" w:rsidR="009719AA" w:rsidRDefault="009719AA" w:rsidP="009719AA">
            <w:pPr>
              <w:spacing w:before="0"/>
              <w:jc w:val="left"/>
            </w:pPr>
            <w:r>
              <w:t>Druh úložiště:</w:t>
            </w:r>
          </w:p>
          <w:p w14:paraId="2BB2B0FE" w14:textId="77777777" w:rsidR="009719AA" w:rsidRPr="00445FB5" w:rsidRDefault="009719AA" w:rsidP="009719AA">
            <w:pPr>
              <w:spacing w:before="0"/>
              <w:jc w:val="left"/>
              <w:rPr>
                <w:i/>
              </w:rPr>
            </w:pPr>
            <w:r>
              <w:rPr>
                <w:i/>
              </w:rPr>
              <w:t>pozn. dodavatel nedoplňuje</w:t>
            </w:r>
          </w:p>
        </w:tc>
        <w:tc>
          <w:tcPr>
            <w:tcW w:w="4663" w:type="dxa"/>
            <w:gridSpan w:val="2"/>
            <w:vAlign w:val="center"/>
          </w:tcPr>
          <w:p w14:paraId="013CD82B" w14:textId="77777777" w:rsidR="009719AA" w:rsidRDefault="009719AA" w:rsidP="009719AA">
            <w:pPr>
              <w:spacing w:before="0"/>
              <w:jc w:val="center"/>
            </w:pPr>
            <w:r>
              <w:t>s</w:t>
            </w:r>
            <w:r w:rsidRPr="00445FB5">
              <w:t>íťové datové úložiště (NAS)</w:t>
            </w:r>
          </w:p>
        </w:tc>
        <w:tc>
          <w:tcPr>
            <w:tcW w:w="4675" w:type="dxa"/>
            <w:shd w:val="clear" w:color="auto" w:fill="auto"/>
            <w:vAlign w:val="center"/>
          </w:tcPr>
          <w:p w14:paraId="163D9F93" w14:textId="77777777" w:rsidR="009719AA" w:rsidRDefault="009719AA" w:rsidP="009719AA">
            <w:pPr>
              <w:spacing w:before="0"/>
              <w:jc w:val="center"/>
            </w:pPr>
            <w:r w:rsidRPr="00445FB5">
              <w:t>síťové datové úložiště (NAS)</w:t>
            </w:r>
          </w:p>
        </w:tc>
      </w:tr>
      <w:tr w:rsidR="009719AA" w:rsidRPr="00E4513B" w14:paraId="06F34FB3" w14:textId="77777777" w:rsidTr="007D4900">
        <w:trPr>
          <w:cantSplit/>
        </w:trPr>
        <w:tc>
          <w:tcPr>
            <w:tcW w:w="4654" w:type="dxa"/>
          </w:tcPr>
          <w:p w14:paraId="7E4767E3" w14:textId="1E8A270D" w:rsidR="009719AA" w:rsidRPr="001139E4" w:rsidRDefault="009719AA" w:rsidP="009719AA">
            <w:pPr>
              <w:spacing w:before="0"/>
              <w:jc w:val="left"/>
            </w:pPr>
            <w:r>
              <w:t>Kapa</w:t>
            </w:r>
            <w:r w:rsidR="001139E4">
              <w:t>cita operační paměti (osazená):</w:t>
            </w:r>
          </w:p>
        </w:tc>
        <w:tc>
          <w:tcPr>
            <w:tcW w:w="4663" w:type="dxa"/>
            <w:gridSpan w:val="2"/>
            <w:vAlign w:val="center"/>
          </w:tcPr>
          <w:p w14:paraId="14697092" w14:textId="77777777" w:rsidR="009719AA" w:rsidRDefault="009719AA" w:rsidP="009719AA">
            <w:pPr>
              <w:spacing w:before="0"/>
              <w:jc w:val="center"/>
            </w:pPr>
            <w:r>
              <w:t>alespoň 2 GB</w:t>
            </w:r>
          </w:p>
        </w:tc>
        <w:tc>
          <w:tcPr>
            <w:tcW w:w="4675" w:type="dxa"/>
            <w:shd w:val="clear" w:color="auto" w:fill="FFFF00"/>
            <w:vAlign w:val="center"/>
          </w:tcPr>
          <w:p w14:paraId="2C104351" w14:textId="67153BDA" w:rsidR="009719AA" w:rsidRDefault="009719AA" w:rsidP="009719AA">
            <w:pPr>
              <w:spacing w:before="0"/>
              <w:jc w:val="center"/>
            </w:pPr>
            <w:r>
              <w:t>2 GB</w:t>
            </w:r>
          </w:p>
        </w:tc>
      </w:tr>
      <w:tr w:rsidR="009719AA" w:rsidRPr="00E4513B" w14:paraId="485CF6D1" w14:textId="77777777" w:rsidTr="007D4900">
        <w:trPr>
          <w:cantSplit/>
        </w:trPr>
        <w:tc>
          <w:tcPr>
            <w:tcW w:w="4654" w:type="dxa"/>
          </w:tcPr>
          <w:p w14:paraId="5C0CAEEF" w14:textId="46996CAB" w:rsidR="009719AA" w:rsidRPr="001139E4" w:rsidRDefault="009719AA" w:rsidP="009719AA">
            <w:pPr>
              <w:spacing w:before="0"/>
              <w:jc w:val="left"/>
            </w:pPr>
            <w:r>
              <w:t>Maximální dos</w:t>
            </w:r>
            <w:r w:rsidR="001139E4">
              <w:t>tupná kapacita operační paměti:</w:t>
            </w:r>
          </w:p>
        </w:tc>
        <w:tc>
          <w:tcPr>
            <w:tcW w:w="4663" w:type="dxa"/>
            <w:gridSpan w:val="2"/>
            <w:vAlign w:val="center"/>
          </w:tcPr>
          <w:p w14:paraId="6D9FE48F" w14:textId="77777777" w:rsidR="009719AA" w:rsidRDefault="009719AA" w:rsidP="009719AA">
            <w:pPr>
              <w:spacing w:before="0"/>
              <w:jc w:val="center"/>
            </w:pPr>
            <w:r>
              <w:t>alespoň 6 GB</w:t>
            </w:r>
          </w:p>
        </w:tc>
        <w:tc>
          <w:tcPr>
            <w:tcW w:w="4675" w:type="dxa"/>
            <w:shd w:val="clear" w:color="auto" w:fill="FFFF00"/>
            <w:vAlign w:val="center"/>
          </w:tcPr>
          <w:p w14:paraId="2A1024B5" w14:textId="621BFA90" w:rsidR="009719AA" w:rsidRDefault="009719AA" w:rsidP="009719AA">
            <w:pPr>
              <w:spacing w:before="0"/>
              <w:jc w:val="center"/>
            </w:pPr>
            <w:r>
              <w:t>6 GB</w:t>
            </w:r>
          </w:p>
        </w:tc>
      </w:tr>
      <w:tr w:rsidR="009719AA" w:rsidRPr="00E4513B" w14:paraId="0D5DCE2C" w14:textId="77777777" w:rsidTr="007D4900">
        <w:trPr>
          <w:cantSplit/>
        </w:trPr>
        <w:tc>
          <w:tcPr>
            <w:tcW w:w="4654" w:type="dxa"/>
          </w:tcPr>
          <w:p w14:paraId="02B7B276" w14:textId="74567B6B" w:rsidR="009719AA" w:rsidRPr="001139E4" w:rsidRDefault="001139E4" w:rsidP="009719AA">
            <w:pPr>
              <w:spacing w:before="0"/>
              <w:jc w:val="left"/>
            </w:pPr>
            <w:r>
              <w:t>Počet pozic pro disky:</w:t>
            </w:r>
          </w:p>
        </w:tc>
        <w:tc>
          <w:tcPr>
            <w:tcW w:w="4663" w:type="dxa"/>
            <w:gridSpan w:val="2"/>
            <w:vAlign w:val="center"/>
          </w:tcPr>
          <w:p w14:paraId="5C4601ED" w14:textId="77777777" w:rsidR="009719AA" w:rsidRDefault="009719AA" w:rsidP="009719AA">
            <w:pPr>
              <w:spacing w:before="0"/>
              <w:jc w:val="center"/>
            </w:pPr>
            <w:r>
              <w:t>alespoň 12 pozic</w:t>
            </w:r>
          </w:p>
        </w:tc>
        <w:tc>
          <w:tcPr>
            <w:tcW w:w="4675" w:type="dxa"/>
            <w:shd w:val="clear" w:color="auto" w:fill="FFFF00"/>
            <w:vAlign w:val="center"/>
          </w:tcPr>
          <w:p w14:paraId="04C4CFA0" w14:textId="4B37E9E5" w:rsidR="009719AA" w:rsidRDefault="009719AA" w:rsidP="009719AA">
            <w:pPr>
              <w:spacing w:before="0"/>
              <w:jc w:val="center"/>
            </w:pPr>
            <w:r>
              <w:t>12 pozic</w:t>
            </w:r>
          </w:p>
        </w:tc>
      </w:tr>
      <w:tr w:rsidR="009719AA" w:rsidRPr="00E4513B" w14:paraId="5E9DB097" w14:textId="77777777" w:rsidTr="007D4900">
        <w:trPr>
          <w:cantSplit/>
        </w:trPr>
        <w:tc>
          <w:tcPr>
            <w:tcW w:w="4654" w:type="dxa"/>
          </w:tcPr>
          <w:p w14:paraId="62BB256E" w14:textId="77777777" w:rsidR="009719AA" w:rsidRDefault="009719AA" w:rsidP="009719AA">
            <w:pPr>
              <w:spacing w:before="0"/>
              <w:jc w:val="left"/>
            </w:pPr>
            <w:r>
              <w:t>Dostupné typy disků:</w:t>
            </w:r>
          </w:p>
          <w:p w14:paraId="4097D6AF" w14:textId="77777777" w:rsidR="009719AA" w:rsidRPr="00B52809" w:rsidRDefault="009719AA" w:rsidP="009719AA">
            <w:pPr>
              <w:spacing w:before="0"/>
              <w:jc w:val="left"/>
              <w:rPr>
                <w:i/>
              </w:rPr>
            </w:pPr>
            <w:r>
              <w:rPr>
                <w:i/>
              </w:rPr>
              <w:t>pozn. dodavatel nedoplňuje</w:t>
            </w:r>
          </w:p>
        </w:tc>
        <w:tc>
          <w:tcPr>
            <w:tcW w:w="4663" w:type="dxa"/>
            <w:gridSpan w:val="2"/>
            <w:vAlign w:val="center"/>
          </w:tcPr>
          <w:p w14:paraId="1C13DCBB" w14:textId="77777777" w:rsidR="009719AA" w:rsidRDefault="009719AA" w:rsidP="009719AA">
            <w:pPr>
              <w:spacing w:before="0"/>
              <w:jc w:val="center"/>
            </w:pPr>
            <w:r>
              <w:t>HDD i SSD</w:t>
            </w:r>
          </w:p>
        </w:tc>
        <w:tc>
          <w:tcPr>
            <w:tcW w:w="4675" w:type="dxa"/>
            <w:shd w:val="clear" w:color="auto" w:fill="auto"/>
            <w:vAlign w:val="center"/>
          </w:tcPr>
          <w:p w14:paraId="4107ADA7" w14:textId="77777777" w:rsidR="009719AA" w:rsidRDefault="009719AA" w:rsidP="009719AA">
            <w:pPr>
              <w:spacing w:before="0"/>
              <w:jc w:val="center"/>
            </w:pPr>
            <w:r w:rsidRPr="00B52809">
              <w:t>HDD i SSD</w:t>
            </w:r>
          </w:p>
        </w:tc>
      </w:tr>
      <w:tr w:rsidR="009719AA" w:rsidRPr="00E4513B" w14:paraId="3A6F107E" w14:textId="77777777" w:rsidTr="007D4900">
        <w:trPr>
          <w:cantSplit/>
        </w:trPr>
        <w:tc>
          <w:tcPr>
            <w:tcW w:w="4654" w:type="dxa"/>
          </w:tcPr>
          <w:p w14:paraId="40E2F4F5" w14:textId="367167A3" w:rsidR="009719AA" w:rsidRPr="001139E4" w:rsidRDefault="001139E4" w:rsidP="009719AA">
            <w:pPr>
              <w:spacing w:before="0"/>
              <w:jc w:val="left"/>
            </w:pPr>
            <w:r>
              <w:t>Dostupné rozhraní disků:</w:t>
            </w:r>
          </w:p>
        </w:tc>
        <w:tc>
          <w:tcPr>
            <w:tcW w:w="4663" w:type="dxa"/>
            <w:gridSpan w:val="2"/>
            <w:vAlign w:val="center"/>
          </w:tcPr>
          <w:p w14:paraId="5DDC2302" w14:textId="77777777" w:rsidR="009719AA" w:rsidRDefault="009719AA" w:rsidP="009719AA">
            <w:pPr>
              <w:spacing w:before="0"/>
              <w:jc w:val="center"/>
            </w:pPr>
            <w:r>
              <w:t>alespoň SATA II a SATA III</w:t>
            </w:r>
          </w:p>
        </w:tc>
        <w:tc>
          <w:tcPr>
            <w:tcW w:w="4675" w:type="dxa"/>
            <w:shd w:val="clear" w:color="auto" w:fill="FFFF00"/>
            <w:vAlign w:val="center"/>
          </w:tcPr>
          <w:p w14:paraId="6137F2EB" w14:textId="4227DBDE" w:rsidR="009719AA" w:rsidRPr="00B52809" w:rsidRDefault="009719AA" w:rsidP="009719AA">
            <w:pPr>
              <w:spacing w:before="0"/>
              <w:jc w:val="center"/>
            </w:pPr>
            <w:r>
              <w:t>SATA II a SATA III</w:t>
            </w:r>
          </w:p>
        </w:tc>
      </w:tr>
      <w:tr w:rsidR="009719AA" w:rsidRPr="00E4513B" w14:paraId="3CBC6780" w14:textId="77777777" w:rsidTr="007D4900">
        <w:trPr>
          <w:cantSplit/>
        </w:trPr>
        <w:tc>
          <w:tcPr>
            <w:tcW w:w="4654" w:type="dxa"/>
          </w:tcPr>
          <w:p w14:paraId="51D8738F" w14:textId="77777777" w:rsidR="009719AA" w:rsidRDefault="009719AA" w:rsidP="009719AA">
            <w:pPr>
              <w:spacing w:before="0"/>
              <w:jc w:val="left"/>
            </w:pPr>
            <w:r>
              <w:t>Dostupné fyzické velikosti disků:</w:t>
            </w:r>
          </w:p>
          <w:p w14:paraId="77D62138" w14:textId="77777777" w:rsidR="009719AA" w:rsidRPr="00C03229" w:rsidRDefault="009719AA" w:rsidP="009719AA">
            <w:pPr>
              <w:spacing w:before="0"/>
              <w:jc w:val="left"/>
              <w:rPr>
                <w:i/>
              </w:rPr>
            </w:pPr>
            <w:r>
              <w:rPr>
                <w:i/>
              </w:rPr>
              <w:t>pozn. dodavatel nedoplňuje</w:t>
            </w:r>
          </w:p>
        </w:tc>
        <w:tc>
          <w:tcPr>
            <w:tcW w:w="4663" w:type="dxa"/>
            <w:gridSpan w:val="2"/>
            <w:vAlign w:val="center"/>
          </w:tcPr>
          <w:p w14:paraId="6CC54D3D" w14:textId="77777777" w:rsidR="009719AA" w:rsidRDefault="009719AA" w:rsidP="009719AA">
            <w:pPr>
              <w:spacing w:before="0"/>
              <w:jc w:val="center"/>
            </w:pPr>
            <w:r w:rsidRPr="00C03229">
              <w:t>2.5"</w:t>
            </w:r>
            <w:r>
              <w:t xml:space="preserve"> i 3.5"</w:t>
            </w:r>
          </w:p>
        </w:tc>
        <w:tc>
          <w:tcPr>
            <w:tcW w:w="4675" w:type="dxa"/>
            <w:shd w:val="clear" w:color="auto" w:fill="auto"/>
            <w:vAlign w:val="center"/>
          </w:tcPr>
          <w:p w14:paraId="68310C94" w14:textId="15C74C2A" w:rsidR="009719AA" w:rsidRDefault="009719AA" w:rsidP="009719AA">
            <w:pPr>
              <w:spacing w:before="0"/>
              <w:jc w:val="center"/>
            </w:pPr>
            <w:r w:rsidRPr="00C03229">
              <w:t>2.5" i 3.5"</w:t>
            </w:r>
          </w:p>
        </w:tc>
      </w:tr>
      <w:tr w:rsidR="009719AA" w:rsidRPr="00E4513B" w14:paraId="340996A3" w14:textId="77777777" w:rsidTr="007D4900">
        <w:trPr>
          <w:cantSplit/>
        </w:trPr>
        <w:tc>
          <w:tcPr>
            <w:tcW w:w="4654" w:type="dxa"/>
          </w:tcPr>
          <w:p w14:paraId="593AB2E3" w14:textId="518EEFE1" w:rsidR="009719AA" w:rsidRPr="001139E4" w:rsidRDefault="009719AA" w:rsidP="009719AA">
            <w:pPr>
              <w:spacing w:before="0"/>
              <w:jc w:val="left"/>
            </w:pPr>
            <w:r>
              <w:t xml:space="preserve">Maximální </w:t>
            </w:r>
            <w:r w:rsidR="001139E4">
              <w:t>možná disková kapacita:</w:t>
            </w:r>
          </w:p>
        </w:tc>
        <w:tc>
          <w:tcPr>
            <w:tcW w:w="4663" w:type="dxa"/>
            <w:gridSpan w:val="2"/>
            <w:vAlign w:val="center"/>
          </w:tcPr>
          <w:p w14:paraId="3BED902C" w14:textId="77777777" w:rsidR="009719AA" w:rsidRDefault="009719AA" w:rsidP="009719AA">
            <w:pPr>
              <w:spacing w:before="0"/>
              <w:jc w:val="center"/>
            </w:pPr>
            <w:r>
              <w:t>alespoň 70 TB</w:t>
            </w:r>
          </w:p>
        </w:tc>
        <w:tc>
          <w:tcPr>
            <w:tcW w:w="4675" w:type="dxa"/>
            <w:shd w:val="clear" w:color="auto" w:fill="FFFF00"/>
            <w:vAlign w:val="center"/>
          </w:tcPr>
          <w:p w14:paraId="23C0BC6E" w14:textId="33908D83" w:rsidR="009719AA" w:rsidRDefault="009719AA" w:rsidP="009719AA">
            <w:pPr>
              <w:spacing w:before="0"/>
              <w:jc w:val="center"/>
            </w:pPr>
            <w:r>
              <w:t>72 TB</w:t>
            </w:r>
          </w:p>
        </w:tc>
      </w:tr>
      <w:tr w:rsidR="009719AA" w:rsidRPr="00E4513B" w14:paraId="7FEA5AE0" w14:textId="77777777" w:rsidTr="007D4900">
        <w:trPr>
          <w:cantSplit/>
        </w:trPr>
        <w:tc>
          <w:tcPr>
            <w:tcW w:w="4654" w:type="dxa"/>
          </w:tcPr>
          <w:p w14:paraId="57D04E1F" w14:textId="462C08D5" w:rsidR="009719AA" w:rsidRPr="00821DAD" w:rsidRDefault="001139E4" w:rsidP="009719AA">
            <w:pPr>
              <w:spacing w:before="0"/>
              <w:jc w:val="left"/>
            </w:pPr>
            <w:r>
              <w:lastRenderedPageBreak/>
              <w:t>Podporované režimy RAID:</w:t>
            </w:r>
          </w:p>
        </w:tc>
        <w:tc>
          <w:tcPr>
            <w:tcW w:w="4663" w:type="dxa"/>
            <w:gridSpan w:val="2"/>
            <w:vAlign w:val="center"/>
          </w:tcPr>
          <w:p w14:paraId="6D51DE64" w14:textId="77777777" w:rsidR="009719AA" w:rsidRDefault="009719AA" w:rsidP="009719AA">
            <w:pPr>
              <w:spacing w:before="0"/>
              <w:jc w:val="center"/>
            </w:pPr>
            <w:r>
              <w:t xml:space="preserve">alespoň RAID </w:t>
            </w:r>
            <w:r w:rsidRPr="00952385">
              <w:t xml:space="preserve">0, 1, </w:t>
            </w:r>
            <w:r>
              <w:t>5, 6 a 10</w:t>
            </w:r>
          </w:p>
        </w:tc>
        <w:tc>
          <w:tcPr>
            <w:tcW w:w="4675" w:type="dxa"/>
            <w:shd w:val="clear" w:color="auto" w:fill="FFFF00"/>
            <w:vAlign w:val="center"/>
          </w:tcPr>
          <w:p w14:paraId="78CD8814" w14:textId="2F761520" w:rsidR="009719AA" w:rsidRDefault="009719AA" w:rsidP="009719AA">
            <w:pPr>
              <w:spacing w:before="0"/>
              <w:jc w:val="center"/>
            </w:pPr>
            <w:r>
              <w:t xml:space="preserve">RAID </w:t>
            </w:r>
            <w:r w:rsidRPr="00952385">
              <w:t xml:space="preserve">0, 1, </w:t>
            </w:r>
            <w:r>
              <w:t>5, 6 a 10</w:t>
            </w:r>
          </w:p>
        </w:tc>
      </w:tr>
      <w:tr w:rsidR="009719AA" w:rsidRPr="00E4513B" w14:paraId="3FC0DE21" w14:textId="77777777" w:rsidTr="007D4900">
        <w:trPr>
          <w:cantSplit/>
        </w:trPr>
        <w:tc>
          <w:tcPr>
            <w:tcW w:w="4654" w:type="dxa"/>
          </w:tcPr>
          <w:p w14:paraId="7F98C467" w14:textId="3319831E" w:rsidR="009719AA" w:rsidRPr="001139E4" w:rsidRDefault="001139E4" w:rsidP="009719AA">
            <w:pPr>
              <w:spacing w:before="0"/>
              <w:jc w:val="left"/>
            </w:pPr>
            <w:r>
              <w:t>Rozhraní:</w:t>
            </w:r>
          </w:p>
        </w:tc>
        <w:tc>
          <w:tcPr>
            <w:tcW w:w="4663" w:type="dxa"/>
            <w:gridSpan w:val="2"/>
            <w:vAlign w:val="center"/>
          </w:tcPr>
          <w:p w14:paraId="22B3A8A5" w14:textId="77777777" w:rsidR="009719AA" w:rsidRDefault="009719AA" w:rsidP="009719AA">
            <w:pPr>
              <w:spacing w:before="0"/>
              <w:jc w:val="center"/>
            </w:pPr>
            <w:r>
              <w:t xml:space="preserve">alespoň 2x USB 3.0 a 1x </w:t>
            </w:r>
            <w:r w:rsidRPr="00B53812">
              <w:t>RJ-45 1</w:t>
            </w:r>
            <w:r>
              <w:t xml:space="preserve"> </w:t>
            </w:r>
            <w:proofErr w:type="spellStart"/>
            <w:r w:rsidRPr="00B53812">
              <w:t>GbE</w:t>
            </w:r>
            <w:proofErr w:type="spellEnd"/>
            <w:r w:rsidRPr="00B53812">
              <w:t xml:space="preserve"> LAN port</w:t>
            </w:r>
          </w:p>
        </w:tc>
        <w:tc>
          <w:tcPr>
            <w:tcW w:w="4675" w:type="dxa"/>
            <w:shd w:val="clear" w:color="auto" w:fill="FFFF00"/>
            <w:vAlign w:val="center"/>
          </w:tcPr>
          <w:p w14:paraId="615973EB" w14:textId="2A993C47" w:rsidR="009719AA" w:rsidRDefault="009719AA" w:rsidP="009719AA">
            <w:pPr>
              <w:spacing w:before="0"/>
              <w:jc w:val="center"/>
            </w:pPr>
            <w:r>
              <w:t xml:space="preserve">2x USB 3.0 a 1x </w:t>
            </w:r>
            <w:r w:rsidRPr="00B53812">
              <w:t>RJ-45 1</w:t>
            </w:r>
            <w:r>
              <w:t xml:space="preserve"> </w:t>
            </w:r>
            <w:proofErr w:type="spellStart"/>
            <w:r w:rsidRPr="00B53812">
              <w:t>GbE</w:t>
            </w:r>
            <w:proofErr w:type="spellEnd"/>
            <w:r w:rsidRPr="00B53812">
              <w:t xml:space="preserve"> LAN port</w:t>
            </w:r>
          </w:p>
        </w:tc>
      </w:tr>
      <w:tr w:rsidR="009719AA" w:rsidRPr="00E4513B" w14:paraId="6CCF1176" w14:textId="77777777" w:rsidTr="007D4900">
        <w:trPr>
          <w:cantSplit/>
        </w:trPr>
        <w:tc>
          <w:tcPr>
            <w:tcW w:w="4654" w:type="dxa"/>
          </w:tcPr>
          <w:p w14:paraId="29E2DAA3" w14:textId="35E03059" w:rsidR="009719AA" w:rsidRPr="001139E4" w:rsidRDefault="001139E4" w:rsidP="009719AA">
            <w:pPr>
              <w:spacing w:before="0"/>
              <w:jc w:val="left"/>
            </w:pPr>
            <w:r>
              <w:t>Funkcionalita:</w:t>
            </w:r>
          </w:p>
        </w:tc>
        <w:tc>
          <w:tcPr>
            <w:tcW w:w="4663" w:type="dxa"/>
            <w:gridSpan w:val="2"/>
            <w:vAlign w:val="center"/>
          </w:tcPr>
          <w:p w14:paraId="7EEA64AB" w14:textId="77777777" w:rsidR="009719AA" w:rsidRDefault="009719AA" w:rsidP="009719AA">
            <w:pPr>
              <w:spacing w:before="0"/>
              <w:jc w:val="center"/>
            </w:pPr>
            <w:r>
              <w:t>alespoň výměna disků za provozu</w:t>
            </w:r>
          </w:p>
          <w:p w14:paraId="012502F0" w14:textId="77777777" w:rsidR="009719AA" w:rsidRDefault="009719AA" w:rsidP="009719AA">
            <w:pPr>
              <w:spacing w:before="0"/>
              <w:jc w:val="center"/>
            </w:pPr>
            <w:r>
              <w:t>a připojení externího disku</w:t>
            </w:r>
          </w:p>
        </w:tc>
        <w:tc>
          <w:tcPr>
            <w:tcW w:w="4675" w:type="dxa"/>
            <w:shd w:val="clear" w:color="auto" w:fill="FFFF00"/>
            <w:vAlign w:val="center"/>
          </w:tcPr>
          <w:p w14:paraId="41BBB85E" w14:textId="77777777" w:rsidR="009719AA" w:rsidRDefault="009719AA" w:rsidP="009719AA">
            <w:pPr>
              <w:spacing w:before="0"/>
              <w:jc w:val="center"/>
            </w:pPr>
            <w:r>
              <w:t>výměna disků za provozu</w:t>
            </w:r>
          </w:p>
          <w:p w14:paraId="03EE6CC2" w14:textId="599CC2D1" w:rsidR="009719AA" w:rsidRDefault="009719AA" w:rsidP="009719AA">
            <w:pPr>
              <w:spacing w:before="0"/>
              <w:jc w:val="center"/>
            </w:pPr>
            <w:r>
              <w:t>a připojení externího disku</w:t>
            </w:r>
          </w:p>
        </w:tc>
      </w:tr>
      <w:tr w:rsidR="009719AA" w:rsidRPr="00E4513B" w14:paraId="46590C4B" w14:textId="77777777" w:rsidTr="007D4900">
        <w:trPr>
          <w:cantSplit/>
        </w:trPr>
        <w:tc>
          <w:tcPr>
            <w:tcW w:w="4654" w:type="dxa"/>
          </w:tcPr>
          <w:p w14:paraId="7E82E712" w14:textId="78407D3D" w:rsidR="009719AA" w:rsidRPr="001139E4" w:rsidRDefault="001139E4" w:rsidP="009719AA">
            <w:pPr>
              <w:spacing w:before="0"/>
              <w:jc w:val="left"/>
            </w:pPr>
            <w:r>
              <w:t>Výbava:</w:t>
            </w:r>
          </w:p>
        </w:tc>
        <w:tc>
          <w:tcPr>
            <w:tcW w:w="4663" w:type="dxa"/>
            <w:gridSpan w:val="2"/>
            <w:vAlign w:val="center"/>
          </w:tcPr>
          <w:p w14:paraId="7EE79CC4" w14:textId="77777777" w:rsidR="009719AA" w:rsidRDefault="009719AA" w:rsidP="009719AA">
            <w:pPr>
              <w:spacing w:before="0"/>
              <w:jc w:val="center"/>
            </w:pPr>
            <w:r>
              <w:t>alespoň napájecí kabel</w:t>
            </w:r>
          </w:p>
        </w:tc>
        <w:tc>
          <w:tcPr>
            <w:tcW w:w="4675" w:type="dxa"/>
            <w:shd w:val="clear" w:color="auto" w:fill="FFFF00"/>
            <w:vAlign w:val="center"/>
          </w:tcPr>
          <w:p w14:paraId="1675F587" w14:textId="5F5BD110" w:rsidR="009719AA" w:rsidRDefault="009719AA" w:rsidP="009719AA">
            <w:pPr>
              <w:spacing w:before="0"/>
              <w:jc w:val="center"/>
            </w:pPr>
            <w:r>
              <w:t xml:space="preserve">Napájecí kabel, </w:t>
            </w:r>
            <w:proofErr w:type="spellStart"/>
            <w:r>
              <w:t>ethernet</w:t>
            </w:r>
            <w:proofErr w:type="spellEnd"/>
            <w:r>
              <w:t xml:space="preserve"> kabel</w:t>
            </w:r>
          </w:p>
        </w:tc>
      </w:tr>
      <w:tr w:rsidR="009719AA" w:rsidRPr="00E4513B" w14:paraId="7157A350" w14:textId="77777777" w:rsidTr="007D4900">
        <w:trPr>
          <w:cantSplit/>
        </w:trPr>
        <w:tc>
          <w:tcPr>
            <w:tcW w:w="13992" w:type="dxa"/>
            <w:gridSpan w:val="4"/>
          </w:tcPr>
          <w:p w14:paraId="61396153" w14:textId="77777777" w:rsidR="009719AA" w:rsidRPr="00075B67" w:rsidRDefault="009719AA" w:rsidP="009719AA">
            <w:pPr>
              <w:keepNext/>
              <w:spacing w:before="0"/>
              <w:jc w:val="center"/>
              <w:rPr>
                <w:b/>
                <w:caps/>
                <w:u w:val="single"/>
              </w:rPr>
            </w:pPr>
            <w:r w:rsidRPr="00075B67">
              <w:rPr>
                <w:b/>
                <w:caps/>
                <w:u w:val="single"/>
              </w:rPr>
              <w:t>Diskové parametry</w:t>
            </w:r>
          </w:p>
        </w:tc>
      </w:tr>
      <w:tr w:rsidR="009719AA" w:rsidRPr="00E4513B" w14:paraId="5857B7B2" w14:textId="77777777" w:rsidTr="007D4900">
        <w:trPr>
          <w:cantSplit/>
        </w:trPr>
        <w:tc>
          <w:tcPr>
            <w:tcW w:w="4654" w:type="dxa"/>
            <w:vAlign w:val="center"/>
          </w:tcPr>
          <w:p w14:paraId="4A211F0F" w14:textId="77777777" w:rsidR="009719AA" w:rsidRPr="00821DAD" w:rsidRDefault="009719AA" w:rsidP="009719AA">
            <w:pPr>
              <w:keepNext/>
              <w:spacing w:before="0"/>
              <w:jc w:val="left"/>
            </w:pPr>
            <w:r>
              <w:rPr>
                <w:b/>
              </w:rPr>
              <w:t>Parametr zboží:</w:t>
            </w:r>
          </w:p>
        </w:tc>
        <w:tc>
          <w:tcPr>
            <w:tcW w:w="4663" w:type="dxa"/>
            <w:gridSpan w:val="2"/>
            <w:vAlign w:val="center"/>
          </w:tcPr>
          <w:p w14:paraId="73B16AF9" w14:textId="77777777" w:rsidR="009719AA" w:rsidRDefault="009719AA" w:rsidP="009719AA">
            <w:pPr>
              <w:spacing w:before="0"/>
              <w:jc w:val="center"/>
            </w:pPr>
            <w:r w:rsidRPr="008F2ECC">
              <w:rPr>
                <w:b/>
              </w:rPr>
              <w:t>Zadavatelem požadovaná hodnota:</w:t>
            </w:r>
          </w:p>
        </w:tc>
        <w:tc>
          <w:tcPr>
            <w:tcW w:w="4675" w:type="dxa"/>
            <w:shd w:val="clear" w:color="auto" w:fill="auto"/>
            <w:vAlign w:val="center"/>
          </w:tcPr>
          <w:p w14:paraId="7861BB34" w14:textId="77777777" w:rsidR="009719AA" w:rsidRDefault="009719AA" w:rsidP="009719AA">
            <w:pPr>
              <w:spacing w:before="0"/>
              <w:jc w:val="center"/>
            </w:pPr>
            <w:r w:rsidRPr="008F2ECC">
              <w:rPr>
                <w:b/>
              </w:rPr>
              <w:t>Dodavatelem nabízená hodnota/parametr:</w:t>
            </w:r>
          </w:p>
        </w:tc>
      </w:tr>
      <w:tr w:rsidR="009719AA" w:rsidRPr="00E4513B" w14:paraId="21683776" w14:textId="77777777" w:rsidTr="007D4900">
        <w:trPr>
          <w:cantSplit/>
        </w:trPr>
        <w:tc>
          <w:tcPr>
            <w:tcW w:w="4654" w:type="dxa"/>
          </w:tcPr>
          <w:p w14:paraId="382F009B" w14:textId="77777777" w:rsidR="009719AA" w:rsidRDefault="009719AA" w:rsidP="009719AA">
            <w:pPr>
              <w:spacing w:before="0"/>
              <w:jc w:val="left"/>
            </w:pPr>
            <w:r>
              <w:t>Určení disků:</w:t>
            </w:r>
          </w:p>
          <w:p w14:paraId="7E370515" w14:textId="77777777" w:rsidR="009719AA" w:rsidRPr="00272193" w:rsidRDefault="009719AA" w:rsidP="009719AA">
            <w:pPr>
              <w:spacing w:before="0"/>
              <w:jc w:val="left"/>
              <w:rPr>
                <w:i/>
              </w:rPr>
            </w:pPr>
            <w:r>
              <w:rPr>
                <w:i/>
              </w:rPr>
              <w:t>pozn. dodavatel nedoplňuje</w:t>
            </w:r>
          </w:p>
        </w:tc>
        <w:tc>
          <w:tcPr>
            <w:tcW w:w="4663" w:type="dxa"/>
            <w:gridSpan w:val="2"/>
            <w:vAlign w:val="center"/>
          </w:tcPr>
          <w:p w14:paraId="1FCB0179" w14:textId="77777777" w:rsidR="009719AA" w:rsidRDefault="009719AA" w:rsidP="009719AA">
            <w:pPr>
              <w:spacing w:before="0"/>
              <w:jc w:val="center"/>
            </w:pPr>
            <w:r>
              <w:t>provoz v NAS</w:t>
            </w:r>
          </w:p>
        </w:tc>
        <w:tc>
          <w:tcPr>
            <w:tcW w:w="4675" w:type="dxa"/>
            <w:shd w:val="clear" w:color="auto" w:fill="auto"/>
            <w:vAlign w:val="center"/>
          </w:tcPr>
          <w:p w14:paraId="4A0448C3" w14:textId="77777777" w:rsidR="009719AA" w:rsidRDefault="009719AA" w:rsidP="009719AA">
            <w:pPr>
              <w:spacing w:before="0"/>
              <w:jc w:val="center"/>
            </w:pPr>
            <w:r w:rsidRPr="00F732F7">
              <w:t>provoz v NAS</w:t>
            </w:r>
          </w:p>
        </w:tc>
      </w:tr>
      <w:tr w:rsidR="009719AA" w:rsidRPr="00E4513B" w14:paraId="3D08D31D" w14:textId="77777777" w:rsidTr="007D4900">
        <w:trPr>
          <w:cantSplit/>
        </w:trPr>
        <w:tc>
          <w:tcPr>
            <w:tcW w:w="4654" w:type="dxa"/>
          </w:tcPr>
          <w:p w14:paraId="36245C72" w14:textId="77777777" w:rsidR="009719AA" w:rsidRDefault="009719AA" w:rsidP="009719AA">
            <w:pPr>
              <w:spacing w:before="0"/>
              <w:jc w:val="left"/>
            </w:pPr>
            <w:r>
              <w:t>Typ disků:</w:t>
            </w:r>
          </w:p>
          <w:p w14:paraId="2BFB4C32" w14:textId="77777777" w:rsidR="009719AA" w:rsidRPr="00B033EC" w:rsidRDefault="009719AA" w:rsidP="009719AA">
            <w:pPr>
              <w:spacing w:before="0"/>
              <w:jc w:val="left"/>
              <w:rPr>
                <w:i/>
              </w:rPr>
            </w:pPr>
            <w:r>
              <w:rPr>
                <w:i/>
              </w:rPr>
              <w:t>pozn. dodavatel nedoplňuje</w:t>
            </w:r>
          </w:p>
        </w:tc>
        <w:tc>
          <w:tcPr>
            <w:tcW w:w="4663" w:type="dxa"/>
            <w:gridSpan w:val="2"/>
            <w:vAlign w:val="center"/>
          </w:tcPr>
          <w:p w14:paraId="62A6D847" w14:textId="77777777" w:rsidR="009719AA" w:rsidRDefault="009719AA" w:rsidP="009719AA">
            <w:pPr>
              <w:spacing w:before="0"/>
              <w:jc w:val="center"/>
            </w:pPr>
            <w:r>
              <w:t>pevný disk</w:t>
            </w:r>
          </w:p>
        </w:tc>
        <w:tc>
          <w:tcPr>
            <w:tcW w:w="4675" w:type="dxa"/>
            <w:shd w:val="clear" w:color="auto" w:fill="auto"/>
            <w:vAlign w:val="center"/>
          </w:tcPr>
          <w:p w14:paraId="35C40BE3" w14:textId="77777777" w:rsidR="009719AA" w:rsidRPr="00F732F7" w:rsidRDefault="009719AA" w:rsidP="009719AA">
            <w:pPr>
              <w:spacing w:before="0"/>
              <w:jc w:val="center"/>
            </w:pPr>
            <w:r w:rsidRPr="00B033EC">
              <w:t>pevný disk</w:t>
            </w:r>
          </w:p>
        </w:tc>
      </w:tr>
      <w:tr w:rsidR="009719AA" w:rsidRPr="00E4513B" w14:paraId="23C692F1" w14:textId="77777777" w:rsidTr="007D4900">
        <w:trPr>
          <w:cantSplit/>
        </w:trPr>
        <w:tc>
          <w:tcPr>
            <w:tcW w:w="4654" w:type="dxa"/>
          </w:tcPr>
          <w:p w14:paraId="5AF6A3FC" w14:textId="0EFFAF0F" w:rsidR="009719AA" w:rsidRPr="001139E4" w:rsidRDefault="001139E4" w:rsidP="001139E4">
            <w:pPr>
              <w:spacing w:before="0"/>
              <w:jc w:val="left"/>
            </w:pPr>
            <w:r>
              <w:t>Kapacita disku:</w:t>
            </w:r>
          </w:p>
        </w:tc>
        <w:tc>
          <w:tcPr>
            <w:tcW w:w="4663" w:type="dxa"/>
            <w:gridSpan w:val="2"/>
            <w:vAlign w:val="center"/>
          </w:tcPr>
          <w:p w14:paraId="42FDE28C" w14:textId="33E900F0" w:rsidR="009719AA" w:rsidRDefault="009719AA" w:rsidP="009719AA">
            <w:pPr>
              <w:spacing w:before="0"/>
              <w:jc w:val="center"/>
            </w:pPr>
            <w:r>
              <w:t>alespoň 4 TB</w:t>
            </w:r>
          </w:p>
        </w:tc>
        <w:tc>
          <w:tcPr>
            <w:tcW w:w="4675" w:type="dxa"/>
            <w:shd w:val="clear" w:color="auto" w:fill="FFFF00"/>
            <w:vAlign w:val="center"/>
          </w:tcPr>
          <w:p w14:paraId="20E8F332" w14:textId="4A9052CA" w:rsidR="009719AA" w:rsidRPr="00272193" w:rsidRDefault="009719AA" w:rsidP="009719AA">
            <w:pPr>
              <w:spacing w:before="0"/>
              <w:jc w:val="center"/>
            </w:pPr>
            <w:r>
              <w:t>4 TB</w:t>
            </w:r>
          </w:p>
        </w:tc>
      </w:tr>
      <w:tr w:rsidR="009719AA" w:rsidRPr="00E4513B" w14:paraId="245FD0FF" w14:textId="77777777" w:rsidTr="007D4900">
        <w:trPr>
          <w:cantSplit/>
        </w:trPr>
        <w:tc>
          <w:tcPr>
            <w:tcW w:w="4654" w:type="dxa"/>
          </w:tcPr>
          <w:p w14:paraId="5CA18943" w14:textId="41C031D1" w:rsidR="009719AA" w:rsidRPr="001139E4" w:rsidRDefault="001139E4" w:rsidP="009719AA">
            <w:pPr>
              <w:spacing w:before="0"/>
              <w:jc w:val="left"/>
            </w:pPr>
            <w:r>
              <w:t>Počet disků:</w:t>
            </w:r>
          </w:p>
        </w:tc>
        <w:tc>
          <w:tcPr>
            <w:tcW w:w="4663" w:type="dxa"/>
            <w:gridSpan w:val="2"/>
            <w:vAlign w:val="center"/>
          </w:tcPr>
          <w:p w14:paraId="3C1BADFA" w14:textId="7E56F287" w:rsidR="009719AA" w:rsidRDefault="009719AA" w:rsidP="009719AA">
            <w:pPr>
              <w:spacing w:before="0"/>
              <w:jc w:val="center"/>
            </w:pPr>
            <w:r>
              <w:t>alespoň 6 disků</w:t>
            </w:r>
          </w:p>
        </w:tc>
        <w:tc>
          <w:tcPr>
            <w:tcW w:w="4675" w:type="dxa"/>
            <w:shd w:val="clear" w:color="auto" w:fill="auto"/>
            <w:vAlign w:val="center"/>
          </w:tcPr>
          <w:p w14:paraId="0CEE131C" w14:textId="2479554C" w:rsidR="009719AA" w:rsidRPr="00272193" w:rsidRDefault="009719AA" w:rsidP="009719AA">
            <w:pPr>
              <w:spacing w:before="0"/>
              <w:jc w:val="center"/>
            </w:pPr>
            <w:r>
              <w:t>6 disků</w:t>
            </w:r>
          </w:p>
        </w:tc>
      </w:tr>
      <w:tr w:rsidR="009719AA" w:rsidRPr="00E4513B" w14:paraId="0A557B43" w14:textId="77777777" w:rsidTr="007D4900">
        <w:trPr>
          <w:cantSplit/>
        </w:trPr>
        <w:tc>
          <w:tcPr>
            <w:tcW w:w="4654" w:type="dxa"/>
          </w:tcPr>
          <w:p w14:paraId="08F0C6DF" w14:textId="1DFB853D" w:rsidR="009719AA" w:rsidRPr="001139E4" w:rsidRDefault="001139E4" w:rsidP="009719AA">
            <w:pPr>
              <w:spacing w:before="0"/>
              <w:jc w:val="left"/>
            </w:pPr>
            <w:r>
              <w:t>Rychlost otáček disku:</w:t>
            </w:r>
          </w:p>
        </w:tc>
        <w:tc>
          <w:tcPr>
            <w:tcW w:w="4663" w:type="dxa"/>
            <w:gridSpan w:val="2"/>
            <w:vAlign w:val="center"/>
          </w:tcPr>
          <w:p w14:paraId="180A169B" w14:textId="77777777" w:rsidR="009719AA" w:rsidRDefault="009719AA" w:rsidP="009719AA">
            <w:pPr>
              <w:spacing w:before="0"/>
              <w:jc w:val="center"/>
            </w:pPr>
            <w:r>
              <w:t xml:space="preserve">alespoň 5 400 </w:t>
            </w:r>
            <w:proofErr w:type="spellStart"/>
            <w:proofErr w:type="gramStart"/>
            <w:r>
              <w:t>ot</w:t>
            </w:r>
            <w:proofErr w:type="spellEnd"/>
            <w:r>
              <w:t>./min</w:t>
            </w:r>
            <w:proofErr w:type="gramEnd"/>
          </w:p>
        </w:tc>
        <w:tc>
          <w:tcPr>
            <w:tcW w:w="4675" w:type="dxa"/>
            <w:shd w:val="clear" w:color="auto" w:fill="FFFF00"/>
            <w:vAlign w:val="center"/>
          </w:tcPr>
          <w:p w14:paraId="5611F79F" w14:textId="46CB1668" w:rsidR="009719AA" w:rsidRDefault="009719AA" w:rsidP="009719AA">
            <w:pPr>
              <w:spacing w:before="0"/>
              <w:jc w:val="center"/>
            </w:pPr>
            <w:r>
              <w:t xml:space="preserve">5400 </w:t>
            </w:r>
            <w:proofErr w:type="spellStart"/>
            <w:proofErr w:type="gramStart"/>
            <w:r>
              <w:t>ot</w:t>
            </w:r>
            <w:proofErr w:type="spellEnd"/>
            <w:r>
              <w:t>./min</w:t>
            </w:r>
            <w:proofErr w:type="gramEnd"/>
          </w:p>
        </w:tc>
      </w:tr>
      <w:tr w:rsidR="009719AA" w:rsidRPr="00E4513B" w14:paraId="4561F747" w14:textId="77777777" w:rsidTr="007D4900">
        <w:trPr>
          <w:cantSplit/>
        </w:trPr>
        <w:tc>
          <w:tcPr>
            <w:tcW w:w="4654" w:type="dxa"/>
          </w:tcPr>
          <w:p w14:paraId="0C666D6B" w14:textId="77777777" w:rsidR="009719AA" w:rsidRDefault="009719AA" w:rsidP="009719AA">
            <w:pPr>
              <w:spacing w:before="0"/>
              <w:jc w:val="left"/>
            </w:pPr>
            <w:r>
              <w:t>Rozhraní disků:</w:t>
            </w:r>
          </w:p>
          <w:p w14:paraId="50805E90" w14:textId="77777777" w:rsidR="009719AA" w:rsidRPr="00DD3646" w:rsidRDefault="009719AA" w:rsidP="009719AA">
            <w:pPr>
              <w:spacing w:before="0"/>
              <w:jc w:val="left"/>
              <w:rPr>
                <w:i/>
              </w:rPr>
            </w:pPr>
            <w:r>
              <w:rPr>
                <w:i/>
              </w:rPr>
              <w:t>pozn. dodavatel nedoplňuje</w:t>
            </w:r>
          </w:p>
        </w:tc>
        <w:tc>
          <w:tcPr>
            <w:tcW w:w="4663" w:type="dxa"/>
            <w:gridSpan w:val="2"/>
            <w:vAlign w:val="center"/>
          </w:tcPr>
          <w:p w14:paraId="67B89918" w14:textId="77777777" w:rsidR="009719AA" w:rsidRDefault="009719AA" w:rsidP="009719AA">
            <w:pPr>
              <w:spacing w:before="0"/>
              <w:jc w:val="center"/>
            </w:pPr>
            <w:r w:rsidRPr="00DD3646">
              <w:t>SATA</w:t>
            </w:r>
            <w:r>
              <w:t xml:space="preserve"> </w:t>
            </w:r>
            <w:r w:rsidRPr="00DD3646">
              <w:t>III</w:t>
            </w:r>
          </w:p>
        </w:tc>
        <w:tc>
          <w:tcPr>
            <w:tcW w:w="4675" w:type="dxa"/>
            <w:shd w:val="clear" w:color="auto" w:fill="auto"/>
            <w:vAlign w:val="center"/>
          </w:tcPr>
          <w:p w14:paraId="2FD6254E" w14:textId="77777777" w:rsidR="009719AA" w:rsidRDefault="009719AA" w:rsidP="009719AA">
            <w:pPr>
              <w:spacing w:before="0"/>
              <w:jc w:val="center"/>
            </w:pPr>
            <w:r w:rsidRPr="00DD3646">
              <w:t>SATA III</w:t>
            </w:r>
          </w:p>
        </w:tc>
      </w:tr>
    </w:tbl>
    <w:p w14:paraId="3F2FA12A" w14:textId="01CA7684" w:rsidR="001B6F06" w:rsidRPr="00443A91" w:rsidRDefault="00443A91" w:rsidP="00443A91">
      <w:pPr>
        <w:keepNext/>
        <w:spacing w:after="120"/>
        <w:rPr>
          <w:b/>
        </w:rPr>
      </w:pPr>
      <w:r w:rsidRPr="00443A91">
        <w:rPr>
          <w:b/>
        </w:rPr>
        <w:t xml:space="preserve">F. Serverové </w:t>
      </w:r>
      <w:r w:rsidR="001B6F06" w:rsidRPr="00443A91">
        <w:rPr>
          <w:b/>
        </w:rPr>
        <w:t>operační pamět</w:t>
      </w:r>
      <w:r w:rsidRPr="00443A91">
        <w:rPr>
          <w:b/>
        </w:rPr>
        <w:t>i, 4 kusy stejné specifikace</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F742A5" w:rsidRPr="00E4513B" w14:paraId="386C0715" w14:textId="77777777" w:rsidTr="00F742A5">
        <w:trPr>
          <w:cantSplit/>
        </w:trPr>
        <w:tc>
          <w:tcPr>
            <w:tcW w:w="6990" w:type="dxa"/>
            <w:gridSpan w:val="2"/>
          </w:tcPr>
          <w:p w14:paraId="62DBB6D4" w14:textId="2A3FBDA2" w:rsidR="00F742A5" w:rsidRPr="00821DAD" w:rsidRDefault="00F742A5" w:rsidP="00F742A5">
            <w:pPr>
              <w:spacing w:before="0"/>
              <w:jc w:val="left"/>
            </w:pPr>
            <w:r>
              <w:t>Obchodní název výrobku:</w:t>
            </w:r>
          </w:p>
        </w:tc>
        <w:tc>
          <w:tcPr>
            <w:tcW w:w="7002" w:type="dxa"/>
            <w:gridSpan w:val="2"/>
            <w:shd w:val="clear" w:color="auto" w:fill="FFFF00"/>
            <w:vAlign w:val="center"/>
          </w:tcPr>
          <w:p w14:paraId="2201C194" w14:textId="1EFE7630" w:rsidR="00F742A5" w:rsidRPr="00E4513B" w:rsidRDefault="009719AA" w:rsidP="00F742A5">
            <w:pPr>
              <w:spacing w:before="0"/>
              <w:jc w:val="center"/>
            </w:pPr>
            <w:r>
              <w:t>RAM paměť do serveru DL380 gen9</w:t>
            </w:r>
          </w:p>
        </w:tc>
      </w:tr>
      <w:tr w:rsidR="00F742A5" w:rsidRPr="00E4513B" w14:paraId="49309ABD" w14:textId="77777777" w:rsidTr="00F742A5">
        <w:trPr>
          <w:cantSplit/>
        </w:trPr>
        <w:tc>
          <w:tcPr>
            <w:tcW w:w="6990" w:type="dxa"/>
            <w:gridSpan w:val="2"/>
          </w:tcPr>
          <w:p w14:paraId="235892F0" w14:textId="365D4F78" w:rsidR="00F742A5" w:rsidRPr="00821DAD" w:rsidRDefault="001139E4" w:rsidP="00F742A5">
            <w:pPr>
              <w:spacing w:before="0"/>
              <w:jc w:val="left"/>
            </w:pPr>
            <w:r>
              <w:t>Obchodní název výrobce:</w:t>
            </w:r>
          </w:p>
        </w:tc>
        <w:tc>
          <w:tcPr>
            <w:tcW w:w="7002" w:type="dxa"/>
            <w:gridSpan w:val="2"/>
            <w:shd w:val="clear" w:color="auto" w:fill="FFFF00"/>
            <w:vAlign w:val="center"/>
          </w:tcPr>
          <w:p w14:paraId="1809C0A8" w14:textId="2308D379" w:rsidR="00F742A5" w:rsidRDefault="009719AA" w:rsidP="00F742A5">
            <w:pPr>
              <w:spacing w:before="0"/>
              <w:jc w:val="center"/>
            </w:pPr>
            <w:r>
              <w:t>Hewlett Packard</w:t>
            </w:r>
          </w:p>
        </w:tc>
      </w:tr>
      <w:tr w:rsidR="00443A91" w:rsidRPr="00E4513B" w14:paraId="747ADF6A" w14:textId="77777777" w:rsidTr="00F742A5">
        <w:trPr>
          <w:cantSplit/>
        </w:trPr>
        <w:tc>
          <w:tcPr>
            <w:tcW w:w="4654" w:type="dxa"/>
            <w:vAlign w:val="center"/>
          </w:tcPr>
          <w:p w14:paraId="68AD16DB" w14:textId="77777777" w:rsidR="00443A91" w:rsidRPr="00E4513B" w:rsidRDefault="00443A91" w:rsidP="00F75EF0">
            <w:pPr>
              <w:keepNext/>
              <w:spacing w:before="0"/>
              <w:jc w:val="left"/>
              <w:rPr>
                <w:b/>
              </w:rPr>
            </w:pPr>
            <w:r>
              <w:rPr>
                <w:b/>
              </w:rPr>
              <w:lastRenderedPageBreak/>
              <w:t>Parametr zboží:</w:t>
            </w:r>
          </w:p>
        </w:tc>
        <w:tc>
          <w:tcPr>
            <w:tcW w:w="4663" w:type="dxa"/>
            <w:gridSpan w:val="2"/>
            <w:vAlign w:val="center"/>
          </w:tcPr>
          <w:p w14:paraId="5352B35D" w14:textId="77777777" w:rsidR="00443A91" w:rsidRPr="00EF00C2" w:rsidRDefault="00443A91" w:rsidP="00775240">
            <w:pPr>
              <w:spacing w:before="0"/>
              <w:jc w:val="center"/>
              <w:rPr>
                <w:b/>
              </w:rPr>
            </w:pPr>
            <w:r w:rsidRPr="008F2ECC">
              <w:rPr>
                <w:b/>
              </w:rPr>
              <w:t>Zadavatelem požadovaná hodnota:</w:t>
            </w:r>
          </w:p>
        </w:tc>
        <w:tc>
          <w:tcPr>
            <w:tcW w:w="4675" w:type="dxa"/>
            <w:shd w:val="clear" w:color="auto" w:fill="auto"/>
            <w:vAlign w:val="center"/>
          </w:tcPr>
          <w:p w14:paraId="26B7CE87" w14:textId="77777777" w:rsidR="00443A91" w:rsidRPr="00E4513B" w:rsidRDefault="00443A91" w:rsidP="00775240">
            <w:pPr>
              <w:spacing w:before="0"/>
              <w:jc w:val="center"/>
              <w:rPr>
                <w:b/>
                <w:highlight w:val="yellow"/>
              </w:rPr>
            </w:pPr>
            <w:r w:rsidRPr="008F2ECC">
              <w:rPr>
                <w:b/>
              </w:rPr>
              <w:t>Dodavatelem nabízená hodnota/parametr:</w:t>
            </w:r>
          </w:p>
        </w:tc>
      </w:tr>
      <w:tr w:rsidR="00443A91" w:rsidRPr="00E4513B" w14:paraId="2294B1A4" w14:textId="77777777" w:rsidTr="00190017">
        <w:trPr>
          <w:cantSplit/>
        </w:trPr>
        <w:tc>
          <w:tcPr>
            <w:tcW w:w="4654" w:type="dxa"/>
          </w:tcPr>
          <w:p w14:paraId="5EE072CA" w14:textId="77777777" w:rsidR="00443A91" w:rsidRDefault="00383A84" w:rsidP="00190017">
            <w:pPr>
              <w:spacing w:before="0"/>
              <w:jc w:val="left"/>
            </w:pPr>
            <w:r>
              <w:t>Určení paměti:</w:t>
            </w:r>
          </w:p>
          <w:p w14:paraId="28D9E590" w14:textId="784EA71F" w:rsidR="00383A84" w:rsidRPr="00383A84" w:rsidRDefault="00383A84" w:rsidP="00190017">
            <w:pPr>
              <w:spacing w:before="0"/>
              <w:jc w:val="left"/>
              <w:rPr>
                <w:i/>
              </w:rPr>
            </w:pPr>
            <w:r>
              <w:rPr>
                <w:i/>
              </w:rPr>
              <w:t>pozn. dodavatel nedoplňuje</w:t>
            </w:r>
          </w:p>
        </w:tc>
        <w:tc>
          <w:tcPr>
            <w:tcW w:w="4663" w:type="dxa"/>
            <w:gridSpan w:val="2"/>
            <w:vAlign w:val="center"/>
          </w:tcPr>
          <w:p w14:paraId="4A48891F" w14:textId="0B9E0A41" w:rsidR="00443A91" w:rsidRDefault="00383A84" w:rsidP="00775240">
            <w:pPr>
              <w:spacing w:before="0"/>
              <w:jc w:val="center"/>
            </w:pPr>
            <w:r>
              <w:t>server</w:t>
            </w:r>
            <w:r w:rsidR="003F3A63">
              <w:t xml:space="preserve"> </w:t>
            </w:r>
            <w:r w:rsidR="00271616" w:rsidRPr="00271616">
              <w:t xml:space="preserve">HP </w:t>
            </w:r>
            <w:proofErr w:type="spellStart"/>
            <w:r w:rsidR="00271616" w:rsidRPr="00271616">
              <w:t>ProLiant</w:t>
            </w:r>
            <w:proofErr w:type="spellEnd"/>
            <w:r w:rsidR="00271616" w:rsidRPr="00271616">
              <w:t xml:space="preserve"> DL380 Gen9</w:t>
            </w:r>
          </w:p>
        </w:tc>
        <w:tc>
          <w:tcPr>
            <w:tcW w:w="4675" w:type="dxa"/>
            <w:shd w:val="clear" w:color="auto" w:fill="auto"/>
            <w:vAlign w:val="center"/>
          </w:tcPr>
          <w:p w14:paraId="5BC152DC" w14:textId="6C80446B" w:rsidR="00443A91" w:rsidRDefault="00271616" w:rsidP="00775240">
            <w:pPr>
              <w:spacing w:before="0"/>
              <w:jc w:val="center"/>
            </w:pPr>
            <w:r w:rsidRPr="00271616">
              <w:t xml:space="preserve">server HP </w:t>
            </w:r>
            <w:proofErr w:type="spellStart"/>
            <w:r w:rsidRPr="00271616">
              <w:t>ProLiant</w:t>
            </w:r>
            <w:proofErr w:type="spellEnd"/>
            <w:r w:rsidRPr="00271616">
              <w:t xml:space="preserve"> DL380 Gen9</w:t>
            </w:r>
          </w:p>
        </w:tc>
      </w:tr>
      <w:tr w:rsidR="00383A84" w:rsidRPr="00E4513B" w14:paraId="35BC3E70" w14:textId="77777777" w:rsidTr="00190017">
        <w:trPr>
          <w:cantSplit/>
        </w:trPr>
        <w:tc>
          <w:tcPr>
            <w:tcW w:w="4654" w:type="dxa"/>
          </w:tcPr>
          <w:p w14:paraId="6DE3624D" w14:textId="6E8E8042" w:rsidR="00383A84" w:rsidRDefault="00D97F4E" w:rsidP="00190017">
            <w:pPr>
              <w:spacing w:before="0"/>
              <w:jc w:val="left"/>
            </w:pPr>
            <w:r>
              <w:t>Druh</w:t>
            </w:r>
            <w:r w:rsidR="00383A84">
              <w:t xml:space="preserve"> paměti:</w:t>
            </w:r>
          </w:p>
          <w:p w14:paraId="3B3E9B91" w14:textId="0AC5BE6D" w:rsidR="00383A84" w:rsidRPr="00383A84" w:rsidRDefault="00383A84" w:rsidP="00190017">
            <w:pPr>
              <w:spacing w:before="0"/>
              <w:jc w:val="left"/>
              <w:rPr>
                <w:i/>
              </w:rPr>
            </w:pPr>
            <w:r w:rsidRPr="00383A84">
              <w:rPr>
                <w:i/>
              </w:rPr>
              <w:t>pozn. dodavatel nedoplňuje</w:t>
            </w:r>
          </w:p>
        </w:tc>
        <w:tc>
          <w:tcPr>
            <w:tcW w:w="4663" w:type="dxa"/>
            <w:gridSpan w:val="2"/>
            <w:vAlign w:val="center"/>
          </w:tcPr>
          <w:p w14:paraId="6BE2CA43" w14:textId="466DCEA8" w:rsidR="00383A84" w:rsidRDefault="00383A84" w:rsidP="00775240">
            <w:pPr>
              <w:spacing w:before="0"/>
              <w:jc w:val="center"/>
            </w:pPr>
            <w:r>
              <w:t>operační paměť</w:t>
            </w:r>
          </w:p>
        </w:tc>
        <w:tc>
          <w:tcPr>
            <w:tcW w:w="4675" w:type="dxa"/>
            <w:shd w:val="clear" w:color="auto" w:fill="auto"/>
            <w:vAlign w:val="center"/>
          </w:tcPr>
          <w:p w14:paraId="76765C34" w14:textId="400D5C3C" w:rsidR="00383A84" w:rsidRPr="00383A84" w:rsidRDefault="00383A84" w:rsidP="00775240">
            <w:pPr>
              <w:spacing w:before="0"/>
              <w:jc w:val="center"/>
            </w:pPr>
            <w:r w:rsidRPr="00383A84">
              <w:t>operační paměť</w:t>
            </w:r>
          </w:p>
        </w:tc>
      </w:tr>
      <w:tr w:rsidR="00D97F4E" w:rsidRPr="00E4513B" w14:paraId="6177FB99" w14:textId="77777777" w:rsidTr="00190017">
        <w:trPr>
          <w:cantSplit/>
        </w:trPr>
        <w:tc>
          <w:tcPr>
            <w:tcW w:w="4654" w:type="dxa"/>
          </w:tcPr>
          <w:p w14:paraId="49D7905B" w14:textId="77777777" w:rsidR="00D97F4E" w:rsidRDefault="00D97F4E" w:rsidP="00190017">
            <w:pPr>
              <w:spacing w:before="0"/>
              <w:jc w:val="left"/>
            </w:pPr>
            <w:r>
              <w:t>Vhodnost paměti:</w:t>
            </w:r>
          </w:p>
          <w:p w14:paraId="21181DAC" w14:textId="6DC9D284" w:rsidR="00D97F4E" w:rsidRPr="00D97F4E" w:rsidRDefault="00D97F4E" w:rsidP="00190017">
            <w:pPr>
              <w:spacing w:before="0"/>
              <w:jc w:val="left"/>
              <w:rPr>
                <w:i/>
              </w:rPr>
            </w:pPr>
            <w:r w:rsidRPr="00D97F4E">
              <w:rPr>
                <w:i/>
              </w:rPr>
              <w:t>pozn. dodavatel nedoplňuje</w:t>
            </w:r>
          </w:p>
        </w:tc>
        <w:tc>
          <w:tcPr>
            <w:tcW w:w="4663" w:type="dxa"/>
            <w:gridSpan w:val="2"/>
            <w:vAlign w:val="center"/>
          </w:tcPr>
          <w:p w14:paraId="35372009" w14:textId="5A149C9A" w:rsidR="00D97F4E" w:rsidRDefault="00814870" w:rsidP="00775240">
            <w:pPr>
              <w:spacing w:before="0"/>
              <w:jc w:val="center"/>
            </w:pPr>
            <w:proofErr w:type="spellStart"/>
            <w:r>
              <w:t>d</w:t>
            </w:r>
            <w:r w:rsidR="00D97F4E">
              <w:t>ual</w:t>
            </w:r>
            <w:proofErr w:type="spellEnd"/>
            <w:r w:rsidR="00D97F4E">
              <w:t xml:space="preserve"> i </w:t>
            </w:r>
            <w:proofErr w:type="spellStart"/>
            <w:r>
              <w:t>q</w:t>
            </w:r>
            <w:r w:rsidR="00D97F4E" w:rsidRPr="00D97F4E">
              <w:t>uad-channel</w:t>
            </w:r>
            <w:proofErr w:type="spellEnd"/>
          </w:p>
        </w:tc>
        <w:tc>
          <w:tcPr>
            <w:tcW w:w="4675" w:type="dxa"/>
            <w:shd w:val="clear" w:color="auto" w:fill="auto"/>
            <w:vAlign w:val="center"/>
          </w:tcPr>
          <w:p w14:paraId="1ED4B6DD" w14:textId="5BE96EB3" w:rsidR="00D97F4E" w:rsidRPr="00383A84" w:rsidRDefault="00814870" w:rsidP="00775240">
            <w:pPr>
              <w:spacing w:before="0"/>
              <w:jc w:val="center"/>
            </w:pPr>
            <w:proofErr w:type="spellStart"/>
            <w:r>
              <w:t>d</w:t>
            </w:r>
            <w:r w:rsidR="00D97F4E" w:rsidRPr="00D97F4E">
              <w:t>ual</w:t>
            </w:r>
            <w:proofErr w:type="spellEnd"/>
            <w:r w:rsidR="00D97F4E" w:rsidRPr="00D97F4E">
              <w:t xml:space="preserve"> i </w:t>
            </w:r>
            <w:proofErr w:type="spellStart"/>
            <w:r>
              <w:t>q</w:t>
            </w:r>
            <w:r w:rsidR="00D97F4E" w:rsidRPr="00D97F4E">
              <w:t>uad-channel</w:t>
            </w:r>
            <w:proofErr w:type="spellEnd"/>
          </w:p>
        </w:tc>
      </w:tr>
      <w:tr w:rsidR="00D97F4E" w:rsidRPr="00E4513B" w14:paraId="4ABF0B06" w14:textId="77777777" w:rsidTr="00190017">
        <w:trPr>
          <w:cantSplit/>
        </w:trPr>
        <w:tc>
          <w:tcPr>
            <w:tcW w:w="4654" w:type="dxa"/>
          </w:tcPr>
          <w:p w14:paraId="2206C53D" w14:textId="77777777" w:rsidR="00D97F4E" w:rsidRDefault="00D97F4E" w:rsidP="00190017">
            <w:pPr>
              <w:spacing w:before="0"/>
              <w:jc w:val="left"/>
            </w:pPr>
            <w:r>
              <w:t>Typ paměti:</w:t>
            </w:r>
          </w:p>
          <w:p w14:paraId="59C5504E" w14:textId="610A1D3D" w:rsidR="00D97F4E" w:rsidRPr="00D97F4E" w:rsidRDefault="00D97F4E" w:rsidP="00190017">
            <w:pPr>
              <w:spacing w:before="0"/>
              <w:jc w:val="left"/>
              <w:rPr>
                <w:i/>
              </w:rPr>
            </w:pPr>
            <w:r>
              <w:rPr>
                <w:i/>
              </w:rPr>
              <w:t>pozn. dodavatel nedoplňuje</w:t>
            </w:r>
          </w:p>
        </w:tc>
        <w:tc>
          <w:tcPr>
            <w:tcW w:w="4663" w:type="dxa"/>
            <w:gridSpan w:val="2"/>
            <w:vAlign w:val="center"/>
          </w:tcPr>
          <w:p w14:paraId="01A6A545" w14:textId="66A2678A" w:rsidR="00D97F4E" w:rsidRDefault="00D97F4E" w:rsidP="00775240">
            <w:pPr>
              <w:spacing w:before="0"/>
              <w:jc w:val="center"/>
            </w:pPr>
            <w:r>
              <w:t>DDR4</w:t>
            </w:r>
          </w:p>
        </w:tc>
        <w:tc>
          <w:tcPr>
            <w:tcW w:w="4675" w:type="dxa"/>
            <w:shd w:val="clear" w:color="auto" w:fill="auto"/>
            <w:vAlign w:val="center"/>
          </w:tcPr>
          <w:p w14:paraId="711EEEE0" w14:textId="73608150" w:rsidR="00D97F4E" w:rsidRPr="00383A84" w:rsidRDefault="00D97F4E" w:rsidP="00775240">
            <w:pPr>
              <w:spacing w:before="0"/>
              <w:jc w:val="center"/>
            </w:pPr>
            <w:r w:rsidRPr="00D97F4E">
              <w:t>DDR4</w:t>
            </w:r>
          </w:p>
        </w:tc>
      </w:tr>
      <w:tr w:rsidR="00383A84" w:rsidRPr="00E4513B" w14:paraId="5BD69D25" w14:textId="77777777" w:rsidTr="00190017">
        <w:trPr>
          <w:cantSplit/>
        </w:trPr>
        <w:tc>
          <w:tcPr>
            <w:tcW w:w="4654" w:type="dxa"/>
          </w:tcPr>
          <w:p w14:paraId="6369D479" w14:textId="08C7A711" w:rsidR="00716192" w:rsidRPr="001139E4" w:rsidRDefault="00517337" w:rsidP="00190017">
            <w:pPr>
              <w:spacing w:before="0"/>
              <w:jc w:val="left"/>
            </w:pPr>
            <w:r>
              <w:t>Kapacita</w:t>
            </w:r>
            <w:r w:rsidR="00716192">
              <w:t xml:space="preserve"> paměti:</w:t>
            </w:r>
          </w:p>
        </w:tc>
        <w:tc>
          <w:tcPr>
            <w:tcW w:w="4663" w:type="dxa"/>
            <w:gridSpan w:val="2"/>
            <w:vAlign w:val="center"/>
          </w:tcPr>
          <w:p w14:paraId="6E0913A6" w14:textId="35ADA3AF" w:rsidR="00383A84" w:rsidRDefault="00716192" w:rsidP="00775240">
            <w:pPr>
              <w:spacing w:before="0"/>
              <w:jc w:val="center"/>
            </w:pPr>
            <w:r>
              <w:t>alespoň 16 GB</w:t>
            </w:r>
          </w:p>
        </w:tc>
        <w:tc>
          <w:tcPr>
            <w:tcW w:w="4675" w:type="dxa"/>
            <w:shd w:val="clear" w:color="auto" w:fill="FFFF00"/>
            <w:vAlign w:val="center"/>
          </w:tcPr>
          <w:p w14:paraId="6D43C482" w14:textId="00FBC271" w:rsidR="00383A84" w:rsidRPr="00383A84" w:rsidRDefault="009719AA" w:rsidP="00775240">
            <w:pPr>
              <w:spacing w:before="0"/>
              <w:jc w:val="center"/>
            </w:pPr>
            <w:r>
              <w:t>16</w:t>
            </w:r>
            <w:r w:rsidR="00716192">
              <w:t xml:space="preserve"> GB</w:t>
            </w:r>
          </w:p>
        </w:tc>
      </w:tr>
      <w:tr w:rsidR="00383A84" w:rsidRPr="00E4513B" w14:paraId="71544963" w14:textId="77777777" w:rsidTr="00190017">
        <w:trPr>
          <w:cantSplit/>
        </w:trPr>
        <w:tc>
          <w:tcPr>
            <w:tcW w:w="4654" w:type="dxa"/>
          </w:tcPr>
          <w:p w14:paraId="317B5311" w14:textId="77777777" w:rsidR="00D97F4E" w:rsidRDefault="009D014C" w:rsidP="00190017">
            <w:pPr>
              <w:spacing w:before="0"/>
              <w:jc w:val="left"/>
            </w:pPr>
            <w:r w:rsidRPr="009D014C">
              <w:t>Frekvence paměti</w:t>
            </w:r>
            <w:r>
              <w:t>:</w:t>
            </w:r>
          </w:p>
          <w:p w14:paraId="25B20A26" w14:textId="7391042E" w:rsidR="009D014C" w:rsidRPr="009D014C" w:rsidRDefault="009D014C" w:rsidP="00190017">
            <w:pPr>
              <w:spacing w:before="0"/>
              <w:jc w:val="left"/>
              <w:rPr>
                <w:i/>
              </w:rPr>
            </w:pPr>
            <w:r>
              <w:rPr>
                <w:i/>
              </w:rPr>
              <w:t>pozn. dodavatel nedoplňuje</w:t>
            </w:r>
          </w:p>
        </w:tc>
        <w:tc>
          <w:tcPr>
            <w:tcW w:w="4663" w:type="dxa"/>
            <w:gridSpan w:val="2"/>
            <w:vAlign w:val="center"/>
          </w:tcPr>
          <w:p w14:paraId="3A3C2780" w14:textId="367FE7D3" w:rsidR="00383A84" w:rsidRDefault="009D014C" w:rsidP="00775240">
            <w:pPr>
              <w:spacing w:before="0"/>
              <w:jc w:val="center"/>
            </w:pPr>
            <w:r w:rsidRPr="009D014C">
              <w:t>2 133 MHz</w:t>
            </w:r>
          </w:p>
        </w:tc>
        <w:tc>
          <w:tcPr>
            <w:tcW w:w="4675" w:type="dxa"/>
            <w:shd w:val="clear" w:color="auto" w:fill="auto"/>
            <w:vAlign w:val="center"/>
          </w:tcPr>
          <w:p w14:paraId="30C42F38" w14:textId="06589689" w:rsidR="00383A84" w:rsidRPr="00383A84" w:rsidRDefault="009D014C" w:rsidP="00775240">
            <w:pPr>
              <w:spacing w:before="0"/>
              <w:jc w:val="center"/>
            </w:pPr>
            <w:r w:rsidRPr="009D014C">
              <w:t>2</w:t>
            </w:r>
            <w:r w:rsidR="000E0509">
              <w:t> </w:t>
            </w:r>
            <w:r w:rsidRPr="009D014C">
              <w:t>133 MHz</w:t>
            </w:r>
          </w:p>
        </w:tc>
      </w:tr>
      <w:tr w:rsidR="00957DD6" w:rsidRPr="00E4513B" w14:paraId="44FCBC9D" w14:textId="77777777" w:rsidTr="00190017">
        <w:trPr>
          <w:cantSplit/>
        </w:trPr>
        <w:tc>
          <w:tcPr>
            <w:tcW w:w="4654" w:type="dxa"/>
          </w:tcPr>
          <w:p w14:paraId="45404C91" w14:textId="77777777" w:rsidR="00957DD6" w:rsidRDefault="00957DD6" w:rsidP="00190017">
            <w:pPr>
              <w:spacing w:before="0"/>
              <w:jc w:val="left"/>
            </w:pPr>
            <w:r>
              <w:t>Časování paměti:</w:t>
            </w:r>
          </w:p>
          <w:p w14:paraId="2B69BD15" w14:textId="6330409A" w:rsidR="00957DD6" w:rsidRPr="00957DD6" w:rsidRDefault="00957DD6" w:rsidP="00190017">
            <w:pPr>
              <w:spacing w:before="0"/>
              <w:jc w:val="left"/>
              <w:rPr>
                <w:i/>
              </w:rPr>
            </w:pPr>
            <w:r>
              <w:rPr>
                <w:i/>
              </w:rPr>
              <w:t>pozn. dodavatel nedoplňuje</w:t>
            </w:r>
          </w:p>
        </w:tc>
        <w:tc>
          <w:tcPr>
            <w:tcW w:w="4663" w:type="dxa"/>
            <w:gridSpan w:val="2"/>
            <w:vAlign w:val="center"/>
          </w:tcPr>
          <w:p w14:paraId="1287943E" w14:textId="125FDAD2" w:rsidR="00957DD6" w:rsidRPr="009D014C" w:rsidRDefault="00957DD6" w:rsidP="00775240">
            <w:pPr>
              <w:spacing w:before="0"/>
              <w:jc w:val="center"/>
            </w:pPr>
            <w:r w:rsidRPr="00957DD6">
              <w:t>CL15</w:t>
            </w:r>
          </w:p>
        </w:tc>
        <w:tc>
          <w:tcPr>
            <w:tcW w:w="4675" w:type="dxa"/>
            <w:shd w:val="clear" w:color="auto" w:fill="auto"/>
            <w:vAlign w:val="center"/>
          </w:tcPr>
          <w:p w14:paraId="764EB82E" w14:textId="3EDB0806" w:rsidR="00957DD6" w:rsidRPr="009D014C" w:rsidRDefault="00957DD6" w:rsidP="00775240">
            <w:pPr>
              <w:spacing w:before="0"/>
              <w:jc w:val="center"/>
            </w:pPr>
            <w:r w:rsidRPr="00957DD6">
              <w:t>CL15</w:t>
            </w:r>
          </w:p>
        </w:tc>
      </w:tr>
      <w:tr w:rsidR="00383A84" w:rsidRPr="00E4513B" w14:paraId="4B8653EC" w14:textId="77777777" w:rsidTr="00190017">
        <w:trPr>
          <w:cantSplit/>
        </w:trPr>
        <w:tc>
          <w:tcPr>
            <w:tcW w:w="4654" w:type="dxa"/>
          </w:tcPr>
          <w:p w14:paraId="60BDE645" w14:textId="77777777" w:rsidR="00383A84" w:rsidRDefault="00156173" w:rsidP="00190017">
            <w:pPr>
              <w:spacing w:before="0"/>
              <w:jc w:val="left"/>
            </w:pPr>
            <w:r>
              <w:t>Vlastnosti paměti:</w:t>
            </w:r>
          </w:p>
          <w:p w14:paraId="2E879195" w14:textId="475D5E20" w:rsidR="00156173" w:rsidRPr="00156173" w:rsidRDefault="00156173" w:rsidP="00190017">
            <w:pPr>
              <w:spacing w:before="0"/>
              <w:jc w:val="left"/>
              <w:rPr>
                <w:i/>
              </w:rPr>
            </w:pPr>
            <w:r>
              <w:rPr>
                <w:i/>
              </w:rPr>
              <w:t>pozn. dodavatel nedoplňuje</w:t>
            </w:r>
          </w:p>
        </w:tc>
        <w:tc>
          <w:tcPr>
            <w:tcW w:w="4663" w:type="dxa"/>
            <w:gridSpan w:val="2"/>
            <w:vAlign w:val="center"/>
          </w:tcPr>
          <w:p w14:paraId="21E8DABF" w14:textId="5E2A8F37" w:rsidR="00383A84" w:rsidRDefault="00156173" w:rsidP="00775240">
            <w:pPr>
              <w:spacing w:before="0"/>
              <w:jc w:val="center"/>
            </w:pPr>
            <w:proofErr w:type="spellStart"/>
            <w:r w:rsidRPr="00156173">
              <w:t>Low</w:t>
            </w:r>
            <w:proofErr w:type="spellEnd"/>
            <w:r w:rsidRPr="00156173">
              <w:t xml:space="preserve"> Profile, ECC, </w:t>
            </w:r>
            <w:proofErr w:type="spellStart"/>
            <w:r w:rsidRPr="00156173">
              <w:t>Registered</w:t>
            </w:r>
            <w:proofErr w:type="spellEnd"/>
          </w:p>
        </w:tc>
        <w:tc>
          <w:tcPr>
            <w:tcW w:w="4675" w:type="dxa"/>
            <w:shd w:val="clear" w:color="auto" w:fill="auto"/>
            <w:vAlign w:val="center"/>
          </w:tcPr>
          <w:p w14:paraId="7D1C8E26" w14:textId="62AB4B39" w:rsidR="00383A84" w:rsidRPr="00383A84" w:rsidRDefault="00156173" w:rsidP="00775240">
            <w:pPr>
              <w:spacing w:before="0"/>
              <w:jc w:val="center"/>
            </w:pPr>
            <w:proofErr w:type="spellStart"/>
            <w:r w:rsidRPr="00156173">
              <w:t>Low</w:t>
            </w:r>
            <w:proofErr w:type="spellEnd"/>
            <w:r w:rsidRPr="00156173">
              <w:t xml:space="preserve"> Profile, ECC, </w:t>
            </w:r>
            <w:proofErr w:type="spellStart"/>
            <w:r w:rsidRPr="00156173">
              <w:t>Registered</w:t>
            </w:r>
            <w:proofErr w:type="spellEnd"/>
          </w:p>
        </w:tc>
      </w:tr>
    </w:tbl>
    <w:p w14:paraId="39C2D563" w14:textId="77777777" w:rsidR="004606A2" w:rsidRDefault="004606A2" w:rsidP="003A7BEE">
      <w:pPr>
        <w:keepNext/>
        <w:spacing w:after="120"/>
        <w:rPr>
          <w:b/>
        </w:rPr>
      </w:pPr>
    </w:p>
    <w:p w14:paraId="02811557" w14:textId="77777777" w:rsidR="004606A2" w:rsidRDefault="004606A2" w:rsidP="003A7BEE">
      <w:pPr>
        <w:keepNext/>
        <w:spacing w:after="120"/>
        <w:rPr>
          <w:b/>
        </w:rPr>
      </w:pPr>
    </w:p>
    <w:p w14:paraId="71F54BAA" w14:textId="72DEF387" w:rsidR="003A7BEE" w:rsidRPr="003A7BEE" w:rsidRDefault="003A7BEE" w:rsidP="003A7BEE">
      <w:pPr>
        <w:keepNext/>
        <w:spacing w:after="120"/>
        <w:rPr>
          <w:b/>
        </w:rPr>
      </w:pPr>
      <w:r w:rsidRPr="003A7BEE">
        <w:rPr>
          <w:b/>
        </w:rPr>
        <w:t>G. Záložní zdroj, 1 kus</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054DA2" w:rsidRPr="00E4513B" w14:paraId="2A7025DD" w14:textId="77777777" w:rsidTr="00F75EF0">
        <w:trPr>
          <w:cantSplit/>
        </w:trPr>
        <w:tc>
          <w:tcPr>
            <w:tcW w:w="6990" w:type="dxa"/>
            <w:gridSpan w:val="2"/>
          </w:tcPr>
          <w:p w14:paraId="2FE2D510" w14:textId="15B54A40" w:rsidR="00054DA2" w:rsidRPr="00821DAD" w:rsidRDefault="001139E4" w:rsidP="00F75EF0">
            <w:pPr>
              <w:spacing w:before="0"/>
              <w:jc w:val="left"/>
            </w:pPr>
            <w:r>
              <w:t>Obchodní název výrobku:</w:t>
            </w:r>
          </w:p>
        </w:tc>
        <w:tc>
          <w:tcPr>
            <w:tcW w:w="7002" w:type="dxa"/>
            <w:gridSpan w:val="2"/>
            <w:shd w:val="clear" w:color="auto" w:fill="FFFF00"/>
            <w:vAlign w:val="center"/>
          </w:tcPr>
          <w:p w14:paraId="2C148647" w14:textId="5755BEE3" w:rsidR="00054DA2" w:rsidRPr="00E4513B" w:rsidRDefault="00744EC9" w:rsidP="00F75EF0">
            <w:pPr>
              <w:spacing w:before="0"/>
              <w:jc w:val="center"/>
            </w:pPr>
            <w:r w:rsidRPr="00900C3B">
              <w:t>Smart-UPS X 3000VA</w:t>
            </w:r>
          </w:p>
        </w:tc>
      </w:tr>
      <w:tr w:rsidR="00054DA2" w:rsidRPr="00E4513B" w14:paraId="5E55548B" w14:textId="77777777" w:rsidTr="00F75EF0">
        <w:trPr>
          <w:cantSplit/>
        </w:trPr>
        <w:tc>
          <w:tcPr>
            <w:tcW w:w="6990" w:type="dxa"/>
            <w:gridSpan w:val="2"/>
          </w:tcPr>
          <w:p w14:paraId="04CD8F7E" w14:textId="5B619FCA" w:rsidR="00054DA2" w:rsidRPr="00821DAD" w:rsidRDefault="001139E4" w:rsidP="00F75EF0">
            <w:pPr>
              <w:spacing w:before="0"/>
              <w:jc w:val="left"/>
            </w:pPr>
            <w:r>
              <w:t>Obchodní název výrobce:</w:t>
            </w:r>
          </w:p>
        </w:tc>
        <w:tc>
          <w:tcPr>
            <w:tcW w:w="7002" w:type="dxa"/>
            <w:gridSpan w:val="2"/>
            <w:shd w:val="clear" w:color="auto" w:fill="FFFF00"/>
            <w:vAlign w:val="center"/>
          </w:tcPr>
          <w:p w14:paraId="5D068626" w14:textId="0F88DDB7" w:rsidR="00054DA2" w:rsidRDefault="00744EC9" w:rsidP="00F75EF0">
            <w:pPr>
              <w:spacing w:before="0"/>
              <w:jc w:val="center"/>
            </w:pPr>
            <w:r>
              <w:t>APC</w:t>
            </w:r>
          </w:p>
        </w:tc>
      </w:tr>
      <w:tr w:rsidR="00054DA2" w:rsidRPr="00E4513B" w14:paraId="38C7C6E0" w14:textId="77777777" w:rsidTr="00F75EF0">
        <w:trPr>
          <w:cantSplit/>
        </w:trPr>
        <w:tc>
          <w:tcPr>
            <w:tcW w:w="4654" w:type="dxa"/>
            <w:vAlign w:val="center"/>
          </w:tcPr>
          <w:p w14:paraId="0A993230" w14:textId="77777777" w:rsidR="00054DA2" w:rsidRPr="00E4513B" w:rsidRDefault="00054DA2" w:rsidP="00F75EF0">
            <w:pPr>
              <w:keepNext/>
              <w:spacing w:before="0"/>
              <w:jc w:val="left"/>
              <w:rPr>
                <w:b/>
              </w:rPr>
            </w:pPr>
            <w:r>
              <w:rPr>
                <w:b/>
              </w:rPr>
              <w:lastRenderedPageBreak/>
              <w:t>Parametr zboží:</w:t>
            </w:r>
          </w:p>
        </w:tc>
        <w:tc>
          <w:tcPr>
            <w:tcW w:w="4663" w:type="dxa"/>
            <w:gridSpan w:val="2"/>
            <w:vAlign w:val="center"/>
          </w:tcPr>
          <w:p w14:paraId="32271F2D" w14:textId="77777777" w:rsidR="00054DA2" w:rsidRPr="00EF00C2" w:rsidRDefault="00054DA2" w:rsidP="00F75EF0">
            <w:pPr>
              <w:spacing w:before="0"/>
              <w:jc w:val="center"/>
              <w:rPr>
                <w:b/>
              </w:rPr>
            </w:pPr>
            <w:r w:rsidRPr="008F2ECC">
              <w:rPr>
                <w:b/>
              </w:rPr>
              <w:t>Zadavatelem požadovaná hodnota:</w:t>
            </w:r>
          </w:p>
        </w:tc>
        <w:tc>
          <w:tcPr>
            <w:tcW w:w="4675" w:type="dxa"/>
            <w:shd w:val="clear" w:color="auto" w:fill="auto"/>
            <w:vAlign w:val="center"/>
          </w:tcPr>
          <w:p w14:paraId="21E3BC9E" w14:textId="77777777" w:rsidR="00054DA2" w:rsidRPr="00E4513B" w:rsidRDefault="00054DA2" w:rsidP="00F75EF0">
            <w:pPr>
              <w:spacing w:before="0"/>
              <w:jc w:val="center"/>
              <w:rPr>
                <w:b/>
                <w:highlight w:val="yellow"/>
              </w:rPr>
            </w:pPr>
            <w:r w:rsidRPr="008F2ECC">
              <w:rPr>
                <w:b/>
              </w:rPr>
              <w:t>Dodavatelem nabízená hodnota/parametr:</w:t>
            </w:r>
          </w:p>
        </w:tc>
      </w:tr>
      <w:tr w:rsidR="00054DA2" w:rsidRPr="00E4513B" w14:paraId="140830EB" w14:textId="77777777" w:rsidTr="00F75EF0">
        <w:trPr>
          <w:cantSplit/>
        </w:trPr>
        <w:tc>
          <w:tcPr>
            <w:tcW w:w="4654" w:type="dxa"/>
          </w:tcPr>
          <w:p w14:paraId="3772D44D" w14:textId="77777777" w:rsidR="00054DA2" w:rsidRDefault="00F75EF0" w:rsidP="00F75EF0">
            <w:pPr>
              <w:spacing w:before="0"/>
              <w:jc w:val="left"/>
            </w:pPr>
            <w:r>
              <w:t>Určení zdroje:</w:t>
            </w:r>
          </w:p>
          <w:p w14:paraId="29CE30D0" w14:textId="2D675D3A" w:rsidR="00F75EF0" w:rsidRPr="00F75EF0" w:rsidRDefault="00F75EF0" w:rsidP="00F75EF0">
            <w:pPr>
              <w:spacing w:before="0"/>
              <w:jc w:val="left"/>
              <w:rPr>
                <w:i/>
              </w:rPr>
            </w:pPr>
            <w:r>
              <w:rPr>
                <w:i/>
              </w:rPr>
              <w:t>pozn. dodavatel nedoplňuje</w:t>
            </w:r>
          </w:p>
        </w:tc>
        <w:tc>
          <w:tcPr>
            <w:tcW w:w="4663" w:type="dxa"/>
            <w:gridSpan w:val="2"/>
            <w:vAlign w:val="center"/>
          </w:tcPr>
          <w:p w14:paraId="66335255" w14:textId="5313A875" w:rsidR="00054DA2" w:rsidRDefault="00F75EF0" w:rsidP="00F75EF0">
            <w:pPr>
              <w:spacing w:before="0"/>
              <w:jc w:val="center"/>
            </w:pPr>
            <w:r w:rsidRPr="00F75EF0">
              <w:t>ochrana síťového napájení</w:t>
            </w:r>
            <w:r w:rsidR="00D26B1A">
              <w:t xml:space="preserve"> a záložní zdroj</w:t>
            </w:r>
            <w:r>
              <w:t xml:space="preserve"> v racku</w:t>
            </w:r>
          </w:p>
        </w:tc>
        <w:tc>
          <w:tcPr>
            <w:tcW w:w="4675" w:type="dxa"/>
            <w:shd w:val="clear" w:color="auto" w:fill="auto"/>
            <w:vAlign w:val="center"/>
          </w:tcPr>
          <w:p w14:paraId="59EA7E9D" w14:textId="058F45DD" w:rsidR="00054DA2" w:rsidRDefault="00D26B1A" w:rsidP="00F75EF0">
            <w:pPr>
              <w:spacing w:before="0"/>
              <w:jc w:val="center"/>
            </w:pPr>
            <w:r w:rsidRPr="00D26B1A">
              <w:t>ochrana síťového napájení a záložní zdroj v racku</w:t>
            </w:r>
          </w:p>
        </w:tc>
      </w:tr>
      <w:tr w:rsidR="00054DA2" w:rsidRPr="00E4513B" w14:paraId="173B77D8" w14:textId="77777777" w:rsidTr="001955F0">
        <w:trPr>
          <w:cantSplit/>
        </w:trPr>
        <w:tc>
          <w:tcPr>
            <w:tcW w:w="4654" w:type="dxa"/>
          </w:tcPr>
          <w:p w14:paraId="2EE9E019" w14:textId="58140052" w:rsidR="001955F0" w:rsidRPr="001139E4" w:rsidRDefault="001955F0" w:rsidP="00F75EF0">
            <w:pPr>
              <w:spacing w:before="0"/>
              <w:jc w:val="left"/>
            </w:pPr>
            <w:r>
              <w:t>Výstupní kapacita:</w:t>
            </w:r>
          </w:p>
        </w:tc>
        <w:tc>
          <w:tcPr>
            <w:tcW w:w="4663" w:type="dxa"/>
            <w:gridSpan w:val="2"/>
            <w:vAlign w:val="center"/>
          </w:tcPr>
          <w:p w14:paraId="5D46F925" w14:textId="141FE99F" w:rsidR="00054DA2" w:rsidRDefault="001955F0" w:rsidP="00F75EF0">
            <w:pPr>
              <w:spacing w:before="0"/>
              <w:jc w:val="center"/>
            </w:pPr>
            <w:r>
              <w:t xml:space="preserve">alespoň </w:t>
            </w:r>
            <w:r w:rsidRPr="001955F0">
              <w:t>3</w:t>
            </w:r>
            <w:r>
              <w:t> </w:t>
            </w:r>
            <w:r w:rsidRPr="001955F0">
              <w:t>000</w:t>
            </w:r>
            <w:r>
              <w:t xml:space="preserve"> VA</w:t>
            </w:r>
          </w:p>
        </w:tc>
        <w:tc>
          <w:tcPr>
            <w:tcW w:w="4675" w:type="dxa"/>
            <w:shd w:val="clear" w:color="auto" w:fill="FFFF00"/>
            <w:vAlign w:val="center"/>
          </w:tcPr>
          <w:p w14:paraId="06D0E706" w14:textId="0CDAFDBE" w:rsidR="00054DA2" w:rsidRPr="00383A84" w:rsidRDefault="00744EC9" w:rsidP="00F75EF0">
            <w:pPr>
              <w:spacing w:before="0"/>
              <w:jc w:val="center"/>
            </w:pPr>
            <w:r>
              <w:t>3000</w:t>
            </w:r>
            <w:r w:rsidR="001955F0">
              <w:t xml:space="preserve"> VA</w:t>
            </w:r>
          </w:p>
        </w:tc>
      </w:tr>
      <w:tr w:rsidR="001955F0" w:rsidRPr="00E4513B" w14:paraId="0181CC06" w14:textId="77777777" w:rsidTr="001955F0">
        <w:trPr>
          <w:cantSplit/>
        </w:trPr>
        <w:tc>
          <w:tcPr>
            <w:tcW w:w="4654" w:type="dxa"/>
          </w:tcPr>
          <w:p w14:paraId="7DD999AC" w14:textId="327C9679" w:rsidR="001955F0" w:rsidRPr="001139E4" w:rsidRDefault="001955F0" w:rsidP="00F75EF0">
            <w:pPr>
              <w:spacing w:before="0"/>
              <w:jc w:val="left"/>
            </w:pPr>
            <w:r w:rsidRPr="001955F0">
              <w:t>Výstupní výkon</w:t>
            </w:r>
            <w:r w:rsidR="001139E4">
              <w:t>:</w:t>
            </w:r>
          </w:p>
        </w:tc>
        <w:tc>
          <w:tcPr>
            <w:tcW w:w="4663" w:type="dxa"/>
            <w:gridSpan w:val="2"/>
            <w:vAlign w:val="center"/>
          </w:tcPr>
          <w:p w14:paraId="1FE94C8E" w14:textId="353231A8" w:rsidR="001955F0" w:rsidRDefault="001955F0" w:rsidP="00F75EF0">
            <w:pPr>
              <w:spacing w:before="0"/>
              <w:jc w:val="center"/>
            </w:pPr>
            <w:r>
              <w:t>alespoň 2 700 W</w:t>
            </w:r>
          </w:p>
        </w:tc>
        <w:tc>
          <w:tcPr>
            <w:tcW w:w="4675" w:type="dxa"/>
            <w:shd w:val="clear" w:color="auto" w:fill="FFFF00"/>
            <w:vAlign w:val="center"/>
          </w:tcPr>
          <w:p w14:paraId="542A9ACF" w14:textId="1C680BE9" w:rsidR="001955F0" w:rsidRDefault="00744EC9" w:rsidP="00F75EF0">
            <w:pPr>
              <w:spacing w:before="0"/>
              <w:jc w:val="center"/>
            </w:pPr>
            <w:r>
              <w:t>2700</w:t>
            </w:r>
            <w:r w:rsidR="001955F0">
              <w:t xml:space="preserve"> W</w:t>
            </w:r>
          </w:p>
        </w:tc>
      </w:tr>
      <w:tr w:rsidR="00054DA2" w:rsidRPr="00E4513B" w14:paraId="0AC2738A" w14:textId="77777777" w:rsidTr="00F75EF0">
        <w:trPr>
          <w:cantSplit/>
        </w:trPr>
        <w:tc>
          <w:tcPr>
            <w:tcW w:w="4654" w:type="dxa"/>
          </w:tcPr>
          <w:p w14:paraId="1CCF017B" w14:textId="17F93061" w:rsidR="00F75EF0" w:rsidRPr="001139E4" w:rsidRDefault="00F75EF0" w:rsidP="00F75EF0">
            <w:pPr>
              <w:spacing w:before="0"/>
              <w:jc w:val="left"/>
            </w:pPr>
            <w:r>
              <w:t>Fyzická velikost:</w:t>
            </w:r>
          </w:p>
        </w:tc>
        <w:tc>
          <w:tcPr>
            <w:tcW w:w="4663" w:type="dxa"/>
            <w:gridSpan w:val="2"/>
            <w:vAlign w:val="center"/>
          </w:tcPr>
          <w:p w14:paraId="4C788035" w14:textId="434F413F" w:rsidR="00054DA2" w:rsidRDefault="00F75EF0" w:rsidP="00F75EF0">
            <w:pPr>
              <w:spacing w:before="0"/>
              <w:jc w:val="center"/>
            </w:pPr>
            <w:r>
              <w:t>max. 4 U</w:t>
            </w:r>
          </w:p>
        </w:tc>
        <w:tc>
          <w:tcPr>
            <w:tcW w:w="4675" w:type="dxa"/>
            <w:shd w:val="clear" w:color="auto" w:fill="FFFF00"/>
            <w:vAlign w:val="center"/>
          </w:tcPr>
          <w:p w14:paraId="45DB57C1" w14:textId="5F14A645" w:rsidR="00054DA2" w:rsidRPr="00383A84" w:rsidRDefault="00744EC9" w:rsidP="00F75EF0">
            <w:pPr>
              <w:spacing w:before="0"/>
              <w:jc w:val="center"/>
            </w:pPr>
            <w:r>
              <w:t xml:space="preserve">4 </w:t>
            </w:r>
            <w:r w:rsidR="00F75EF0">
              <w:t>U</w:t>
            </w:r>
          </w:p>
        </w:tc>
      </w:tr>
      <w:tr w:rsidR="00054DA2" w:rsidRPr="00E4513B" w14:paraId="0F6BB7C5" w14:textId="77777777" w:rsidTr="001955F0">
        <w:trPr>
          <w:cantSplit/>
        </w:trPr>
        <w:tc>
          <w:tcPr>
            <w:tcW w:w="4654" w:type="dxa"/>
          </w:tcPr>
          <w:p w14:paraId="38496556" w14:textId="1A1739A3" w:rsidR="001955F0" w:rsidRPr="001139E4" w:rsidRDefault="001955F0" w:rsidP="00F75EF0">
            <w:pPr>
              <w:spacing w:before="0"/>
              <w:jc w:val="left"/>
            </w:pPr>
            <w:r w:rsidRPr="001955F0">
              <w:t>Počet zásuvek</w:t>
            </w:r>
            <w:r>
              <w:t>:</w:t>
            </w:r>
          </w:p>
        </w:tc>
        <w:tc>
          <w:tcPr>
            <w:tcW w:w="4663" w:type="dxa"/>
            <w:gridSpan w:val="2"/>
            <w:vAlign w:val="center"/>
          </w:tcPr>
          <w:p w14:paraId="72C172A6" w14:textId="7958576A" w:rsidR="00054DA2" w:rsidRDefault="001955F0" w:rsidP="00F75EF0">
            <w:pPr>
              <w:spacing w:before="0"/>
              <w:jc w:val="center"/>
            </w:pPr>
            <w:r>
              <w:t>alespoň 8 zásuvek</w:t>
            </w:r>
          </w:p>
        </w:tc>
        <w:tc>
          <w:tcPr>
            <w:tcW w:w="4675" w:type="dxa"/>
            <w:shd w:val="clear" w:color="auto" w:fill="FFFF00"/>
            <w:vAlign w:val="center"/>
          </w:tcPr>
          <w:p w14:paraId="0258456A" w14:textId="24F32B46" w:rsidR="00054DA2" w:rsidRPr="00383A84" w:rsidRDefault="00744EC9" w:rsidP="00F75EF0">
            <w:pPr>
              <w:spacing w:before="0"/>
              <w:jc w:val="center"/>
            </w:pPr>
            <w:r>
              <w:t xml:space="preserve">8 </w:t>
            </w:r>
            <w:r w:rsidR="001955F0">
              <w:t>zásuvek</w:t>
            </w:r>
          </w:p>
        </w:tc>
      </w:tr>
      <w:tr w:rsidR="00054DA2" w:rsidRPr="00E4513B" w14:paraId="7BF03576" w14:textId="77777777" w:rsidTr="00C55A83">
        <w:trPr>
          <w:cantSplit/>
        </w:trPr>
        <w:tc>
          <w:tcPr>
            <w:tcW w:w="4654" w:type="dxa"/>
          </w:tcPr>
          <w:p w14:paraId="6B43733E" w14:textId="25EAD3FD" w:rsidR="00C55A83" w:rsidRPr="001139E4" w:rsidRDefault="00C55A83" w:rsidP="00F75EF0">
            <w:pPr>
              <w:spacing w:before="0"/>
              <w:jc w:val="left"/>
            </w:pPr>
            <w:r>
              <w:t>D</w:t>
            </w:r>
            <w:r w:rsidRPr="00C55A83">
              <w:t>oba zálohování při plném zatížení</w:t>
            </w:r>
            <w:r w:rsidR="00D26B1A">
              <w:t>:</w:t>
            </w:r>
          </w:p>
        </w:tc>
        <w:tc>
          <w:tcPr>
            <w:tcW w:w="4663" w:type="dxa"/>
            <w:gridSpan w:val="2"/>
            <w:vAlign w:val="center"/>
          </w:tcPr>
          <w:p w14:paraId="15A9043E" w14:textId="3E296A6B" w:rsidR="00054DA2" w:rsidRDefault="00C55A83" w:rsidP="00F75EF0">
            <w:pPr>
              <w:spacing w:before="0"/>
              <w:jc w:val="center"/>
            </w:pPr>
            <w:r>
              <w:t>alespoň 5 min</w:t>
            </w:r>
          </w:p>
        </w:tc>
        <w:tc>
          <w:tcPr>
            <w:tcW w:w="4675" w:type="dxa"/>
            <w:shd w:val="clear" w:color="auto" w:fill="FFFF00"/>
            <w:vAlign w:val="center"/>
          </w:tcPr>
          <w:p w14:paraId="10147599" w14:textId="0328604B" w:rsidR="00054DA2" w:rsidRPr="00383A84" w:rsidRDefault="00744EC9" w:rsidP="00F75EF0">
            <w:pPr>
              <w:spacing w:before="0"/>
              <w:jc w:val="center"/>
            </w:pPr>
            <w:r>
              <w:t>5</w:t>
            </w:r>
            <w:r w:rsidR="00C55A83">
              <w:t xml:space="preserve"> min</w:t>
            </w:r>
          </w:p>
        </w:tc>
      </w:tr>
      <w:tr w:rsidR="00054DA2" w:rsidRPr="00E4513B" w14:paraId="4083B69A" w14:textId="77777777" w:rsidTr="00D26B1A">
        <w:trPr>
          <w:cantSplit/>
        </w:trPr>
        <w:tc>
          <w:tcPr>
            <w:tcW w:w="4654" w:type="dxa"/>
          </w:tcPr>
          <w:p w14:paraId="2DE0F099" w14:textId="117A4A0D" w:rsidR="00D26B1A" w:rsidRPr="001139E4" w:rsidRDefault="00D26B1A" w:rsidP="00F75EF0">
            <w:pPr>
              <w:spacing w:before="0"/>
              <w:jc w:val="left"/>
            </w:pPr>
            <w:r>
              <w:t>Výbava:</w:t>
            </w:r>
          </w:p>
        </w:tc>
        <w:tc>
          <w:tcPr>
            <w:tcW w:w="4663" w:type="dxa"/>
            <w:gridSpan w:val="2"/>
            <w:vAlign w:val="center"/>
          </w:tcPr>
          <w:p w14:paraId="297AEB22" w14:textId="03865E24" w:rsidR="00054DA2" w:rsidRDefault="00D26B1A" w:rsidP="00F75EF0">
            <w:pPr>
              <w:spacing w:before="0"/>
              <w:jc w:val="center"/>
            </w:pPr>
            <w:r>
              <w:t>alespoň síťová karta a napájecí kabel</w:t>
            </w:r>
          </w:p>
        </w:tc>
        <w:tc>
          <w:tcPr>
            <w:tcW w:w="4675" w:type="dxa"/>
            <w:shd w:val="clear" w:color="auto" w:fill="FFFF00"/>
            <w:vAlign w:val="center"/>
          </w:tcPr>
          <w:p w14:paraId="6B9B511D" w14:textId="68DA88B8" w:rsidR="00054DA2" w:rsidRPr="00383A84" w:rsidRDefault="00744EC9" w:rsidP="00F75EF0">
            <w:pPr>
              <w:spacing w:before="0"/>
              <w:jc w:val="center"/>
            </w:pPr>
            <w:r>
              <w:t>LAN karta a napájecí kabel</w:t>
            </w:r>
          </w:p>
        </w:tc>
      </w:tr>
    </w:tbl>
    <w:p w14:paraId="2D1C68A6" w14:textId="77777777" w:rsidR="004606A2" w:rsidRDefault="004606A2" w:rsidP="00443A91">
      <w:pPr>
        <w:keepNext/>
        <w:spacing w:after="120"/>
        <w:rPr>
          <w:b/>
        </w:rPr>
      </w:pPr>
    </w:p>
    <w:p w14:paraId="35E76B12" w14:textId="77777777" w:rsidR="004606A2" w:rsidRDefault="004606A2" w:rsidP="00443A91">
      <w:pPr>
        <w:keepNext/>
        <w:spacing w:after="120"/>
        <w:rPr>
          <w:b/>
        </w:rPr>
      </w:pPr>
    </w:p>
    <w:p w14:paraId="6530D08B" w14:textId="0031450D" w:rsidR="0009490B" w:rsidRPr="00443A91" w:rsidRDefault="003A7BEE" w:rsidP="00443A91">
      <w:pPr>
        <w:keepNext/>
        <w:spacing w:after="120"/>
        <w:rPr>
          <w:b/>
        </w:rPr>
      </w:pPr>
      <w:r>
        <w:rPr>
          <w:b/>
        </w:rPr>
        <w:t>H</w:t>
      </w:r>
      <w:r w:rsidR="00443A91" w:rsidRPr="00443A91">
        <w:rPr>
          <w:b/>
        </w:rPr>
        <w:t>. P</w:t>
      </w:r>
      <w:r w:rsidR="001B6F06" w:rsidRPr="00443A91">
        <w:rPr>
          <w:b/>
        </w:rPr>
        <w:t>racovní stanice (desktop PC) včetně monitoru a příslušenství,</w:t>
      </w:r>
      <w:r w:rsidR="00443A91" w:rsidRPr="00443A91">
        <w:rPr>
          <w:b/>
        </w:rPr>
        <w:t xml:space="preserve"> 1 kus</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85" w:type="dxa"/>
        </w:tblCellMar>
        <w:tblLook w:val="04A0" w:firstRow="1" w:lastRow="0" w:firstColumn="1" w:lastColumn="0" w:noHBand="0" w:noVBand="1"/>
      </w:tblPr>
      <w:tblGrid>
        <w:gridCol w:w="4654"/>
        <w:gridCol w:w="2336"/>
        <w:gridCol w:w="2327"/>
        <w:gridCol w:w="4675"/>
      </w:tblGrid>
      <w:tr w:rsidR="00F742A5" w:rsidRPr="00E4513B" w14:paraId="57A895A5" w14:textId="77777777" w:rsidTr="00F742A5">
        <w:trPr>
          <w:cantSplit/>
        </w:trPr>
        <w:tc>
          <w:tcPr>
            <w:tcW w:w="6990" w:type="dxa"/>
            <w:gridSpan w:val="2"/>
          </w:tcPr>
          <w:p w14:paraId="014F980F" w14:textId="54A562B4" w:rsidR="00F742A5" w:rsidRPr="00821DAD" w:rsidRDefault="00F742A5" w:rsidP="00F742A5">
            <w:pPr>
              <w:spacing w:before="0"/>
              <w:jc w:val="left"/>
            </w:pPr>
            <w:r>
              <w:t>Obchodní název výrobku</w:t>
            </w:r>
            <w:r w:rsidR="00DD6341">
              <w:t xml:space="preserve"> </w:t>
            </w:r>
            <w:r w:rsidR="00DD6341" w:rsidRPr="00DD6341">
              <w:t>(desktop PC)</w:t>
            </w:r>
            <w:r w:rsidR="001139E4">
              <w:t>:</w:t>
            </w:r>
          </w:p>
        </w:tc>
        <w:tc>
          <w:tcPr>
            <w:tcW w:w="7002" w:type="dxa"/>
            <w:gridSpan w:val="2"/>
            <w:shd w:val="clear" w:color="auto" w:fill="FFFF00"/>
            <w:vAlign w:val="center"/>
          </w:tcPr>
          <w:p w14:paraId="6589199D" w14:textId="2130771D" w:rsidR="00F742A5" w:rsidRPr="00E4513B" w:rsidRDefault="00744EC9" w:rsidP="00F742A5">
            <w:pPr>
              <w:spacing w:before="0"/>
              <w:jc w:val="center"/>
            </w:pPr>
            <w:proofErr w:type="spellStart"/>
            <w:r w:rsidRPr="00744EC9">
              <w:t>Precision</w:t>
            </w:r>
            <w:proofErr w:type="spellEnd"/>
            <w:r w:rsidRPr="00744EC9">
              <w:t xml:space="preserve"> T3620</w:t>
            </w:r>
          </w:p>
        </w:tc>
      </w:tr>
      <w:tr w:rsidR="00F742A5" w:rsidRPr="00E4513B" w14:paraId="2EA8A85F" w14:textId="77777777" w:rsidTr="00F742A5">
        <w:trPr>
          <w:cantSplit/>
        </w:trPr>
        <w:tc>
          <w:tcPr>
            <w:tcW w:w="6990" w:type="dxa"/>
            <w:gridSpan w:val="2"/>
          </w:tcPr>
          <w:p w14:paraId="7981B8AC" w14:textId="76333411" w:rsidR="00F742A5" w:rsidRPr="00821DAD" w:rsidRDefault="00F742A5" w:rsidP="00F742A5">
            <w:pPr>
              <w:spacing w:before="0"/>
              <w:jc w:val="left"/>
            </w:pPr>
            <w:r>
              <w:t>Obchodní název výrobce</w:t>
            </w:r>
            <w:r w:rsidR="00DD6341">
              <w:t xml:space="preserve"> </w:t>
            </w:r>
            <w:r w:rsidR="00DD6341" w:rsidRPr="00DD6341">
              <w:t>(desktop PC)</w:t>
            </w:r>
            <w:r w:rsidR="001139E4">
              <w:t>:</w:t>
            </w:r>
          </w:p>
        </w:tc>
        <w:tc>
          <w:tcPr>
            <w:tcW w:w="7002" w:type="dxa"/>
            <w:gridSpan w:val="2"/>
            <w:shd w:val="clear" w:color="auto" w:fill="FFFF00"/>
            <w:vAlign w:val="center"/>
          </w:tcPr>
          <w:p w14:paraId="0096A79B" w14:textId="5B5669C7" w:rsidR="00F742A5" w:rsidRDefault="00744EC9" w:rsidP="00F742A5">
            <w:pPr>
              <w:spacing w:before="0"/>
              <w:jc w:val="center"/>
            </w:pPr>
            <w:r>
              <w:t>DELL</w:t>
            </w:r>
          </w:p>
        </w:tc>
      </w:tr>
      <w:tr w:rsidR="00075087" w:rsidRPr="00E4513B" w14:paraId="6A538C57" w14:textId="77777777" w:rsidTr="007D4900">
        <w:trPr>
          <w:cantSplit/>
        </w:trPr>
        <w:tc>
          <w:tcPr>
            <w:tcW w:w="13992" w:type="dxa"/>
            <w:gridSpan w:val="4"/>
          </w:tcPr>
          <w:p w14:paraId="6ACA34AC" w14:textId="10E8A10F" w:rsidR="00075087" w:rsidRPr="008C0214" w:rsidRDefault="008C0214" w:rsidP="008C0214">
            <w:pPr>
              <w:keepNext/>
              <w:spacing w:before="0"/>
              <w:jc w:val="center"/>
              <w:rPr>
                <w:b/>
                <w:caps/>
                <w:u w:val="single"/>
              </w:rPr>
            </w:pPr>
            <w:r w:rsidRPr="008C0214">
              <w:rPr>
                <w:b/>
                <w:caps/>
                <w:u w:val="single"/>
              </w:rPr>
              <w:t>Parametry pracovní stanice</w:t>
            </w:r>
          </w:p>
        </w:tc>
      </w:tr>
      <w:tr w:rsidR="00443A91" w:rsidRPr="00E4513B" w14:paraId="64F964CD" w14:textId="77777777" w:rsidTr="00F742A5">
        <w:trPr>
          <w:cantSplit/>
        </w:trPr>
        <w:tc>
          <w:tcPr>
            <w:tcW w:w="4654" w:type="dxa"/>
            <w:vAlign w:val="center"/>
          </w:tcPr>
          <w:p w14:paraId="17500DCC" w14:textId="77777777" w:rsidR="00443A91" w:rsidRPr="00E4513B" w:rsidRDefault="00443A91" w:rsidP="00F75EF0">
            <w:pPr>
              <w:keepNext/>
              <w:spacing w:before="0"/>
              <w:jc w:val="left"/>
              <w:rPr>
                <w:b/>
              </w:rPr>
            </w:pPr>
            <w:r>
              <w:rPr>
                <w:b/>
              </w:rPr>
              <w:t>Parametr zboží:</w:t>
            </w:r>
          </w:p>
        </w:tc>
        <w:tc>
          <w:tcPr>
            <w:tcW w:w="4663" w:type="dxa"/>
            <w:gridSpan w:val="2"/>
            <w:vAlign w:val="center"/>
          </w:tcPr>
          <w:p w14:paraId="752DFC72" w14:textId="77777777" w:rsidR="00443A91" w:rsidRPr="00EF00C2" w:rsidRDefault="00443A91" w:rsidP="00775240">
            <w:pPr>
              <w:spacing w:before="0"/>
              <w:jc w:val="center"/>
              <w:rPr>
                <w:b/>
              </w:rPr>
            </w:pPr>
            <w:r w:rsidRPr="008F2ECC">
              <w:rPr>
                <w:b/>
              </w:rPr>
              <w:t>Zadavatelem požadovaná hodnota:</w:t>
            </w:r>
          </w:p>
        </w:tc>
        <w:tc>
          <w:tcPr>
            <w:tcW w:w="4675" w:type="dxa"/>
            <w:shd w:val="clear" w:color="auto" w:fill="auto"/>
            <w:vAlign w:val="center"/>
          </w:tcPr>
          <w:p w14:paraId="003AA5DB" w14:textId="77777777" w:rsidR="00443A91" w:rsidRPr="00E4513B" w:rsidRDefault="00443A91" w:rsidP="00775240">
            <w:pPr>
              <w:spacing w:before="0"/>
              <w:jc w:val="center"/>
              <w:rPr>
                <w:b/>
                <w:highlight w:val="yellow"/>
              </w:rPr>
            </w:pPr>
            <w:r w:rsidRPr="008F2ECC">
              <w:rPr>
                <w:b/>
              </w:rPr>
              <w:t>Dodavatelem nabízená hodnota/parametr:</w:t>
            </w:r>
          </w:p>
        </w:tc>
      </w:tr>
      <w:tr w:rsidR="00443A91" w:rsidRPr="00E4513B" w14:paraId="4C693755" w14:textId="77777777" w:rsidTr="005B7E58">
        <w:trPr>
          <w:cantSplit/>
        </w:trPr>
        <w:tc>
          <w:tcPr>
            <w:tcW w:w="4654" w:type="dxa"/>
          </w:tcPr>
          <w:p w14:paraId="4E9CE6B0" w14:textId="4A5912A4" w:rsidR="005B7E58" w:rsidRPr="004606A2" w:rsidRDefault="005B7E58" w:rsidP="00190017">
            <w:pPr>
              <w:spacing w:before="0"/>
              <w:jc w:val="left"/>
            </w:pPr>
            <w:r>
              <w:t>Obchodní název procesoru:</w:t>
            </w:r>
          </w:p>
        </w:tc>
        <w:tc>
          <w:tcPr>
            <w:tcW w:w="4663" w:type="dxa"/>
            <w:gridSpan w:val="2"/>
            <w:vAlign w:val="center"/>
          </w:tcPr>
          <w:p w14:paraId="744ACA79" w14:textId="2BCA8C5B" w:rsidR="00443A91" w:rsidRDefault="005B7E58" w:rsidP="00775240">
            <w:pPr>
              <w:spacing w:before="0"/>
              <w:jc w:val="center"/>
            </w:pPr>
            <w:r>
              <w:t>-</w:t>
            </w:r>
          </w:p>
        </w:tc>
        <w:tc>
          <w:tcPr>
            <w:tcW w:w="4675" w:type="dxa"/>
            <w:shd w:val="clear" w:color="auto" w:fill="FFFF00"/>
            <w:vAlign w:val="center"/>
          </w:tcPr>
          <w:p w14:paraId="74466A4E" w14:textId="1B2D4F5D" w:rsidR="00443A91" w:rsidRDefault="00744EC9" w:rsidP="00775240">
            <w:pPr>
              <w:spacing w:before="0"/>
              <w:jc w:val="center"/>
            </w:pPr>
            <w:r w:rsidRPr="00744EC9">
              <w:t>Intel-</w:t>
            </w:r>
            <w:proofErr w:type="spellStart"/>
            <w:r w:rsidRPr="00744EC9">
              <w:t>Core</w:t>
            </w:r>
            <w:proofErr w:type="spellEnd"/>
            <w:r w:rsidRPr="00744EC9">
              <w:t xml:space="preserve"> </w:t>
            </w:r>
            <w:proofErr w:type="gramStart"/>
            <w:r w:rsidRPr="00744EC9">
              <w:t>i7-6700, 6.generace</w:t>
            </w:r>
            <w:proofErr w:type="gramEnd"/>
            <w:r w:rsidRPr="00744EC9">
              <w:t xml:space="preserve"> (</w:t>
            </w:r>
            <w:proofErr w:type="spellStart"/>
            <w:r w:rsidRPr="00744EC9">
              <w:t>čtyřjádrový</w:t>
            </w:r>
            <w:proofErr w:type="spellEnd"/>
            <w:r w:rsidRPr="00744EC9">
              <w:t>, 3,40GHz, 4,0 G</w:t>
            </w:r>
            <w:r>
              <w:t>Hz Turbo, 8MB, s grafikou HD530</w:t>
            </w:r>
          </w:p>
        </w:tc>
      </w:tr>
      <w:tr w:rsidR="005B7E58" w:rsidRPr="00E4513B" w14:paraId="7022BED4" w14:textId="77777777" w:rsidTr="005B7E58">
        <w:trPr>
          <w:cantSplit/>
        </w:trPr>
        <w:tc>
          <w:tcPr>
            <w:tcW w:w="4654" w:type="dxa"/>
          </w:tcPr>
          <w:p w14:paraId="59B2FEC7" w14:textId="030EF9F0" w:rsidR="005B7E58" w:rsidRPr="004606A2" w:rsidRDefault="005B7E58" w:rsidP="00190017">
            <w:pPr>
              <w:spacing w:before="0"/>
              <w:jc w:val="left"/>
            </w:pPr>
            <w:r>
              <w:t>Ob</w:t>
            </w:r>
            <w:r w:rsidR="004606A2">
              <w:t>chodní název výrobce procesoru:</w:t>
            </w:r>
          </w:p>
        </w:tc>
        <w:tc>
          <w:tcPr>
            <w:tcW w:w="4663" w:type="dxa"/>
            <w:gridSpan w:val="2"/>
            <w:vAlign w:val="center"/>
          </w:tcPr>
          <w:p w14:paraId="42E50B4F" w14:textId="14773D41" w:rsidR="005B7E58" w:rsidRDefault="005B7E58" w:rsidP="00775240">
            <w:pPr>
              <w:spacing w:before="0"/>
              <w:jc w:val="center"/>
            </w:pPr>
            <w:r>
              <w:t>-</w:t>
            </w:r>
          </w:p>
        </w:tc>
        <w:tc>
          <w:tcPr>
            <w:tcW w:w="4675" w:type="dxa"/>
            <w:shd w:val="clear" w:color="auto" w:fill="FFFF00"/>
            <w:vAlign w:val="center"/>
          </w:tcPr>
          <w:p w14:paraId="67EFA891" w14:textId="237A32E7" w:rsidR="005B7E58" w:rsidRDefault="00744EC9" w:rsidP="00775240">
            <w:pPr>
              <w:spacing w:before="0"/>
              <w:jc w:val="center"/>
            </w:pPr>
            <w:r>
              <w:t>Intel</w:t>
            </w:r>
          </w:p>
        </w:tc>
      </w:tr>
      <w:tr w:rsidR="005B7E58" w:rsidRPr="00E4513B" w14:paraId="6699E7F2" w14:textId="77777777" w:rsidTr="0087039F">
        <w:trPr>
          <w:cantSplit/>
        </w:trPr>
        <w:tc>
          <w:tcPr>
            <w:tcW w:w="4654" w:type="dxa"/>
          </w:tcPr>
          <w:p w14:paraId="77B95B02" w14:textId="2332BC9E" w:rsidR="005B7E58" w:rsidRPr="004606A2" w:rsidRDefault="005B7E58" w:rsidP="00190017">
            <w:pPr>
              <w:spacing w:before="0"/>
              <w:jc w:val="left"/>
            </w:pPr>
            <w:r>
              <w:lastRenderedPageBreak/>
              <w:t xml:space="preserve">Počet bodů CPU </w:t>
            </w:r>
            <w:proofErr w:type="spellStart"/>
            <w:r>
              <w:t>benchmarku</w:t>
            </w:r>
            <w:proofErr w:type="spellEnd"/>
            <w:r>
              <w:t xml:space="preserve"> (</w:t>
            </w:r>
            <w:r w:rsidRPr="005B7E58">
              <w:t>www.cpubenchmark.net</w:t>
            </w:r>
            <w:r w:rsidR="004606A2">
              <w:t>) procesoru:</w:t>
            </w:r>
          </w:p>
        </w:tc>
        <w:tc>
          <w:tcPr>
            <w:tcW w:w="4663" w:type="dxa"/>
            <w:gridSpan w:val="2"/>
            <w:vAlign w:val="center"/>
          </w:tcPr>
          <w:p w14:paraId="1CE54933" w14:textId="2073E903" w:rsidR="005B7E58" w:rsidRDefault="005B7E58" w:rsidP="00775240">
            <w:pPr>
              <w:spacing w:before="0"/>
              <w:jc w:val="center"/>
            </w:pPr>
            <w:r>
              <w:t>alespoň 9</w:t>
            </w:r>
            <w:r w:rsidR="00A30DAD">
              <w:t> </w:t>
            </w:r>
            <w:r>
              <w:t>900 bodů</w:t>
            </w:r>
          </w:p>
        </w:tc>
        <w:tc>
          <w:tcPr>
            <w:tcW w:w="4675" w:type="dxa"/>
            <w:shd w:val="clear" w:color="auto" w:fill="FFFF00"/>
            <w:vAlign w:val="center"/>
          </w:tcPr>
          <w:p w14:paraId="2335EB8B" w14:textId="09E8089D" w:rsidR="005B7E58" w:rsidRDefault="00744EC9" w:rsidP="00775240">
            <w:pPr>
              <w:spacing w:before="0"/>
              <w:jc w:val="center"/>
            </w:pPr>
            <w:r>
              <w:t>9 967</w:t>
            </w:r>
            <w:r w:rsidR="005B7E58">
              <w:t xml:space="preserve"> bodů</w:t>
            </w:r>
          </w:p>
        </w:tc>
      </w:tr>
      <w:tr w:rsidR="00A30DAD" w:rsidRPr="00E4513B" w14:paraId="3683700A" w14:textId="77777777" w:rsidTr="00A30DAD">
        <w:trPr>
          <w:cantSplit/>
        </w:trPr>
        <w:tc>
          <w:tcPr>
            <w:tcW w:w="4654" w:type="dxa"/>
          </w:tcPr>
          <w:p w14:paraId="71075C95" w14:textId="77777777" w:rsidR="00A30DAD" w:rsidRDefault="00A30DAD" w:rsidP="00190017">
            <w:pPr>
              <w:spacing w:before="0"/>
              <w:jc w:val="left"/>
            </w:pPr>
            <w:r>
              <w:t>Druh grafické karty:</w:t>
            </w:r>
          </w:p>
          <w:p w14:paraId="5975A0FD" w14:textId="17750CF9" w:rsidR="00A30DAD" w:rsidRPr="00A30DAD" w:rsidRDefault="00A30DAD" w:rsidP="00190017">
            <w:pPr>
              <w:spacing w:before="0"/>
              <w:jc w:val="left"/>
              <w:rPr>
                <w:i/>
              </w:rPr>
            </w:pPr>
            <w:r>
              <w:rPr>
                <w:i/>
              </w:rPr>
              <w:t>pozn. dodavatel nedoplňuje</w:t>
            </w:r>
          </w:p>
        </w:tc>
        <w:tc>
          <w:tcPr>
            <w:tcW w:w="4663" w:type="dxa"/>
            <w:gridSpan w:val="2"/>
            <w:vAlign w:val="center"/>
          </w:tcPr>
          <w:p w14:paraId="10ADF07D" w14:textId="50003C96" w:rsidR="00A30DAD" w:rsidRDefault="00A30DAD" w:rsidP="00775240">
            <w:pPr>
              <w:spacing w:before="0"/>
              <w:jc w:val="center"/>
            </w:pPr>
            <w:r>
              <w:t>dedikovaná grafická karta</w:t>
            </w:r>
          </w:p>
        </w:tc>
        <w:tc>
          <w:tcPr>
            <w:tcW w:w="4675" w:type="dxa"/>
            <w:shd w:val="clear" w:color="auto" w:fill="auto"/>
            <w:vAlign w:val="center"/>
          </w:tcPr>
          <w:p w14:paraId="7BEFB86F" w14:textId="279CC485" w:rsidR="00A30DAD" w:rsidRDefault="00A30DAD" w:rsidP="00775240">
            <w:pPr>
              <w:spacing w:before="0"/>
              <w:jc w:val="center"/>
            </w:pPr>
            <w:r w:rsidRPr="00A30DAD">
              <w:t>dedikovaná grafická karta</w:t>
            </w:r>
          </w:p>
        </w:tc>
      </w:tr>
      <w:tr w:rsidR="00A30DAD" w:rsidRPr="00E4513B" w14:paraId="1B8BBF82" w14:textId="77777777" w:rsidTr="00A30DAD">
        <w:trPr>
          <w:cantSplit/>
        </w:trPr>
        <w:tc>
          <w:tcPr>
            <w:tcW w:w="4654" w:type="dxa"/>
          </w:tcPr>
          <w:p w14:paraId="1FD40050" w14:textId="3BDC014D" w:rsidR="00A30DAD" w:rsidRPr="00821DAD" w:rsidRDefault="004606A2" w:rsidP="00A30DAD">
            <w:pPr>
              <w:spacing w:before="0"/>
              <w:jc w:val="left"/>
            </w:pPr>
            <w:r>
              <w:t>Obchodní název grafické karty:</w:t>
            </w:r>
          </w:p>
        </w:tc>
        <w:tc>
          <w:tcPr>
            <w:tcW w:w="4663" w:type="dxa"/>
            <w:gridSpan w:val="2"/>
            <w:vAlign w:val="center"/>
          </w:tcPr>
          <w:p w14:paraId="231CCA64" w14:textId="0BEE903A" w:rsidR="00A30DAD" w:rsidRDefault="00A30DAD" w:rsidP="00A30DAD">
            <w:pPr>
              <w:spacing w:before="0"/>
              <w:jc w:val="center"/>
            </w:pPr>
            <w:r>
              <w:t>-</w:t>
            </w:r>
          </w:p>
        </w:tc>
        <w:tc>
          <w:tcPr>
            <w:tcW w:w="4675" w:type="dxa"/>
            <w:shd w:val="clear" w:color="auto" w:fill="FFFF00"/>
            <w:vAlign w:val="center"/>
          </w:tcPr>
          <w:p w14:paraId="228D2330" w14:textId="7515EC91" w:rsidR="00A30DAD" w:rsidRDefault="00744EC9" w:rsidP="00A30DAD">
            <w:pPr>
              <w:spacing w:before="0"/>
              <w:jc w:val="center"/>
            </w:pPr>
            <w:r w:rsidRPr="00744EC9">
              <w:t xml:space="preserve">NVIDIA </w:t>
            </w:r>
            <w:proofErr w:type="spellStart"/>
            <w:r w:rsidRPr="00744EC9">
              <w:t>Quadro</w:t>
            </w:r>
            <w:proofErr w:type="spellEnd"/>
            <w:r w:rsidRPr="00744EC9">
              <w:t xml:space="preserve"> K2200 4GB (2DP, DL-DVI-I)</w:t>
            </w:r>
          </w:p>
        </w:tc>
      </w:tr>
      <w:tr w:rsidR="00A30DAD" w:rsidRPr="00E4513B" w14:paraId="124C8517" w14:textId="77777777" w:rsidTr="00A30DAD">
        <w:trPr>
          <w:cantSplit/>
        </w:trPr>
        <w:tc>
          <w:tcPr>
            <w:tcW w:w="4654" w:type="dxa"/>
          </w:tcPr>
          <w:p w14:paraId="07B71969" w14:textId="0C8B1073" w:rsidR="00A30DAD" w:rsidRPr="00821DAD" w:rsidRDefault="00A30DAD" w:rsidP="00A30DAD">
            <w:pPr>
              <w:spacing w:before="0"/>
              <w:jc w:val="left"/>
            </w:pPr>
            <w:r>
              <w:t xml:space="preserve">Obchodní název výrobce </w:t>
            </w:r>
            <w:r w:rsidRPr="00A30DAD">
              <w:t>grafické karty</w:t>
            </w:r>
            <w:r w:rsidR="004606A2">
              <w:t>:</w:t>
            </w:r>
          </w:p>
        </w:tc>
        <w:tc>
          <w:tcPr>
            <w:tcW w:w="4663" w:type="dxa"/>
            <w:gridSpan w:val="2"/>
            <w:vAlign w:val="center"/>
          </w:tcPr>
          <w:p w14:paraId="165681A0" w14:textId="47C24ADA" w:rsidR="00A30DAD" w:rsidRDefault="00A30DAD" w:rsidP="00A30DAD">
            <w:pPr>
              <w:spacing w:before="0"/>
              <w:jc w:val="center"/>
            </w:pPr>
            <w:r>
              <w:t>-</w:t>
            </w:r>
          </w:p>
        </w:tc>
        <w:tc>
          <w:tcPr>
            <w:tcW w:w="4675" w:type="dxa"/>
            <w:shd w:val="clear" w:color="auto" w:fill="FFFF00"/>
            <w:vAlign w:val="center"/>
          </w:tcPr>
          <w:p w14:paraId="0FB79E9C" w14:textId="6526EB52" w:rsidR="00A30DAD" w:rsidRDefault="00744EC9" w:rsidP="00A30DAD">
            <w:pPr>
              <w:spacing w:before="0"/>
              <w:jc w:val="center"/>
            </w:pPr>
            <w:r>
              <w:t>NVIDIA</w:t>
            </w:r>
          </w:p>
        </w:tc>
      </w:tr>
      <w:tr w:rsidR="00EF60F1" w:rsidRPr="00E4513B" w14:paraId="15F48224" w14:textId="77777777" w:rsidTr="00A30DAD">
        <w:trPr>
          <w:cantSplit/>
        </w:trPr>
        <w:tc>
          <w:tcPr>
            <w:tcW w:w="4654" w:type="dxa"/>
          </w:tcPr>
          <w:p w14:paraId="6B1461AB" w14:textId="19DFD488" w:rsidR="00EF60F1" w:rsidRPr="004606A2" w:rsidRDefault="00A30DAD" w:rsidP="00A30DAD">
            <w:pPr>
              <w:spacing w:before="0"/>
              <w:jc w:val="left"/>
            </w:pPr>
            <w:r>
              <w:t xml:space="preserve">Počet bodů GPU </w:t>
            </w:r>
            <w:proofErr w:type="spellStart"/>
            <w:r>
              <w:t>benchmarku</w:t>
            </w:r>
            <w:proofErr w:type="spellEnd"/>
            <w:r>
              <w:t xml:space="preserve"> (</w:t>
            </w:r>
            <w:r w:rsidRPr="00A30DAD">
              <w:t>www.videocardbenchmark.net</w:t>
            </w:r>
            <w:r>
              <w:t xml:space="preserve">) </w:t>
            </w:r>
            <w:r w:rsidRPr="00A30DAD">
              <w:t>grafické karty</w:t>
            </w:r>
            <w:r w:rsidR="004606A2">
              <w:t>:</w:t>
            </w:r>
          </w:p>
        </w:tc>
        <w:tc>
          <w:tcPr>
            <w:tcW w:w="4663" w:type="dxa"/>
            <w:gridSpan w:val="2"/>
            <w:vAlign w:val="center"/>
          </w:tcPr>
          <w:p w14:paraId="07F3C20E" w14:textId="2B10CE8C" w:rsidR="00EF60F1" w:rsidRDefault="00A30DAD" w:rsidP="00775240">
            <w:pPr>
              <w:spacing w:before="0"/>
              <w:jc w:val="center"/>
            </w:pPr>
            <w:r>
              <w:t>alespoň 3 400 bodů</w:t>
            </w:r>
          </w:p>
        </w:tc>
        <w:tc>
          <w:tcPr>
            <w:tcW w:w="4675" w:type="dxa"/>
            <w:shd w:val="clear" w:color="auto" w:fill="FFFF00"/>
            <w:vAlign w:val="center"/>
          </w:tcPr>
          <w:p w14:paraId="2D6850E7" w14:textId="4E399A50" w:rsidR="00EF60F1" w:rsidRDefault="00744EC9" w:rsidP="00775240">
            <w:pPr>
              <w:spacing w:before="0"/>
              <w:jc w:val="center"/>
            </w:pPr>
            <w:r>
              <w:t>3447</w:t>
            </w:r>
            <w:r w:rsidR="00A30DAD">
              <w:t xml:space="preserve"> bodů</w:t>
            </w:r>
          </w:p>
        </w:tc>
      </w:tr>
      <w:tr w:rsidR="00A30DAD" w:rsidRPr="00E4513B" w14:paraId="34CE6B7C" w14:textId="77777777" w:rsidTr="00190017">
        <w:trPr>
          <w:cantSplit/>
        </w:trPr>
        <w:tc>
          <w:tcPr>
            <w:tcW w:w="4654" w:type="dxa"/>
          </w:tcPr>
          <w:p w14:paraId="564D430F" w14:textId="77777777" w:rsidR="00A30DAD" w:rsidRDefault="00344275" w:rsidP="00190017">
            <w:pPr>
              <w:spacing w:before="0"/>
              <w:jc w:val="left"/>
            </w:pPr>
            <w:r>
              <w:t>Typ operační paměti:</w:t>
            </w:r>
          </w:p>
          <w:p w14:paraId="677AAC1A" w14:textId="1691DC75" w:rsidR="00344275" w:rsidRPr="00344275" w:rsidRDefault="00344275" w:rsidP="00190017">
            <w:pPr>
              <w:spacing w:before="0"/>
              <w:jc w:val="left"/>
              <w:rPr>
                <w:i/>
              </w:rPr>
            </w:pPr>
            <w:r>
              <w:rPr>
                <w:i/>
              </w:rPr>
              <w:t>pozn. dodavatel nedoplňuje</w:t>
            </w:r>
          </w:p>
        </w:tc>
        <w:tc>
          <w:tcPr>
            <w:tcW w:w="4663" w:type="dxa"/>
            <w:gridSpan w:val="2"/>
            <w:vAlign w:val="center"/>
          </w:tcPr>
          <w:p w14:paraId="682955CF" w14:textId="41B268BA" w:rsidR="00A30DAD" w:rsidRDefault="00344275" w:rsidP="00775240">
            <w:pPr>
              <w:spacing w:before="0"/>
              <w:jc w:val="center"/>
            </w:pPr>
            <w:r w:rsidRPr="00344275">
              <w:t>DDR4</w:t>
            </w:r>
          </w:p>
        </w:tc>
        <w:tc>
          <w:tcPr>
            <w:tcW w:w="4675" w:type="dxa"/>
            <w:shd w:val="clear" w:color="auto" w:fill="auto"/>
            <w:vAlign w:val="center"/>
          </w:tcPr>
          <w:p w14:paraId="14CDC36A" w14:textId="4BB8EE33" w:rsidR="00A30DAD" w:rsidRDefault="00344275" w:rsidP="00775240">
            <w:pPr>
              <w:spacing w:before="0"/>
              <w:jc w:val="center"/>
            </w:pPr>
            <w:r w:rsidRPr="00344275">
              <w:t>DDR4</w:t>
            </w:r>
          </w:p>
        </w:tc>
      </w:tr>
      <w:tr w:rsidR="00344275" w:rsidRPr="00E4513B" w14:paraId="3B496EE5" w14:textId="77777777" w:rsidTr="00344275">
        <w:trPr>
          <w:cantSplit/>
        </w:trPr>
        <w:tc>
          <w:tcPr>
            <w:tcW w:w="4654" w:type="dxa"/>
          </w:tcPr>
          <w:p w14:paraId="2E7B384F" w14:textId="1CD10667" w:rsidR="00344275" w:rsidRPr="004606A2" w:rsidRDefault="00344275" w:rsidP="00190017">
            <w:pPr>
              <w:spacing w:before="0"/>
              <w:jc w:val="left"/>
            </w:pPr>
            <w:r>
              <w:t>Ce</w:t>
            </w:r>
            <w:r w:rsidR="004606A2">
              <w:t>lková velikost operační paměti:</w:t>
            </w:r>
          </w:p>
        </w:tc>
        <w:tc>
          <w:tcPr>
            <w:tcW w:w="4663" w:type="dxa"/>
            <w:gridSpan w:val="2"/>
            <w:vAlign w:val="center"/>
          </w:tcPr>
          <w:p w14:paraId="482BFF2C" w14:textId="4817ED9F" w:rsidR="00344275" w:rsidRPr="00344275" w:rsidRDefault="00344275" w:rsidP="00775240">
            <w:pPr>
              <w:spacing w:before="0"/>
              <w:jc w:val="center"/>
            </w:pPr>
            <w:r>
              <w:t>alespoň 64 GB</w:t>
            </w:r>
          </w:p>
        </w:tc>
        <w:tc>
          <w:tcPr>
            <w:tcW w:w="4675" w:type="dxa"/>
            <w:shd w:val="clear" w:color="auto" w:fill="FFFF00"/>
            <w:vAlign w:val="center"/>
          </w:tcPr>
          <w:p w14:paraId="5AE917F8" w14:textId="2CB0F334" w:rsidR="00344275" w:rsidRPr="00344275" w:rsidRDefault="00744EC9" w:rsidP="00775240">
            <w:pPr>
              <w:spacing w:before="0"/>
              <w:jc w:val="center"/>
            </w:pPr>
            <w:r>
              <w:t>64</w:t>
            </w:r>
            <w:r w:rsidR="00344275">
              <w:t xml:space="preserve"> GB</w:t>
            </w:r>
          </w:p>
        </w:tc>
      </w:tr>
      <w:tr w:rsidR="00344275" w:rsidRPr="00E4513B" w14:paraId="4E61557D" w14:textId="77777777" w:rsidTr="008104BB">
        <w:trPr>
          <w:cantSplit/>
        </w:trPr>
        <w:tc>
          <w:tcPr>
            <w:tcW w:w="4654" w:type="dxa"/>
          </w:tcPr>
          <w:p w14:paraId="40840686" w14:textId="34947309" w:rsidR="00344275" w:rsidRPr="008104BB" w:rsidRDefault="008104BB" w:rsidP="00190017">
            <w:pPr>
              <w:spacing w:before="0"/>
              <w:jc w:val="left"/>
            </w:pPr>
            <w:r>
              <w:t>Počet ob</w:t>
            </w:r>
            <w:r w:rsidR="004606A2">
              <w:t>sazených slotů operační paměti:</w:t>
            </w:r>
          </w:p>
        </w:tc>
        <w:tc>
          <w:tcPr>
            <w:tcW w:w="4663" w:type="dxa"/>
            <w:gridSpan w:val="2"/>
            <w:vAlign w:val="center"/>
          </w:tcPr>
          <w:p w14:paraId="23FB1FD1" w14:textId="64070962" w:rsidR="00344275" w:rsidRPr="00344275" w:rsidRDefault="008104BB" w:rsidP="00775240">
            <w:pPr>
              <w:spacing w:before="0"/>
              <w:jc w:val="center"/>
            </w:pPr>
            <w:r>
              <w:t>alespoň 4 sloty</w:t>
            </w:r>
          </w:p>
        </w:tc>
        <w:tc>
          <w:tcPr>
            <w:tcW w:w="4675" w:type="dxa"/>
            <w:shd w:val="clear" w:color="auto" w:fill="FFFF00"/>
            <w:vAlign w:val="center"/>
          </w:tcPr>
          <w:p w14:paraId="7400664C" w14:textId="050F07E2" w:rsidR="00344275" w:rsidRPr="00344275" w:rsidRDefault="00744EC9" w:rsidP="00775240">
            <w:pPr>
              <w:spacing w:before="0"/>
              <w:jc w:val="center"/>
            </w:pPr>
            <w:r>
              <w:t>4</w:t>
            </w:r>
            <w:r w:rsidR="008104BB">
              <w:t xml:space="preserve"> sloty/ů</w:t>
            </w:r>
          </w:p>
        </w:tc>
      </w:tr>
      <w:tr w:rsidR="00A30DAD" w:rsidRPr="00E4513B" w14:paraId="472AF407" w14:textId="77777777" w:rsidTr="00190017">
        <w:trPr>
          <w:cantSplit/>
        </w:trPr>
        <w:tc>
          <w:tcPr>
            <w:tcW w:w="4654" w:type="dxa"/>
          </w:tcPr>
          <w:p w14:paraId="1315663F" w14:textId="36699690" w:rsidR="008104BB" w:rsidRPr="004606A2" w:rsidRDefault="008104BB" w:rsidP="00190017">
            <w:pPr>
              <w:spacing w:before="0"/>
              <w:jc w:val="left"/>
            </w:pPr>
            <w:r>
              <w:t>Kapacita operační paměti na každém obsazeném slotu:</w:t>
            </w:r>
          </w:p>
        </w:tc>
        <w:tc>
          <w:tcPr>
            <w:tcW w:w="4663" w:type="dxa"/>
            <w:gridSpan w:val="2"/>
            <w:vAlign w:val="center"/>
          </w:tcPr>
          <w:p w14:paraId="37004625" w14:textId="19DF647C" w:rsidR="00A30DAD" w:rsidRDefault="008104BB" w:rsidP="00775240">
            <w:pPr>
              <w:spacing w:before="0"/>
              <w:jc w:val="center"/>
            </w:pPr>
            <w:r>
              <w:t>alespoň 16 GB</w:t>
            </w:r>
          </w:p>
        </w:tc>
        <w:tc>
          <w:tcPr>
            <w:tcW w:w="4675" w:type="dxa"/>
            <w:shd w:val="clear" w:color="auto" w:fill="auto"/>
            <w:vAlign w:val="center"/>
          </w:tcPr>
          <w:p w14:paraId="208FC951" w14:textId="2E0F9100" w:rsidR="00A30DAD" w:rsidRDefault="00744EC9" w:rsidP="00775240">
            <w:pPr>
              <w:spacing w:before="0"/>
              <w:jc w:val="center"/>
            </w:pPr>
            <w:r>
              <w:t>16</w:t>
            </w:r>
            <w:r w:rsidR="008104BB">
              <w:t xml:space="preserve"> GB</w:t>
            </w:r>
          </w:p>
        </w:tc>
      </w:tr>
      <w:tr w:rsidR="00A30DAD" w:rsidRPr="00E4513B" w14:paraId="72DF66E8" w14:textId="77777777" w:rsidTr="00190017">
        <w:trPr>
          <w:cantSplit/>
        </w:trPr>
        <w:tc>
          <w:tcPr>
            <w:tcW w:w="4654" w:type="dxa"/>
          </w:tcPr>
          <w:p w14:paraId="143B23FC" w14:textId="2A81BAD9" w:rsidR="008104BB" w:rsidRPr="004606A2" w:rsidRDefault="008104BB" w:rsidP="00190017">
            <w:pPr>
              <w:spacing w:before="0"/>
              <w:jc w:val="left"/>
            </w:pPr>
            <w:r>
              <w:t>Pracovní režim obsazených slotů operační paměti:</w:t>
            </w:r>
          </w:p>
        </w:tc>
        <w:tc>
          <w:tcPr>
            <w:tcW w:w="4663" w:type="dxa"/>
            <w:gridSpan w:val="2"/>
            <w:vAlign w:val="center"/>
          </w:tcPr>
          <w:p w14:paraId="3BE02901" w14:textId="09944027" w:rsidR="00A30DAD" w:rsidRPr="005949EE" w:rsidRDefault="005949EE" w:rsidP="00775240">
            <w:pPr>
              <w:spacing w:before="0"/>
              <w:jc w:val="center"/>
            </w:pPr>
            <w:proofErr w:type="spellStart"/>
            <w:r w:rsidRPr="005949EE">
              <w:t>dual</w:t>
            </w:r>
            <w:r w:rsidR="008104BB" w:rsidRPr="005949EE">
              <w:t>-channel</w:t>
            </w:r>
            <w:proofErr w:type="spellEnd"/>
          </w:p>
        </w:tc>
        <w:tc>
          <w:tcPr>
            <w:tcW w:w="4675" w:type="dxa"/>
            <w:shd w:val="clear" w:color="auto" w:fill="auto"/>
            <w:vAlign w:val="center"/>
          </w:tcPr>
          <w:p w14:paraId="2191D685" w14:textId="142DE914" w:rsidR="00A30DAD" w:rsidRPr="005949EE" w:rsidRDefault="005949EE" w:rsidP="00775240">
            <w:pPr>
              <w:spacing w:before="0"/>
              <w:jc w:val="center"/>
            </w:pPr>
            <w:proofErr w:type="spellStart"/>
            <w:r w:rsidRPr="005949EE">
              <w:t>dual-channel</w:t>
            </w:r>
            <w:proofErr w:type="spellEnd"/>
          </w:p>
        </w:tc>
      </w:tr>
      <w:tr w:rsidR="009E31C6" w:rsidRPr="00E4513B" w14:paraId="50072B17" w14:textId="77777777" w:rsidTr="00190017">
        <w:trPr>
          <w:cantSplit/>
        </w:trPr>
        <w:tc>
          <w:tcPr>
            <w:tcW w:w="4654" w:type="dxa"/>
          </w:tcPr>
          <w:p w14:paraId="0AFA3825" w14:textId="70CB46F0" w:rsidR="009E31C6" w:rsidRDefault="009E31C6" w:rsidP="00190017">
            <w:pPr>
              <w:spacing w:before="0"/>
              <w:jc w:val="left"/>
            </w:pPr>
            <w:r>
              <w:t>Typ primárního disku:</w:t>
            </w:r>
          </w:p>
          <w:p w14:paraId="68EA42EE" w14:textId="37DBE195" w:rsidR="009E31C6" w:rsidRPr="009E31C6" w:rsidRDefault="009E31C6" w:rsidP="00190017">
            <w:pPr>
              <w:spacing w:before="0"/>
              <w:jc w:val="left"/>
              <w:rPr>
                <w:i/>
              </w:rPr>
            </w:pPr>
            <w:r>
              <w:rPr>
                <w:i/>
              </w:rPr>
              <w:t>pozn. dodavatel nedoplňuje</w:t>
            </w:r>
          </w:p>
        </w:tc>
        <w:tc>
          <w:tcPr>
            <w:tcW w:w="4663" w:type="dxa"/>
            <w:gridSpan w:val="2"/>
            <w:vAlign w:val="center"/>
          </w:tcPr>
          <w:p w14:paraId="7E169680" w14:textId="6D898C3B" w:rsidR="009E31C6" w:rsidRPr="009E31C6" w:rsidRDefault="009E31C6" w:rsidP="00775240">
            <w:pPr>
              <w:spacing w:before="0"/>
              <w:jc w:val="center"/>
            </w:pPr>
            <w:r w:rsidRPr="009E31C6">
              <w:t>SSD</w:t>
            </w:r>
          </w:p>
        </w:tc>
        <w:tc>
          <w:tcPr>
            <w:tcW w:w="4675" w:type="dxa"/>
            <w:shd w:val="clear" w:color="auto" w:fill="auto"/>
            <w:vAlign w:val="center"/>
          </w:tcPr>
          <w:p w14:paraId="439897DF" w14:textId="390A444D" w:rsidR="009E31C6" w:rsidRPr="009E31C6" w:rsidRDefault="009E31C6" w:rsidP="00775240">
            <w:pPr>
              <w:spacing w:before="0"/>
              <w:jc w:val="center"/>
            </w:pPr>
            <w:r w:rsidRPr="009E31C6">
              <w:t>SSD</w:t>
            </w:r>
          </w:p>
        </w:tc>
      </w:tr>
      <w:tr w:rsidR="00B566B9" w:rsidRPr="00E4513B" w14:paraId="61C5A1AE" w14:textId="77777777" w:rsidTr="00B566B9">
        <w:trPr>
          <w:cantSplit/>
        </w:trPr>
        <w:tc>
          <w:tcPr>
            <w:tcW w:w="4654" w:type="dxa"/>
          </w:tcPr>
          <w:p w14:paraId="45216481" w14:textId="21F0F199" w:rsidR="00B566B9" w:rsidRPr="004606A2" w:rsidRDefault="004606A2" w:rsidP="00190017">
            <w:pPr>
              <w:spacing w:before="0"/>
              <w:jc w:val="left"/>
            </w:pPr>
            <w:r>
              <w:t>Kapacita primárního disku:</w:t>
            </w:r>
          </w:p>
        </w:tc>
        <w:tc>
          <w:tcPr>
            <w:tcW w:w="4663" w:type="dxa"/>
            <w:gridSpan w:val="2"/>
            <w:vAlign w:val="center"/>
          </w:tcPr>
          <w:p w14:paraId="2D197AD6" w14:textId="539E71C0" w:rsidR="00B566B9" w:rsidRPr="009E31C6" w:rsidRDefault="00B566B9" w:rsidP="00775240">
            <w:pPr>
              <w:spacing w:before="0"/>
              <w:jc w:val="center"/>
            </w:pPr>
            <w:r>
              <w:t>alespoň 256 GB</w:t>
            </w:r>
          </w:p>
        </w:tc>
        <w:tc>
          <w:tcPr>
            <w:tcW w:w="4675" w:type="dxa"/>
            <w:shd w:val="clear" w:color="auto" w:fill="FFFF00"/>
            <w:vAlign w:val="center"/>
          </w:tcPr>
          <w:p w14:paraId="458A32A4" w14:textId="2C11F1C6" w:rsidR="00B566B9" w:rsidRPr="009E31C6" w:rsidRDefault="00744EC9" w:rsidP="00775240">
            <w:pPr>
              <w:spacing w:before="0"/>
              <w:jc w:val="center"/>
            </w:pPr>
            <w:r>
              <w:t>256</w:t>
            </w:r>
            <w:r w:rsidR="00B566B9">
              <w:t xml:space="preserve"> GB</w:t>
            </w:r>
          </w:p>
        </w:tc>
      </w:tr>
      <w:tr w:rsidR="00B566B9" w:rsidRPr="00E4513B" w14:paraId="721DD811" w14:textId="77777777" w:rsidTr="00190017">
        <w:trPr>
          <w:cantSplit/>
        </w:trPr>
        <w:tc>
          <w:tcPr>
            <w:tcW w:w="4654" w:type="dxa"/>
          </w:tcPr>
          <w:p w14:paraId="06E6024E" w14:textId="77777777" w:rsidR="00B566B9" w:rsidRDefault="00B566B9" w:rsidP="00190017">
            <w:pPr>
              <w:spacing w:before="0"/>
              <w:jc w:val="left"/>
            </w:pPr>
            <w:r>
              <w:t>Třída primárního disku:</w:t>
            </w:r>
          </w:p>
          <w:p w14:paraId="3F8286E1" w14:textId="08CEE164" w:rsidR="00B566B9" w:rsidRPr="00B566B9" w:rsidRDefault="00B566B9" w:rsidP="00190017">
            <w:pPr>
              <w:spacing w:before="0"/>
              <w:jc w:val="left"/>
              <w:rPr>
                <w:i/>
              </w:rPr>
            </w:pPr>
            <w:r>
              <w:rPr>
                <w:i/>
              </w:rPr>
              <w:t>pozn. dodavatel nedoplňuje</w:t>
            </w:r>
          </w:p>
        </w:tc>
        <w:tc>
          <w:tcPr>
            <w:tcW w:w="4663" w:type="dxa"/>
            <w:gridSpan w:val="2"/>
            <w:vAlign w:val="center"/>
          </w:tcPr>
          <w:p w14:paraId="0D7D2C66" w14:textId="343B8EB4" w:rsidR="00B566B9" w:rsidRPr="009E31C6" w:rsidRDefault="00B566B9" w:rsidP="00775240">
            <w:pPr>
              <w:spacing w:before="0"/>
              <w:jc w:val="center"/>
            </w:pPr>
            <w:r>
              <w:t>SATA III</w:t>
            </w:r>
          </w:p>
        </w:tc>
        <w:tc>
          <w:tcPr>
            <w:tcW w:w="4675" w:type="dxa"/>
            <w:shd w:val="clear" w:color="auto" w:fill="auto"/>
            <w:vAlign w:val="center"/>
          </w:tcPr>
          <w:p w14:paraId="161D038C" w14:textId="5E1D3FC3" w:rsidR="00B566B9" w:rsidRPr="009E31C6" w:rsidRDefault="00B566B9" w:rsidP="00775240">
            <w:pPr>
              <w:spacing w:before="0"/>
              <w:jc w:val="center"/>
            </w:pPr>
            <w:r w:rsidRPr="00B566B9">
              <w:t>SATA III</w:t>
            </w:r>
          </w:p>
        </w:tc>
      </w:tr>
      <w:tr w:rsidR="009E31C6" w:rsidRPr="00E4513B" w14:paraId="3BEAC5CA" w14:textId="77777777" w:rsidTr="009E31C6">
        <w:trPr>
          <w:cantSplit/>
        </w:trPr>
        <w:tc>
          <w:tcPr>
            <w:tcW w:w="4654" w:type="dxa"/>
          </w:tcPr>
          <w:p w14:paraId="6E647300" w14:textId="77777777" w:rsidR="009E31C6" w:rsidRDefault="009E31C6" w:rsidP="00190017">
            <w:pPr>
              <w:spacing w:before="0"/>
              <w:jc w:val="left"/>
            </w:pPr>
            <w:r>
              <w:t>Typ sekundárního disku:</w:t>
            </w:r>
          </w:p>
          <w:p w14:paraId="44939C7E" w14:textId="632F2620" w:rsidR="009E31C6" w:rsidRPr="009E31C6" w:rsidRDefault="009E31C6" w:rsidP="00190017">
            <w:pPr>
              <w:spacing w:before="0"/>
              <w:jc w:val="left"/>
              <w:rPr>
                <w:i/>
              </w:rPr>
            </w:pPr>
            <w:r>
              <w:rPr>
                <w:i/>
              </w:rPr>
              <w:t>pozn. dodavatel nedoplňuje</w:t>
            </w:r>
          </w:p>
        </w:tc>
        <w:tc>
          <w:tcPr>
            <w:tcW w:w="4663" w:type="dxa"/>
            <w:gridSpan w:val="2"/>
            <w:vAlign w:val="center"/>
          </w:tcPr>
          <w:p w14:paraId="6DE75A33" w14:textId="2A3380D7" w:rsidR="009E31C6" w:rsidRDefault="009E31C6" w:rsidP="00775240">
            <w:pPr>
              <w:spacing w:before="0"/>
              <w:jc w:val="center"/>
            </w:pPr>
            <w:r>
              <w:t>HDD</w:t>
            </w:r>
          </w:p>
        </w:tc>
        <w:tc>
          <w:tcPr>
            <w:tcW w:w="4675" w:type="dxa"/>
            <w:shd w:val="clear" w:color="auto" w:fill="auto"/>
            <w:vAlign w:val="center"/>
          </w:tcPr>
          <w:p w14:paraId="5F7C3ADB" w14:textId="6AB93494" w:rsidR="009E31C6" w:rsidRDefault="009E31C6" w:rsidP="00775240">
            <w:pPr>
              <w:spacing w:before="0"/>
              <w:jc w:val="center"/>
            </w:pPr>
            <w:r w:rsidRPr="009E31C6">
              <w:t>HDD</w:t>
            </w:r>
          </w:p>
        </w:tc>
      </w:tr>
      <w:tr w:rsidR="00B566B9" w:rsidRPr="00E4513B" w14:paraId="6A04D762" w14:textId="77777777" w:rsidTr="00B566B9">
        <w:trPr>
          <w:cantSplit/>
        </w:trPr>
        <w:tc>
          <w:tcPr>
            <w:tcW w:w="4654" w:type="dxa"/>
          </w:tcPr>
          <w:p w14:paraId="2989FB59" w14:textId="1CC67029" w:rsidR="00B566B9" w:rsidRDefault="004606A2" w:rsidP="00B566B9">
            <w:pPr>
              <w:spacing w:before="0"/>
              <w:jc w:val="left"/>
            </w:pPr>
            <w:r>
              <w:t>Kapacita sekundárního disku:</w:t>
            </w:r>
          </w:p>
        </w:tc>
        <w:tc>
          <w:tcPr>
            <w:tcW w:w="4663" w:type="dxa"/>
            <w:gridSpan w:val="2"/>
            <w:vAlign w:val="center"/>
          </w:tcPr>
          <w:p w14:paraId="2D7C5907" w14:textId="4F359AD5" w:rsidR="00B566B9" w:rsidRDefault="00B566B9" w:rsidP="00B566B9">
            <w:pPr>
              <w:spacing w:before="0"/>
              <w:jc w:val="center"/>
            </w:pPr>
            <w:r>
              <w:t>alespoň 4 TB</w:t>
            </w:r>
          </w:p>
        </w:tc>
        <w:tc>
          <w:tcPr>
            <w:tcW w:w="4675" w:type="dxa"/>
            <w:shd w:val="clear" w:color="auto" w:fill="FFFF00"/>
            <w:vAlign w:val="center"/>
          </w:tcPr>
          <w:p w14:paraId="16703744" w14:textId="6EF3DD0A" w:rsidR="00B566B9" w:rsidRPr="009E31C6" w:rsidRDefault="00744EC9" w:rsidP="00B566B9">
            <w:pPr>
              <w:spacing w:before="0"/>
              <w:jc w:val="center"/>
            </w:pPr>
            <w:r>
              <w:t>4</w:t>
            </w:r>
            <w:r w:rsidR="00B566B9">
              <w:t xml:space="preserve"> TB</w:t>
            </w:r>
          </w:p>
        </w:tc>
      </w:tr>
      <w:tr w:rsidR="00B566B9" w:rsidRPr="00E4513B" w14:paraId="2B369D9B" w14:textId="77777777" w:rsidTr="009E31C6">
        <w:trPr>
          <w:cantSplit/>
        </w:trPr>
        <w:tc>
          <w:tcPr>
            <w:tcW w:w="4654" w:type="dxa"/>
          </w:tcPr>
          <w:p w14:paraId="609A235E" w14:textId="1A6EAA61" w:rsidR="00B566B9" w:rsidRDefault="00B566B9" w:rsidP="00B566B9">
            <w:pPr>
              <w:spacing w:before="0"/>
              <w:jc w:val="left"/>
            </w:pPr>
            <w:r>
              <w:lastRenderedPageBreak/>
              <w:t>Třída sekundárního disku:</w:t>
            </w:r>
          </w:p>
          <w:p w14:paraId="23DD3608" w14:textId="144BA7E4" w:rsidR="00B566B9" w:rsidRPr="00B566B9" w:rsidRDefault="00B566B9" w:rsidP="00B566B9">
            <w:pPr>
              <w:spacing w:before="0"/>
              <w:jc w:val="left"/>
              <w:rPr>
                <w:i/>
              </w:rPr>
            </w:pPr>
            <w:r w:rsidRPr="00B566B9">
              <w:rPr>
                <w:i/>
              </w:rPr>
              <w:t>pozn. dodavatel nedoplňuje</w:t>
            </w:r>
          </w:p>
        </w:tc>
        <w:tc>
          <w:tcPr>
            <w:tcW w:w="4663" w:type="dxa"/>
            <w:gridSpan w:val="2"/>
            <w:vAlign w:val="center"/>
          </w:tcPr>
          <w:p w14:paraId="786E8E1F" w14:textId="12038C71" w:rsidR="00B566B9" w:rsidRDefault="00B566B9" w:rsidP="00775240">
            <w:pPr>
              <w:spacing w:before="0"/>
              <w:jc w:val="center"/>
            </w:pPr>
            <w:r w:rsidRPr="00B566B9">
              <w:t>SATA III</w:t>
            </w:r>
          </w:p>
        </w:tc>
        <w:tc>
          <w:tcPr>
            <w:tcW w:w="4675" w:type="dxa"/>
            <w:shd w:val="clear" w:color="auto" w:fill="auto"/>
            <w:vAlign w:val="center"/>
          </w:tcPr>
          <w:p w14:paraId="444F2476" w14:textId="2192C1FB" w:rsidR="00B566B9" w:rsidRPr="009E31C6" w:rsidRDefault="00B566B9" w:rsidP="00775240">
            <w:pPr>
              <w:spacing w:before="0"/>
              <w:jc w:val="center"/>
            </w:pPr>
            <w:r w:rsidRPr="00B566B9">
              <w:t>SATA III</w:t>
            </w:r>
          </w:p>
        </w:tc>
      </w:tr>
      <w:tr w:rsidR="00043C63" w:rsidRPr="00E4513B" w14:paraId="7110DE35" w14:textId="77777777" w:rsidTr="00043C63">
        <w:trPr>
          <w:cantSplit/>
        </w:trPr>
        <w:tc>
          <w:tcPr>
            <w:tcW w:w="4654" w:type="dxa"/>
          </w:tcPr>
          <w:p w14:paraId="0E668ED0" w14:textId="5BA87DC4" w:rsidR="00043C63" w:rsidRPr="004606A2" w:rsidRDefault="00043C63" w:rsidP="00B566B9">
            <w:pPr>
              <w:spacing w:before="0"/>
              <w:jc w:val="left"/>
            </w:pPr>
            <w:r>
              <w:t>Rych</w:t>
            </w:r>
            <w:r w:rsidR="004606A2">
              <w:t>lost otáček sekundárního disku:</w:t>
            </w:r>
          </w:p>
        </w:tc>
        <w:tc>
          <w:tcPr>
            <w:tcW w:w="4663" w:type="dxa"/>
            <w:gridSpan w:val="2"/>
            <w:vAlign w:val="center"/>
          </w:tcPr>
          <w:p w14:paraId="0F8171F8" w14:textId="3E755FCE" w:rsidR="00043C63" w:rsidRPr="00B566B9" w:rsidRDefault="00043C63" w:rsidP="00775240">
            <w:pPr>
              <w:spacing w:before="0"/>
              <w:jc w:val="center"/>
            </w:pPr>
            <w:r>
              <w:t xml:space="preserve">alespoň 5 400 </w:t>
            </w:r>
            <w:proofErr w:type="spellStart"/>
            <w:proofErr w:type="gramStart"/>
            <w:r>
              <w:t>ot</w:t>
            </w:r>
            <w:proofErr w:type="spellEnd"/>
            <w:r>
              <w:t>./min</w:t>
            </w:r>
            <w:proofErr w:type="gramEnd"/>
          </w:p>
        </w:tc>
        <w:tc>
          <w:tcPr>
            <w:tcW w:w="4675" w:type="dxa"/>
            <w:shd w:val="clear" w:color="auto" w:fill="FFFF00"/>
            <w:vAlign w:val="center"/>
          </w:tcPr>
          <w:p w14:paraId="73FDF79B" w14:textId="3386C3F0" w:rsidR="00043C63" w:rsidRPr="00B566B9" w:rsidRDefault="00744EC9" w:rsidP="00775240">
            <w:pPr>
              <w:spacing w:before="0"/>
              <w:jc w:val="center"/>
            </w:pPr>
            <w:r>
              <w:t>5400</w:t>
            </w:r>
            <w:r w:rsidR="00043C63">
              <w:t xml:space="preserve"> </w:t>
            </w:r>
            <w:proofErr w:type="spellStart"/>
            <w:proofErr w:type="gramStart"/>
            <w:r w:rsidR="00043C63">
              <w:t>ot</w:t>
            </w:r>
            <w:proofErr w:type="spellEnd"/>
            <w:r w:rsidR="00043C63">
              <w:t>./min</w:t>
            </w:r>
            <w:proofErr w:type="gramEnd"/>
          </w:p>
        </w:tc>
      </w:tr>
      <w:tr w:rsidR="00EF60F1" w:rsidRPr="00E4513B" w14:paraId="68D4C1C6" w14:textId="77777777" w:rsidTr="00CD187C">
        <w:trPr>
          <w:cantSplit/>
        </w:trPr>
        <w:tc>
          <w:tcPr>
            <w:tcW w:w="4654" w:type="dxa"/>
          </w:tcPr>
          <w:p w14:paraId="3E0A9FA9" w14:textId="5E8AB95A" w:rsidR="00CD187C" w:rsidRPr="004606A2" w:rsidRDefault="00CD187C" w:rsidP="00190017">
            <w:pPr>
              <w:spacing w:before="0"/>
              <w:jc w:val="left"/>
            </w:pPr>
            <w:r>
              <w:t>Vybavení:</w:t>
            </w:r>
          </w:p>
        </w:tc>
        <w:tc>
          <w:tcPr>
            <w:tcW w:w="4663" w:type="dxa"/>
            <w:gridSpan w:val="2"/>
            <w:vAlign w:val="center"/>
          </w:tcPr>
          <w:p w14:paraId="389BE440" w14:textId="282D9ECB" w:rsidR="00EF60F1" w:rsidRDefault="00CD187C" w:rsidP="00775240">
            <w:pPr>
              <w:spacing w:before="0"/>
              <w:jc w:val="center"/>
            </w:pPr>
            <w:r>
              <w:t>alespoň optická myš, klávesnice a napájecí kabel</w:t>
            </w:r>
          </w:p>
        </w:tc>
        <w:tc>
          <w:tcPr>
            <w:tcW w:w="4675" w:type="dxa"/>
            <w:shd w:val="clear" w:color="auto" w:fill="FFFF00"/>
            <w:vAlign w:val="center"/>
          </w:tcPr>
          <w:p w14:paraId="4F902B2A" w14:textId="22C6519A" w:rsidR="00EF60F1" w:rsidRDefault="00744EC9" w:rsidP="00775240">
            <w:pPr>
              <w:spacing w:before="0"/>
              <w:jc w:val="center"/>
            </w:pPr>
            <w:r>
              <w:t>USB myš, USB Klávesnice, napájecí kabel</w:t>
            </w:r>
          </w:p>
        </w:tc>
      </w:tr>
      <w:tr w:rsidR="00075087" w:rsidRPr="00E4513B" w14:paraId="7198516B" w14:textId="77777777" w:rsidTr="007D4900">
        <w:trPr>
          <w:cantSplit/>
        </w:trPr>
        <w:tc>
          <w:tcPr>
            <w:tcW w:w="13992" w:type="dxa"/>
            <w:gridSpan w:val="4"/>
          </w:tcPr>
          <w:p w14:paraId="79FCC82D" w14:textId="5D8EBC76" w:rsidR="00075087" w:rsidRPr="008C0214" w:rsidRDefault="008C0214" w:rsidP="008C0214">
            <w:pPr>
              <w:keepNext/>
              <w:spacing w:before="0"/>
              <w:jc w:val="center"/>
              <w:rPr>
                <w:b/>
                <w:caps/>
                <w:u w:val="single"/>
              </w:rPr>
            </w:pPr>
            <w:r w:rsidRPr="008C0214">
              <w:rPr>
                <w:b/>
                <w:caps/>
                <w:u w:val="single"/>
              </w:rPr>
              <w:t>Parametry monitoru</w:t>
            </w:r>
          </w:p>
        </w:tc>
      </w:tr>
      <w:tr w:rsidR="00075087" w:rsidRPr="00E4513B" w14:paraId="1D570456" w14:textId="77777777" w:rsidTr="007D4900">
        <w:trPr>
          <w:cantSplit/>
        </w:trPr>
        <w:tc>
          <w:tcPr>
            <w:tcW w:w="4654" w:type="dxa"/>
            <w:vAlign w:val="center"/>
          </w:tcPr>
          <w:p w14:paraId="1626B46F" w14:textId="74EBE420" w:rsidR="00F75EF0" w:rsidRPr="00F75EF0" w:rsidRDefault="00075087" w:rsidP="00F75EF0">
            <w:pPr>
              <w:keepNext/>
              <w:spacing w:before="0"/>
              <w:jc w:val="left"/>
              <w:rPr>
                <w:b/>
              </w:rPr>
            </w:pPr>
            <w:r>
              <w:rPr>
                <w:b/>
              </w:rPr>
              <w:t>Parametr zboží:</w:t>
            </w:r>
          </w:p>
        </w:tc>
        <w:tc>
          <w:tcPr>
            <w:tcW w:w="4663" w:type="dxa"/>
            <w:gridSpan w:val="2"/>
            <w:vAlign w:val="center"/>
          </w:tcPr>
          <w:p w14:paraId="65E4BC32" w14:textId="2EFBB258" w:rsidR="00075087" w:rsidRDefault="00075087" w:rsidP="00F75EF0">
            <w:pPr>
              <w:keepNext/>
              <w:spacing w:before="0"/>
              <w:jc w:val="center"/>
            </w:pPr>
            <w:r w:rsidRPr="008F2ECC">
              <w:rPr>
                <w:b/>
              </w:rPr>
              <w:t>Zadavatelem požadovaná hodnota:</w:t>
            </w:r>
          </w:p>
        </w:tc>
        <w:tc>
          <w:tcPr>
            <w:tcW w:w="4675" w:type="dxa"/>
            <w:shd w:val="clear" w:color="auto" w:fill="auto"/>
            <w:vAlign w:val="center"/>
          </w:tcPr>
          <w:p w14:paraId="1314BB02" w14:textId="08F59F5B" w:rsidR="00075087" w:rsidRDefault="00075087" w:rsidP="00075087">
            <w:pPr>
              <w:spacing w:before="0"/>
              <w:jc w:val="center"/>
            </w:pPr>
            <w:r w:rsidRPr="008F2ECC">
              <w:rPr>
                <w:b/>
              </w:rPr>
              <w:t>Dodavatelem nabízená hodnota/parametr:</w:t>
            </w:r>
          </w:p>
        </w:tc>
      </w:tr>
      <w:tr w:rsidR="00075087" w:rsidRPr="00E4513B" w14:paraId="18140A0C" w14:textId="77777777" w:rsidTr="00190017">
        <w:trPr>
          <w:cantSplit/>
        </w:trPr>
        <w:tc>
          <w:tcPr>
            <w:tcW w:w="4654" w:type="dxa"/>
          </w:tcPr>
          <w:p w14:paraId="1BC332CD" w14:textId="77777777" w:rsidR="00075087" w:rsidRDefault="00B261AE" w:rsidP="00190017">
            <w:pPr>
              <w:spacing w:before="0"/>
              <w:jc w:val="left"/>
            </w:pPr>
            <w:r>
              <w:t>Druh monitoru:</w:t>
            </w:r>
          </w:p>
          <w:p w14:paraId="170B2A95" w14:textId="4D7E19FB" w:rsidR="00B261AE" w:rsidRPr="00B261AE" w:rsidRDefault="00B261AE" w:rsidP="00190017">
            <w:pPr>
              <w:spacing w:before="0"/>
              <w:jc w:val="left"/>
              <w:rPr>
                <w:i/>
              </w:rPr>
            </w:pPr>
            <w:r>
              <w:rPr>
                <w:i/>
              </w:rPr>
              <w:t>pozn. dodavatel nedoplňuje</w:t>
            </w:r>
          </w:p>
        </w:tc>
        <w:tc>
          <w:tcPr>
            <w:tcW w:w="4663" w:type="dxa"/>
            <w:gridSpan w:val="2"/>
            <w:vAlign w:val="center"/>
          </w:tcPr>
          <w:p w14:paraId="226D4F74" w14:textId="4EA2920C" w:rsidR="00075087" w:rsidRDefault="00B261AE" w:rsidP="00775240">
            <w:pPr>
              <w:spacing w:before="0"/>
              <w:jc w:val="center"/>
            </w:pPr>
            <w:r>
              <w:t>plochý displej (panel)</w:t>
            </w:r>
          </w:p>
        </w:tc>
        <w:tc>
          <w:tcPr>
            <w:tcW w:w="4675" w:type="dxa"/>
            <w:shd w:val="clear" w:color="auto" w:fill="auto"/>
            <w:vAlign w:val="center"/>
          </w:tcPr>
          <w:p w14:paraId="568DC6E4" w14:textId="74E3B419" w:rsidR="00075087" w:rsidRDefault="00B261AE" w:rsidP="00775240">
            <w:pPr>
              <w:spacing w:before="0"/>
              <w:jc w:val="center"/>
            </w:pPr>
            <w:r w:rsidRPr="00B261AE">
              <w:t>plochý displej (panel)</w:t>
            </w:r>
          </w:p>
        </w:tc>
      </w:tr>
      <w:tr w:rsidR="00075087" w:rsidRPr="00E4513B" w14:paraId="60046894" w14:textId="77777777" w:rsidTr="00AC5F85">
        <w:trPr>
          <w:cantSplit/>
        </w:trPr>
        <w:tc>
          <w:tcPr>
            <w:tcW w:w="4654" w:type="dxa"/>
          </w:tcPr>
          <w:p w14:paraId="041BFCFC" w14:textId="0D85E3F0" w:rsidR="00AC5F85" w:rsidRPr="004606A2" w:rsidRDefault="00AC5F85" w:rsidP="00190017">
            <w:pPr>
              <w:spacing w:before="0"/>
              <w:jc w:val="left"/>
            </w:pPr>
            <w:r>
              <w:t>Velikost úhlopříčky monitoru:</w:t>
            </w:r>
          </w:p>
        </w:tc>
        <w:tc>
          <w:tcPr>
            <w:tcW w:w="4663" w:type="dxa"/>
            <w:gridSpan w:val="2"/>
            <w:vAlign w:val="center"/>
          </w:tcPr>
          <w:p w14:paraId="40C4F96F" w14:textId="739D5169" w:rsidR="00075087" w:rsidRDefault="00AC5F85" w:rsidP="00775240">
            <w:pPr>
              <w:spacing w:before="0"/>
              <w:jc w:val="center"/>
            </w:pPr>
            <w:r>
              <w:t>alespoň 27 palců</w:t>
            </w:r>
          </w:p>
        </w:tc>
        <w:tc>
          <w:tcPr>
            <w:tcW w:w="4675" w:type="dxa"/>
            <w:shd w:val="clear" w:color="auto" w:fill="FFFF00"/>
            <w:vAlign w:val="center"/>
          </w:tcPr>
          <w:p w14:paraId="5FA1DF67" w14:textId="66CF80F5" w:rsidR="00075087" w:rsidRDefault="0058727B" w:rsidP="00775240">
            <w:pPr>
              <w:spacing w:before="0"/>
              <w:jc w:val="center"/>
            </w:pPr>
            <w:r>
              <w:t>27</w:t>
            </w:r>
            <w:r w:rsidR="00AC5F85">
              <w:t xml:space="preserve"> palců</w:t>
            </w:r>
          </w:p>
        </w:tc>
      </w:tr>
      <w:tr w:rsidR="00B261AE" w:rsidRPr="00E4513B" w14:paraId="1C5DCC0A" w14:textId="77777777" w:rsidTr="00190017">
        <w:trPr>
          <w:cantSplit/>
        </w:trPr>
        <w:tc>
          <w:tcPr>
            <w:tcW w:w="4654" w:type="dxa"/>
          </w:tcPr>
          <w:p w14:paraId="52660F2A" w14:textId="77777777" w:rsidR="00B261AE" w:rsidRDefault="00AC5F85" w:rsidP="00190017">
            <w:pPr>
              <w:spacing w:before="0"/>
              <w:jc w:val="left"/>
            </w:pPr>
            <w:r w:rsidRPr="00AC5F85">
              <w:t xml:space="preserve">Technologie </w:t>
            </w:r>
            <w:r>
              <w:t>monitoru:</w:t>
            </w:r>
          </w:p>
          <w:p w14:paraId="2E09BD66" w14:textId="42EB1055" w:rsidR="00AC5F85" w:rsidRPr="00AC5F85" w:rsidRDefault="00AC5F85" w:rsidP="00190017">
            <w:pPr>
              <w:spacing w:before="0"/>
              <w:jc w:val="left"/>
              <w:rPr>
                <w:i/>
              </w:rPr>
            </w:pPr>
            <w:r>
              <w:rPr>
                <w:i/>
              </w:rPr>
              <w:t>pozn. dodavatel nedoplňuje</w:t>
            </w:r>
          </w:p>
        </w:tc>
        <w:tc>
          <w:tcPr>
            <w:tcW w:w="4663" w:type="dxa"/>
            <w:gridSpan w:val="2"/>
            <w:vAlign w:val="center"/>
          </w:tcPr>
          <w:p w14:paraId="46B3B0EB" w14:textId="3E03D762" w:rsidR="00B261AE" w:rsidRDefault="00AC5F85" w:rsidP="00775240">
            <w:pPr>
              <w:spacing w:before="0"/>
              <w:jc w:val="center"/>
            </w:pPr>
            <w:r w:rsidRPr="00AC5F85">
              <w:t>IPS</w:t>
            </w:r>
          </w:p>
        </w:tc>
        <w:tc>
          <w:tcPr>
            <w:tcW w:w="4675" w:type="dxa"/>
            <w:shd w:val="clear" w:color="auto" w:fill="auto"/>
            <w:vAlign w:val="center"/>
          </w:tcPr>
          <w:p w14:paraId="7697106B" w14:textId="566EFF1B" w:rsidR="00B261AE" w:rsidRDefault="00AC5F85" w:rsidP="00775240">
            <w:pPr>
              <w:spacing w:before="0"/>
              <w:jc w:val="center"/>
            </w:pPr>
            <w:r w:rsidRPr="00AC5F85">
              <w:t>IPS</w:t>
            </w:r>
          </w:p>
        </w:tc>
      </w:tr>
      <w:tr w:rsidR="00B261AE" w:rsidRPr="00E4513B" w14:paraId="5B013102" w14:textId="77777777" w:rsidTr="00190017">
        <w:trPr>
          <w:cantSplit/>
        </w:trPr>
        <w:tc>
          <w:tcPr>
            <w:tcW w:w="4654" w:type="dxa"/>
          </w:tcPr>
          <w:p w14:paraId="375DF433" w14:textId="77777777" w:rsidR="00B261AE" w:rsidRDefault="00AC5F85" w:rsidP="00190017">
            <w:pPr>
              <w:spacing w:before="0"/>
              <w:jc w:val="left"/>
            </w:pPr>
            <w:r>
              <w:t>Povrch monitoru:</w:t>
            </w:r>
          </w:p>
          <w:p w14:paraId="14A2BEA2" w14:textId="7D8B5513" w:rsidR="00AC5F85" w:rsidRPr="00AC5F85" w:rsidRDefault="00AC5F85" w:rsidP="00190017">
            <w:pPr>
              <w:spacing w:before="0"/>
              <w:jc w:val="left"/>
              <w:rPr>
                <w:i/>
              </w:rPr>
            </w:pPr>
            <w:r>
              <w:rPr>
                <w:i/>
              </w:rPr>
              <w:t>pozn. dodavatel nedoplňuje</w:t>
            </w:r>
          </w:p>
        </w:tc>
        <w:tc>
          <w:tcPr>
            <w:tcW w:w="4663" w:type="dxa"/>
            <w:gridSpan w:val="2"/>
            <w:vAlign w:val="center"/>
          </w:tcPr>
          <w:p w14:paraId="42781622" w14:textId="0DEF9F63" w:rsidR="00B261AE" w:rsidRDefault="00AC5F85" w:rsidP="00775240">
            <w:pPr>
              <w:spacing w:before="0"/>
              <w:jc w:val="center"/>
            </w:pPr>
            <w:r w:rsidRPr="00AC5F85">
              <w:t>antireflexní</w:t>
            </w:r>
          </w:p>
        </w:tc>
        <w:tc>
          <w:tcPr>
            <w:tcW w:w="4675" w:type="dxa"/>
            <w:shd w:val="clear" w:color="auto" w:fill="auto"/>
            <w:vAlign w:val="center"/>
          </w:tcPr>
          <w:p w14:paraId="13F5E28F" w14:textId="2EDEAA71" w:rsidR="00B261AE" w:rsidRDefault="0058727B" w:rsidP="00775240">
            <w:pPr>
              <w:spacing w:before="0"/>
              <w:jc w:val="center"/>
            </w:pPr>
            <w:r w:rsidRPr="00AC5F85">
              <w:t>A</w:t>
            </w:r>
            <w:r w:rsidR="00AC5F85" w:rsidRPr="00AC5F85">
              <w:t>ntireflexní</w:t>
            </w:r>
          </w:p>
        </w:tc>
      </w:tr>
      <w:tr w:rsidR="00CC6C39" w:rsidRPr="00E4513B" w14:paraId="36F7D6C3" w14:textId="77777777" w:rsidTr="00190017">
        <w:trPr>
          <w:cantSplit/>
        </w:trPr>
        <w:tc>
          <w:tcPr>
            <w:tcW w:w="4654" w:type="dxa"/>
          </w:tcPr>
          <w:p w14:paraId="6D144805" w14:textId="77777777" w:rsidR="00CC6C39" w:rsidRDefault="00CC6C39" w:rsidP="00190017">
            <w:pPr>
              <w:spacing w:before="0"/>
              <w:jc w:val="left"/>
            </w:pPr>
            <w:r>
              <w:t>Stojan monitoru:</w:t>
            </w:r>
          </w:p>
          <w:p w14:paraId="6D6C7DBE" w14:textId="13139A1E" w:rsidR="00CC6C39" w:rsidRPr="00CC6C39" w:rsidRDefault="00CC6C39" w:rsidP="00190017">
            <w:pPr>
              <w:spacing w:before="0"/>
              <w:jc w:val="left"/>
              <w:rPr>
                <w:i/>
              </w:rPr>
            </w:pPr>
            <w:r>
              <w:rPr>
                <w:i/>
              </w:rPr>
              <w:t>pozn. dodavatel nedoplňuje</w:t>
            </w:r>
          </w:p>
        </w:tc>
        <w:tc>
          <w:tcPr>
            <w:tcW w:w="4663" w:type="dxa"/>
            <w:gridSpan w:val="2"/>
            <w:vAlign w:val="center"/>
          </w:tcPr>
          <w:p w14:paraId="7620C513" w14:textId="44D8F4FE" w:rsidR="00CC6C39" w:rsidRPr="00AC5F85" w:rsidRDefault="00CC6C39" w:rsidP="00775240">
            <w:pPr>
              <w:spacing w:before="0"/>
              <w:jc w:val="center"/>
            </w:pPr>
            <w:r>
              <w:t>výškově nastavitelný stojan</w:t>
            </w:r>
          </w:p>
        </w:tc>
        <w:tc>
          <w:tcPr>
            <w:tcW w:w="4675" w:type="dxa"/>
            <w:shd w:val="clear" w:color="auto" w:fill="auto"/>
            <w:vAlign w:val="center"/>
          </w:tcPr>
          <w:p w14:paraId="62356F33" w14:textId="3EB76164" w:rsidR="00CC6C39" w:rsidRPr="00AC5F85" w:rsidRDefault="00CC6C39" w:rsidP="00775240">
            <w:pPr>
              <w:spacing w:before="0"/>
              <w:jc w:val="center"/>
            </w:pPr>
            <w:r w:rsidRPr="00CC6C39">
              <w:t>výškově nastavitelný stojan</w:t>
            </w:r>
          </w:p>
        </w:tc>
      </w:tr>
      <w:tr w:rsidR="00075087" w:rsidRPr="00E4513B" w14:paraId="42D20252" w14:textId="77777777" w:rsidTr="00AC5F85">
        <w:trPr>
          <w:cantSplit/>
        </w:trPr>
        <w:tc>
          <w:tcPr>
            <w:tcW w:w="4654" w:type="dxa"/>
          </w:tcPr>
          <w:p w14:paraId="004EF950" w14:textId="0AEE2F9A" w:rsidR="00075087" w:rsidRPr="004606A2" w:rsidRDefault="00AC5F85" w:rsidP="00190017">
            <w:pPr>
              <w:spacing w:before="0"/>
              <w:jc w:val="left"/>
            </w:pPr>
            <w:r>
              <w:t>P</w:t>
            </w:r>
            <w:r w:rsidRPr="00AC5F85">
              <w:t>ozorovací úhel</w:t>
            </w:r>
            <w:r>
              <w:t xml:space="preserve"> monitoru</w:t>
            </w:r>
            <w:r w:rsidRPr="00AC5F85">
              <w:t>:</w:t>
            </w:r>
          </w:p>
        </w:tc>
        <w:tc>
          <w:tcPr>
            <w:tcW w:w="4663" w:type="dxa"/>
            <w:gridSpan w:val="2"/>
            <w:vAlign w:val="center"/>
          </w:tcPr>
          <w:p w14:paraId="70BF0FCE" w14:textId="0ABC49BE" w:rsidR="00075087" w:rsidRDefault="00AC5F85" w:rsidP="00775240">
            <w:pPr>
              <w:spacing w:before="0"/>
              <w:jc w:val="center"/>
            </w:pPr>
            <w:r>
              <w:t xml:space="preserve">alespoň </w:t>
            </w:r>
            <w:r w:rsidRPr="00AC5F85">
              <w:t xml:space="preserve">178° svisle </w:t>
            </w:r>
            <w:r>
              <w:t>a 178° vodorovně</w:t>
            </w:r>
          </w:p>
        </w:tc>
        <w:tc>
          <w:tcPr>
            <w:tcW w:w="4675" w:type="dxa"/>
            <w:shd w:val="clear" w:color="auto" w:fill="FFFF00"/>
            <w:vAlign w:val="center"/>
          </w:tcPr>
          <w:p w14:paraId="6CCE564F" w14:textId="66FBEF1F" w:rsidR="00075087" w:rsidRDefault="00C35455" w:rsidP="00C35455">
            <w:pPr>
              <w:spacing w:before="0"/>
              <w:jc w:val="center"/>
            </w:pPr>
            <w:r>
              <w:t>178</w:t>
            </w:r>
            <w:r w:rsidR="00AC5F85">
              <w:t xml:space="preserve">° svisle a </w:t>
            </w:r>
            <w:r>
              <w:t>178</w:t>
            </w:r>
            <w:r w:rsidR="00AC5F85">
              <w:t>° vodorovně</w:t>
            </w:r>
          </w:p>
        </w:tc>
      </w:tr>
      <w:tr w:rsidR="00AC5F85" w:rsidRPr="00E4513B" w14:paraId="3C081323" w14:textId="77777777" w:rsidTr="00B83EAA">
        <w:trPr>
          <w:cantSplit/>
        </w:trPr>
        <w:tc>
          <w:tcPr>
            <w:tcW w:w="4654" w:type="dxa"/>
          </w:tcPr>
          <w:p w14:paraId="31C48646" w14:textId="4772DADA" w:rsidR="00AC5F85" w:rsidRPr="004606A2" w:rsidRDefault="00B83EAA" w:rsidP="00190017">
            <w:pPr>
              <w:spacing w:before="0"/>
              <w:jc w:val="left"/>
            </w:pPr>
            <w:r>
              <w:t>R</w:t>
            </w:r>
            <w:r w:rsidRPr="00B83EAA">
              <w:t>ozlišení</w:t>
            </w:r>
            <w:r>
              <w:t xml:space="preserve"> monitoru</w:t>
            </w:r>
            <w:r w:rsidRPr="00B83EAA">
              <w:t>:</w:t>
            </w:r>
          </w:p>
        </w:tc>
        <w:tc>
          <w:tcPr>
            <w:tcW w:w="4663" w:type="dxa"/>
            <w:gridSpan w:val="2"/>
            <w:vAlign w:val="center"/>
          </w:tcPr>
          <w:p w14:paraId="5B5FF622" w14:textId="27E4F989" w:rsidR="00AC5F85" w:rsidRDefault="0054180F" w:rsidP="00775240">
            <w:pPr>
              <w:spacing w:before="0"/>
              <w:jc w:val="center"/>
            </w:pPr>
            <w:r>
              <w:t xml:space="preserve">alespoň </w:t>
            </w:r>
            <w:r w:rsidR="00B83EAA" w:rsidRPr="00B83EAA">
              <w:t>2560 x 1440</w:t>
            </w:r>
            <w:r w:rsidR="00B83EAA">
              <w:t xml:space="preserve"> pixelů</w:t>
            </w:r>
          </w:p>
        </w:tc>
        <w:tc>
          <w:tcPr>
            <w:tcW w:w="4675" w:type="dxa"/>
            <w:shd w:val="clear" w:color="auto" w:fill="FFFF00"/>
            <w:vAlign w:val="center"/>
          </w:tcPr>
          <w:p w14:paraId="0B7253DE" w14:textId="0A1AFD5D" w:rsidR="00AC5F85" w:rsidRDefault="00C35455" w:rsidP="00C35455">
            <w:pPr>
              <w:spacing w:before="0"/>
              <w:jc w:val="center"/>
            </w:pPr>
            <w:r>
              <w:t>2560</w:t>
            </w:r>
            <w:r w:rsidR="00B83EAA">
              <w:t xml:space="preserve"> x </w:t>
            </w:r>
            <w:r>
              <w:t>1440</w:t>
            </w:r>
            <w:r w:rsidR="00B83EAA">
              <w:t xml:space="preserve"> pixelů</w:t>
            </w:r>
          </w:p>
        </w:tc>
      </w:tr>
      <w:tr w:rsidR="00AC5F85" w:rsidRPr="00E4513B" w14:paraId="7E891A9C" w14:textId="77777777" w:rsidTr="0054180F">
        <w:trPr>
          <w:cantSplit/>
        </w:trPr>
        <w:tc>
          <w:tcPr>
            <w:tcW w:w="4654" w:type="dxa"/>
          </w:tcPr>
          <w:p w14:paraId="5B3ADB4E" w14:textId="4680256D" w:rsidR="00AC5F85" w:rsidRPr="00821DAD" w:rsidRDefault="0054180F" w:rsidP="00190017">
            <w:pPr>
              <w:spacing w:before="0"/>
              <w:jc w:val="left"/>
            </w:pPr>
            <w:r w:rsidRPr="0054180F">
              <w:t>Kontrastní poměr</w:t>
            </w:r>
            <w:r>
              <w:t xml:space="preserve"> monitoru</w:t>
            </w:r>
            <w:r w:rsidRPr="0054180F">
              <w:t>:</w:t>
            </w:r>
          </w:p>
        </w:tc>
        <w:tc>
          <w:tcPr>
            <w:tcW w:w="4663" w:type="dxa"/>
            <w:gridSpan w:val="2"/>
            <w:vAlign w:val="center"/>
          </w:tcPr>
          <w:p w14:paraId="7BFC23F6" w14:textId="799319EA" w:rsidR="00AC5F85" w:rsidRDefault="0054180F" w:rsidP="00775240">
            <w:pPr>
              <w:spacing w:before="0"/>
              <w:jc w:val="center"/>
            </w:pPr>
            <w:r>
              <w:t>alespoň 1000:1</w:t>
            </w:r>
          </w:p>
        </w:tc>
        <w:tc>
          <w:tcPr>
            <w:tcW w:w="4675" w:type="dxa"/>
            <w:shd w:val="clear" w:color="auto" w:fill="FFFF00"/>
            <w:vAlign w:val="center"/>
          </w:tcPr>
          <w:p w14:paraId="12FC9266" w14:textId="7F989593" w:rsidR="00AC5F85" w:rsidRDefault="0058727B" w:rsidP="0058727B">
            <w:pPr>
              <w:spacing w:before="0"/>
              <w:jc w:val="center"/>
            </w:pPr>
            <w:r>
              <w:t>1000</w:t>
            </w:r>
            <w:r w:rsidR="0054180F">
              <w:t>:</w:t>
            </w:r>
            <w:r>
              <w:t>1</w:t>
            </w:r>
          </w:p>
        </w:tc>
      </w:tr>
      <w:tr w:rsidR="00075087" w:rsidRPr="00E4513B" w14:paraId="6B5D6660" w14:textId="77777777" w:rsidTr="002C5564">
        <w:trPr>
          <w:cantSplit/>
        </w:trPr>
        <w:tc>
          <w:tcPr>
            <w:tcW w:w="4654" w:type="dxa"/>
          </w:tcPr>
          <w:p w14:paraId="041EB7F6" w14:textId="58161796" w:rsidR="002C5564" w:rsidRPr="004606A2" w:rsidRDefault="002C5564" w:rsidP="00190017">
            <w:pPr>
              <w:spacing w:before="0"/>
              <w:jc w:val="left"/>
            </w:pPr>
            <w:r>
              <w:t>Úroveň jasu monitoru:</w:t>
            </w:r>
          </w:p>
        </w:tc>
        <w:tc>
          <w:tcPr>
            <w:tcW w:w="4663" w:type="dxa"/>
            <w:gridSpan w:val="2"/>
            <w:vAlign w:val="center"/>
          </w:tcPr>
          <w:p w14:paraId="2984162F" w14:textId="616BDB2F" w:rsidR="00075087" w:rsidRDefault="002C5564" w:rsidP="00775240">
            <w:pPr>
              <w:spacing w:before="0"/>
              <w:jc w:val="center"/>
            </w:pPr>
            <w:r>
              <w:t xml:space="preserve">alespoň 350 </w:t>
            </w:r>
            <w:r w:rsidRPr="002C5564">
              <w:t>cd/m²</w:t>
            </w:r>
          </w:p>
        </w:tc>
        <w:tc>
          <w:tcPr>
            <w:tcW w:w="4675" w:type="dxa"/>
            <w:shd w:val="clear" w:color="auto" w:fill="FFFF00"/>
            <w:vAlign w:val="center"/>
          </w:tcPr>
          <w:p w14:paraId="4B53DD4B" w14:textId="1A7E3455" w:rsidR="00075087" w:rsidRDefault="00C35455" w:rsidP="00775240">
            <w:pPr>
              <w:spacing w:before="0"/>
              <w:jc w:val="center"/>
            </w:pPr>
            <w:r>
              <w:t>350</w:t>
            </w:r>
            <w:r w:rsidR="002C5564">
              <w:t xml:space="preserve"> </w:t>
            </w:r>
            <w:r w:rsidR="002C5564" w:rsidRPr="002C5564">
              <w:t>cd/m²</w:t>
            </w:r>
          </w:p>
        </w:tc>
      </w:tr>
      <w:tr w:rsidR="00D2751D" w:rsidRPr="00E4513B" w14:paraId="13EAB334" w14:textId="77777777" w:rsidTr="002C5564">
        <w:trPr>
          <w:cantSplit/>
        </w:trPr>
        <w:tc>
          <w:tcPr>
            <w:tcW w:w="4654" w:type="dxa"/>
          </w:tcPr>
          <w:p w14:paraId="764089C4" w14:textId="58410FF6" w:rsidR="00D2751D" w:rsidRPr="004606A2" w:rsidRDefault="004606A2" w:rsidP="00190017">
            <w:pPr>
              <w:spacing w:before="0"/>
              <w:jc w:val="left"/>
            </w:pPr>
            <w:r>
              <w:lastRenderedPageBreak/>
              <w:t>Rozhraní monitoru:</w:t>
            </w:r>
          </w:p>
        </w:tc>
        <w:tc>
          <w:tcPr>
            <w:tcW w:w="4663" w:type="dxa"/>
            <w:gridSpan w:val="2"/>
            <w:vAlign w:val="center"/>
          </w:tcPr>
          <w:p w14:paraId="61C71E16" w14:textId="77777777" w:rsidR="00D2751D" w:rsidRDefault="00D2751D" w:rsidP="00D2751D">
            <w:pPr>
              <w:spacing w:before="0"/>
              <w:jc w:val="center"/>
            </w:pPr>
            <w:r>
              <w:t xml:space="preserve">alespoň 1x </w:t>
            </w:r>
            <w:proofErr w:type="spellStart"/>
            <w:r>
              <w:t>displayport</w:t>
            </w:r>
            <w:proofErr w:type="spellEnd"/>
            <w:r>
              <w:t>, 1x HDMI</w:t>
            </w:r>
          </w:p>
          <w:p w14:paraId="24F20DEE" w14:textId="77F133E2" w:rsidR="00D2751D" w:rsidRDefault="00D2751D" w:rsidP="00D2751D">
            <w:pPr>
              <w:spacing w:before="0"/>
              <w:jc w:val="center"/>
            </w:pPr>
            <w:r>
              <w:t>a rozbočovač USB 3.0 s</w:t>
            </w:r>
            <w:r w:rsidR="008329F5">
              <w:t xml:space="preserve"> alespoň </w:t>
            </w:r>
            <w:r>
              <w:t>2 porty</w:t>
            </w:r>
          </w:p>
        </w:tc>
        <w:tc>
          <w:tcPr>
            <w:tcW w:w="4675" w:type="dxa"/>
            <w:shd w:val="clear" w:color="auto" w:fill="FFFF00"/>
            <w:vAlign w:val="center"/>
          </w:tcPr>
          <w:p w14:paraId="7959387A" w14:textId="77777777" w:rsidR="00C35455" w:rsidRDefault="00C35455" w:rsidP="00C35455">
            <w:pPr>
              <w:spacing w:before="0"/>
              <w:jc w:val="center"/>
            </w:pPr>
            <w:r>
              <w:t>Konektor DP (vstup DP a výstup DP)</w:t>
            </w:r>
          </w:p>
          <w:p w14:paraId="6ED89821" w14:textId="77777777" w:rsidR="00C35455" w:rsidRDefault="00C35455" w:rsidP="00C35455">
            <w:pPr>
              <w:spacing w:before="0"/>
              <w:jc w:val="center"/>
            </w:pPr>
            <w:r>
              <w:t xml:space="preserve">Konektor </w:t>
            </w:r>
            <w:proofErr w:type="spellStart"/>
            <w:r>
              <w:t>mDP</w:t>
            </w:r>
            <w:proofErr w:type="spellEnd"/>
          </w:p>
          <w:p w14:paraId="750D2253" w14:textId="1F105B29" w:rsidR="00D2751D" w:rsidRDefault="00C35455" w:rsidP="00C35455">
            <w:pPr>
              <w:spacing w:before="0"/>
              <w:jc w:val="center"/>
            </w:pPr>
            <w:r>
              <w:t xml:space="preserve">Konektor HDMI (MHL), Vysokorychlostní rozbočovač USB 3.0 (s 1 portem USB typu </w:t>
            </w:r>
            <w:proofErr w:type="spellStart"/>
            <w:r>
              <w:t>upstream</w:t>
            </w:r>
            <w:proofErr w:type="spellEnd"/>
            <w:r>
              <w:t xml:space="preserve"> a 4 porty USB typu </w:t>
            </w:r>
            <w:proofErr w:type="spellStart"/>
            <w:r>
              <w:t>downstream</w:t>
            </w:r>
            <w:proofErr w:type="spellEnd"/>
            <w:r>
              <w:t>)</w:t>
            </w:r>
          </w:p>
        </w:tc>
      </w:tr>
      <w:tr w:rsidR="000C2999" w:rsidRPr="00E4513B" w14:paraId="12569921" w14:textId="77777777" w:rsidTr="002C5564">
        <w:trPr>
          <w:cantSplit/>
        </w:trPr>
        <w:tc>
          <w:tcPr>
            <w:tcW w:w="4654" w:type="dxa"/>
          </w:tcPr>
          <w:p w14:paraId="2B7B766C" w14:textId="63A3ABD6" w:rsidR="000C2999" w:rsidRPr="004606A2" w:rsidRDefault="004606A2" w:rsidP="00190017">
            <w:pPr>
              <w:spacing w:before="0"/>
              <w:jc w:val="left"/>
            </w:pPr>
            <w:r>
              <w:t>Vybavení:</w:t>
            </w:r>
          </w:p>
        </w:tc>
        <w:tc>
          <w:tcPr>
            <w:tcW w:w="4663" w:type="dxa"/>
            <w:gridSpan w:val="2"/>
            <w:vAlign w:val="center"/>
          </w:tcPr>
          <w:p w14:paraId="3A7AD458" w14:textId="15C4A244" w:rsidR="000C2999" w:rsidRDefault="000C2999" w:rsidP="00775240">
            <w:pPr>
              <w:spacing w:before="0"/>
              <w:jc w:val="center"/>
            </w:pPr>
            <w:r>
              <w:t>alespoň napájecí kabel</w:t>
            </w:r>
          </w:p>
        </w:tc>
        <w:tc>
          <w:tcPr>
            <w:tcW w:w="4675" w:type="dxa"/>
            <w:shd w:val="clear" w:color="auto" w:fill="FFFF00"/>
            <w:vAlign w:val="center"/>
          </w:tcPr>
          <w:p w14:paraId="1530F5E9" w14:textId="1B791497" w:rsidR="000C2999" w:rsidRDefault="00C35455" w:rsidP="00C35455">
            <w:pPr>
              <w:spacing w:before="0"/>
              <w:jc w:val="center"/>
            </w:pPr>
            <w:r>
              <w:t>Napájecí kabel</w:t>
            </w:r>
          </w:p>
        </w:tc>
      </w:tr>
    </w:tbl>
    <w:p w14:paraId="79BD3FAF" w14:textId="77777777" w:rsidR="0009490B" w:rsidRDefault="0009490B" w:rsidP="00AE5109"/>
    <w:p w14:paraId="3C7AA85C" w14:textId="77777777" w:rsidR="003070F0" w:rsidRDefault="003070F0" w:rsidP="003070F0"/>
    <w:p w14:paraId="01A89DC8" w14:textId="77777777" w:rsidR="003D311F" w:rsidRDefault="003D311F" w:rsidP="003D311F">
      <w:pPr>
        <w:keepNext/>
        <w:tabs>
          <w:tab w:val="clear" w:pos="510"/>
          <w:tab w:val="clear" w:pos="1021"/>
          <w:tab w:val="clear" w:pos="1531"/>
          <w:tab w:val="right" w:pos="14034"/>
        </w:tabs>
      </w:pPr>
      <w:r>
        <w:t>V Praze dne 13. 10. 2016</w:t>
      </w:r>
      <w:r>
        <w:tab/>
        <w:t>V Liběchově dne 19. 10. 2016</w:t>
      </w:r>
    </w:p>
    <w:p w14:paraId="3CB9C10C" w14:textId="77777777" w:rsidR="003D311F" w:rsidRDefault="003D311F" w:rsidP="003D311F">
      <w:pPr>
        <w:keepNext/>
        <w:tabs>
          <w:tab w:val="clear" w:pos="510"/>
          <w:tab w:val="clear" w:pos="1021"/>
          <w:tab w:val="clear" w:pos="1531"/>
          <w:tab w:val="right" w:pos="14034"/>
        </w:tabs>
      </w:pPr>
    </w:p>
    <w:p w14:paraId="3D2FC1F6" w14:textId="77777777" w:rsidR="003D311F" w:rsidRDefault="003D311F" w:rsidP="003D311F">
      <w:pPr>
        <w:keepNext/>
        <w:tabs>
          <w:tab w:val="clear" w:pos="510"/>
          <w:tab w:val="clear" w:pos="1021"/>
          <w:tab w:val="clear" w:pos="1531"/>
          <w:tab w:val="right" w:pos="14034"/>
        </w:tabs>
      </w:pPr>
      <w:r>
        <w:tab/>
      </w:r>
    </w:p>
    <w:p w14:paraId="6C30C85D" w14:textId="77777777" w:rsidR="003D311F" w:rsidRDefault="003D311F" w:rsidP="003D311F">
      <w:pPr>
        <w:keepNext/>
        <w:tabs>
          <w:tab w:val="clear" w:pos="510"/>
          <w:tab w:val="clear" w:pos="1021"/>
          <w:tab w:val="clear" w:pos="1531"/>
          <w:tab w:val="right" w:pos="14034"/>
        </w:tabs>
      </w:pPr>
      <w:r>
        <w:t>za prodávajícího</w:t>
      </w:r>
      <w:r>
        <w:tab/>
        <w:t>za kupujícího</w:t>
      </w:r>
    </w:p>
    <w:p w14:paraId="26839B5C" w14:textId="77777777" w:rsidR="003D311F" w:rsidRDefault="003D311F" w:rsidP="003D311F">
      <w:pPr>
        <w:keepNext/>
        <w:tabs>
          <w:tab w:val="clear" w:pos="510"/>
          <w:tab w:val="clear" w:pos="1021"/>
          <w:tab w:val="clear" w:pos="1531"/>
          <w:tab w:val="right" w:pos="14034"/>
        </w:tabs>
      </w:pPr>
      <w:r>
        <w:t>David Štěpánek, v. r.</w:t>
      </w:r>
      <w:r>
        <w:tab/>
        <w:t>Ing. Jan KOPEČNÝ, DrSc., v. r.</w:t>
      </w:r>
    </w:p>
    <w:p w14:paraId="43562001" w14:textId="21EBF0C4" w:rsidR="00DE3DA8" w:rsidRPr="00DE3DA8" w:rsidRDefault="003D311F" w:rsidP="003D311F">
      <w:pPr>
        <w:keepNext/>
        <w:tabs>
          <w:tab w:val="clear" w:pos="510"/>
          <w:tab w:val="clear" w:pos="1021"/>
          <w:tab w:val="clear" w:pos="1531"/>
          <w:tab w:val="right" w:pos="14034"/>
        </w:tabs>
        <w:rPr>
          <w:i/>
        </w:rPr>
      </w:pPr>
      <w:r>
        <w:t>Jednatel</w:t>
      </w:r>
      <w:r>
        <w:tab/>
        <w:t>ředitel ÚŽFG AV ČR, v. v. i.</w:t>
      </w:r>
      <w:bookmarkStart w:id="0" w:name="_GoBack"/>
      <w:bookmarkEnd w:id="0"/>
    </w:p>
    <w:sectPr w:rsidR="00DE3DA8" w:rsidRPr="00DE3DA8" w:rsidSect="00A00D88">
      <w:pgSz w:w="16838" w:h="11906" w:orient="landscape"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F97D" w14:textId="77777777" w:rsidR="0086572F" w:rsidRDefault="0086572F" w:rsidP="004A7EF6">
      <w:pPr>
        <w:spacing w:before="0" w:line="240" w:lineRule="auto"/>
      </w:pPr>
      <w:r>
        <w:separator/>
      </w:r>
    </w:p>
  </w:endnote>
  <w:endnote w:type="continuationSeparator" w:id="0">
    <w:p w14:paraId="12069D16" w14:textId="77777777" w:rsidR="0086572F" w:rsidRDefault="0086572F" w:rsidP="004A7E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C57B" w14:textId="77777777" w:rsidR="00301C1B" w:rsidRDefault="00301C1B">
    <w:pPr>
      <w:pStyle w:val="Zpat"/>
    </w:pPr>
    <w:r>
      <w:tab/>
      <w:t>Strana</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690C3" w14:textId="77777777" w:rsidR="00301C1B" w:rsidRPr="00CB05C6" w:rsidRDefault="00301C1B" w:rsidP="00766B51">
    <w:pPr>
      <w:pStyle w:val="Zpat"/>
      <w:jc w:val="center"/>
    </w:pPr>
    <w:r w:rsidRPr="00340082">
      <w:t>Ústav živočišné fyziologie a genetiky AV ČR, v.</w:t>
    </w:r>
    <w:r>
      <w:t xml:space="preserve"> </w:t>
    </w:r>
    <w:r w:rsidRPr="00340082">
      <w:t>v.</w:t>
    </w:r>
    <w:r>
      <w:t xml:space="preserve"> </w:t>
    </w:r>
    <w:r w:rsidRPr="00340082">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461A" w14:textId="77777777" w:rsidR="00301C1B" w:rsidRPr="0066336D" w:rsidRDefault="00301C1B" w:rsidP="006C2849">
    <w:pPr>
      <w:pStyle w:val="Zpat"/>
      <w:spacing w:before="120"/>
      <w:rPr>
        <w:rFonts w:cstheme="majorHAnsi"/>
        <w:b/>
      </w:rPr>
    </w:pPr>
    <w:r w:rsidRPr="006C2849">
      <w:rPr>
        <w:rFonts w:cstheme="majorHAnsi"/>
      </w:rPr>
      <w:tab/>
    </w:r>
    <w:r w:rsidRPr="0066336D">
      <w:rPr>
        <w:rFonts w:cstheme="majorHAnsi"/>
        <w:b/>
      </w:rPr>
      <w:t>Liběchov</w:t>
    </w:r>
  </w:p>
  <w:p w14:paraId="41A130F5" w14:textId="77777777" w:rsidR="00301C1B" w:rsidRPr="006C2849" w:rsidRDefault="00301C1B" w:rsidP="00BF2B6C">
    <w:pPr>
      <w:pStyle w:val="Zpat"/>
      <w:spacing w:before="120" w:after="720"/>
      <w:rPr>
        <w:rFonts w:cstheme="majorHAnsi"/>
      </w:rPr>
    </w:pPr>
    <w:r w:rsidRPr="006C2849">
      <w:rPr>
        <w:rFonts w:cstheme="majorHAnsi"/>
      </w:rPr>
      <w:tab/>
    </w:r>
    <w:r>
      <w:rPr>
        <w:rFonts w:cstheme="majorHAnsi"/>
      </w:rPr>
      <w:t>srpen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EEC0" w14:textId="77777777" w:rsidR="0086572F" w:rsidRDefault="0086572F" w:rsidP="004A7EF6">
      <w:pPr>
        <w:spacing w:before="0" w:line="240" w:lineRule="auto"/>
      </w:pPr>
      <w:r>
        <w:separator/>
      </w:r>
    </w:p>
  </w:footnote>
  <w:footnote w:type="continuationSeparator" w:id="0">
    <w:p w14:paraId="7BC7E847" w14:textId="77777777" w:rsidR="0086572F" w:rsidRDefault="0086572F" w:rsidP="004A7E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CA7C" w14:textId="77777777" w:rsidR="00301C1B" w:rsidRPr="0066336D" w:rsidRDefault="00301C1B" w:rsidP="0066336D">
    <w:pPr>
      <w:pStyle w:val="Zhlav"/>
      <w:pBdr>
        <w:bottom w:val="single" w:sz="8" w:space="3" w:color="11194A"/>
      </w:pBdr>
      <w:spacing w:after="60"/>
      <w:ind w:left="851"/>
      <w:rPr>
        <w:rFonts w:cstheme="majorHAnsi"/>
        <w:b/>
      </w:rPr>
    </w:pPr>
    <w:r w:rsidRPr="0066336D">
      <w:rPr>
        <w:rFonts w:cstheme="majorHAnsi"/>
        <w:b/>
        <w:noProof/>
        <w:lang w:eastAsia="cs-CZ"/>
      </w:rPr>
      <w:drawing>
        <wp:anchor distT="0" distB="0" distL="114300" distR="114300" simplePos="0" relativeHeight="251659264" behindDoc="0" locked="0" layoutInCell="1" allowOverlap="1" wp14:anchorId="6A7A7FF6" wp14:editId="788BDF60">
          <wp:simplePos x="0" y="0"/>
          <wp:positionH relativeFrom="column">
            <wp:posOffset>-1905</wp:posOffset>
          </wp:positionH>
          <wp:positionV relativeFrom="paragraph">
            <wp:posOffset>-1270</wp:posOffset>
          </wp:positionV>
          <wp:extent cx="377825" cy="371475"/>
          <wp:effectExtent l="0" t="0" r="317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G logo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825" cy="371475"/>
                  </a:xfrm>
                  <a:prstGeom prst="rect">
                    <a:avLst/>
                  </a:prstGeom>
                </pic:spPr>
              </pic:pic>
            </a:graphicData>
          </a:graphic>
          <wp14:sizeRelH relativeFrom="page">
            <wp14:pctWidth>0</wp14:pctWidth>
          </wp14:sizeRelH>
          <wp14:sizeRelV relativeFrom="page">
            <wp14:pctHeight>0</wp14:pctHeight>
          </wp14:sizeRelV>
        </wp:anchor>
      </w:drawing>
    </w:r>
    <w:r w:rsidRPr="0066336D">
      <w:rPr>
        <w:rFonts w:cstheme="majorHAnsi"/>
        <w:b/>
      </w:rPr>
      <w:t>Výzva k podání nabídek a prokázání kvalifikace zakázky malého rozsahu</w:t>
    </w:r>
  </w:p>
  <w:p w14:paraId="5D2DCF16" w14:textId="77777777" w:rsidR="00301C1B" w:rsidRPr="0066336D" w:rsidRDefault="00301C1B" w:rsidP="007112E7">
    <w:pPr>
      <w:pStyle w:val="Zhlav"/>
      <w:ind w:left="851"/>
      <w:rPr>
        <w:rFonts w:cstheme="majorHAnsi"/>
      </w:rPr>
    </w:pPr>
    <w:r w:rsidRPr="0066336D">
      <w:rPr>
        <w:rFonts w:cstheme="majorHAnsi"/>
        <w:sz w:val="20"/>
      </w:rPr>
      <w:t>…Název veřejné zakázky…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BA68" w14:textId="6E3E09EF" w:rsidR="00301C1B" w:rsidRPr="007D5DE1" w:rsidRDefault="00301C1B" w:rsidP="007D5DE1">
    <w:pPr>
      <w:pStyle w:val="Zhlav"/>
      <w:spacing w:after="60"/>
      <w:ind w:left="851"/>
      <w:rPr>
        <w:rFonts w:cstheme="majorHAnsi"/>
        <w:b/>
        <w:color w:val="auto"/>
      </w:rPr>
    </w:pPr>
    <w:r w:rsidRPr="00730E24">
      <w:rPr>
        <w:rFonts w:cstheme="majorHAnsi"/>
        <w:b/>
        <w:noProof/>
        <w:color w:val="auto"/>
        <w:lang w:eastAsia="cs-CZ"/>
      </w:rPr>
      <w:drawing>
        <wp:anchor distT="0" distB="0" distL="114300" distR="114300" simplePos="0" relativeHeight="251661312" behindDoc="0" locked="0" layoutInCell="1" allowOverlap="1" wp14:anchorId="29054C01" wp14:editId="4B418C04">
          <wp:simplePos x="0" y="0"/>
          <wp:positionH relativeFrom="column">
            <wp:posOffset>3175</wp:posOffset>
          </wp:positionH>
          <wp:positionV relativeFrom="paragraph">
            <wp:posOffset>-2540</wp:posOffset>
          </wp:positionV>
          <wp:extent cx="392430" cy="387350"/>
          <wp:effectExtent l="0" t="0" r="762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G logo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430" cy="387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C77A" w14:textId="77777777" w:rsidR="00301C1B" w:rsidRPr="001B4DE2" w:rsidRDefault="00301C1B" w:rsidP="001B4DE2">
    <w:pPr>
      <w:pStyle w:val="Zhlav"/>
      <w:pBdr>
        <w:bottom w:val="single" w:sz="12" w:space="1" w:color="11194A"/>
      </w:pBdr>
      <w:spacing w:after="120"/>
      <w:ind w:left="1418"/>
      <w:rPr>
        <w:rFonts w:cstheme="majorHAnsi"/>
        <w:b/>
      </w:rPr>
    </w:pPr>
    <w:r w:rsidRPr="001B4DE2">
      <w:rPr>
        <w:rFonts w:cstheme="majorHAnsi"/>
        <w:b/>
        <w:noProof/>
        <w:sz w:val="32"/>
        <w:lang w:eastAsia="cs-CZ"/>
      </w:rPr>
      <w:drawing>
        <wp:anchor distT="0" distB="0" distL="0" distR="0" simplePos="0" relativeHeight="251658240" behindDoc="0" locked="0" layoutInCell="1" allowOverlap="1" wp14:anchorId="2CA56480" wp14:editId="600D3D51">
          <wp:simplePos x="0" y="0"/>
          <wp:positionH relativeFrom="column">
            <wp:posOffset>-1905</wp:posOffset>
          </wp:positionH>
          <wp:positionV relativeFrom="paragraph">
            <wp:posOffset>1270</wp:posOffset>
          </wp:positionV>
          <wp:extent cx="694800" cy="684000"/>
          <wp:effectExtent l="0" t="0" r="0" b="190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G logo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800" cy="684000"/>
                  </a:xfrm>
                  <a:prstGeom prst="rect">
                    <a:avLst/>
                  </a:prstGeom>
                </pic:spPr>
              </pic:pic>
            </a:graphicData>
          </a:graphic>
          <wp14:sizeRelH relativeFrom="margin">
            <wp14:pctWidth>0</wp14:pctWidth>
          </wp14:sizeRelH>
          <wp14:sizeRelV relativeFrom="margin">
            <wp14:pctHeight>0</wp14:pctHeight>
          </wp14:sizeRelV>
        </wp:anchor>
      </w:drawing>
    </w:r>
    <w:r w:rsidRPr="001B4DE2">
      <w:rPr>
        <w:rFonts w:cstheme="majorHAnsi"/>
        <w:b/>
        <w:noProof/>
        <w:sz w:val="32"/>
        <w:lang w:eastAsia="cs-CZ"/>
      </w:rPr>
      <w:t>Ústav živočišné fyziologie a genetiky AV ČR, v. v. i.</w:t>
    </w:r>
  </w:p>
  <w:p w14:paraId="79135BB3" w14:textId="77777777" w:rsidR="00301C1B" w:rsidRPr="001B4DE2" w:rsidRDefault="00301C1B" w:rsidP="001B4DE2">
    <w:pPr>
      <w:pStyle w:val="Zhlav"/>
      <w:spacing w:after="40"/>
      <w:ind w:left="1418"/>
      <w:rPr>
        <w:rFonts w:cstheme="majorHAnsi"/>
      </w:rPr>
    </w:pPr>
    <w:r w:rsidRPr="001B4DE2">
      <w:rPr>
        <w:rFonts w:cstheme="majorHAnsi"/>
      </w:rPr>
      <w:t>Rumburská 89</w:t>
    </w:r>
    <w:r>
      <w:rPr>
        <w:rFonts w:cstheme="majorHAnsi"/>
      </w:rPr>
      <w:t xml:space="preserve"> ▪</w:t>
    </w:r>
    <w:r w:rsidRPr="001B4DE2">
      <w:rPr>
        <w:rFonts w:cstheme="majorHAnsi"/>
      </w:rPr>
      <w:t xml:space="preserve"> Liběchov</w:t>
    </w:r>
    <w:r>
      <w:rPr>
        <w:rFonts w:cstheme="majorHAnsi"/>
      </w:rPr>
      <w:t xml:space="preserve"> </w:t>
    </w:r>
    <w:r w:rsidRPr="006C553D">
      <w:rPr>
        <w:rFonts w:cstheme="majorHAnsi"/>
      </w:rPr>
      <w:t>▪</w:t>
    </w:r>
    <w:r w:rsidRPr="001B4DE2">
      <w:rPr>
        <w:rFonts w:cstheme="majorHAnsi"/>
      </w:rPr>
      <w:t xml:space="preserve"> PSČ 277 21</w:t>
    </w:r>
    <w:r>
      <w:rPr>
        <w:rFonts w:cstheme="majorHAnsi"/>
      </w:rPr>
      <w:t xml:space="preserve"> </w:t>
    </w:r>
    <w:r w:rsidRPr="006C553D">
      <w:rPr>
        <w:rFonts w:cstheme="majorHAnsi"/>
      </w:rPr>
      <w:t>▪</w:t>
    </w:r>
    <w:r w:rsidRPr="001B4DE2">
      <w:rPr>
        <w:rFonts w:cstheme="majorHAnsi"/>
      </w:rPr>
      <w:t xml:space="preserve"> Česká republika</w:t>
    </w:r>
  </w:p>
  <w:p w14:paraId="76B1CDB2" w14:textId="77777777" w:rsidR="00301C1B" w:rsidRDefault="00301C1B" w:rsidP="001B4DE2">
    <w:pPr>
      <w:pStyle w:val="Zhlav"/>
      <w:spacing w:after="480"/>
      <w:ind w:left="1418"/>
    </w:pPr>
    <w:r w:rsidRPr="001B4DE2">
      <w:rPr>
        <w:rFonts w:cstheme="majorHAnsi"/>
      </w:rPr>
      <w:t>IČO: 67985904</w:t>
    </w:r>
    <w:r>
      <w:rPr>
        <w:rFonts w:cstheme="majorHAnsi"/>
      </w:rPr>
      <w:t xml:space="preserve"> </w:t>
    </w:r>
    <w:r w:rsidRPr="006C553D">
      <w:rPr>
        <w:rFonts w:cstheme="majorHAnsi"/>
      </w:rPr>
      <w:t>▪</w:t>
    </w:r>
    <w:r w:rsidRPr="001B4DE2">
      <w:rPr>
        <w:rFonts w:cstheme="majorHAnsi"/>
      </w:rPr>
      <w:t xml:space="preserve"> DIČ: CZ67985904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A1"/>
    <w:multiLevelType w:val="hybridMultilevel"/>
    <w:tmpl w:val="F3D84C42"/>
    <w:lvl w:ilvl="0" w:tplc="2452B968">
      <w:start w:val="1"/>
      <w:numFmt w:val="ordinal"/>
      <w:lvlText w:val="%1"/>
      <w:lvlJc w:val="left"/>
      <w:pPr>
        <w:ind w:left="720" w:hanging="360"/>
      </w:pPr>
      <w:rPr>
        <w:rFonts w:ascii="Calibri" w:hAnsi="Calibri" w:hint="default"/>
        <w:b w:val="0"/>
        <w:i w:val="0"/>
        <w:caps w:val="0"/>
        <w:strike w:val="0"/>
        <w:dstrike w:val="0"/>
        <w:vanish w:val="0"/>
        <w:color w:val="000000" w:themeColor="text1"/>
        <w:kern w:val="0"/>
        <w:sz w:val="22"/>
        <w:vertAlign w:val="baseline"/>
        <w14:cntxtAlts w14:val="0"/>
      </w:rPr>
    </w:lvl>
    <w:lvl w:ilvl="1" w:tplc="FFFFFFF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66426"/>
    <w:multiLevelType w:val="hybridMultilevel"/>
    <w:tmpl w:val="9D843E1E"/>
    <w:lvl w:ilvl="0" w:tplc="2452B968">
      <w:start w:val="1"/>
      <w:numFmt w:val="ordinal"/>
      <w:lvlText w:val="%1"/>
      <w:lvlJc w:val="left"/>
      <w:pPr>
        <w:ind w:left="720" w:hanging="360"/>
      </w:pPr>
      <w:rPr>
        <w:rFonts w:ascii="Calibri" w:hAnsi="Calibri" w:hint="default"/>
        <w:b w:val="0"/>
        <w:i w:val="0"/>
        <w:caps w:val="0"/>
        <w:strike w:val="0"/>
        <w:dstrike w:val="0"/>
        <w:vanish w:val="0"/>
        <w:color w:val="000000" w:themeColor="text1"/>
        <w:kern w:val="0"/>
        <w:sz w:val="22"/>
        <w:vertAlign w:val="baseline"/>
        <w14:cntxtAlts w14:val="0"/>
      </w:rPr>
    </w:lvl>
    <w:lvl w:ilvl="1" w:tplc="9490C0E4">
      <w:start w:val="1"/>
      <w:numFmt w:val="ordinal"/>
      <w:lvlText w:val="%2"/>
      <w:lvlJc w:val="left"/>
      <w:pPr>
        <w:ind w:left="1440" w:hanging="360"/>
      </w:pPr>
      <w:rPr>
        <w:rFonts w:ascii="Times New Roman" w:hAnsi="Times New Roman" w:hint="default"/>
        <w:b w:val="0"/>
        <w:i w:val="0"/>
        <w:caps w:val="0"/>
        <w:strike w:val="0"/>
        <w:dstrike w:val="0"/>
        <w:vanish w:val="0"/>
        <w:color w:val="000000" w:themeColor="text1"/>
        <w:kern w:val="0"/>
        <w:sz w:val="22"/>
        <w:vertAlign w:val="baseline"/>
        <w14:cntxtAlts w14: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972FD"/>
    <w:multiLevelType w:val="hybridMultilevel"/>
    <w:tmpl w:val="38046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337E1D"/>
    <w:multiLevelType w:val="multilevel"/>
    <w:tmpl w:val="1EFE76A4"/>
    <w:lvl w:ilvl="0">
      <w:start w:val="1"/>
      <w:numFmt w:val="decimal"/>
      <w:pStyle w:val="Odstavecseseznamem"/>
      <w:lvlText w:val="%1."/>
      <w:lvlJc w:val="left"/>
      <w:pPr>
        <w:ind w:left="510" w:hanging="51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1021" w:hanging="511"/>
      </w:pPr>
      <w:rPr>
        <w:rFonts w:hint="default"/>
        <w:b w:val="0"/>
      </w:rPr>
    </w:lvl>
    <w:lvl w:ilvl="2">
      <w:start w:val="1"/>
      <w:numFmt w:val="lowerLetter"/>
      <w:lvlText w:val="%3."/>
      <w:lvlJc w:val="left"/>
      <w:pPr>
        <w:ind w:left="1531"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7380F"/>
    <w:multiLevelType w:val="hybridMultilevel"/>
    <w:tmpl w:val="9120DEB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05E4E"/>
    <w:multiLevelType w:val="hybridMultilevel"/>
    <w:tmpl w:val="65EA52A0"/>
    <w:lvl w:ilvl="0" w:tplc="04050019">
      <w:start w:val="1"/>
      <w:numFmt w:val="lowerLetter"/>
      <w:lvlText w:val="%1."/>
      <w:lvlJc w:val="left"/>
      <w:pPr>
        <w:ind w:left="780" w:hanging="360"/>
      </w:pPr>
    </w:lvl>
    <w:lvl w:ilvl="1" w:tplc="3BF46F78">
      <w:start w:val="1"/>
      <w:numFmt w:val="decimal"/>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FA40ED1"/>
    <w:multiLevelType w:val="hybridMultilevel"/>
    <w:tmpl w:val="3BB01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FF430F"/>
    <w:multiLevelType w:val="hybridMultilevel"/>
    <w:tmpl w:val="33D26150"/>
    <w:lvl w:ilvl="0" w:tplc="9F82B79C">
      <w:start w:val="1"/>
      <w:numFmt w:val="ordinal"/>
      <w:lvlText w:val="%1"/>
      <w:lvlJc w:val="left"/>
      <w:pPr>
        <w:ind w:left="720" w:hanging="360"/>
      </w:pPr>
      <w:rPr>
        <w:rFonts w:ascii="Times New Roman" w:hAnsi="Times New Roman" w:hint="default"/>
        <w:b w:val="0"/>
        <w:i w:val="0"/>
        <w:caps w:val="0"/>
        <w:strike w:val="0"/>
        <w:dstrike w:val="0"/>
        <w:vanish w:val="0"/>
        <w:color w:val="000000" w:themeColor="text1"/>
        <w:kern w:val="0"/>
        <w:sz w:val="22"/>
        <w:vertAlign w:val="baseline"/>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4F1D54"/>
    <w:multiLevelType w:val="multilevel"/>
    <w:tmpl w:val="F38C0866"/>
    <w:lvl w:ilvl="0">
      <w:start w:val="1"/>
      <w:numFmt w:val="upperRoman"/>
      <w:pStyle w:val="Nadpis1"/>
      <w:suff w:val="space"/>
      <w:lvlText w:val="Čl. %1."/>
      <w:lvlJc w:val="left"/>
      <w:pPr>
        <w:ind w:left="0" w:firstLine="0"/>
      </w:pPr>
      <w:rPr>
        <w:rFonts w:hint="default"/>
      </w:rPr>
    </w:lvl>
    <w:lvl w:ilvl="1">
      <w:start w:val="1"/>
      <w:numFmt w:val="upperRoman"/>
      <w:pStyle w:val="Nadpis2"/>
      <w:suff w:val="space"/>
      <w:lvlText w:val="Čl. %1.%2."/>
      <w:lvlJc w:val="left"/>
      <w:pPr>
        <w:ind w:left="0" w:firstLine="0"/>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49866810"/>
    <w:multiLevelType w:val="multilevel"/>
    <w:tmpl w:val="E28EF5A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Styl3"/>
      <w:lvlText w:val="%7."/>
      <w:lvlJc w:val="lef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35440C"/>
    <w:multiLevelType w:val="hybridMultilevel"/>
    <w:tmpl w:val="60F04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BD1099"/>
    <w:multiLevelType w:val="hybridMultilevel"/>
    <w:tmpl w:val="2D80F840"/>
    <w:lvl w:ilvl="0" w:tplc="0F7EA1EA">
      <w:start w:val="1"/>
      <w:numFmt w:val="decimal"/>
      <w:suff w:val="space"/>
      <w:lvlText w:val="%1."/>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619C0F0A">
      <w:start w:val="1"/>
      <w:numFmt w:val="lowerRoman"/>
      <w:lvlText w:val="%3."/>
      <w:lvlJc w:val="right"/>
      <w:pPr>
        <w:ind w:left="851" w:hanging="284"/>
      </w:pPr>
      <w:rPr>
        <w:rFonts w:hint="default"/>
        <w:b w:val="0"/>
      </w:rPr>
    </w:lvl>
    <w:lvl w:ilvl="3" w:tplc="C6AA0202">
      <w:start w:val="1"/>
      <w:numFmt w:val="decimal"/>
      <w:lvlText w:val="%4."/>
      <w:lvlJc w:val="left"/>
      <w:pPr>
        <w:ind w:left="284" w:hanging="284"/>
      </w:pPr>
      <w:rPr>
        <w:rFonts w:hint="default"/>
        <w:b w:val="0"/>
        <w:sz w:val="22"/>
        <w:szCs w:val="22"/>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4073206"/>
    <w:multiLevelType w:val="hybridMultilevel"/>
    <w:tmpl w:val="B444164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6D3AB7"/>
    <w:multiLevelType w:val="hybridMultilevel"/>
    <w:tmpl w:val="C226D902"/>
    <w:lvl w:ilvl="0" w:tplc="421234CC">
      <w:start w:val="1"/>
      <w:numFmt w:val="bullet"/>
      <w:lvlText w:val=""/>
      <w:lvlJc w:val="left"/>
      <w:pPr>
        <w:ind w:left="284" w:firstLine="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C82013C"/>
    <w:multiLevelType w:val="hybridMultilevel"/>
    <w:tmpl w:val="18221D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0C6A5E"/>
    <w:multiLevelType w:val="hybridMultilevel"/>
    <w:tmpl w:val="425AD81C"/>
    <w:lvl w:ilvl="0" w:tplc="3A04023C">
      <w:start w:val="1"/>
      <w:numFmt w:val="ordinal"/>
      <w:lvlText w:val="%1"/>
      <w:lvlJc w:val="left"/>
      <w:pPr>
        <w:ind w:left="720" w:hanging="360"/>
      </w:pPr>
      <w:rPr>
        <w:rFonts w:ascii="Times New Roman" w:hAnsi="Times New Roman" w:hint="default"/>
        <w:b w:val="0"/>
        <w:i w:val="0"/>
        <w:caps w:val="0"/>
        <w:strike w:val="0"/>
        <w:dstrike w:val="0"/>
        <w:vanish w:val="0"/>
        <w:color w:val="000000" w:themeColor="text1"/>
        <w:kern w:val="0"/>
        <w:sz w:val="22"/>
        <w:vertAlign w:val="baseline"/>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2673A9"/>
    <w:multiLevelType w:val="hybridMultilevel"/>
    <w:tmpl w:val="83F4C4D0"/>
    <w:lvl w:ilvl="0" w:tplc="0405000F">
      <w:start w:val="1"/>
      <w:numFmt w:val="decimal"/>
      <w:lvlText w:val="%1."/>
      <w:lvlJc w:val="left"/>
      <w:pPr>
        <w:tabs>
          <w:tab w:val="num" w:pos="720"/>
        </w:tabs>
        <w:ind w:left="720" w:hanging="360"/>
      </w:pPr>
    </w:lvl>
    <w:lvl w:ilvl="1" w:tplc="6EB21DE8">
      <w:start w:val="4"/>
      <w:numFmt w:val="lowerLetter"/>
      <w:lvlText w:val="%2)"/>
      <w:lvlJc w:val="left"/>
      <w:pPr>
        <w:tabs>
          <w:tab w:val="num" w:pos="1455"/>
        </w:tabs>
        <w:ind w:left="1455" w:hanging="375"/>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6"/>
  </w:num>
  <w:num w:numId="16">
    <w:abstractNumId w:val="19"/>
  </w:num>
  <w:num w:numId="17">
    <w:abstractNumId w:val="20"/>
  </w:num>
  <w:num w:numId="18">
    <w:abstractNumId w:val="17"/>
  </w:num>
  <w:num w:numId="19">
    <w:abstractNumId w:val="5"/>
  </w:num>
  <w:num w:numId="20">
    <w:abstractNumId w:val="18"/>
  </w:num>
  <w:num w:numId="21">
    <w:abstractNumId w:val="7"/>
  </w:num>
  <w:num w:numId="22">
    <w:abstractNumId w:val="1"/>
  </w:num>
  <w:num w:numId="23">
    <w:abstractNumId w:val="0"/>
  </w:num>
  <w:num w:numId="24">
    <w:abstractNumId w:val="14"/>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6"/>
  </w:num>
  <w:num w:numId="34">
    <w:abstractNumId w:val="1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27"/>
    <w:rsid w:val="0000076E"/>
    <w:rsid w:val="00000DEF"/>
    <w:rsid w:val="00001354"/>
    <w:rsid w:val="00001408"/>
    <w:rsid w:val="00001A2A"/>
    <w:rsid w:val="00001D79"/>
    <w:rsid w:val="000020AA"/>
    <w:rsid w:val="0000228D"/>
    <w:rsid w:val="0000233C"/>
    <w:rsid w:val="000024CA"/>
    <w:rsid w:val="0000589B"/>
    <w:rsid w:val="00005FE2"/>
    <w:rsid w:val="000064EC"/>
    <w:rsid w:val="000065ED"/>
    <w:rsid w:val="0000684D"/>
    <w:rsid w:val="000069D0"/>
    <w:rsid w:val="000073C6"/>
    <w:rsid w:val="00007CF9"/>
    <w:rsid w:val="00007E8A"/>
    <w:rsid w:val="000102CB"/>
    <w:rsid w:val="00010485"/>
    <w:rsid w:val="000106A4"/>
    <w:rsid w:val="0001075A"/>
    <w:rsid w:val="00010E24"/>
    <w:rsid w:val="000116EF"/>
    <w:rsid w:val="000118BD"/>
    <w:rsid w:val="00011C85"/>
    <w:rsid w:val="000122CD"/>
    <w:rsid w:val="0001243D"/>
    <w:rsid w:val="000134F3"/>
    <w:rsid w:val="0001377E"/>
    <w:rsid w:val="0001397C"/>
    <w:rsid w:val="0001454C"/>
    <w:rsid w:val="00014DC6"/>
    <w:rsid w:val="0001527B"/>
    <w:rsid w:val="000154C1"/>
    <w:rsid w:val="000155E3"/>
    <w:rsid w:val="0001575A"/>
    <w:rsid w:val="00016CEE"/>
    <w:rsid w:val="00016F7C"/>
    <w:rsid w:val="000170DD"/>
    <w:rsid w:val="0001718C"/>
    <w:rsid w:val="000174C5"/>
    <w:rsid w:val="00017CA2"/>
    <w:rsid w:val="00020841"/>
    <w:rsid w:val="0002088A"/>
    <w:rsid w:val="000208BB"/>
    <w:rsid w:val="000210BF"/>
    <w:rsid w:val="0002131F"/>
    <w:rsid w:val="00021A2A"/>
    <w:rsid w:val="00021C68"/>
    <w:rsid w:val="000223F7"/>
    <w:rsid w:val="00022754"/>
    <w:rsid w:val="000227BE"/>
    <w:rsid w:val="00022938"/>
    <w:rsid w:val="0002305A"/>
    <w:rsid w:val="0002340C"/>
    <w:rsid w:val="00023AE8"/>
    <w:rsid w:val="00023B44"/>
    <w:rsid w:val="00023C76"/>
    <w:rsid w:val="0002419E"/>
    <w:rsid w:val="00024FCF"/>
    <w:rsid w:val="000261B8"/>
    <w:rsid w:val="00026C2D"/>
    <w:rsid w:val="00027107"/>
    <w:rsid w:val="000275A8"/>
    <w:rsid w:val="00030D19"/>
    <w:rsid w:val="0003127E"/>
    <w:rsid w:val="00031423"/>
    <w:rsid w:val="00031A4D"/>
    <w:rsid w:val="00031F59"/>
    <w:rsid w:val="000320AF"/>
    <w:rsid w:val="0003288B"/>
    <w:rsid w:val="00032CD7"/>
    <w:rsid w:val="00033592"/>
    <w:rsid w:val="000341B4"/>
    <w:rsid w:val="00034437"/>
    <w:rsid w:val="00034EC2"/>
    <w:rsid w:val="000358F4"/>
    <w:rsid w:val="00035A6F"/>
    <w:rsid w:val="00035AC8"/>
    <w:rsid w:val="00035C12"/>
    <w:rsid w:val="00035E46"/>
    <w:rsid w:val="00035EC3"/>
    <w:rsid w:val="00035FF4"/>
    <w:rsid w:val="000366DE"/>
    <w:rsid w:val="00036ECB"/>
    <w:rsid w:val="00037153"/>
    <w:rsid w:val="00037581"/>
    <w:rsid w:val="000376C9"/>
    <w:rsid w:val="00037769"/>
    <w:rsid w:val="00037D60"/>
    <w:rsid w:val="00040DFF"/>
    <w:rsid w:val="00042392"/>
    <w:rsid w:val="0004259A"/>
    <w:rsid w:val="00043C63"/>
    <w:rsid w:val="000440AA"/>
    <w:rsid w:val="00044DCB"/>
    <w:rsid w:val="000450B5"/>
    <w:rsid w:val="00045C4E"/>
    <w:rsid w:val="000466E3"/>
    <w:rsid w:val="00047C47"/>
    <w:rsid w:val="00050CB5"/>
    <w:rsid w:val="00052437"/>
    <w:rsid w:val="000529B9"/>
    <w:rsid w:val="00052BB6"/>
    <w:rsid w:val="00052D53"/>
    <w:rsid w:val="00053208"/>
    <w:rsid w:val="0005409D"/>
    <w:rsid w:val="000546FA"/>
    <w:rsid w:val="00054AF8"/>
    <w:rsid w:val="00054D31"/>
    <w:rsid w:val="00054DA2"/>
    <w:rsid w:val="0005503D"/>
    <w:rsid w:val="000552E2"/>
    <w:rsid w:val="00055992"/>
    <w:rsid w:val="00055AA7"/>
    <w:rsid w:val="00056AD7"/>
    <w:rsid w:val="00056B34"/>
    <w:rsid w:val="00056BAB"/>
    <w:rsid w:val="000573DD"/>
    <w:rsid w:val="000577D2"/>
    <w:rsid w:val="00057D08"/>
    <w:rsid w:val="00057EA5"/>
    <w:rsid w:val="00061DBE"/>
    <w:rsid w:val="00061E87"/>
    <w:rsid w:val="00062F42"/>
    <w:rsid w:val="0006398C"/>
    <w:rsid w:val="000643AE"/>
    <w:rsid w:val="00064ABA"/>
    <w:rsid w:val="00064F93"/>
    <w:rsid w:val="00067253"/>
    <w:rsid w:val="00067855"/>
    <w:rsid w:val="00070198"/>
    <w:rsid w:val="00070B26"/>
    <w:rsid w:val="00071405"/>
    <w:rsid w:val="0007155D"/>
    <w:rsid w:val="00071725"/>
    <w:rsid w:val="0007172B"/>
    <w:rsid w:val="000719C2"/>
    <w:rsid w:val="00071A79"/>
    <w:rsid w:val="00071C0B"/>
    <w:rsid w:val="00071E97"/>
    <w:rsid w:val="0007212D"/>
    <w:rsid w:val="00073843"/>
    <w:rsid w:val="00073B64"/>
    <w:rsid w:val="00075087"/>
    <w:rsid w:val="00075B67"/>
    <w:rsid w:val="000763AC"/>
    <w:rsid w:val="00076434"/>
    <w:rsid w:val="00076EC1"/>
    <w:rsid w:val="00080480"/>
    <w:rsid w:val="0008051B"/>
    <w:rsid w:val="00080E51"/>
    <w:rsid w:val="0008124F"/>
    <w:rsid w:val="00081BAB"/>
    <w:rsid w:val="0008215D"/>
    <w:rsid w:val="0008249D"/>
    <w:rsid w:val="0008312E"/>
    <w:rsid w:val="00084632"/>
    <w:rsid w:val="000849EB"/>
    <w:rsid w:val="00084C8D"/>
    <w:rsid w:val="00084EB7"/>
    <w:rsid w:val="0008515C"/>
    <w:rsid w:val="00085761"/>
    <w:rsid w:val="00085FCF"/>
    <w:rsid w:val="00086375"/>
    <w:rsid w:val="00086728"/>
    <w:rsid w:val="00086D9B"/>
    <w:rsid w:val="000877D7"/>
    <w:rsid w:val="00087B2A"/>
    <w:rsid w:val="00087F30"/>
    <w:rsid w:val="0009050F"/>
    <w:rsid w:val="00091587"/>
    <w:rsid w:val="00091778"/>
    <w:rsid w:val="00091C6B"/>
    <w:rsid w:val="00091E3A"/>
    <w:rsid w:val="000920AE"/>
    <w:rsid w:val="000922C1"/>
    <w:rsid w:val="0009285C"/>
    <w:rsid w:val="00092BDD"/>
    <w:rsid w:val="00093553"/>
    <w:rsid w:val="00093C03"/>
    <w:rsid w:val="0009490B"/>
    <w:rsid w:val="0009491F"/>
    <w:rsid w:val="000949C2"/>
    <w:rsid w:val="00095004"/>
    <w:rsid w:val="00095DAA"/>
    <w:rsid w:val="00095FFA"/>
    <w:rsid w:val="00097042"/>
    <w:rsid w:val="00097359"/>
    <w:rsid w:val="0009740A"/>
    <w:rsid w:val="00097796"/>
    <w:rsid w:val="000978B8"/>
    <w:rsid w:val="00097A94"/>
    <w:rsid w:val="00097FC8"/>
    <w:rsid w:val="000A0D43"/>
    <w:rsid w:val="000A0FFE"/>
    <w:rsid w:val="000A118E"/>
    <w:rsid w:val="000A12DE"/>
    <w:rsid w:val="000A1447"/>
    <w:rsid w:val="000A16F0"/>
    <w:rsid w:val="000A1A34"/>
    <w:rsid w:val="000A1AA1"/>
    <w:rsid w:val="000A1AFE"/>
    <w:rsid w:val="000A1C3C"/>
    <w:rsid w:val="000A2185"/>
    <w:rsid w:val="000A21A0"/>
    <w:rsid w:val="000A2AB9"/>
    <w:rsid w:val="000A2DFC"/>
    <w:rsid w:val="000A2F81"/>
    <w:rsid w:val="000A32AE"/>
    <w:rsid w:val="000A3D91"/>
    <w:rsid w:val="000A48DF"/>
    <w:rsid w:val="000A4BBB"/>
    <w:rsid w:val="000A4FF8"/>
    <w:rsid w:val="000A5B20"/>
    <w:rsid w:val="000A5CF1"/>
    <w:rsid w:val="000A5D30"/>
    <w:rsid w:val="000A5F74"/>
    <w:rsid w:val="000A602A"/>
    <w:rsid w:val="000A688D"/>
    <w:rsid w:val="000A6A0E"/>
    <w:rsid w:val="000A6B9C"/>
    <w:rsid w:val="000A6FCC"/>
    <w:rsid w:val="000A7221"/>
    <w:rsid w:val="000A7EA4"/>
    <w:rsid w:val="000B0192"/>
    <w:rsid w:val="000B0478"/>
    <w:rsid w:val="000B1676"/>
    <w:rsid w:val="000B3BF2"/>
    <w:rsid w:val="000B3F97"/>
    <w:rsid w:val="000B43C4"/>
    <w:rsid w:val="000B4A7A"/>
    <w:rsid w:val="000B4FF8"/>
    <w:rsid w:val="000B555A"/>
    <w:rsid w:val="000B5CA8"/>
    <w:rsid w:val="000B5D88"/>
    <w:rsid w:val="000B5EDC"/>
    <w:rsid w:val="000B7723"/>
    <w:rsid w:val="000C04D8"/>
    <w:rsid w:val="000C0FB3"/>
    <w:rsid w:val="000C12D4"/>
    <w:rsid w:val="000C12E0"/>
    <w:rsid w:val="000C14E2"/>
    <w:rsid w:val="000C1596"/>
    <w:rsid w:val="000C15D2"/>
    <w:rsid w:val="000C1ADF"/>
    <w:rsid w:val="000C1BF3"/>
    <w:rsid w:val="000C1C2E"/>
    <w:rsid w:val="000C2999"/>
    <w:rsid w:val="000C3DE8"/>
    <w:rsid w:val="000C4BDA"/>
    <w:rsid w:val="000C4FA3"/>
    <w:rsid w:val="000C533D"/>
    <w:rsid w:val="000C5706"/>
    <w:rsid w:val="000C5F6E"/>
    <w:rsid w:val="000C62DE"/>
    <w:rsid w:val="000C670C"/>
    <w:rsid w:val="000C7003"/>
    <w:rsid w:val="000C7491"/>
    <w:rsid w:val="000C77A6"/>
    <w:rsid w:val="000C7938"/>
    <w:rsid w:val="000C7F31"/>
    <w:rsid w:val="000D06A6"/>
    <w:rsid w:val="000D0FAB"/>
    <w:rsid w:val="000D109A"/>
    <w:rsid w:val="000D2489"/>
    <w:rsid w:val="000D3100"/>
    <w:rsid w:val="000D360C"/>
    <w:rsid w:val="000D37DB"/>
    <w:rsid w:val="000D41E7"/>
    <w:rsid w:val="000D449D"/>
    <w:rsid w:val="000D4B8C"/>
    <w:rsid w:val="000D4C2E"/>
    <w:rsid w:val="000D50D3"/>
    <w:rsid w:val="000D5219"/>
    <w:rsid w:val="000D52C5"/>
    <w:rsid w:val="000D58DF"/>
    <w:rsid w:val="000D5BA5"/>
    <w:rsid w:val="000D6414"/>
    <w:rsid w:val="000D643D"/>
    <w:rsid w:val="000D6905"/>
    <w:rsid w:val="000D6F86"/>
    <w:rsid w:val="000E0509"/>
    <w:rsid w:val="000E0A55"/>
    <w:rsid w:val="000E0B60"/>
    <w:rsid w:val="000E1441"/>
    <w:rsid w:val="000E17E2"/>
    <w:rsid w:val="000E2423"/>
    <w:rsid w:val="000E26CF"/>
    <w:rsid w:val="000E27A8"/>
    <w:rsid w:val="000E2BC0"/>
    <w:rsid w:val="000E2CD7"/>
    <w:rsid w:val="000E2F5D"/>
    <w:rsid w:val="000E314D"/>
    <w:rsid w:val="000E366B"/>
    <w:rsid w:val="000E3C3E"/>
    <w:rsid w:val="000E40ED"/>
    <w:rsid w:val="000E4F41"/>
    <w:rsid w:val="000E5619"/>
    <w:rsid w:val="000E5B71"/>
    <w:rsid w:val="000E648F"/>
    <w:rsid w:val="000E6577"/>
    <w:rsid w:val="000E6775"/>
    <w:rsid w:val="000E68BE"/>
    <w:rsid w:val="000E696F"/>
    <w:rsid w:val="000E7097"/>
    <w:rsid w:val="000F0A9F"/>
    <w:rsid w:val="000F1C69"/>
    <w:rsid w:val="000F1C97"/>
    <w:rsid w:val="000F1D71"/>
    <w:rsid w:val="000F2834"/>
    <w:rsid w:val="000F2B1A"/>
    <w:rsid w:val="000F340E"/>
    <w:rsid w:val="000F46BE"/>
    <w:rsid w:val="000F4752"/>
    <w:rsid w:val="000F47C2"/>
    <w:rsid w:val="000F5C62"/>
    <w:rsid w:val="000F5CC1"/>
    <w:rsid w:val="000F61B5"/>
    <w:rsid w:val="000F6751"/>
    <w:rsid w:val="000F6C7A"/>
    <w:rsid w:val="00100410"/>
    <w:rsid w:val="00100627"/>
    <w:rsid w:val="00101250"/>
    <w:rsid w:val="00101670"/>
    <w:rsid w:val="00101AF0"/>
    <w:rsid w:val="0010346D"/>
    <w:rsid w:val="00103E65"/>
    <w:rsid w:val="00104616"/>
    <w:rsid w:val="00105BEE"/>
    <w:rsid w:val="00105DE8"/>
    <w:rsid w:val="00106172"/>
    <w:rsid w:val="001062A3"/>
    <w:rsid w:val="0010732A"/>
    <w:rsid w:val="0010734A"/>
    <w:rsid w:val="00107554"/>
    <w:rsid w:val="00107FAE"/>
    <w:rsid w:val="001102A7"/>
    <w:rsid w:val="001102F9"/>
    <w:rsid w:val="001102FE"/>
    <w:rsid w:val="0011085F"/>
    <w:rsid w:val="00110C97"/>
    <w:rsid w:val="00110D1E"/>
    <w:rsid w:val="001115A4"/>
    <w:rsid w:val="0011250D"/>
    <w:rsid w:val="00112567"/>
    <w:rsid w:val="00112E13"/>
    <w:rsid w:val="001139E4"/>
    <w:rsid w:val="001143A8"/>
    <w:rsid w:val="0011467C"/>
    <w:rsid w:val="001149C1"/>
    <w:rsid w:val="0011550C"/>
    <w:rsid w:val="001158A1"/>
    <w:rsid w:val="00115978"/>
    <w:rsid w:val="001177E3"/>
    <w:rsid w:val="001179F3"/>
    <w:rsid w:val="00117AE4"/>
    <w:rsid w:val="00117B3C"/>
    <w:rsid w:val="00120955"/>
    <w:rsid w:val="00120A3C"/>
    <w:rsid w:val="00121409"/>
    <w:rsid w:val="00122C0C"/>
    <w:rsid w:val="0012375B"/>
    <w:rsid w:val="0012397A"/>
    <w:rsid w:val="0012484B"/>
    <w:rsid w:val="0012500F"/>
    <w:rsid w:val="001251BF"/>
    <w:rsid w:val="001251C1"/>
    <w:rsid w:val="00125763"/>
    <w:rsid w:val="00126003"/>
    <w:rsid w:val="0012639A"/>
    <w:rsid w:val="00126DA2"/>
    <w:rsid w:val="00127CD2"/>
    <w:rsid w:val="00127D5A"/>
    <w:rsid w:val="001304E0"/>
    <w:rsid w:val="00130E01"/>
    <w:rsid w:val="0013135C"/>
    <w:rsid w:val="00132B1E"/>
    <w:rsid w:val="00132E4D"/>
    <w:rsid w:val="00132F7B"/>
    <w:rsid w:val="00133355"/>
    <w:rsid w:val="00133D98"/>
    <w:rsid w:val="00133F56"/>
    <w:rsid w:val="00133F9E"/>
    <w:rsid w:val="001348F5"/>
    <w:rsid w:val="00134D1C"/>
    <w:rsid w:val="00135258"/>
    <w:rsid w:val="001354F3"/>
    <w:rsid w:val="001355D6"/>
    <w:rsid w:val="0013590B"/>
    <w:rsid w:val="00135B11"/>
    <w:rsid w:val="00136450"/>
    <w:rsid w:val="0013662B"/>
    <w:rsid w:val="001366B0"/>
    <w:rsid w:val="00137BB9"/>
    <w:rsid w:val="00137CE1"/>
    <w:rsid w:val="00137DD8"/>
    <w:rsid w:val="00137DFC"/>
    <w:rsid w:val="001408B1"/>
    <w:rsid w:val="00141363"/>
    <w:rsid w:val="0014144F"/>
    <w:rsid w:val="00141533"/>
    <w:rsid w:val="0014163C"/>
    <w:rsid w:val="00141800"/>
    <w:rsid w:val="00141F0E"/>
    <w:rsid w:val="00141FC4"/>
    <w:rsid w:val="00142158"/>
    <w:rsid w:val="001422D1"/>
    <w:rsid w:val="001433A9"/>
    <w:rsid w:val="001433E9"/>
    <w:rsid w:val="00143B6F"/>
    <w:rsid w:val="001440EB"/>
    <w:rsid w:val="00144D8A"/>
    <w:rsid w:val="00144DE1"/>
    <w:rsid w:val="00146444"/>
    <w:rsid w:val="001466E8"/>
    <w:rsid w:val="001466F3"/>
    <w:rsid w:val="00146D4E"/>
    <w:rsid w:val="00146ED9"/>
    <w:rsid w:val="00146F07"/>
    <w:rsid w:val="00147365"/>
    <w:rsid w:val="00147DAA"/>
    <w:rsid w:val="0015006A"/>
    <w:rsid w:val="00151816"/>
    <w:rsid w:val="00151F15"/>
    <w:rsid w:val="00152028"/>
    <w:rsid w:val="001526C9"/>
    <w:rsid w:val="00152AF4"/>
    <w:rsid w:val="001530DA"/>
    <w:rsid w:val="00153C1A"/>
    <w:rsid w:val="00153CA9"/>
    <w:rsid w:val="00153D81"/>
    <w:rsid w:val="00153F57"/>
    <w:rsid w:val="001546EB"/>
    <w:rsid w:val="0015487E"/>
    <w:rsid w:val="00154D50"/>
    <w:rsid w:val="0015571E"/>
    <w:rsid w:val="00155896"/>
    <w:rsid w:val="00155A16"/>
    <w:rsid w:val="00156173"/>
    <w:rsid w:val="0015625A"/>
    <w:rsid w:val="00156A6A"/>
    <w:rsid w:val="00157558"/>
    <w:rsid w:val="00157846"/>
    <w:rsid w:val="00157EB6"/>
    <w:rsid w:val="001607B2"/>
    <w:rsid w:val="001609AD"/>
    <w:rsid w:val="00161CEC"/>
    <w:rsid w:val="00162F11"/>
    <w:rsid w:val="00163716"/>
    <w:rsid w:val="0016404A"/>
    <w:rsid w:val="001643A3"/>
    <w:rsid w:val="0016454E"/>
    <w:rsid w:val="001645FA"/>
    <w:rsid w:val="00165516"/>
    <w:rsid w:val="00165585"/>
    <w:rsid w:val="00165B5C"/>
    <w:rsid w:val="00165D66"/>
    <w:rsid w:val="00165E0C"/>
    <w:rsid w:val="001660AF"/>
    <w:rsid w:val="00166330"/>
    <w:rsid w:val="001664F0"/>
    <w:rsid w:val="001670B5"/>
    <w:rsid w:val="00167E5F"/>
    <w:rsid w:val="00170426"/>
    <w:rsid w:val="001704D1"/>
    <w:rsid w:val="0017106C"/>
    <w:rsid w:val="00171648"/>
    <w:rsid w:val="00171E4A"/>
    <w:rsid w:val="00172328"/>
    <w:rsid w:val="001727B0"/>
    <w:rsid w:val="00172924"/>
    <w:rsid w:val="00173921"/>
    <w:rsid w:val="00174555"/>
    <w:rsid w:val="00174809"/>
    <w:rsid w:val="0017554E"/>
    <w:rsid w:val="00175A6E"/>
    <w:rsid w:val="0017693D"/>
    <w:rsid w:val="00176C1C"/>
    <w:rsid w:val="00176F59"/>
    <w:rsid w:val="001774EA"/>
    <w:rsid w:val="001777D5"/>
    <w:rsid w:val="0018022D"/>
    <w:rsid w:val="00180864"/>
    <w:rsid w:val="001808CA"/>
    <w:rsid w:val="0018098C"/>
    <w:rsid w:val="00180CB1"/>
    <w:rsid w:val="00180FA1"/>
    <w:rsid w:val="00182218"/>
    <w:rsid w:val="00182F34"/>
    <w:rsid w:val="0018362E"/>
    <w:rsid w:val="00183668"/>
    <w:rsid w:val="001836B2"/>
    <w:rsid w:val="00183714"/>
    <w:rsid w:val="00184701"/>
    <w:rsid w:val="001848EC"/>
    <w:rsid w:val="001849F5"/>
    <w:rsid w:val="00184C66"/>
    <w:rsid w:val="001857AA"/>
    <w:rsid w:val="00185EF4"/>
    <w:rsid w:val="00185FE4"/>
    <w:rsid w:val="0018618E"/>
    <w:rsid w:val="001861D7"/>
    <w:rsid w:val="00186D46"/>
    <w:rsid w:val="00186F64"/>
    <w:rsid w:val="001872FF"/>
    <w:rsid w:val="001876AA"/>
    <w:rsid w:val="00187858"/>
    <w:rsid w:val="00187CBF"/>
    <w:rsid w:val="00187FC6"/>
    <w:rsid w:val="00190017"/>
    <w:rsid w:val="0019036E"/>
    <w:rsid w:val="00190B2A"/>
    <w:rsid w:val="001913A1"/>
    <w:rsid w:val="00191F32"/>
    <w:rsid w:val="00192265"/>
    <w:rsid w:val="00192A1C"/>
    <w:rsid w:val="00192C53"/>
    <w:rsid w:val="00193251"/>
    <w:rsid w:val="00193FF0"/>
    <w:rsid w:val="00194593"/>
    <w:rsid w:val="001947E4"/>
    <w:rsid w:val="00194898"/>
    <w:rsid w:val="0019558D"/>
    <w:rsid w:val="001955F0"/>
    <w:rsid w:val="00195683"/>
    <w:rsid w:val="00195864"/>
    <w:rsid w:val="00196040"/>
    <w:rsid w:val="0019645A"/>
    <w:rsid w:val="0019669D"/>
    <w:rsid w:val="00197A63"/>
    <w:rsid w:val="001A0BBE"/>
    <w:rsid w:val="001A29A9"/>
    <w:rsid w:val="001A38B8"/>
    <w:rsid w:val="001A3BCA"/>
    <w:rsid w:val="001A3DA6"/>
    <w:rsid w:val="001A4078"/>
    <w:rsid w:val="001A4188"/>
    <w:rsid w:val="001A44FF"/>
    <w:rsid w:val="001A4A4D"/>
    <w:rsid w:val="001A6098"/>
    <w:rsid w:val="001A61EA"/>
    <w:rsid w:val="001A6639"/>
    <w:rsid w:val="001A6BB7"/>
    <w:rsid w:val="001A7EA5"/>
    <w:rsid w:val="001A7F04"/>
    <w:rsid w:val="001B172D"/>
    <w:rsid w:val="001B1786"/>
    <w:rsid w:val="001B2312"/>
    <w:rsid w:val="001B2355"/>
    <w:rsid w:val="001B236B"/>
    <w:rsid w:val="001B24A4"/>
    <w:rsid w:val="001B2CF0"/>
    <w:rsid w:val="001B3D25"/>
    <w:rsid w:val="001B3EB2"/>
    <w:rsid w:val="001B41F9"/>
    <w:rsid w:val="001B4DE2"/>
    <w:rsid w:val="001B4EFF"/>
    <w:rsid w:val="001B5554"/>
    <w:rsid w:val="001B57C8"/>
    <w:rsid w:val="001B5ED9"/>
    <w:rsid w:val="001B654A"/>
    <w:rsid w:val="001B6C24"/>
    <w:rsid w:val="001B6F06"/>
    <w:rsid w:val="001B7736"/>
    <w:rsid w:val="001C102C"/>
    <w:rsid w:val="001C1E32"/>
    <w:rsid w:val="001C2D56"/>
    <w:rsid w:val="001C2E78"/>
    <w:rsid w:val="001C344C"/>
    <w:rsid w:val="001C46AD"/>
    <w:rsid w:val="001C4E96"/>
    <w:rsid w:val="001C5011"/>
    <w:rsid w:val="001C567C"/>
    <w:rsid w:val="001C569D"/>
    <w:rsid w:val="001C6443"/>
    <w:rsid w:val="001C6E97"/>
    <w:rsid w:val="001C73BE"/>
    <w:rsid w:val="001C7A80"/>
    <w:rsid w:val="001C7D56"/>
    <w:rsid w:val="001C7EAF"/>
    <w:rsid w:val="001D0464"/>
    <w:rsid w:val="001D0493"/>
    <w:rsid w:val="001D102D"/>
    <w:rsid w:val="001D13C0"/>
    <w:rsid w:val="001D1436"/>
    <w:rsid w:val="001D295B"/>
    <w:rsid w:val="001D3AD1"/>
    <w:rsid w:val="001D41BB"/>
    <w:rsid w:val="001D4AD8"/>
    <w:rsid w:val="001D57B8"/>
    <w:rsid w:val="001D6152"/>
    <w:rsid w:val="001D6A9E"/>
    <w:rsid w:val="001D7508"/>
    <w:rsid w:val="001E07D0"/>
    <w:rsid w:val="001E1A64"/>
    <w:rsid w:val="001E1CB4"/>
    <w:rsid w:val="001E23DE"/>
    <w:rsid w:val="001E2737"/>
    <w:rsid w:val="001E3153"/>
    <w:rsid w:val="001E3D01"/>
    <w:rsid w:val="001E4524"/>
    <w:rsid w:val="001E4EA8"/>
    <w:rsid w:val="001E5A66"/>
    <w:rsid w:val="001E6B2C"/>
    <w:rsid w:val="001E7416"/>
    <w:rsid w:val="001F0172"/>
    <w:rsid w:val="001F049D"/>
    <w:rsid w:val="001F05CE"/>
    <w:rsid w:val="001F06C8"/>
    <w:rsid w:val="001F0C58"/>
    <w:rsid w:val="001F1B4F"/>
    <w:rsid w:val="001F2FBF"/>
    <w:rsid w:val="001F33F5"/>
    <w:rsid w:val="001F45F0"/>
    <w:rsid w:val="001F4E37"/>
    <w:rsid w:val="001F4FBC"/>
    <w:rsid w:val="001F507A"/>
    <w:rsid w:val="001F5E34"/>
    <w:rsid w:val="001F6F4D"/>
    <w:rsid w:val="00200238"/>
    <w:rsid w:val="002011AC"/>
    <w:rsid w:val="00201831"/>
    <w:rsid w:val="0020232D"/>
    <w:rsid w:val="00202365"/>
    <w:rsid w:val="002023B1"/>
    <w:rsid w:val="002026D4"/>
    <w:rsid w:val="00203418"/>
    <w:rsid w:val="00203684"/>
    <w:rsid w:val="002045B8"/>
    <w:rsid w:val="00205A4E"/>
    <w:rsid w:val="00205B3A"/>
    <w:rsid w:val="00205E23"/>
    <w:rsid w:val="002076E0"/>
    <w:rsid w:val="00207769"/>
    <w:rsid w:val="00207797"/>
    <w:rsid w:val="002101C9"/>
    <w:rsid w:val="0021039D"/>
    <w:rsid w:val="002113B6"/>
    <w:rsid w:val="00211884"/>
    <w:rsid w:val="00211F5F"/>
    <w:rsid w:val="0021203E"/>
    <w:rsid w:val="00213F5F"/>
    <w:rsid w:val="002142BA"/>
    <w:rsid w:val="002147BF"/>
    <w:rsid w:val="00215074"/>
    <w:rsid w:val="002156CB"/>
    <w:rsid w:val="002156D4"/>
    <w:rsid w:val="00215C50"/>
    <w:rsid w:val="00216A5E"/>
    <w:rsid w:val="0021727F"/>
    <w:rsid w:val="00217735"/>
    <w:rsid w:val="00217F50"/>
    <w:rsid w:val="00220402"/>
    <w:rsid w:val="00220406"/>
    <w:rsid w:val="00220E4D"/>
    <w:rsid w:val="002222EE"/>
    <w:rsid w:val="00222F54"/>
    <w:rsid w:val="00223251"/>
    <w:rsid w:val="0022485D"/>
    <w:rsid w:val="00224F6D"/>
    <w:rsid w:val="0022693F"/>
    <w:rsid w:val="00230AD9"/>
    <w:rsid w:val="002312C4"/>
    <w:rsid w:val="00231DE3"/>
    <w:rsid w:val="00232991"/>
    <w:rsid w:val="00232B67"/>
    <w:rsid w:val="00232FAB"/>
    <w:rsid w:val="002339F1"/>
    <w:rsid w:val="00233F47"/>
    <w:rsid w:val="00235743"/>
    <w:rsid w:val="00235BF0"/>
    <w:rsid w:val="00235FE9"/>
    <w:rsid w:val="00236160"/>
    <w:rsid w:val="002361C4"/>
    <w:rsid w:val="002365E2"/>
    <w:rsid w:val="0023674A"/>
    <w:rsid w:val="00236C07"/>
    <w:rsid w:val="00236F1B"/>
    <w:rsid w:val="00236FCC"/>
    <w:rsid w:val="00237060"/>
    <w:rsid w:val="0023734E"/>
    <w:rsid w:val="00237431"/>
    <w:rsid w:val="00237BB8"/>
    <w:rsid w:val="00237FEF"/>
    <w:rsid w:val="00240263"/>
    <w:rsid w:val="00240A2F"/>
    <w:rsid w:val="00241712"/>
    <w:rsid w:val="00241CEC"/>
    <w:rsid w:val="00241D7C"/>
    <w:rsid w:val="00241D80"/>
    <w:rsid w:val="00242036"/>
    <w:rsid w:val="002424E7"/>
    <w:rsid w:val="00242999"/>
    <w:rsid w:val="00242BA7"/>
    <w:rsid w:val="00242CB8"/>
    <w:rsid w:val="0024385C"/>
    <w:rsid w:val="0024465C"/>
    <w:rsid w:val="002446EF"/>
    <w:rsid w:val="00244FB2"/>
    <w:rsid w:val="00245772"/>
    <w:rsid w:val="002457BC"/>
    <w:rsid w:val="00245979"/>
    <w:rsid w:val="00245B7A"/>
    <w:rsid w:val="002465DA"/>
    <w:rsid w:val="00247576"/>
    <w:rsid w:val="00247614"/>
    <w:rsid w:val="00250A7C"/>
    <w:rsid w:val="00251376"/>
    <w:rsid w:val="00251A3D"/>
    <w:rsid w:val="00251A8A"/>
    <w:rsid w:val="0025269C"/>
    <w:rsid w:val="00252C0D"/>
    <w:rsid w:val="00252C9E"/>
    <w:rsid w:val="002531C5"/>
    <w:rsid w:val="00253251"/>
    <w:rsid w:val="00254C58"/>
    <w:rsid w:val="00255881"/>
    <w:rsid w:val="00255903"/>
    <w:rsid w:val="002562AB"/>
    <w:rsid w:val="00257233"/>
    <w:rsid w:val="00257423"/>
    <w:rsid w:val="00257461"/>
    <w:rsid w:val="00257A9D"/>
    <w:rsid w:val="002603F8"/>
    <w:rsid w:val="002604BD"/>
    <w:rsid w:val="00260C8C"/>
    <w:rsid w:val="002613D2"/>
    <w:rsid w:val="00261688"/>
    <w:rsid w:val="00261A22"/>
    <w:rsid w:val="00261C26"/>
    <w:rsid w:val="00262088"/>
    <w:rsid w:val="00262A0C"/>
    <w:rsid w:val="00262EB9"/>
    <w:rsid w:val="0026332D"/>
    <w:rsid w:val="002648B6"/>
    <w:rsid w:val="00264A05"/>
    <w:rsid w:val="0026553E"/>
    <w:rsid w:val="00265CE6"/>
    <w:rsid w:val="00266047"/>
    <w:rsid w:val="002662DF"/>
    <w:rsid w:val="00266B23"/>
    <w:rsid w:val="00267205"/>
    <w:rsid w:val="00271616"/>
    <w:rsid w:val="00271E7A"/>
    <w:rsid w:val="00272193"/>
    <w:rsid w:val="002725A3"/>
    <w:rsid w:val="002729E8"/>
    <w:rsid w:val="00272FF7"/>
    <w:rsid w:val="002747B7"/>
    <w:rsid w:val="00274E22"/>
    <w:rsid w:val="00274F5B"/>
    <w:rsid w:val="002750D3"/>
    <w:rsid w:val="0027574F"/>
    <w:rsid w:val="00275A4F"/>
    <w:rsid w:val="00275A57"/>
    <w:rsid w:val="002766F1"/>
    <w:rsid w:val="00276825"/>
    <w:rsid w:val="002806D3"/>
    <w:rsid w:val="002807A6"/>
    <w:rsid w:val="00280892"/>
    <w:rsid w:val="00280A7E"/>
    <w:rsid w:val="00280AB9"/>
    <w:rsid w:val="00280CFF"/>
    <w:rsid w:val="00281AD1"/>
    <w:rsid w:val="002825CA"/>
    <w:rsid w:val="002828F9"/>
    <w:rsid w:val="002843A7"/>
    <w:rsid w:val="00284B1C"/>
    <w:rsid w:val="00284CD7"/>
    <w:rsid w:val="00285706"/>
    <w:rsid w:val="00286794"/>
    <w:rsid w:val="00286A33"/>
    <w:rsid w:val="00287787"/>
    <w:rsid w:val="00291CC5"/>
    <w:rsid w:val="00292744"/>
    <w:rsid w:val="002929EE"/>
    <w:rsid w:val="00293293"/>
    <w:rsid w:val="002932F3"/>
    <w:rsid w:val="002950A6"/>
    <w:rsid w:val="002950AB"/>
    <w:rsid w:val="00295DAD"/>
    <w:rsid w:val="0029639B"/>
    <w:rsid w:val="0029731F"/>
    <w:rsid w:val="002A002C"/>
    <w:rsid w:val="002A003A"/>
    <w:rsid w:val="002A0211"/>
    <w:rsid w:val="002A097F"/>
    <w:rsid w:val="002A1142"/>
    <w:rsid w:val="002A2560"/>
    <w:rsid w:val="002A35CD"/>
    <w:rsid w:val="002A3C3D"/>
    <w:rsid w:val="002A48D7"/>
    <w:rsid w:val="002A4D55"/>
    <w:rsid w:val="002A50C4"/>
    <w:rsid w:val="002A515C"/>
    <w:rsid w:val="002A551E"/>
    <w:rsid w:val="002A5C4F"/>
    <w:rsid w:val="002A5E49"/>
    <w:rsid w:val="002A7221"/>
    <w:rsid w:val="002A77D0"/>
    <w:rsid w:val="002A7CD4"/>
    <w:rsid w:val="002B0AEB"/>
    <w:rsid w:val="002B0F9D"/>
    <w:rsid w:val="002B129B"/>
    <w:rsid w:val="002B2351"/>
    <w:rsid w:val="002B2B54"/>
    <w:rsid w:val="002B3798"/>
    <w:rsid w:val="002B4990"/>
    <w:rsid w:val="002B4EC1"/>
    <w:rsid w:val="002B52AE"/>
    <w:rsid w:val="002B5780"/>
    <w:rsid w:val="002B5F4C"/>
    <w:rsid w:val="002B6042"/>
    <w:rsid w:val="002B610A"/>
    <w:rsid w:val="002B6B4B"/>
    <w:rsid w:val="002B74B2"/>
    <w:rsid w:val="002B781D"/>
    <w:rsid w:val="002B7A9C"/>
    <w:rsid w:val="002B7CE2"/>
    <w:rsid w:val="002B7EC9"/>
    <w:rsid w:val="002C0885"/>
    <w:rsid w:val="002C0B2C"/>
    <w:rsid w:val="002C0CD1"/>
    <w:rsid w:val="002C0DD3"/>
    <w:rsid w:val="002C103B"/>
    <w:rsid w:val="002C25F9"/>
    <w:rsid w:val="002C2E70"/>
    <w:rsid w:val="002C2F86"/>
    <w:rsid w:val="002C4204"/>
    <w:rsid w:val="002C46BD"/>
    <w:rsid w:val="002C49F7"/>
    <w:rsid w:val="002C4A0B"/>
    <w:rsid w:val="002C5564"/>
    <w:rsid w:val="002C5B92"/>
    <w:rsid w:val="002C5E13"/>
    <w:rsid w:val="002C60CC"/>
    <w:rsid w:val="002C6272"/>
    <w:rsid w:val="002C62E3"/>
    <w:rsid w:val="002C775B"/>
    <w:rsid w:val="002C782E"/>
    <w:rsid w:val="002C7924"/>
    <w:rsid w:val="002C79DB"/>
    <w:rsid w:val="002C7BDA"/>
    <w:rsid w:val="002D0144"/>
    <w:rsid w:val="002D038A"/>
    <w:rsid w:val="002D0451"/>
    <w:rsid w:val="002D08A5"/>
    <w:rsid w:val="002D0F4D"/>
    <w:rsid w:val="002D130E"/>
    <w:rsid w:val="002D147B"/>
    <w:rsid w:val="002D16E2"/>
    <w:rsid w:val="002D287A"/>
    <w:rsid w:val="002D3793"/>
    <w:rsid w:val="002D398A"/>
    <w:rsid w:val="002D3B58"/>
    <w:rsid w:val="002D3FE8"/>
    <w:rsid w:val="002D405D"/>
    <w:rsid w:val="002D47B8"/>
    <w:rsid w:val="002D482A"/>
    <w:rsid w:val="002D4F52"/>
    <w:rsid w:val="002D5585"/>
    <w:rsid w:val="002D633D"/>
    <w:rsid w:val="002D6C13"/>
    <w:rsid w:val="002D734E"/>
    <w:rsid w:val="002D7D4D"/>
    <w:rsid w:val="002D7F32"/>
    <w:rsid w:val="002E188E"/>
    <w:rsid w:val="002E1E1E"/>
    <w:rsid w:val="002E22F7"/>
    <w:rsid w:val="002E3373"/>
    <w:rsid w:val="002E45BF"/>
    <w:rsid w:val="002E4E66"/>
    <w:rsid w:val="002E57EB"/>
    <w:rsid w:val="002E595D"/>
    <w:rsid w:val="002E5DCF"/>
    <w:rsid w:val="002E62EB"/>
    <w:rsid w:val="002E648C"/>
    <w:rsid w:val="002E7147"/>
    <w:rsid w:val="002F0768"/>
    <w:rsid w:val="002F0DF4"/>
    <w:rsid w:val="002F1951"/>
    <w:rsid w:val="002F1D1A"/>
    <w:rsid w:val="002F21F3"/>
    <w:rsid w:val="002F2CA0"/>
    <w:rsid w:val="002F3362"/>
    <w:rsid w:val="002F492B"/>
    <w:rsid w:val="002F578D"/>
    <w:rsid w:val="002F5923"/>
    <w:rsid w:val="002F65A5"/>
    <w:rsid w:val="002F6DC0"/>
    <w:rsid w:val="002F7627"/>
    <w:rsid w:val="003004DB"/>
    <w:rsid w:val="00300656"/>
    <w:rsid w:val="003015E0"/>
    <w:rsid w:val="00301AE1"/>
    <w:rsid w:val="00301C1B"/>
    <w:rsid w:val="00301FAA"/>
    <w:rsid w:val="00302704"/>
    <w:rsid w:val="00302A8D"/>
    <w:rsid w:val="00302F13"/>
    <w:rsid w:val="0030319F"/>
    <w:rsid w:val="00303403"/>
    <w:rsid w:val="00303793"/>
    <w:rsid w:val="00303BE9"/>
    <w:rsid w:val="00303FD6"/>
    <w:rsid w:val="0030598F"/>
    <w:rsid w:val="00305D74"/>
    <w:rsid w:val="00306BD4"/>
    <w:rsid w:val="003070F0"/>
    <w:rsid w:val="003106F2"/>
    <w:rsid w:val="0031072D"/>
    <w:rsid w:val="00311123"/>
    <w:rsid w:val="00311827"/>
    <w:rsid w:val="00311C4E"/>
    <w:rsid w:val="0031234C"/>
    <w:rsid w:val="00313032"/>
    <w:rsid w:val="003134BD"/>
    <w:rsid w:val="003136AF"/>
    <w:rsid w:val="00313D2D"/>
    <w:rsid w:val="00313E53"/>
    <w:rsid w:val="00314242"/>
    <w:rsid w:val="0031428A"/>
    <w:rsid w:val="00314893"/>
    <w:rsid w:val="00316767"/>
    <w:rsid w:val="00316B5B"/>
    <w:rsid w:val="00317164"/>
    <w:rsid w:val="0031795C"/>
    <w:rsid w:val="00317ED9"/>
    <w:rsid w:val="00320048"/>
    <w:rsid w:val="003208AE"/>
    <w:rsid w:val="00320BA4"/>
    <w:rsid w:val="00320D51"/>
    <w:rsid w:val="00321301"/>
    <w:rsid w:val="00321417"/>
    <w:rsid w:val="0032141B"/>
    <w:rsid w:val="00321823"/>
    <w:rsid w:val="003220E0"/>
    <w:rsid w:val="003239C3"/>
    <w:rsid w:val="00323AEE"/>
    <w:rsid w:val="00324054"/>
    <w:rsid w:val="003241C7"/>
    <w:rsid w:val="00324E90"/>
    <w:rsid w:val="003259BF"/>
    <w:rsid w:val="00325A94"/>
    <w:rsid w:val="00325DE3"/>
    <w:rsid w:val="00325FF8"/>
    <w:rsid w:val="003265BD"/>
    <w:rsid w:val="0032662F"/>
    <w:rsid w:val="00326AF0"/>
    <w:rsid w:val="0032765C"/>
    <w:rsid w:val="0032769B"/>
    <w:rsid w:val="00327815"/>
    <w:rsid w:val="00327960"/>
    <w:rsid w:val="00327E23"/>
    <w:rsid w:val="0033022E"/>
    <w:rsid w:val="003302FF"/>
    <w:rsid w:val="003303F6"/>
    <w:rsid w:val="0033068E"/>
    <w:rsid w:val="00330F73"/>
    <w:rsid w:val="003318ED"/>
    <w:rsid w:val="00332A90"/>
    <w:rsid w:val="003333F4"/>
    <w:rsid w:val="003358CD"/>
    <w:rsid w:val="00335B86"/>
    <w:rsid w:val="00336604"/>
    <w:rsid w:val="00337227"/>
    <w:rsid w:val="00337F83"/>
    <w:rsid w:val="00340082"/>
    <w:rsid w:val="00340C23"/>
    <w:rsid w:val="00340CFF"/>
    <w:rsid w:val="00340DE0"/>
    <w:rsid w:val="00341733"/>
    <w:rsid w:val="00341821"/>
    <w:rsid w:val="00341AED"/>
    <w:rsid w:val="00342089"/>
    <w:rsid w:val="003425DC"/>
    <w:rsid w:val="00342734"/>
    <w:rsid w:val="00343611"/>
    <w:rsid w:val="00343D12"/>
    <w:rsid w:val="00344275"/>
    <w:rsid w:val="003453BA"/>
    <w:rsid w:val="0034547A"/>
    <w:rsid w:val="003457AF"/>
    <w:rsid w:val="003458CA"/>
    <w:rsid w:val="00345CBA"/>
    <w:rsid w:val="00346375"/>
    <w:rsid w:val="00346AE5"/>
    <w:rsid w:val="00346E02"/>
    <w:rsid w:val="00346E2D"/>
    <w:rsid w:val="003470B8"/>
    <w:rsid w:val="00347A39"/>
    <w:rsid w:val="00350FFD"/>
    <w:rsid w:val="003513C7"/>
    <w:rsid w:val="00351D24"/>
    <w:rsid w:val="00351DC7"/>
    <w:rsid w:val="00352AC3"/>
    <w:rsid w:val="00352B0C"/>
    <w:rsid w:val="0035332F"/>
    <w:rsid w:val="003533DD"/>
    <w:rsid w:val="00353AF8"/>
    <w:rsid w:val="00355094"/>
    <w:rsid w:val="003561CF"/>
    <w:rsid w:val="00356304"/>
    <w:rsid w:val="00356784"/>
    <w:rsid w:val="00356D2F"/>
    <w:rsid w:val="00361682"/>
    <w:rsid w:val="00361939"/>
    <w:rsid w:val="00362683"/>
    <w:rsid w:val="00362834"/>
    <w:rsid w:val="00362DB7"/>
    <w:rsid w:val="00363622"/>
    <w:rsid w:val="0036364E"/>
    <w:rsid w:val="00363891"/>
    <w:rsid w:val="00363EF2"/>
    <w:rsid w:val="003644A0"/>
    <w:rsid w:val="003648E5"/>
    <w:rsid w:val="00364C57"/>
    <w:rsid w:val="00365F66"/>
    <w:rsid w:val="003674BF"/>
    <w:rsid w:val="00367A6A"/>
    <w:rsid w:val="00367B42"/>
    <w:rsid w:val="003703D6"/>
    <w:rsid w:val="00370465"/>
    <w:rsid w:val="00370E58"/>
    <w:rsid w:val="00370F06"/>
    <w:rsid w:val="003718FD"/>
    <w:rsid w:val="0037194E"/>
    <w:rsid w:val="00372483"/>
    <w:rsid w:val="00372881"/>
    <w:rsid w:val="00372952"/>
    <w:rsid w:val="00372E9A"/>
    <w:rsid w:val="00372E9E"/>
    <w:rsid w:val="003736E6"/>
    <w:rsid w:val="0037370D"/>
    <w:rsid w:val="00373735"/>
    <w:rsid w:val="00373F63"/>
    <w:rsid w:val="00373FBD"/>
    <w:rsid w:val="0037419A"/>
    <w:rsid w:val="003747E2"/>
    <w:rsid w:val="00374F14"/>
    <w:rsid w:val="0037513C"/>
    <w:rsid w:val="003751BB"/>
    <w:rsid w:val="00375245"/>
    <w:rsid w:val="003755D5"/>
    <w:rsid w:val="0037563E"/>
    <w:rsid w:val="00375814"/>
    <w:rsid w:val="003759C3"/>
    <w:rsid w:val="00375FB3"/>
    <w:rsid w:val="003760E0"/>
    <w:rsid w:val="003766BD"/>
    <w:rsid w:val="003769C4"/>
    <w:rsid w:val="00380098"/>
    <w:rsid w:val="003810C9"/>
    <w:rsid w:val="003828E8"/>
    <w:rsid w:val="00383A84"/>
    <w:rsid w:val="00384D91"/>
    <w:rsid w:val="00384E4C"/>
    <w:rsid w:val="0038541E"/>
    <w:rsid w:val="00385960"/>
    <w:rsid w:val="003865E8"/>
    <w:rsid w:val="0038710A"/>
    <w:rsid w:val="00387FCB"/>
    <w:rsid w:val="003901E9"/>
    <w:rsid w:val="0039054E"/>
    <w:rsid w:val="00390899"/>
    <w:rsid w:val="0039249B"/>
    <w:rsid w:val="00392718"/>
    <w:rsid w:val="00392E4D"/>
    <w:rsid w:val="003948C7"/>
    <w:rsid w:val="00395EED"/>
    <w:rsid w:val="00396EF4"/>
    <w:rsid w:val="003973B2"/>
    <w:rsid w:val="003A19C3"/>
    <w:rsid w:val="003A1D2F"/>
    <w:rsid w:val="003A2E02"/>
    <w:rsid w:val="003A317C"/>
    <w:rsid w:val="003A3859"/>
    <w:rsid w:val="003A3B62"/>
    <w:rsid w:val="003A488A"/>
    <w:rsid w:val="003A4949"/>
    <w:rsid w:val="003A4998"/>
    <w:rsid w:val="003A518A"/>
    <w:rsid w:val="003A5F86"/>
    <w:rsid w:val="003A6BB9"/>
    <w:rsid w:val="003A6F29"/>
    <w:rsid w:val="003A7AE5"/>
    <w:rsid w:val="003A7BEE"/>
    <w:rsid w:val="003A7CA8"/>
    <w:rsid w:val="003B028B"/>
    <w:rsid w:val="003B0591"/>
    <w:rsid w:val="003B063D"/>
    <w:rsid w:val="003B0866"/>
    <w:rsid w:val="003B0978"/>
    <w:rsid w:val="003B0C5F"/>
    <w:rsid w:val="003B0D74"/>
    <w:rsid w:val="003B0FC8"/>
    <w:rsid w:val="003B104C"/>
    <w:rsid w:val="003B17D6"/>
    <w:rsid w:val="003B1B19"/>
    <w:rsid w:val="003B20CC"/>
    <w:rsid w:val="003B23AD"/>
    <w:rsid w:val="003B2424"/>
    <w:rsid w:val="003B281A"/>
    <w:rsid w:val="003B36A8"/>
    <w:rsid w:val="003B4399"/>
    <w:rsid w:val="003B43AF"/>
    <w:rsid w:val="003B4E3E"/>
    <w:rsid w:val="003B516A"/>
    <w:rsid w:val="003B58CE"/>
    <w:rsid w:val="003B630D"/>
    <w:rsid w:val="003B65D3"/>
    <w:rsid w:val="003B6712"/>
    <w:rsid w:val="003B7CB6"/>
    <w:rsid w:val="003C01FE"/>
    <w:rsid w:val="003C0E26"/>
    <w:rsid w:val="003C1053"/>
    <w:rsid w:val="003C1078"/>
    <w:rsid w:val="003C15EC"/>
    <w:rsid w:val="003C25A8"/>
    <w:rsid w:val="003C3144"/>
    <w:rsid w:val="003C3494"/>
    <w:rsid w:val="003C39E7"/>
    <w:rsid w:val="003C3D4F"/>
    <w:rsid w:val="003C4699"/>
    <w:rsid w:val="003C4B69"/>
    <w:rsid w:val="003C4B94"/>
    <w:rsid w:val="003C5DD0"/>
    <w:rsid w:val="003C5E85"/>
    <w:rsid w:val="003C61C3"/>
    <w:rsid w:val="003C6CAD"/>
    <w:rsid w:val="003D01BC"/>
    <w:rsid w:val="003D0AA4"/>
    <w:rsid w:val="003D10A0"/>
    <w:rsid w:val="003D1316"/>
    <w:rsid w:val="003D1455"/>
    <w:rsid w:val="003D197F"/>
    <w:rsid w:val="003D1F9B"/>
    <w:rsid w:val="003D3059"/>
    <w:rsid w:val="003D3091"/>
    <w:rsid w:val="003D311F"/>
    <w:rsid w:val="003D406D"/>
    <w:rsid w:val="003D4C28"/>
    <w:rsid w:val="003D5032"/>
    <w:rsid w:val="003D57B7"/>
    <w:rsid w:val="003D5A0B"/>
    <w:rsid w:val="003D5F47"/>
    <w:rsid w:val="003D6639"/>
    <w:rsid w:val="003D74DC"/>
    <w:rsid w:val="003E0B20"/>
    <w:rsid w:val="003E0DBB"/>
    <w:rsid w:val="003E0DDD"/>
    <w:rsid w:val="003E0ECD"/>
    <w:rsid w:val="003E1271"/>
    <w:rsid w:val="003E15AE"/>
    <w:rsid w:val="003E215B"/>
    <w:rsid w:val="003E2418"/>
    <w:rsid w:val="003E243D"/>
    <w:rsid w:val="003E3A2E"/>
    <w:rsid w:val="003E3B93"/>
    <w:rsid w:val="003E3E4A"/>
    <w:rsid w:val="003E3E84"/>
    <w:rsid w:val="003E4248"/>
    <w:rsid w:val="003E4639"/>
    <w:rsid w:val="003E5945"/>
    <w:rsid w:val="003E5D14"/>
    <w:rsid w:val="003E5ED3"/>
    <w:rsid w:val="003E651A"/>
    <w:rsid w:val="003E69CB"/>
    <w:rsid w:val="003E6BF6"/>
    <w:rsid w:val="003E6F65"/>
    <w:rsid w:val="003E7A63"/>
    <w:rsid w:val="003E7AEC"/>
    <w:rsid w:val="003E7D40"/>
    <w:rsid w:val="003F1259"/>
    <w:rsid w:val="003F14F6"/>
    <w:rsid w:val="003F1514"/>
    <w:rsid w:val="003F1A6A"/>
    <w:rsid w:val="003F1CC6"/>
    <w:rsid w:val="003F1E9C"/>
    <w:rsid w:val="003F1F26"/>
    <w:rsid w:val="003F2683"/>
    <w:rsid w:val="003F295A"/>
    <w:rsid w:val="003F30B5"/>
    <w:rsid w:val="003F33A7"/>
    <w:rsid w:val="003F39A1"/>
    <w:rsid w:val="003F3A63"/>
    <w:rsid w:val="003F3E1B"/>
    <w:rsid w:val="003F4AA2"/>
    <w:rsid w:val="003F4CAF"/>
    <w:rsid w:val="003F4D0D"/>
    <w:rsid w:val="003F4ECE"/>
    <w:rsid w:val="003F549C"/>
    <w:rsid w:val="003F5B7C"/>
    <w:rsid w:val="003F5F22"/>
    <w:rsid w:val="003F5FA2"/>
    <w:rsid w:val="003F5FF8"/>
    <w:rsid w:val="003F63E8"/>
    <w:rsid w:val="003F6404"/>
    <w:rsid w:val="003F6D76"/>
    <w:rsid w:val="003F6EAA"/>
    <w:rsid w:val="003F758F"/>
    <w:rsid w:val="003F7A0D"/>
    <w:rsid w:val="003F7BF3"/>
    <w:rsid w:val="004001C1"/>
    <w:rsid w:val="004003F4"/>
    <w:rsid w:val="00400459"/>
    <w:rsid w:val="004008B3"/>
    <w:rsid w:val="00401880"/>
    <w:rsid w:val="004018C8"/>
    <w:rsid w:val="00401994"/>
    <w:rsid w:val="00401D45"/>
    <w:rsid w:val="00402817"/>
    <w:rsid w:val="004031A4"/>
    <w:rsid w:val="00403718"/>
    <w:rsid w:val="00403B79"/>
    <w:rsid w:val="00404814"/>
    <w:rsid w:val="00404D48"/>
    <w:rsid w:val="00404FF1"/>
    <w:rsid w:val="0040561D"/>
    <w:rsid w:val="004058DC"/>
    <w:rsid w:val="00405B31"/>
    <w:rsid w:val="00406467"/>
    <w:rsid w:val="00406A3A"/>
    <w:rsid w:val="00406BE6"/>
    <w:rsid w:val="004102FD"/>
    <w:rsid w:val="00410C6C"/>
    <w:rsid w:val="00410E5A"/>
    <w:rsid w:val="00411175"/>
    <w:rsid w:val="00411442"/>
    <w:rsid w:val="004116E2"/>
    <w:rsid w:val="00411CDB"/>
    <w:rsid w:val="00412D67"/>
    <w:rsid w:val="004130EE"/>
    <w:rsid w:val="004136CA"/>
    <w:rsid w:val="00413BCA"/>
    <w:rsid w:val="00413CD9"/>
    <w:rsid w:val="0041581B"/>
    <w:rsid w:val="00415E0F"/>
    <w:rsid w:val="00417031"/>
    <w:rsid w:val="00417DE9"/>
    <w:rsid w:val="00421E16"/>
    <w:rsid w:val="00421F4B"/>
    <w:rsid w:val="00422578"/>
    <w:rsid w:val="00422AE9"/>
    <w:rsid w:val="00422CBD"/>
    <w:rsid w:val="0042341A"/>
    <w:rsid w:val="00423582"/>
    <w:rsid w:val="004235C1"/>
    <w:rsid w:val="00423D16"/>
    <w:rsid w:val="00424015"/>
    <w:rsid w:val="004243B7"/>
    <w:rsid w:val="00424559"/>
    <w:rsid w:val="004248D9"/>
    <w:rsid w:val="00424943"/>
    <w:rsid w:val="0042509E"/>
    <w:rsid w:val="004251D9"/>
    <w:rsid w:val="00425F3B"/>
    <w:rsid w:val="00426059"/>
    <w:rsid w:val="00426A8C"/>
    <w:rsid w:val="00426B1A"/>
    <w:rsid w:val="00426DC5"/>
    <w:rsid w:val="00427034"/>
    <w:rsid w:val="0042719C"/>
    <w:rsid w:val="00427458"/>
    <w:rsid w:val="00427ED7"/>
    <w:rsid w:val="00430FF0"/>
    <w:rsid w:val="00431149"/>
    <w:rsid w:val="00431E16"/>
    <w:rsid w:val="00432E24"/>
    <w:rsid w:val="00433055"/>
    <w:rsid w:val="004330CD"/>
    <w:rsid w:val="0043362D"/>
    <w:rsid w:val="00433934"/>
    <w:rsid w:val="004344D2"/>
    <w:rsid w:val="004346CF"/>
    <w:rsid w:val="004349EB"/>
    <w:rsid w:val="00434E13"/>
    <w:rsid w:val="00435C15"/>
    <w:rsid w:val="00435F90"/>
    <w:rsid w:val="00436616"/>
    <w:rsid w:val="00436A14"/>
    <w:rsid w:val="00436F12"/>
    <w:rsid w:val="00437018"/>
    <w:rsid w:val="0043751D"/>
    <w:rsid w:val="0043759A"/>
    <w:rsid w:val="00437C16"/>
    <w:rsid w:val="00437C74"/>
    <w:rsid w:val="00437CEF"/>
    <w:rsid w:val="004405FE"/>
    <w:rsid w:val="00441492"/>
    <w:rsid w:val="004415EF"/>
    <w:rsid w:val="00441A33"/>
    <w:rsid w:val="00442EA4"/>
    <w:rsid w:val="00443A91"/>
    <w:rsid w:val="00443E10"/>
    <w:rsid w:val="0044496F"/>
    <w:rsid w:val="00444ECE"/>
    <w:rsid w:val="00445616"/>
    <w:rsid w:val="0044574E"/>
    <w:rsid w:val="004458F8"/>
    <w:rsid w:val="00445FB5"/>
    <w:rsid w:val="004469E7"/>
    <w:rsid w:val="0045036E"/>
    <w:rsid w:val="004504A0"/>
    <w:rsid w:val="00450A35"/>
    <w:rsid w:val="004516B6"/>
    <w:rsid w:val="00451963"/>
    <w:rsid w:val="00451A2E"/>
    <w:rsid w:val="00453875"/>
    <w:rsid w:val="00453E1D"/>
    <w:rsid w:val="00453E53"/>
    <w:rsid w:val="0045433C"/>
    <w:rsid w:val="004550F2"/>
    <w:rsid w:val="0045515E"/>
    <w:rsid w:val="004553C0"/>
    <w:rsid w:val="004559C2"/>
    <w:rsid w:val="00456043"/>
    <w:rsid w:val="004565CF"/>
    <w:rsid w:val="004567DD"/>
    <w:rsid w:val="00456897"/>
    <w:rsid w:val="00457191"/>
    <w:rsid w:val="00457632"/>
    <w:rsid w:val="004579FD"/>
    <w:rsid w:val="00460202"/>
    <w:rsid w:val="00460204"/>
    <w:rsid w:val="004604D6"/>
    <w:rsid w:val="004606A2"/>
    <w:rsid w:val="0046090A"/>
    <w:rsid w:val="00460CB4"/>
    <w:rsid w:val="00460D75"/>
    <w:rsid w:val="00460D7F"/>
    <w:rsid w:val="004613C7"/>
    <w:rsid w:val="004614B1"/>
    <w:rsid w:val="00461E0B"/>
    <w:rsid w:val="00463196"/>
    <w:rsid w:val="00463509"/>
    <w:rsid w:val="00463D00"/>
    <w:rsid w:val="004641F9"/>
    <w:rsid w:val="0046504C"/>
    <w:rsid w:val="0046564C"/>
    <w:rsid w:val="004656EF"/>
    <w:rsid w:val="004666C8"/>
    <w:rsid w:val="004677DA"/>
    <w:rsid w:val="0047011A"/>
    <w:rsid w:val="004701BD"/>
    <w:rsid w:val="00470474"/>
    <w:rsid w:val="0047056A"/>
    <w:rsid w:val="00470E8F"/>
    <w:rsid w:val="00471020"/>
    <w:rsid w:val="00471106"/>
    <w:rsid w:val="00471CCF"/>
    <w:rsid w:val="004722B0"/>
    <w:rsid w:val="004722D0"/>
    <w:rsid w:val="004728A1"/>
    <w:rsid w:val="00472953"/>
    <w:rsid w:val="00473424"/>
    <w:rsid w:val="00474300"/>
    <w:rsid w:val="00474AD7"/>
    <w:rsid w:val="00475135"/>
    <w:rsid w:val="0047596F"/>
    <w:rsid w:val="00475E2C"/>
    <w:rsid w:val="00475E39"/>
    <w:rsid w:val="00476D48"/>
    <w:rsid w:val="00477A27"/>
    <w:rsid w:val="0048014B"/>
    <w:rsid w:val="00480803"/>
    <w:rsid w:val="00480E0F"/>
    <w:rsid w:val="004818EE"/>
    <w:rsid w:val="00483058"/>
    <w:rsid w:val="00484C43"/>
    <w:rsid w:val="00484DDA"/>
    <w:rsid w:val="00484E51"/>
    <w:rsid w:val="00484FDF"/>
    <w:rsid w:val="00485E1E"/>
    <w:rsid w:val="004867E3"/>
    <w:rsid w:val="00487497"/>
    <w:rsid w:val="00490187"/>
    <w:rsid w:val="004901D0"/>
    <w:rsid w:val="004903F6"/>
    <w:rsid w:val="004906DD"/>
    <w:rsid w:val="00490AA4"/>
    <w:rsid w:val="00490AE8"/>
    <w:rsid w:val="00490AF3"/>
    <w:rsid w:val="00490C59"/>
    <w:rsid w:val="0049135B"/>
    <w:rsid w:val="0049187C"/>
    <w:rsid w:val="00491C7F"/>
    <w:rsid w:val="0049212E"/>
    <w:rsid w:val="00492B24"/>
    <w:rsid w:val="00492D76"/>
    <w:rsid w:val="00492DB4"/>
    <w:rsid w:val="00492DC5"/>
    <w:rsid w:val="004932FA"/>
    <w:rsid w:val="0049359F"/>
    <w:rsid w:val="004935AD"/>
    <w:rsid w:val="004938B2"/>
    <w:rsid w:val="00493DBE"/>
    <w:rsid w:val="004945F5"/>
    <w:rsid w:val="00494B85"/>
    <w:rsid w:val="00494B8D"/>
    <w:rsid w:val="00494CA6"/>
    <w:rsid w:val="004955EC"/>
    <w:rsid w:val="0049679F"/>
    <w:rsid w:val="004967EA"/>
    <w:rsid w:val="0049745A"/>
    <w:rsid w:val="004979D8"/>
    <w:rsid w:val="00497A13"/>
    <w:rsid w:val="004A1912"/>
    <w:rsid w:val="004A1E25"/>
    <w:rsid w:val="004A223D"/>
    <w:rsid w:val="004A2769"/>
    <w:rsid w:val="004A292F"/>
    <w:rsid w:val="004A2B59"/>
    <w:rsid w:val="004A3860"/>
    <w:rsid w:val="004A45B4"/>
    <w:rsid w:val="004A45F7"/>
    <w:rsid w:val="004A4966"/>
    <w:rsid w:val="004A5A8B"/>
    <w:rsid w:val="004A5C0C"/>
    <w:rsid w:val="004A6BA5"/>
    <w:rsid w:val="004A72F5"/>
    <w:rsid w:val="004A7EF6"/>
    <w:rsid w:val="004B0362"/>
    <w:rsid w:val="004B0380"/>
    <w:rsid w:val="004B0F0C"/>
    <w:rsid w:val="004B20FD"/>
    <w:rsid w:val="004B2472"/>
    <w:rsid w:val="004B25F7"/>
    <w:rsid w:val="004B2968"/>
    <w:rsid w:val="004B2ED5"/>
    <w:rsid w:val="004B358B"/>
    <w:rsid w:val="004B443D"/>
    <w:rsid w:val="004B4A96"/>
    <w:rsid w:val="004B5C6C"/>
    <w:rsid w:val="004B6855"/>
    <w:rsid w:val="004B6909"/>
    <w:rsid w:val="004B72D1"/>
    <w:rsid w:val="004B76A9"/>
    <w:rsid w:val="004B76F3"/>
    <w:rsid w:val="004C0A82"/>
    <w:rsid w:val="004C0F24"/>
    <w:rsid w:val="004C1480"/>
    <w:rsid w:val="004C1489"/>
    <w:rsid w:val="004C18EA"/>
    <w:rsid w:val="004C252C"/>
    <w:rsid w:val="004C2CF9"/>
    <w:rsid w:val="004C2EC1"/>
    <w:rsid w:val="004C33F4"/>
    <w:rsid w:val="004C3720"/>
    <w:rsid w:val="004C3BE0"/>
    <w:rsid w:val="004C4089"/>
    <w:rsid w:val="004C4402"/>
    <w:rsid w:val="004C5C91"/>
    <w:rsid w:val="004C5D31"/>
    <w:rsid w:val="004C6385"/>
    <w:rsid w:val="004C6429"/>
    <w:rsid w:val="004C7780"/>
    <w:rsid w:val="004D0492"/>
    <w:rsid w:val="004D0D4A"/>
    <w:rsid w:val="004D0F63"/>
    <w:rsid w:val="004D2149"/>
    <w:rsid w:val="004D2673"/>
    <w:rsid w:val="004D2AD0"/>
    <w:rsid w:val="004D2B72"/>
    <w:rsid w:val="004D3215"/>
    <w:rsid w:val="004D4346"/>
    <w:rsid w:val="004D4995"/>
    <w:rsid w:val="004D4BB1"/>
    <w:rsid w:val="004D4DBE"/>
    <w:rsid w:val="004D5D44"/>
    <w:rsid w:val="004D5EBE"/>
    <w:rsid w:val="004D6780"/>
    <w:rsid w:val="004D67AA"/>
    <w:rsid w:val="004D6BEF"/>
    <w:rsid w:val="004D7118"/>
    <w:rsid w:val="004D769A"/>
    <w:rsid w:val="004D7772"/>
    <w:rsid w:val="004D77A6"/>
    <w:rsid w:val="004D7B07"/>
    <w:rsid w:val="004D7D24"/>
    <w:rsid w:val="004D7FAF"/>
    <w:rsid w:val="004E000A"/>
    <w:rsid w:val="004E163A"/>
    <w:rsid w:val="004E1D5C"/>
    <w:rsid w:val="004E296A"/>
    <w:rsid w:val="004E29CA"/>
    <w:rsid w:val="004E374F"/>
    <w:rsid w:val="004E37A9"/>
    <w:rsid w:val="004E387A"/>
    <w:rsid w:val="004E3F50"/>
    <w:rsid w:val="004E4B03"/>
    <w:rsid w:val="004E568F"/>
    <w:rsid w:val="004E56CD"/>
    <w:rsid w:val="004E57BC"/>
    <w:rsid w:val="004E5E04"/>
    <w:rsid w:val="004E60CD"/>
    <w:rsid w:val="004E635A"/>
    <w:rsid w:val="004E6C6C"/>
    <w:rsid w:val="004E6D7E"/>
    <w:rsid w:val="004E6E92"/>
    <w:rsid w:val="004F05A6"/>
    <w:rsid w:val="004F0D34"/>
    <w:rsid w:val="004F0F8A"/>
    <w:rsid w:val="004F111D"/>
    <w:rsid w:val="004F1320"/>
    <w:rsid w:val="004F2642"/>
    <w:rsid w:val="004F27CD"/>
    <w:rsid w:val="004F2BEF"/>
    <w:rsid w:val="004F31B2"/>
    <w:rsid w:val="004F3DC5"/>
    <w:rsid w:val="004F4115"/>
    <w:rsid w:val="004F43B7"/>
    <w:rsid w:val="004F4405"/>
    <w:rsid w:val="004F44DF"/>
    <w:rsid w:val="004F4824"/>
    <w:rsid w:val="004F5149"/>
    <w:rsid w:val="004F5F40"/>
    <w:rsid w:val="004F5F41"/>
    <w:rsid w:val="004F6599"/>
    <w:rsid w:val="004F65B0"/>
    <w:rsid w:val="004F7392"/>
    <w:rsid w:val="004F756B"/>
    <w:rsid w:val="004F79D8"/>
    <w:rsid w:val="0050016A"/>
    <w:rsid w:val="00500606"/>
    <w:rsid w:val="0050105C"/>
    <w:rsid w:val="005011BE"/>
    <w:rsid w:val="0050194B"/>
    <w:rsid w:val="00501957"/>
    <w:rsid w:val="00501B35"/>
    <w:rsid w:val="005024DF"/>
    <w:rsid w:val="00502623"/>
    <w:rsid w:val="0050265C"/>
    <w:rsid w:val="00502DBB"/>
    <w:rsid w:val="00503A31"/>
    <w:rsid w:val="00504028"/>
    <w:rsid w:val="00504926"/>
    <w:rsid w:val="00504E73"/>
    <w:rsid w:val="005052F1"/>
    <w:rsid w:val="00505A63"/>
    <w:rsid w:val="00505F1C"/>
    <w:rsid w:val="005066A3"/>
    <w:rsid w:val="00506F21"/>
    <w:rsid w:val="00507000"/>
    <w:rsid w:val="00507E16"/>
    <w:rsid w:val="00510B6C"/>
    <w:rsid w:val="00510F2D"/>
    <w:rsid w:val="00511CA3"/>
    <w:rsid w:val="00511D84"/>
    <w:rsid w:val="00511DDC"/>
    <w:rsid w:val="00512334"/>
    <w:rsid w:val="005123E7"/>
    <w:rsid w:val="005126A0"/>
    <w:rsid w:val="00512B19"/>
    <w:rsid w:val="00513683"/>
    <w:rsid w:val="0051393D"/>
    <w:rsid w:val="00514AE5"/>
    <w:rsid w:val="005153D0"/>
    <w:rsid w:val="0051571C"/>
    <w:rsid w:val="005158CD"/>
    <w:rsid w:val="0051614F"/>
    <w:rsid w:val="00516450"/>
    <w:rsid w:val="0051656C"/>
    <w:rsid w:val="00516B07"/>
    <w:rsid w:val="00516F49"/>
    <w:rsid w:val="00517337"/>
    <w:rsid w:val="00517398"/>
    <w:rsid w:val="0051753C"/>
    <w:rsid w:val="005178A7"/>
    <w:rsid w:val="005179DC"/>
    <w:rsid w:val="00517A36"/>
    <w:rsid w:val="00520174"/>
    <w:rsid w:val="0052017F"/>
    <w:rsid w:val="00521AC1"/>
    <w:rsid w:val="00522884"/>
    <w:rsid w:val="00522DAC"/>
    <w:rsid w:val="005238FE"/>
    <w:rsid w:val="00523960"/>
    <w:rsid w:val="00523AE1"/>
    <w:rsid w:val="00523C94"/>
    <w:rsid w:val="005244A8"/>
    <w:rsid w:val="005246D7"/>
    <w:rsid w:val="005246DA"/>
    <w:rsid w:val="00524AFF"/>
    <w:rsid w:val="00524EEC"/>
    <w:rsid w:val="005250C8"/>
    <w:rsid w:val="0052512E"/>
    <w:rsid w:val="0052588D"/>
    <w:rsid w:val="00525FE1"/>
    <w:rsid w:val="00526E2A"/>
    <w:rsid w:val="0052716A"/>
    <w:rsid w:val="0053086A"/>
    <w:rsid w:val="00530A28"/>
    <w:rsid w:val="0053166B"/>
    <w:rsid w:val="00531A7C"/>
    <w:rsid w:val="00531D65"/>
    <w:rsid w:val="005334B5"/>
    <w:rsid w:val="00534E93"/>
    <w:rsid w:val="00535402"/>
    <w:rsid w:val="0053699D"/>
    <w:rsid w:val="00536DB6"/>
    <w:rsid w:val="005378A8"/>
    <w:rsid w:val="00537CA5"/>
    <w:rsid w:val="005405FA"/>
    <w:rsid w:val="005407B1"/>
    <w:rsid w:val="00540FC4"/>
    <w:rsid w:val="0054180F"/>
    <w:rsid w:val="00541D69"/>
    <w:rsid w:val="0054232C"/>
    <w:rsid w:val="00542DE6"/>
    <w:rsid w:val="00542F55"/>
    <w:rsid w:val="0054302D"/>
    <w:rsid w:val="0054325E"/>
    <w:rsid w:val="00543367"/>
    <w:rsid w:val="0054347E"/>
    <w:rsid w:val="0054380E"/>
    <w:rsid w:val="00543E58"/>
    <w:rsid w:val="00544C33"/>
    <w:rsid w:val="00544DED"/>
    <w:rsid w:val="0054590F"/>
    <w:rsid w:val="00545D9F"/>
    <w:rsid w:val="005473D7"/>
    <w:rsid w:val="005475EB"/>
    <w:rsid w:val="005502E8"/>
    <w:rsid w:val="00550410"/>
    <w:rsid w:val="00550BE6"/>
    <w:rsid w:val="00550DCF"/>
    <w:rsid w:val="005519D8"/>
    <w:rsid w:val="005521BC"/>
    <w:rsid w:val="00552F81"/>
    <w:rsid w:val="0055360F"/>
    <w:rsid w:val="0055373F"/>
    <w:rsid w:val="005540D7"/>
    <w:rsid w:val="0055411A"/>
    <w:rsid w:val="00554428"/>
    <w:rsid w:val="005546B9"/>
    <w:rsid w:val="00554E96"/>
    <w:rsid w:val="00554FB3"/>
    <w:rsid w:val="005551A3"/>
    <w:rsid w:val="00555513"/>
    <w:rsid w:val="00555BB0"/>
    <w:rsid w:val="00556F95"/>
    <w:rsid w:val="0055726A"/>
    <w:rsid w:val="00557E65"/>
    <w:rsid w:val="00557E78"/>
    <w:rsid w:val="00557FCA"/>
    <w:rsid w:val="005604E3"/>
    <w:rsid w:val="0056068E"/>
    <w:rsid w:val="00562089"/>
    <w:rsid w:val="005623C4"/>
    <w:rsid w:val="005624B6"/>
    <w:rsid w:val="0056276D"/>
    <w:rsid w:val="00562CB1"/>
    <w:rsid w:val="00562D5B"/>
    <w:rsid w:val="00563928"/>
    <w:rsid w:val="005640AC"/>
    <w:rsid w:val="0056413B"/>
    <w:rsid w:val="0056431D"/>
    <w:rsid w:val="00564A5D"/>
    <w:rsid w:val="00564E3E"/>
    <w:rsid w:val="00564F78"/>
    <w:rsid w:val="005651B4"/>
    <w:rsid w:val="00565215"/>
    <w:rsid w:val="005660BA"/>
    <w:rsid w:val="005662B2"/>
    <w:rsid w:val="005669BB"/>
    <w:rsid w:val="00566F31"/>
    <w:rsid w:val="00567143"/>
    <w:rsid w:val="00567D7B"/>
    <w:rsid w:val="005700A5"/>
    <w:rsid w:val="0057056F"/>
    <w:rsid w:val="00570624"/>
    <w:rsid w:val="00570DDA"/>
    <w:rsid w:val="00571E30"/>
    <w:rsid w:val="005723CF"/>
    <w:rsid w:val="00573F59"/>
    <w:rsid w:val="005744B4"/>
    <w:rsid w:val="005747A3"/>
    <w:rsid w:val="00574C2D"/>
    <w:rsid w:val="005751EE"/>
    <w:rsid w:val="00575A6F"/>
    <w:rsid w:val="005765F6"/>
    <w:rsid w:val="005776DD"/>
    <w:rsid w:val="00577E1F"/>
    <w:rsid w:val="005803C3"/>
    <w:rsid w:val="0058096B"/>
    <w:rsid w:val="0058113E"/>
    <w:rsid w:val="00582960"/>
    <w:rsid w:val="00582C75"/>
    <w:rsid w:val="00583A39"/>
    <w:rsid w:val="0058439F"/>
    <w:rsid w:val="005845DC"/>
    <w:rsid w:val="00586563"/>
    <w:rsid w:val="00586B7A"/>
    <w:rsid w:val="0058727B"/>
    <w:rsid w:val="00587C77"/>
    <w:rsid w:val="00587EE4"/>
    <w:rsid w:val="00590046"/>
    <w:rsid w:val="005909FB"/>
    <w:rsid w:val="00590F0A"/>
    <w:rsid w:val="005918EC"/>
    <w:rsid w:val="00591AF2"/>
    <w:rsid w:val="0059217E"/>
    <w:rsid w:val="00592547"/>
    <w:rsid w:val="005929B9"/>
    <w:rsid w:val="00592A01"/>
    <w:rsid w:val="00592A4A"/>
    <w:rsid w:val="0059340F"/>
    <w:rsid w:val="00593650"/>
    <w:rsid w:val="005939F5"/>
    <w:rsid w:val="005944C4"/>
    <w:rsid w:val="005949EE"/>
    <w:rsid w:val="00594D4D"/>
    <w:rsid w:val="00594EDE"/>
    <w:rsid w:val="00594F65"/>
    <w:rsid w:val="005953F9"/>
    <w:rsid w:val="005958AC"/>
    <w:rsid w:val="00595AB2"/>
    <w:rsid w:val="005961FA"/>
    <w:rsid w:val="00596511"/>
    <w:rsid w:val="00596911"/>
    <w:rsid w:val="00596920"/>
    <w:rsid w:val="00596B47"/>
    <w:rsid w:val="00597828"/>
    <w:rsid w:val="005979B6"/>
    <w:rsid w:val="00597A33"/>
    <w:rsid w:val="00597E5F"/>
    <w:rsid w:val="005A011D"/>
    <w:rsid w:val="005A0BCA"/>
    <w:rsid w:val="005A1160"/>
    <w:rsid w:val="005A1315"/>
    <w:rsid w:val="005A1889"/>
    <w:rsid w:val="005A1995"/>
    <w:rsid w:val="005A2FD3"/>
    <w:rsid w:val="005A3580"/>
    <w:rsid w:val="005A358A"/>
    <w:rsid w:val="005A3DCD"/>
    <w:rsid w:val="005A47C7"/>
    <w:rsid w:val="005A4CEE"/>
    <w:rsid w:val="005A4D3D"/>
    <w:rsid w:val="005A4D3E"/>
    <w:rsid w:val="005A5970"/>
    <w:rsid w:val="005A5DEC"/>
    <w:rsid w:val="005A6532"/>
    <w:rsid w:val="005A6F2D"/>
    <w:rsid w:val="005A703E"/>
    <w:rsid w:val="005A7D5C"/>
    <w:rsid w:val="005B06C0"/>
    <w:rsid w:val="005B09A0"/>
    <w:rsid w:val="005B09D5"/>
    <w:rsid w:val="005B0BB6"/>
    <w:rsid w:val="005B197B"/>
    <w:rsid w:val="005B19BF"/>
    <w:rsid w:val="005B1A1C"/>
    <w:rsid w:val="005B1A6D"/>
    <w:rsid w:val="005B206F"/>
    <w:rsid w:val="005B2130"/>
    <w:rsid w:val="005B254D"/>
    <w:rsid w:val="005B2935"/>
    <w:rsid w:val="005B3530"/>
    <w:rsid w:val="005B388D"/>
    <w:rsid w:val="005B4FC0"/>
    <w:rsid w:val="005B5747"/>
    <w:rsid w:val="005B58ED"/>
    <w:rsid w:val="005B5943"/>
    <w:rsid w:val="005B5B01"/>
    <w:rsid w:val="005B615F"/>
    <w:rsid w:val="005B6B49"/>
    <w:rsid w:val="005B6FE7"/>
    <w:rsid w:val="005B765B"/>
    <w:rsid w:val="005B7766"/>
    <w:rsid w:val="005B7E58"/>
    <w:rsid w:val="005C0CED"/>
    <w:rsid w:val="005C2EF8"/>
    <w:rsid w:val="005C3709"/>
    <w:rsid w:val="005C3786"/>
    <w:rsid w:val="005C5DB2"/>
    <w:rsid w:val="005C6574"/>
    <w:rsid w:val="005C6BA7"/>
    <w:rsid w:val="005C7661"/>
    <w:rsid w:val="005D0346"/>
    <w:rsid w:val="005D06E0"/>
    <w:rsid w:val="005D0B2C"/>
    <w:rsid w:val="005D1699"/>
    <w:rsid w:val="005D22D8"/>
    <w:rsid w:val="005D2B8F"/>
    <w:rsid w:val="005D3A13"/>
    <w:rsid w:val="005D3CF6"/>
    <w:rsid w:val="005D5413"/>
    <w:rsid w:val="005D6F60"/>
    <w:rsid w:val="005D7097"/>
    <w:rsid w:val="005E0386"/>
    <w:rsid w:val="005E0425"/>
    <w:rsid w:val="005E0C54"/>
    <w:rsid w:val="005E1046"/>
    <w:rsid w:val="005E129D"/>
    <w:rsid w:val="005E287B"/>
    <w:rsid w:val="005E2AB2"/>
    <w:rsid w:val="005E2F0D"/>
    <w:rsid w:val="005E3659"/>
    <w:rsid w:val="005E3F93"/>
    <w:rsid w:val="005E4534"/>
    <w:rsid w:val="005E49CA"/>
    <w:rsid w:val="005E5CA6"/>
    <w:rsid w:val="005E5CF6"/>
    <w:rsid w:val="005E61DC"/>
    <w:rsid w:val="005E6A47"/>
    <w:rsid w:val="005E73E5"/>
    <w:rsid w:val="005E7DF8"/>
    <w:rsid w:val="005E7F8B"/>
    <w:rsid w:val="005F046B"/>
    <w:rsid w:val="005F126F"/>
    <w:rsid w:val="005F1288"/>
    <w:rsid w:val="005F2CFA"/>
    <w:rsid w:val="005F33F7"/>
    <w:rsid w:val="005F35E7"/>
    <w:rsid w:val="005F3BCA"/>
    <w:rsid w:val="005F3DF0"/>
    <w:rsid w:val="005F4093"/>
    <w:rsid w:val="005F4CC7"/>
    <w:rsid w:val="005F539B"/>
    <w:rsid w:val="005F60E5"/>
    <w:rsid w:val="005F6245"/>
    <w:rsid w:val="005F6EA7"/>
    <w:rsid w:val="005F6FB0"/>
    <w:rsid w:val="005F7316"/>
    <w:rsid w:val="005F7AC0"/>
    <w:rsid w:val="00600291"/>
    <w:rsid w:val="006002E6"/>
    <w:rsid w:val="006012A8"/>
    <w:rsid w:val="00601378"/>
    <w:rsid w:val="006018DA"/>
    <w:rsid w:val="006018F4"/>
    <w:rsid w:val="00601EE5"/>
    <w:rsid w:val="00602026"/>
    <w:rsid w:val="006020E1"/>
    <w:rsid w:val="0060296F"/>
    <w:rsid w:val="00602C58"/>
    <w:rsid w:val="00604627"/>
    <w:rsid w:val="006058DE"/>
    <w:rsid w:val="00605BC1"/>
    <w:rsid w:val="00607179"/>
    <w:rsid w:val="0060728C"/>
    <w:rsid w:val="0060769A"/>
    <w:rsid w:val="00607D11"/>
    <w:rsid w:val="00610AA0"/>
    <w:rsid w:val="006110EA"/>
    <w:rsid w:val="00612637"/>
    <w:rsid w:val="0061263C"/>
    <w:rsid w:val="00612A2E"/>
    <w:rsid w:val="00613141"/>
    <w:rsid w:val="00613E75"/>
    <w:rsid w:val="00615059"/>
    <w:rsid w:val="006150E5"/>
    <w:rsid w:val="00615EEC"/>
    <w:rsid w:val="00616ED1"/>
    <w:rsid w:val="006172E4"/>
    <w:rsid w:val="0062056F"/>
    <w:rsid w:val="0062182E"/>
    <w:rsid w:val="00621CF8"/>
    <w:rsid w:val="00621D3F"/>
    <w:rsid w:val="00622421"/>
    <w:rsid w:val="00622589"/>
    <w:rsid w:val="00622BB9"/>
    <w:rsid w:val="00623117"/>
    <w:rsid w:val="00624063"/>
    <w:rsid w:val="006243A7"/>
    <w:rsid w:val="00624B38"/>
    <w:rsid w:val="00624D3F"/>
    <w:rsid w:val="00624FCE"/>
    <w:rsid w:val="00625A31"/>
    <w:rsid w:val="006262EA"/>
    <w:rsid w:val="00626637"/>
    <w:rsid w:val="00626646"/>
    <w:rsid w:val="0062765E"/>
    <w:rsid w:val="00630402"/>
    <w:rsid w:val="00631956"/>
    <w:rsid w:val="00631CB2"/>
    <w:rsid w:val="00631FBB"/>
    <w:rsid w:val="006323B1"/>
    <w:rsid w:val="006332A8"/>
    <w:rsid w:val="006338C2"/>
    <w:rsid w:val="00634019"/>
    <w:rsid w:val="0063456C"/>
    <w:rsid w:val="00634D7C"/>
    <w:rsid w:val="0063515F"/>
    <w:rsid w:val="00635206"/>
    <w:rsid w:val="00635DD0"/>
    <w:rsid w:val="00635FE3"/>
    <w:rsid w:val="00636318"/>
    <w:rsid w:val="006364B7"/>
    <w:rsid w:val="006365F9"/>
    <w:rsid w:val="006366F8"/>
    <w:rsid w:val="00636C18"/>
    <w:rsid w:val="00637423"/>
    <w:rsid w:val="00637493"/>
    <w:rsid w:val="006379EC"/>
    <w:rsid w:val="00637AC4"/>
    <w:rsid w:val="006401F1"/>
    <w:rsid w:val="00640DAB"/>
    <w:rsid w:val="00641915"/>
    <w:rsid w:val="00641C56"/>
    <w:rsid w:val="00643F82"/>
    <w:rsid w:val="0064436F"/>
    <w:rsid w:val="0064501A"/>
    <w:rsid w:val="00645811"/>
    <w:rsid w:val="00645A69"/>
    <w:rsid w:val="00646499"/>
    <w:rsid w:val="00646579"/>
    <w:rsid w:val="0064748A"/>
    <w:rsid w:val="0065017C"/>
    <w:rsid w:val="006503F5"/>
    <w:rsid w:val="00650CF0"/>
    <w:rsid w:val="006513CE"/>
    <w:rsid w:val="00651BA4"/>
    <w:rsid w:val="00652FE0"/>
    <w:rsid w:val="0065342D"/>
    <w:rsid w:val="00654070"/>
    <w:rsid w:val="0065417A"/>
    <w:rsid w:val="006546CE"/>
    <w:rsid w:val="00654AD9"/>
    <w:rsid w:val="00654AEB"/>
    <w:rsid w:val="00654C90"/>
    <w:rsid w:val="00656664"/>
    <w:rsid w:val="006568FB"/>
    <w:rsid w:val="00656963"/>
    <w:rsid w:val="00656996"/>
    <w:rsid w:val="006569B7"/>
    <w:rsid w:val="00656DA1"/>
    <w:rsid w:val="00657E0F"/>
    <w:rsid w:val="00660D1E"/>
    <w:rsid w:val="00661C79"/>
    <w:rsid w:val="0066253B"/>
    <w:rsid w:val="0066336D"/>
    <w:rsid w:val="00663693"/>
    <w:rsid w:val="00663BB8"/>
    <w:rsid w:val="0066503F"/>
    <w:rsid w:val="00665AC3"/>
    <w:rsid w:val="0066723B"/>
    <w:rsid w:val="00670BE1"/>
    <w:rsid w:val="00671CC5"/>
    <w:rsid w:val="00671FF8"/>
    <w:rsid w:val="006722C5"/>
    <w:rsid w:val="006729B1"/>
    <w:rsid w:val="0067333A"/>
    <w:rsid w:val="00673BDA"/>
    <w:rsid w:val="00673F55"/>
    <w:rsid w:val="00674572"/>
    <w:rsid w:val="00674748"/>
    <w:rsid w:val="00676024"/>
    <w:rsid w:val="006762F8"/>
    <w:rsid w:val="0067638F"/>
    <w:rsid w:val="0067698C"/>
    <w:rsid w:val="00676D72"/>
    <w:rsid w:val="00677472"/>
    <w:rsid w:val="0067799A"/>
    <w:rsid w:val="00677DC9"/>
    <w:rsid w:val="00677F1E"/>
    <w:rsid w:val="00680711"/>
    <w:rsid w:val="006807E6"/>
    <w:rsid w:val="0068081F"/>
    <w:rsid w:val="006812E4"/>
    <w:rsid w:val="006815E4"/>
    <w:rsid w:val="006824DA"/>
    <w:rsid w:val="00683494"/>
    <w:rsid w:val="00684362"/>
    <w:rsid w:val="00684660"/>
    <w:rsid w:val="006847DB"/>
    <w:rsid w:val="00684B4C"/>
    <w:rsid w:val="00684DFC"/>
    <w:rsid w:val="00685B06"/>
    <w:rsid w:val="006878FB"/>
    <w:rsid w:val="00690EAD"/>
    <w:rsid w:val="006917F8"/>
    <w:rsid w:val="0069201F"/>
    <w:rsid w:val="00692129"/>
    <w:rsid w:val="006921FB"/>
    <w:rsid w:val="00692437"/>
    <w:rsid w:val="00692986"/>
    <w:rsid w:val="00693DAA"/>
    <w:rsid w:val="006944DD"/>
    <w:rsid w:val="00695E68"/>
    <w:rsid w:val="0069666B"/>
    <w:rsid w:val="00696866"/>
    <w:rsid w:val="00696898"/>
    <w:rsid w:val="006970FA"/>
    <w:rsid w:val="00697293"/>
    <w:rsid w:val="00697492"/>
    <w:rsid w:val="00697998"/>
    <w:rsid w:val="006A0049"/>
    <w:rsid w:val="006A0465"/>
    <w:rsid w:val="006A1519"/>
    <w:rsid w:val="006A17AD"/>
    <w:rsid w:val="006A1C4A"/>
    <w:rsid w:val="006A1F79"/>
    <w:rsid w:val="006A2780"/>
    <w:rsid w:val="006A284E"/>
    <w:rsid w:val="006A3707"/>
    <w:rsid w:val="006A3C49"/>
    <w:rsid w:val="006A3F0F"/>
    <w:rsid w:val="006A42BA"/>
    <w:rsid w:val="006A469B"/>
    <w:rsid w:val="006A4818"/>
    <w:rsid w:val="006A4D82"/>
    <w:rsid w:val="006A554F"/>
    <w:rsid w:val="006A5647"/>
    <w:rsid w:val="006A5B95"/>
    <w:rsid w:val="006A61BB"/>
    <w:rsid w:val="006A6365"/>
    <w:rsid w:val="006A650E"/>
    <w:rsid w:val="006A6638"/>
    <w:rsid w:val="006A6E5B"/>
    <w:rsid w:val="006A6F8F"/>
    <w:rsid w:val="006A72DE"/>
    <w:rsid w:val="006A794D"/>
    <w:rsid w:val="006A7C20"/>
    <w:rsid w:val="006B05B5"/>
    <w:rsid w:val="006B076B"/>
    <w:rsid w:val="006B1882"/>
    <w:rsid w:val="006B1B29"/>
    <w:rsid w:val="006B245E"/>
    <w:rsid w:val="006B2554"/>
    <w:rsid w:val="006B2B4F"/>
    <w:rsid w:val="006B335C"/>
    <w:rsid w:val="006B381C"/>
    <w:rsid w:val="006B3A77"/>
    <w:rsid w:val="006B3F3E"/>
    <w:rsid w:val="006B4186"/>
    <w:rsid w:val="006B47F5"/>
    <w:rsid w:val="006B4C96"/>
    <w:rsid w:val="006B57A6"/>
    <w:rsid w:val="006B5C99"/>
    <w:rsid w:val="006B5D36"/>
    <w:rsid w:val="006B5EFB"/>
    <w:rsid w:val="006B5F68"/>
    <w:rsid w:val="006B601A"/>
    <w:rsid w:val="006B606B"/>
    <w:rsid w:val="006B7962"/>
    <w:rsid w:val="006B7A84"/>
    <w:rsid w:val="006B7D1F"/>
    <w:rsid w:val="006C000A"/>
    <w:rsid w:val="006C051E"/>
    <w:rsid w:val="006C177D"/>
    <w:rsid w:val="006C1E13"/>
    <w:rsid w:val="006C2259"/>
    <w:rsid w:val="006C22C7"/>
    <w:rsid w:val="006C23D7"/>
    <w:rsid w:val="006C2849"/>
    <w:rsid w:val="006C2FA2"/>
    <w:rsid w:val="006C31E3"/>
    <w:rsid w:val="006C330B"/>
    <w:rsid w:val="006C5219"/>
    <w:rsid w:val="006C553D"/>
    <w:rsid w:val="006C5748"/>
    <w:rsid w:val="006C5C40"/>
    <w:rsid w:val="006C5CDB"/>
    <w:rsid w:val="006C62DF"/>
    <w:rsid w:val="006C6474"/>
    <w:rsid w:val="006C64EA"/>
    <w:rsid w:val="006C65D6"/>
    <w:rsid w:val="006C6814"/>
    <w:rsid w:val="006C6F0A"/>
    <w:rsid w:val="006C72FA"/>
    <w:rsid w:val="006C786D"/>
    <w:rsid w:val="006C7F2A"/>
    <w:rsid w:val="006D0831"/>
    <w:rsid w:val="006D0D81"/>
    <w:rsid w:val="006D15FF"/>
    <w:rsid w:val="006D19A3"/>
    <w:rsid w:val="006D1A7D"/>
    <w:rsid w:val="006D1CFD"/>
    <w:rsid w:val="006D2E8B"/>
    <w:rsid w:val="006D44C2"/>
    <w:rsid w:val="006D4752"/>
    <w:rsid w:val="006D49BB"/>
    <w:rsid w:val="006D52D5"/>
    <w:rsid w:val="006D6C76"/>
    <w:rsid w:val="006D7467"/>
    <w:rsid w:val="006D7716"/>
    <w:rsid w:val="006D7920"/>
    <w:rsid w:val="006E037A"/>
    <w:rsid w:val="006E0AC0"/>
    <w:rsid w:val="006E0E16"/>
    <w:rsid w:val="006E1DCC"/>
    <w:rsid w:val="006E2977"/>
    <w:rsid w:val="006E29C3"/>
    <w:rsid w:val="006E35EA"/>
    <w:rsid w:val="006E3BCE"/>
    <w:rsid w:val="006E47B2"/>
    <w:rsid w:val="006E4896"/>
    <w:rsid w:val="006E530E"/>
    <w:rsid w:val="006E534D"/>
    <w:rsid w:val="006E53B9"/>
    <w:rsid w:val="006E595B"/>
    <w:rsid w:val="006E652B"/>
    <w:rsid w:val="006E6713"/>
    <w:rsid w:val="006E687B"/>
    <w:rsid w:val="006E6F25"/>
    <w:rsid w:val="006E748F"/>
    <w:rsid w:val="006E75CD"/>
    <w:rsid w:val="006E7A77"/>
    <w:rsid w:val="006F1F08"/>
    <w:rsid w:val="006F2027"/>
    <w:rsid w:val="006F2628"/>
    <w:rsid w:val="006F2BD1"/>
    <w:rsid w:val="006F365D"/>
    <w:rsid w:val="006F3C2B"/>
    <w:rsid w:val="006F4864"/>
    <w:rsid w:val="006F4FF9"/>
    <w:rsid w:val="006F5224"/>
    <w:rsid w:val="006F55C6"/>
    <w:rsid w:val="006F58A3"/>
    <w:rsid w:val="006F7A44"/>
    <w:rsid w:val="006F7CA7"/>
    <w:rsid w:val="006F7E78"/>
    <w:rsid w:val="007000A3"/>
    <w:rsid w:val="007003A3"/>
    <w:rsid w:val="007012E8"/>
    <w:rsid w:val="00701327"/>
    <w:rsid w:val="00701C0F"/>
    <w:rsid w:val="00701D9F"/>
    <w:rsid w:val="00702058"/>
    <w:rsid w:val="0070231F"/>
    <w:rsid w:val="0070234A"/>
    <w:rsid w:val="0070367E"/>
    <w:rsid w:val="00703B41"/>
    <w:rsid w:val="00705132"/>
    <w:rsid w:val="00705151"/>
    <w:rsid w:val="0070542D"/>
    <w:rsid w:val="00705729"/>
    <w:rsid w:val="007063DB"/>
    <w:rsid w:val="007065AA"/>
    <w:rsid w:val="00706729"/>
    <w:rsid w:val="0070676C"/>
    <w:rsid w:val="00706F98"/>
    <w:rsid w:val="007075E7"/>
    <w:rsid w:val="00707820"/>
    <w:rsid w:val="00707824"/>
    <w:rsid w:val="00707A39"/>
    <w:rsid w:val="00707AD3"/>
    <w:rsid w:val="00707C2A"/>
    <w:rsid w:val="007103DA"/>
    <w:rsid w:val="00710BB1"/>
    <w:rsid w:val="007112E7"/>
    <w:rsid w:val="0071155E"/>
    <w:rsid w:val="00711921"/>
    <w:rsid w:val="00711A9C"/>
    <w:rsid w:val="00711CF0"/>
    <w:rsid w:val="00713D99"/>
    <w:rsid w:val="00714FCB"/>
    <w:rsid w:val="007157E7"/>
    <w:rsid w:val="00716192"/>
    <w:rsid w:val="0071623D"/>
    <w:rsid w:val="00716C21"/>
    <w:rsid w:val="00717785"/>
    <w:rsid w:val="00720607"/>
    <w:rsid w:val="00720DF8"/>
    <w:rsid w:val="007220E8"/>
    <w:rsid w:val="007224C3"/>
    <w:rsid w:val="0072358E"/>
    <w:rsid w:val="00723A00"/>
    <w:rsid w:val="0072527E"/>
    <w:rsid w:val="00725BD5"/>
    <w:rsid w:val="00726246"/>
    <w:rsid w:val="00726A71"/>
    <w:rsid w:val="00726F2C"/>
    <w:rsid w:val="007270C5"/>
    <w:rsid w:val="00727333"/>
    <w:rsid w:val="00727C6E"/>
    <w:rsid w:val="00727FD3"/>
    <w:rsid w:val="00730428"/>
    <w:rsid w:val="00730799"/>
    <w:rsid w:val="00730CA0"/>
    <w:rsid w:val="00730E24"/>
    <w:rsid w:val="00730F21"/>
    <w:rsid w:val="00731FC2"/>
    <w:rsid w:val="007320E3"/>
    <w:rsid w:val="00733651"/>
    <w:rsid w:val="007338AB"/>
    <w:rsid w:val="00734413"/>
    <w:rsid w:val="007345CB"/>
    <w:rsid w:val="0073559E"/>
    <w:rsid w:val="0073581E"/>
    <w:rsid w:val="007359CA"/>
    <w:rsid w:val="00735C64"/>
    <w:rsid w:val="007361B0"/>
    <w:rsid w:val="00736598"/>
    <w:rsid w:val="007365B0"/>
    <w:rsid w:val="00736EEF"/>
    <w:rsid w:val="00737490"/>
    <w:rsid w:val="00737BF5"/>
    <w:rsid w:val="007406BA"/>
    <w:rsid w:val="00740848"/>
    <w:rsid w:val="0074171B"/>
    <w:rsid w:val="00741B0E"/>
    <w:rsid w:val="007420A0"/>
    <w:rsid w:val="007420FA"/>
    <w:rsid w:val="007424A0"/>
    <w:rsid w:val="007426BB"/>
    <w:rsid w:val="00743E7D"/>
    <w:rsid w:val="00744EC9"/>
    <w:rsid w:val="00745678"/>
    <w:rsid w:val="00745815"/>
    <w:rsid w:val="00745C55"/>
    <w:rsid w:val="0074696E"/>
    <w:rsid w:val="00746B55"/>
    <w:rsid w:val="00747398"/>
    <w:rsid w:val="007474AC"/>
    <w:rsid w:val="0074782F"/>
    <w:rsid w:val="007479B9"/>
    <w:rsid w:val="00750636"/>
    <w:rsid w:val="00750C90"/>
    <w:rsid w:val="00750F8A"/>
    <w:rsid w:val="007514EE"/>
    <w:rsid w:val="007519BE"/>
    <w:rsid w:val="00752549"/>
    <w:rsid w:val="00752C37"/>
    <w:rsid w:val="00754F98"/>
    <w:rsid w:val="007551A1"/>
    <w:rsid w:val="007553CC"/>
    <w:rsid w:val="00755C6F"/>
    <w:rsid w:val="007566AD"/>
    <w:rsid w:val="007566B2"/>
    <w:rsid w:val="00756BAE"/>
    <w:rsid w:val="00757011"/>
    <w:rsid w:val="0075783C"/>
    <w:rsid w:val="007601FA"/>
    <w:rsid w:val="0076084F"/>
    <w:rsid w:val="0076109A"/>
    <w:rsid w:val="00761279"/>
    <w:rsid w:val="007614ED"/>
    <w:rsid w:val="00761E87"/>
    <w:rsid w:val="007623E3"/>
    <w:rsid w:val="00762D00"/>
    <w:rsid w:val="00762E1F"/>
    <w:rsid w:val="00764280"/>
    <w:rsid w:val="007647B7"/>
    <w:rsid w:val="007648F5"/>
    <w:rsid w:val="007659AA"/>
    <w:rsid w:val="007666E4"/>
    <w:rsid w:val="00766B51"/>
    <w:rsid w:val="00766D2F"/>
    <w:rsid w:val="00767351"/>
    <w:rsid w:val="007673FC"/>
    <w:rsid w:val="0076756F"/>
    <w:rsid w:val="00767FBD"/>
    <w:rsid w:val="00767FE7"/>
    <w:rsid w:val="00770CC1"/>
    <w:rsid w:val="0077120E"/>
    <w:rsid w:val="007715B2"/>
    <w:rsid w:val="00771D1E"/>
    <w:rsid w:val="007735B1"/>
    <w:rsid w:val="00773D4A"/>
    <w:rsid w:val="0077456D"/>
    <w:rsid w:val="007746DC"/>
    <w:rsid w:val="00774776"/>
    <w:rsid w:val="00774E33"/>
    <w:rsid w:val="0077500B"/>
    <w:rsid w:val="0077523A"/>
    <w:rsid w:val="00775240"/>
    <w:rsid w:val="00775651"/>
    <w:rsid w:val="0077717F"/>
    <w:rsid w:val="00777547"/>
    <w:rsid w:val="0077756F"/>
    <w:rsid w:val="00777925"/>
    <w:rsid w:val="00777A14"/>
    <w:rsid w:val="00780551"/>
    <w:rsid w:val="00780BBC"/>
    <w:rsid w:val="007812FD"/>
    <w:rsid w:val="0078199A"/>
    <w:rsid w:val="0078218A"/>
    <w:rsid w:val="00782676"/>
    <w:rsid w:val="00782A4F"/>
    <w:rsid w:val="00782C96"/>
    <w:rsid w:val="0078394F"/>
    <w:rsid w:val="00784F03"/>
    <w:rsid w:val="0078630B"/>
    <w:rsid w:val="00786476"/>
    <w:rsid w:val="00786A02"/>
    <w:rsid w:val="00786B55"/>
    <w:rsid w:val="0078709A"/>
    <w:rsid w:val="00787A01"/>
    <w:rsid w:val="0079077C"/>
    <w:rsid w:val="00791659"/>
    <w:rsid w:val="00791BAD"/>
    <w:rsid w:val="00791D03"/>
    <w:rsid w:val="007921B7"/>
    <w:rsid w:val="00792A68"/>
    <w:rsid w:val="00793312"/>
    <w:rsid w:val="0079362E"/>
    <w:rsid w:val="00793A3B"/>
    <w:rsid w:val="00794431"/>
    <w:rsid w:val="007945E1"/>
    <w:rsid w:val="00794888"/>
    <w:rsid w:val="007949C7"/>
    <w:rsid w:val="00795130"/>
    <w:rsid w:val="007957FF"/>
    <w:rsid w:val="00795E8A"/>
    <w:rsid w:val="0079762A"/>
    <w:rsid w:val="00797A81"/>
    <w:rsid w:val="007A01B4"/>
    <w:rsid w:val="007A0DEE"/>
    <w:rsid w:val="007A1113"/>
    <w:rsid w:val="007A18D2"/>
    <w:rsid w:val="007A1D83"/>
    <w:rsid w:val="007A23C8"/>
    <w:rsid w:val="007A2A65"/>
    <w:rsid w:val="007A2CF0"/>
    <w:rsid w:val="007A2E1C"/>
    <w:rsid w:val="007A3CE2"/>
    <w:rsid w:val="007A51AD"/>
    <w:rsid w:val="007A684B"/>
    <w:rsid w:val="007A6ACA"/>
    <w:rsid w:val="007A6E32"/>
    <w:rsid w:val="007A704A"/>
    <w:rsid w:val="007A70B1"/>
    <w:rsid w:val="007A73F2"/>
    <w:rsid w:val="007A7C80"/>
    <w:rsid w:val="007B0444"/>
    <w:rsid w:val="007B081A"/>
    <w:rsid w:val="007B085B"/>
    <w:rsid w:val="007B12E9"/>
    <w:rsid w:val="007B17C3"/>
    <w:rsid w:val="007B188C"/>
    <w:rsid w:val="007B1B5C"/>
    <w:rsid w:val="007B206A"/>
    <w:rsid w:val="007B331E"/>
    <w:rsid w:val="007B3BFC"/>
    <w:rsid w:val="007B40DE"/>
    <w:rsid w:val="007B4156"/>
    <w:rsid w:val="007B440E"/>
    <w:rsid w:val="007B52FB"/>
    <w:rsid w:val="007B585C"/>
    <w:rsid w:val="007B6E96"/>
    <w:rsid w:val="007B6F8F"/>
    <w:rsid w:val="007B725C"/>
    <w:rsid w:val="007B7519"/>
    <w:rsid w:val="007B75AF"/>
    <w:rsid w:val="007B75FE"/>
    <w:rsid w:val="007B7FE4"/>
    <w:rsid w:val="007C0859"/>
    <w:rsid w:val="007C0F13"/>
    <w:rsid w:val="007C0F40"/>
    <w:rsid w:val="007C13A2"/>
    <w:rsid w:val="007C1B04"/>
    <w:rsid w:val="007C1DD2"/>
    <w:rsid w:val="007C2344"/>
    <w:rsid w:val="007C23AB"/>
    <w:rsid w:val="007C29F1"/>
    <w:rsid w:val="007C2AC5"/>
    <w:rsid w:val="007C2C7B"/>
    <w:rsid w:val="007C348C"/>
    <w:rsid w:val="007C3562"/>
    <w:rsid w:val="007C3774"/>
    <w:rsid w:val="007C37E6"/>
    <w:rsid w:val="007C3B23"/>
    <w:rsid w:val="007C42E7"/>
    <w:rsid w:val="007C4611"/>
    <w:rsid w:val="007C4ED6"/>
    <w:rsid w:val="007C5638"/>
    <w:rsid w:val="007C57CC"/>
    <w:rsid w:val="007C6771"/>
    <w:rsid w:val="007C684B"/>
    <w:rsid w:val="007C6BF5"/>
    <w:rsid w:val="007C6F5D"/>
    <w:rsid w:val="007C7E3C"/>
    <w:rsid w:val="007D0466"/>
    <w:rsid w:val="007D1732"/>
    <w:rsid w:val="007D22D8"/>
    <w:rsid w:val="007D25ED"/>
    <w:rsid w:val="007D2DCA"/>
    <w:rsid w:val="007D36B2"/>
    <w:rsid w:val="007D4442"/>
    <w:rsid w:val="007D459B"/>
    <w:rsid w:val="007D4900"/>
    <w:rsid w:val="007D495B"/>
    <w:rsid w:val="007D54FB"/>
    <w:rsid w:val="007D5DE1"/>
    <w:rsid w:val="007D6646"/>
    <w:rsid w:val="007D6D9C"/>
    <w:rsid w:val="007D775F"/>
    <w:rsid w:val="007D79CE"/>
    <w:rsid w:val="007E0458"/>
    <w:rsid w:val="007E07B0"/>
    <w:rsid w:val="007E0906"/>
    <w:rsid w:val="007E0BAB"/>
    <w:rsid w:val="007E1C4A"/>
    <w:rsid w:val="007E218F"/>
    <w:rsid w:val="007E24B3"/>
    <w:rsid w:val="007E2781"/>
    <w:rsid w:val="007E29BA"/>
    <w:rsid w:val="007E2CF5"/>
    <w:rsid w:val="007E30A8"/>
    <w:rsid w:val="007E329D"/>
    <w:rsid w:val="007E333B"/>
    <w:rsid w:val="007E46BF"/>
    <w:rsid w:val="007E498B"/>
    <w:rsid w:val="007E4BC6"/>
    <w:rsid w:val="007E4F78"/>
    <w:rsid w:val="007E5396"/>
    <w:rsid w:val="007E53AE"/>
    <w:rsid w:val="007E5B59"/>
    <w:rsid w:val="007E607D"/>
    <w:rsid w:val="007E686B"/>
    <w:rsid w:val="007E6B10"/>
    <w:rsid w:val="007E76B7"/>
    <w:rsid w:val="007E7DC6"/>
    <w:rsid w:val="007F007F"/>
    <w:rsid w:val="007F01F3"/>
    <w:rsid w:val="007F031E"/>
    <w:rsid w:val="007F05C2"/>
    <w:rsid w:val="007F1384"/>
    <w:rsid w:val="007F1A7E"/>
    <w:rsid w:val="007F1AB7"/>
    <w:rsid w:val="007F1BF4"/>
    <w:rsid w:val="007F1ECC"/>
    <w:rsid w:val="007F28A6"/>
    <w:rsid w:val="007F2FE1"/>
    <w:rsid w:val="007F30A3"/>
    <w:rsid w:val="007F3125"/>
    <w:rsid w:val="007F4411"/>
    <w:rsid w:val="007F4755"/>
    <w:rsid w:val="007F4B96"/>
    <w:rsid w:val="007F4DB1"/>
    <w:rsid w:val="007F792B"/>
    <w:rsid w:val="007F7B2E"/>
    <w:rsid w:val="007F7C78"/>
    <w:rsid w:val="007F7D67"/>
    <w:rsid w:val="008005AE"/>
    <w:rsid w:val="00800857"/>
    <w:rsid w:val="00800A64"/>
    <w:rsid w:val="00801559"/>
    <w:rsid w:val="00801863"/>
    <w:rsid w:val="00801CFE"/>
    <w:rsid w:val="00802EFD"/>
    <w:rsid w:val="008037E4"/>
    <w:rsid w:val="00804806"/>
    <w:rsid w:val="008048AA"/>
    <w:rsid w:val="00804B71"/>
    <w:rsid w:val="00805075"/>
    <w:rsid w:val="00805690"/>
    <w:rsid w:val="00805ACB"/>
    <w:rsid w:val="0080674C"/>
    <w:rsid w:val="00806DF3"/>
    <w:rsid w:val="00807368"/>
    <w:rsid w:val="00807398"/>
    <w:rsid w:val="008077BE"/>
    <w:rsid w:val="008077E7"/>
    <w:rsid w:val="00807B1E"/>
    <w:rsid w:val="0081038C"/>
    <w:rsid w:val="008104BB"/>
    <w:rsid w:val="00810846"/>
    <w:rsid w:val="00811166"/>
    <w:rsid w:val="0081137A"/>
    <w:rsid w:val="00811B25"/>
    <w:rsid w:val="0081216D"/>
    <w:rsid w:val="0081394D"/>
    <w:rsid w:val="00813A4A"/>
    <w:rsid w:val="008144B6"/>
    <w:rsid w:val="00814870"/>
    <w:rsid w:val="00815223"/>
    <w:rsid w:val="00815633"/>
    <w:rsid w:val="00815895"/>
    <w:rsid w:val="00816960"/>
    <w:rsid w:val="00816BED"/>
    <w:rsid w:val="00816E1C"/>
    <w:rsid w:val="008177D8"/>
    <w:rsid w:val="00820A48"/>
    <w:rsid w:val="00820CEE"/>
    <w:rsid w:val="008211A3"/>
    <w:rsid w:val="00821936"/>
    <w:rsid w:val="00821B66"/>
    <w:rsid w:val="00821DAD"/>
    <w:rsid w:val="00822739"/>
    <w:rsid w:val="00822A88"/>
    <w:rsid w:val="0082333E"/>
    <w:rsid w:val="00823528"/>
    <w:rsid w:val="008239A8"/>
    <w:rsid w:val="00823DA6"/>
    <w:rsid w:val="00824107"/>
    <w:rsid w:val="00824412"/>
    <w:rsid w:val="0082463F"/>
    <w:rsid w:val="0082467D"/>
    <w:rsid w:val="008258A6"/>
    <w:rsid w:val="00825C22"/>
    <w:rsid w:val="00826068"/>
    <w:rsid w:val="008261AF"/>
    <w:rsid w:val="00826349"/>
    <w:rsid w:val="00826ED6"/>
    <w:rsid w:val="0082703B"/>
    <w:rsid w:val="0083004D"/>
    <w:rsid w:val="0083014C"/>
    <w:rsid w:val="00830249"/>
    <w:rsid w:val="00831296"/>
    <w:rsid w:val="00831610"/>
    <w:rsid w:val="00831831"/>
    <w:rsid w:val="00831978"/>
    <w:rsid w:val="008323AD"/>
    <w:rsid w:val="008329F5"/>
    <w:rsid w:val="008333AC"/>
    <w:rsid w:val="008333F2"/>
    <w:rsid w:val="008339AF"/>
    <w:rsid w:val="00833A0A"/>
    <w:rsid w:val="00833FE2"/>
    <w:rsid w:val="008341E9"/>
    <w:rsid w:val="00835804"/>
    <w:rsid w:val="00836066"/>
    <w:rsid w:val="008368D0"/>
    <w:rsid w:val="00836C5E"/>
    <w:rsid w:val="00836E9F"/>
    <w:rsid w:val="00837BFE"/>
    <w:rsid w:val="00837D69"/>
    <w:rsid w:val="00837D7A"/>
    <w:rsid w:val="00840088"/>
    <w:rsid w:val="008400B9"/>
    <w:rsid w:val="008400F1"/>
    <w:rsid w:val="008404DF"/>
    <w:rsid w:val="008404F5"/>
    <w:rsid w:val="0084084F"/>
    <w:rsid w:val="00841147"/>
    <w:rsid w:val="0084123A"/>
    <w:rsid w:val="008420D9"/>
    <w:rsid w:val="00842DEE"/>
    <w:rsid w:val="0084336D"/>
    <w:rsid w:val="00844835"/>
    <w:rsid w:val="00845073"/>
    <w:rsid w:val="00845973"/>
    <w:rsid w:val="00845ABF"/>
    <w:rsid w:val="00846D05"/>
    <w:rsid w:val="00847313"/>
    <w:rsid w:val="008476AF"/>
    <w:rsid w:val="00847A67"/>
    <w:rsid w:val="0085015D"/>
    <w:rsid w:val="00850678"/>
    <w:rsid w:val="00853C61"/>
    <w:rsid w:val="008549C6"/>
    <w:rsid w:val="00855AAD"/>
    <w:rsid w:val="008560E8"/>
    <w:rsid w:val="008563B9"/>
    <w:rsid w:val="008567D9"/>
    <w:rsid w:val="008573CC"/>
    <w:rsid w:val="0085764C"/>
    <w:rsid w:val="008600A2"/>
    <w:rsid w:val="00860311"/>
    <w:rsid w:val="00861697"/>
    <w:rsid w:val="00861D59"/>
    <w:rsid w:val="0086287B"/>
    <w:rsid w:val="00862908"/>
    <w:rsid w:val="00862B6A"/>
    <w:rsid w:val="00862C05"/>
    <w:rsid w:val="00862CCD"/>
    <w:rsid w:val="00862D4C"/>
    <w:rsid w:val="00864714"/>
    <w:rsid w:val="00864CF8"/>
    <w:rsid w:val="008651BD"/>
    <w:rsid w:val="00865222"/>
    <w:rsid w:val="0086572F"/>
    <w:rsid w:val="00867952"/>
    <w:rsid w:val="00867F65"/>
    <w:rsid w:val="0087039F"/>
    <w:rsid w:val="00871410"/>
    <w:rsid w:val="00871A2F"/>
    <w:rsid w:val="008728DF"/>
    <w:rsid w:val="00872B0C"/>
    <w:rsid w:val="00874079"/>
    <w:rsid w:val="00874756"/>
    <w:rsid w:val="008755CE"/>
    <w:rsid w:val="00875A83"/>
    <w:rsid w:val="00875C04"/>
    <w:rsid w:val="00875F88"/>
    <w:rsid w:val="00876B4C"/>
    <w:rsid w:val="00876BDE"/>
    <w:rsid w:val="00877145"/>
    <w:rsid w:val="008771D2"/>
    <w:rsid w:val="00877309"/>
    <w:rsid w:val="00877837"/>
    <w:rsid w:val="00877C3C"/>
    <w:rsid w:val="00880B13"/>
    <w:rsid w:val="00880C7B"/>
    <w:rsid w:val="00881348"/>
    <w:rsid w:val="00881A46"/>
    <w:rsid w:val="00881DC9"/>
    <w:rsid w:val="0088236B"/>
    <w:rsid w:val="00882B3C"/>
    <w:rsid w:val="00882D6D"/>
    <w:rsid w:val="008835EB"/>
    <w:rsid w:val="008838C2"/>
    <w:rsid w:val="00883BFC"/>
    <w:rsid w:val="00883C55"/>
    <w:rsid w:val="00883F3F"/>
    <w:rsid w:val="0088512B"/>
    <w:rsid w:val="00886728"/>
    <w:rsid w:val="008869A9"/>
    <w:rsid w:val="00886D16"/>
    <w:rsid w:val="008908B1"/>
    <w:rsid w:val="008916B6"/>
    <w:rsid w:val="00891D29"/>
    <w:rsid w:val="0089212F"/>
    <w:rsid w:val="008926D0"/>
    <w:rsid w:val="0089321B"/>
    <w:rsid w:val="00893343"/>
    <w:rsid w:val="00893645"/>
    <w:rsid w:val="008939C6"/>
    <w:rsid w:val="00893A5B"/>
    <w:rsid w:val="00893A71"/>
    <w:rsid w:val="00893BBB"/>
    <w:rsid w:val="00894424"/>
    <w:rsid w:val="0089481D"/>
    <w:rsid w:val="0089639C"/>
    <w:rsid w:val="00896CA2"/>
    <w:rsid w:val="00896D14"/>
    <w:rsid w:val="00896D9B"/>
    <w:rsid w:val="008A03A7"/>
    <w:rsid w:val="008A0E61"/>
    <w:rsid w:val="008A11BA"/>
    <w:rsid w:val="008A144C"/>
    <w:rsid w:val="008A1AA1"/>
    <w:rsid w:val="008A1AAC"/>
    <w:rsid w:val="008A1AD6"/>
    <w:rsid w:val="008A2AE7"/>
    <w:rsid w:val="008A2C82"/>
    <w:rsid w:val="008A30F8"/>
    <w:rsid w:val="008A3517"/>
    <w:rsid w:val="008A3811"/>
    <w:rsid w:val="008A39DA"/>
    <w:rsid w:val="008A3FF8"/>
    <w:rsid w:val="008A4C51"/>
    <w:rsid w:val="008A4FA3"/>
    <w:rsid w:val="008A5426"/>
    <w:rsid w:val="008A5CFB"/>
    <w:rsid w:val="008A755E"/>
    <w:rsid w:val="008A77D5"/>
    <w:rsid w:val="008A7ED7"/>
    <w:rsid w:val="008B0E71"/>
    <w:rsid w:val="008B0F04"/>
    <w:rsid w:val="008B1765"/>
    <w:rsid w:val="008B1944"/>
    <w:rsid w:val="008B3D66"/>
    <w:rsid w:val="008B3E5E"/>
    <w:rsid w:val="008B46E6"/>
    <w:rsid w:val="008B4CA9"/>
    <w:rsid w:val="008B4E03"/>
    <w:rsid w:val="008B4F0F"/>
    <w:rsid w:val="008B60D2"/>
    <w:rsid w:val="008B64B2"/>
    <w:rsid w:val="008B791F"/>
    <w:rsid w:val="008B79C5"/>
    <w:rsid w:val="008B7BDF"/>
    <w:rsid w:val="008B7F3A"/>
    <w:rsid w:val="008C0214"/>
    <w:rsid w:val="008C035A"/>
    <w:rsid w:val="008C0A93"/>
    <w:rsid w:val="008C118E"/>
    <w:rsid w:val="008C1A0A"/>
    <w:rsid w:val="008C2386"/>
    <w:rsid w:val="008C23B4"/>
    <w:rsid w:val="008C25CD"/>
    <w:rsid w:val="008C36DA"/>
    <w:rsid w:val="008C3C65"/>
    <w:rsid w:val="008C45CF"/>
    <w:rsid w:val="008C4E7B"/>
    <w:rsid w:val="008C509B"/>
    <w:rsid w:val="008C5133"/>
    <w:rsid w:val="008C53BC"/>
    <w:rsid w:val="008C5E6E"/>
    <w:rsid w:val="008C5E99"/>
    <w:rsid w:val="008C6475"/>
    <w:rsid w:val="008C70B5"/>
    <w:rsid w:val="008C74CF"/>
    <w:rsid w:val="008C7BA0"/>
    <w:rsid w:val="008D0746"/>
    <w:rsid w:val="008D16B1"/>
    <w:rsid w:val="008D1E77"/>
    <w:rsid w:val="008D28C4"/>
    <w:rsid w:val="008D293A"/>
    <w:rsid w:val="008D3975"/>
    <w:rsid w:val="008D3AA2"/>
    <w:rsid w:val="008D3E07"/>
    <w:rsid w:val="008D4643"/>
    <w:rsid w:val="008D4B5A"/>
    <w:rsid w:val="008D4C35"/>
    <w:rsid w:val="008D54C7"/>
    <w:rsid w:val="008D5A2F"/>
    <w:rsid w:val="008D6675"/>
    <w:rsid w:val="008D736D"/>
    <w:rsid w:val="008D7D98"/>
    <w:rsid w:val="008E0AF3"/>
    <w:rsid w:val="008E0B98"/>
    <w:rsid w:val="008E105D"/>
    <w:rsid w:val="008E1776"/>
    <w:rsid w:val="008E1CF7"/>
    <w:rsid w:val="008E1F41"/>
    <w:rsid w:val="008E206F"/>
    <w:rsid w:val="008E379E"/>
    <w:rsid w:val="008E3BCE"/>
    <w:rsid w:val="008E41F6"/>
    <w:rsid w:val="008E4583"/>
    <w:rsid w:val="008E47DF"/>
    <w:rsid w:val="008E4945"/>
    <w:rsid w:val="008E4CC1"/>
    <w:rsid w:val="008E53B3"/>
    <w:rsid w:val="008E5548"/>
    <w:rsid w:val="008E6261"/>
    <w:rsid w:val="008E6427"/>
    <w:rsid w:val="008E6F4B"/>
    <w:rsid w:val="008E7298"/>
    <w:rsid w:val="008E7719"/>
    <w:rsid w:val="008E7DF9"/>
    <w:rsid w:val="008F0436"/>
    <w:rsid w:val="008F0AB5"/>
    <w:rsid w:val="008F15EF"/>
    <w:rsid w:val="008F1B38"/>
    <w:rsid w:val="008F1CF4"/>
    <w:rsid w:val="008F27D6"/>
    <w:rsid w:val="008F2919"/>
    <w:rsid w:val="008F2A0F"/>
    <w:rsid w:val="008F2E54"/>
    <w:rsid w:val="008F2ECC"/>
    <w:rsid w:val="008F3021"/>
    <w:rsid w:val="008F3828"/>
    <w:rsid w:val="008F38E9"/>
    <w:rsid w:val="008F3DD1"/>
    <w:rsid w:val="008F4428"/>
    <w:rsid w:val="008F4E8F"/>
    <w:rsid w:val="008F7464"/>
    <w:rsid w:val="008F7949"/>
    <w:rsid w:val="00900C33"/>
    <w:rsid w:val="00900C46"/>
    <w:rsid w:val="009011AE"/>
    <w:rsid w:val="00901B77"/>
    <w:rsid w:val="00901CAB"/>
    <w:rsid w:val="00903DBF"/>
    <w:rsid w:val="00903EEA"/>
    <w:rsid w:val="0090434A"/>
    <w:rsid w:val="009047C1"/>
    <w:rsid w:val="00904F13"/>
    <w:rsid w:val="00905099"/>
    <w:rsid w:val="0090571C"/>
    <w:rsid w:val="009058FB"/>
    <w:rsid w:val="00905C72"/>
    <w:rsid w:val="009066AF"/>
    <w:rsid w:val="00906BCA"/>
    <w:rsid w:val="009104BD"/>
    <w:rsid w:val="009106AA"/>
    <w:rsid w:val="00910740"/>
    <w:rsid w:val="009107C4"/>
    <w:rsid w:val="009108C5"/>
    <w:rsid w:val="00911910"/>
    <w:rsid w:val="00913181"/>
    <w:rsid w:val="009139DA"/>
    <w:rsid w:val="00914656"/>
    <w:rsid w:val="009147C9"/>
    <w:rsid w:val="009153E1"/>
    <w:rsid w:val="00915799"/>
    <w:rsid w:val="00915DA5"/>
    <w:rsid w:val="00916A01"/>
    <w:rsid w:val="00917612"/>
    <w:rsid w:val="00917C86"/>
    <w:rsid w:val="00920A40"/>
    <w:rsid w:val="00920BCF"/>
    <w:rsid w:val="00920ECB"/>
    <w:rsid w:val="0092108F"/>
    <w:rsid w:val="00921BC1"/>
    <w:rsid w:val="00922965"/>
    <w:rsid w:val="009229EB"/>
    <w:rsid w:val="00922DC3"/>
    <w:rsid w:val="0092324F"/>
    <w:rsid w:val="009237D5"/>
    <w:rsid w:val="009239C1"/>
    <w:rsid w:val="009239E4"/>
    <w:rsid w:val="009245AC"/>
    <w:rsid w:val="00924960"/>
    <w:rsid w:val="0092506B"/>
    <w:rsid w:val="009254D6"/>
    <w:rsid w:val="00925575"/>
    <w:rsid w:val="00926AAB"/>
    <w:rsid w:val="00926C6D"/>
    <w:rsid w:val="00927068"/>
    <w:rsid w:val="00927119"/>
    <w:rsid w:val="0092792C"/>
    <w:rsid w:val="00930520"/>
    <w:rsid w:val="00930771"/>
    <w:rsid w:val="009308C5"/>
    <w:rsid w:val="00930BB1"/>
    <w:rsid w:val="009310A1"/>
    <w:rsid w:val="00931526"/>
    <w:rsid w:val="00931581"/>
    <w:rsid w:val="00931C79"/>
    <w:rsid w:val="00931F84"/>
    <w:rsid w:val="00933325"/>
    <w:rsid w:val="009335A7"/>
    <w:rsid w:val="0093387C"/>
    <w:rsid w:val="00933F83"/>
    <w:rsid w:val="00934050"/>
    <w:rsid w:val="00934181"/>
    <w:rsid w:val="00935888"/>
    <w:rsid w:val="00936060"/>
    <w:rsid w:val="009361F5"/>
    <w:rsid w:val="00936583"/>
    <w:rsid w:val="00936A49"/>
    <w:rsid w:val="0093798F"/>
    <w:rsid w:val="00937B0B"/>
    <w:rsid w:val="00937EB8"/>
    <w:rsid w:val="0094008E"/>
    <w:rsid w:val="00940391"/>
    <w:rsid w:val="009404CB"/>
    <w:rsid w:val="00940AC6"/>
    <w:rsid w:val="00940B45"/>
    <w:rsid w:val="00940EAA"/>
    <w:rsid w:val="009414DB"/>
    <w:rsid w:val="009427A5"/>
    <w:rsid w:val="009429D3"/>
    <w:rsid w:val="0094354B"/>
    <w:rsid w:val="00943A2D"/>
    <w:rsid w:val="00943A31"/>
    <w:rsid w:val="00943DD7"/>
    <w:rsid w:val="009444D8"/>
    <w:rsid w:val="009456DC"/>
    <w:rsid w:val="00945B30"/>
    <w:rsid w:val="00945E7E"/>
    <w:rsid w:val="00945EB2"/>
    <w:rsid w:val="00946F9E"/>
    <w:rsid w:val="00946FE4"/>
    <w:rsid w:val="00947835"/>
    <w:rsid w:val="00947920"/>
    <w:rsid w:val="00950165"/>
    <w:rsid w:val="00951530"/>
    <w:rsid w:val="009520F5"/>
    <w:rsid w:val="00952385"/>
    <w:rsid w:val="00952638"/>
    <w:rsid w:val="0095289D"/>
    <w:rsid w:val="00952E0B"/>
    <w:rsid w:val="00953887"/>
    <w:rsid w:val="00953E07"/>
    <w:rsid w:val="00954E99"/>
    <w:rsid w:val="0095513D"/>
    <w:rsid w:val="009551B4"/>
    <w:rsid w:val="009552D0"/>
    <w:rsid w:val="00955FF3"/>
    <w:rsid w:val="00956173"/>
    <w:rsid w:val="0095684D"/>
    <w:rsid w:val="00956F6B"/>
    <w:rsid w:val="00957617"/>
    <w:rsid w:val="00957DD6"/>
    <w:rsid w:val="0096040F"/>
    <w:rsid w:val="00961281"/>
    <w:rsid w:val="009612C9"/>
    <w:rsid w:val="00961800"/>
    <w:rsid w:val="009625B9"/>
    <w:rsid w:val="0096340A"/>
    <w:rsid w:val="009635CA"/>
    <w:rsid w:val="00963749"/>
    <w:rsid w:val="0096387F"/>
    <w:rsid w:val="00963C00"/>
    <w:rsid w:val="00964000"/>
    <w:rsid w:val="00964152"/>
    <w:rsid w:val="00964950"/>
    <w:rsid w:val="00964AD8"/>
    <w:rsid w:val="009658A6"/>
    <w:rsid w:val="00965D08"/>
    <w:rsid w:val="00965D18"/>
    <w:rsid w:val="00965E36"/>
    <w:rsid w:val="00966230"/>
    <w:rsid w:val="009665EA"/>
    <w:rsid w:val="00966819"/>
    <w:rsid w:val="009670D1"/>
    <w:rsid w:val="00967865"/>
    <w:rsid w:val="00967EF2"/>
    <w:rsid w:val="009719AA"/>
    <w:rsid w:val="009748B0"/>
    <w:rsid w:val="00976873"/>
    <w:rsid w:val="00977112"/>
    <w:rsid w:val="009772CE"/>
    <w:rsid w:val="0098058E"/>
    <w:rsid w:val="0098068E"/>
    <w:rsid w:val="009808D6"/>
    <w:rsid w:val="00980C07"/>
    <w:rsid w:val="00980EB9"/>
    <w:rsid w:val="009813CB"/>
    <w:rsid w:val="009819A5"/>
    <w:rsid w:val="009820FF"/>
    <w:rsid w:val="009823F6"/>
    <w:rsid w:val="00982520"/>
    <w:rsid w:val="00983303"/>
    <w:rsid w:val="00983CE9"/>
    <w:rsid w:val="00983F19"/>
    <w:rsid w:val="00984188"/>
    <w:rsid w:val="0098418C"/>
    <w:rsid w:val="0098541C"/>
    <w:rsid w:val="00985694"/>
    <w:rsid w:val="00986309"/>
    <w:rsid w:val="00987C44"/>
    <w:rsid w:val="00987D18"/>
    <w:rsid w:val="0099046A"/>
    <w:rsid w:val="00990817"/>
    <w:rsid w:val="009915F6"/>
    <w:rsid w:val="00991648"/>
    <w:rsid w:val="009916DA"/>
    <w:rsid w:val="00991BCF"/>
    <w:rsid w:val="00992287"/>
    <w:rsid w:val="00992607"/>
    <w:rsid w:val="00992D34"/>
    <w:rsid w:val="0099302B"/>
    <w:rsid w:val="00993060"/>
    <w:rsid w:val="009930CD"/>
    <w:rsid w:val="00993B84"/>
    <w:rsid w:val="009947E4"/>
    <w:rsid w:val="00994D95"/>
    <w:rsid w:val="00994F11"/>
    <w:rsid w:val="0099582D"/>
    <w:rsid w:val="00996AD4"/>
    <w:rsid w:val="00996C57"/>
    <w:rsid w:val="00997243"/>
    <w:rsid w:val="00997731"/>
    <w:rsid w:val="009A014C"/>
    <w:rsid w:val="009A06C6"/>
    <w:rsid w:val="009A1B18"/>
    <w:rsid w:val="009A2289"/>
    <w:rsid w:val="009A2424"/>
    <w:rsid w:val="009A2AF8"/>
    <w:rsid w:val="009A2DAB"/>
    <w:rsid w:val="009A320C"/>
    <w:rsid w:val="009A39AB"/>
    <w:rsid w:val="009A3EA1"/>
    <w:rsid w:val="009A4187"/>
    <w:rsid w:val="009A4215"/>
    <w:rsid w:val="009A42D3"/>
    <w:rsid w:val="009A50F8"/>
    <w:rsid w:val="009A5598"/>
    <w:rsid w:val="009A6DBE"/>
    <w:rsid w:val="009A74BB"/>
    <w:rsid w:val="009A74D7"/>
    <w:rsid w:val="009A7708"/>
    <w:rsid w:val="009A77B1"/>
    <w:rsid w:val="009B00B0"/>
    <w:rsid w:val="009B0861"/>
    <w:rsid w:val="009B1373"/>
    <w:rsid w:val="009B1B0B"/>
    <w:rsid w:val="009B25C3"/>
    <w:rsid w:val="009B2650"/>
    <w:rsid w:val="009B2B65"/>
    <w:rsid w:val="009B2F1D"/>
    <w:rsid w:val="009B378A"/>
    <w:rsid w:val="009B3D57"/>
    <w:rsid w:val="009B4086"/>
    <w:rsid w:val="009B4B74"/>
    <w:rsid w:val="009B57F4"/>
    <w:rsid w:val="009B6226"/>
    <w:rsid w:val="009B69C6"/>
    <w:rsid w:val="009B6F38"/>
    <w:rsid w:val="009B76F9"/>
    <w:rsid w:val="009B7B86"/>
    <w:rsid w:val="009C0710"/>
    <w:rsid w:val="009C13B3"/>
    <w:rsid w:val="009C1416"/>
    <w:rsid w:val="009C14EB"/>
    <w:rsid w:val="009C249C"/>
    <w:rsid w:val="009C28FA"/>
    <w:rsid w:val="009C36AC"/>
    <w:rsid w:val="009C3F8D"/>
    <w:rsid w:val="009C4617"/>
    <w:rsid w:val="009C482C"/>
    <w:rsid w:val="009C4B1E"/>
    <w:rsid w:val="009C4CA0"/>
    <w:rsid w:val="009C4FB8"/>
    <w:rsid w:val="009C578F"/>
    <w:rsid w:val="009C6A54"/>
    <w:rsid w:val="009C6CF2"/>
    <w:rsid w:val="009C7592"/>
    <w:rsid w:val="009C7A94"/>
    <w:rsid w:val="009C7F7B"/>
    <w:rsid w:val="009D014C"/>
    <w:rsid w:val="009D0398"/>
    <w:rsid w:val="009D0E78"/>
    <w:rsid w:val="009D11C7"/>
    <w:rsid w:val="009D12A6"/>
    <w:rsid w:val="009D16CC"/>
    <w:rsid w:val="009D24C3"/>
    <w:rsid w:val="009D31DF"/>
    <w:rsid w:val="009D3402"/>
    <w:rsid w:val="009D37A5"/>
    <w:rsid w:val="009D3BBA"/>
    <w:rsid w:val="009D50C4"/>
    <w:rsid w:val="009D5667"/>
    <w:rsid w:val="009D5827"/>
    <w:rsid w:val="009D6620"/>
    <w:rsid w:val="009D67F4"/>
    <w:rsid w:val="009D7845"/>
    <w:rsid w:val="009D78E0"/>
    <w:rsid w:val="009D7A23"/>
    <w:rsid w:val="009E0189"/>
    <w:rsid w:val="009E02DD"/>
    <w:rsid w:val="009E095F"/>
    <w:rsid w:val="009E1345"/>
    <w:rsid w:val="009E27F0"/>
    <w:rsid w:val="009E2860"/>
    <w:rsid w:val="009E31C6"/>
    <w:rsid w:val="009E3C61"/>
    <w:rsid w:val="009E3DC9"/>
    <w:rsid w:val="009E421B"/>
    <w:rsid w:val="009E6430"/>
    <w:rsid w:val="009E6EEA"/>
    <w:rsid w:val="009E78F4"/>
    <w:rsid w:val="009F09C8"/>
    <w:rsid w:val="009F0C4F"/>
    <w:rsid w:val="009F1DAC"/>
    <w:rsid w:val="009F2AF8"/>
    <w:rsid w:val="009F2E97"/>
    <w:rsid w:val="009F2FB0"/>
    <w:rsid w:val="009F3393"/>
    <w:rsid w:val="009F37FB"/>
    <w:rsid w:val="009F3BB5"/>
    <w:rsid w:val="009F43C6"/>
    <w:rsid w:val="009F54FA"/>
    <w:rsid w:val="009F57BB"/>
    <w:rsid w:val="009F662F"/>
    <w:rsid w:val="009F7148"/>
    <w:rsid w:val="009F7A2A"/>
    <w:rsid w:val="009F7FC0"/>
    <w:rsid w:val="00A00533"/>
    <w:rsid w:val="00A005BA"/>
    <w:rsid w:val="00A00C96"/>
    <w:rsid w:val="00A00D08"/>
    <w:rsid w:val="00A00D88"/>
    <w:rsid w:val="00A00EC2"/>
    <w:rsid w:val="00A01308"/>
    <w:rsid w:val="00A0172E"/>
    <w:rsid w:val="00A01905"/>
    <w:rsid w:val="00A01980"/>
    <w:rsid w:val="00A019A4"/>
    <w:rsid w:val="00A0240C"/>
    <w:rsid w:val="00A02CE2"/>
    <w:rsid w:val="00A0355E"/>
    <w:rsid w:val="00A03AAC"/>
    <w:rsid w:val="00A04434"/>
    <w:rsid w:val="00A04999"/>
    <w:rsid w:val="00A05843"/>
    <w:rsid w:val="00A05862"/>
    <w:rsid w:val="00A064BB"/>
    <w:rsid w:val="00A06EF7"/>
    <w:rsid w:val="00A07612"/>
    <w:rsid w:val="00A07BBF"/>
    <w:rsid w:val="00A107D5"/>
    <w:rsid w:val="00A1105E"/>
    <w:rsid w:val="00A11C52"/>
    <w:rsid w:val="00A12114"/>
    <w:rsid w:val="00A123D7"/>
    <w:rsid w:val="00A13B8B"/>
    <w:rsid w:val="00A14934"/>
    <w:rsid w:val="00A14EC1"/>
    <w:rsid w:val="00A153AB"/>
    <w:rsid w:val="00A15405"/>
    <w:rsid w:val="00A155C4"/>
    <w:rsid w:val="00A1583E"/>
    <w:rsid w:val="00A15C18"/>
    <w:rsid w:val="00A17075"/>
    <w:rsid w:val="00A17218"/>
    <w:rsid w:val="00A178DD"/>
    <w:rsid w:val="00A17C5C"/>
    <w:rsid w:val="00A2021C"/>
    <w:rsid w:val="00A20719"/>
    <w:rsid w:val="00A207F2"/>
    <w:rsid w:val="00A20C49"/>
    <w:rsid w:val="00A21B69"/>
    <w:rsid w:val="00A21C72"/>
    <w:rsid w:val="00A21C77"/>
    <w:rsid w:val="00A21C7E"/>
    <w:rsid w:val="00A22C04"/>
    <w:rsid w:val="00A231BC"/>
    <w:rsid w:val="00A23313"/>
    <w:rsid w:val="00A23828"/>
    <w:rsid w:val="00A23968"/>
    <w:rsid w:val="00A23C4B"/>
    <w:rsid w:val="00A23CE6"/>
    <w:rsid w:val="00A249E2"/>
    <w:rsid w:val="00A25067"/>
    <w:rsid w:val="00A25895"/>
    <w:rsid w:val="00A2639B"/>
    <w:rsid w:val="00A26EE9"/>
    <w:rsid w:val="00A30DAD"/>
    <w:rsid w:val="00A31DB9"/>
    <w:rsid w:val="00A31F44"/>
    <w:rsid w:val="00A32161"/>
    <w:rsid w:val="00A326B7"/>
    <w:rsid w:val="00A32756"/>
    <w:rsid w:val="00A32874"/>
    <w:rsid w:val="00A329F6"/>
    <w:rsid w:val="00A32CB9"/>
    <w:rsid w:val="00A33640"/>
    <w:rsid w:val="00A3373E"/>
    <w:rsid w:val="00A33966"/>
    <w:rsid w:val="00A33EC5"/>
    <w:rsid w:val="00A33F59"/>
    <w:rsid w:val="00A33F86"/>
    <w:rsid w:val="00A3409C"/>
    <w:rsid w:val="00A34DA0"/>
    <w:rsid w:val="00A3570F"/>
    <w:rsid w:val="00A367BB"/>
    <w:rsid w:val="00A36852"/>
    <w:rsid w:val="00A36E39"/>
    <w:rsid w:val="00A37213"/>
    <w:rsid w:val="00A37B27"/>
    <w:rsid w:val="00A408FE"/>
    <w:rsid w:val="00A4152C"/>
    <w:rsid w:val="00A418B8"/>
    <w:rsid w:val="00A41A54"/>
    <w:rsid w:val="00A41EB5"/>
    <w:rsid w:val="00A420A1"/>
    <w:rsid w:val="00A424A5"/>
    <w:rsid w:val="00A42862"/>
    <w:rsid w:val="00A43385"/>
    <w:rsid w:val="00A434A0"/>
    <w:rsid w:val="00A435DE"/>
    <w:rsid w:val="00A447A0"/>
    <w:rsid w:val="00A44E3B"/>
    <w:rsid w:val="00A45290"/>
    <w:rsid w:val="00A4611F"/>
    <w:rsid w:val="00A4618F"/>
    <w:rsid w:val="00A46BFC"/>
    <w:rsid w:val="00A46E7D"/>
    <w:rsid w:val="00A471B1"/>
    <w:rsid w:val="00A478D5"/>
    <w:rsid w:val="00A47D81"/>
    <w:rsid w:val="00A5081A"/>
    <w:rsid w:val="00A5088C"/>
    <w:rsid w:val="00A51185"/>
    <w:rsid w:val="00A514BB"/>
    <w:rsid w:val="00A51945"/>
    <w:rsid w:val="00A52225"/>
    <w:rsid w:val="00A522E4"/>
    <w:rsid w:val="00A5251C"/>
    <w:rsid w:val="00A5272E"/>
    <w:rsid w:val="00A527EF"/>
    <w:rsid w:val="00A531AB"/>
    <w:rsid w:val="00A542FD"/>
    <w:rsid w:val="00A54333"/>
    <w:rsid w:val="00A558C8"/>
    <w:rsid w:val="00A55DF5"/>
    <w:rsid w:val="00A55F92"/>
    <w:rsid w:val="00A56573"/>
    <w:rsid w:val="00A56CA2"/>
    <w:rsid w:val="00A57311"/>
    <w:rsid w:val="00A57467"/>
    <w:rsid w:val="00A57546"/>
    <w:rsid w:val="00A57563"/>
    <w:rsid w:val="00A60B95"/>
    <w:rsid w:val="00A60BC2"/>
    <w:rsid w:val="00A60BC9"/>
    <w:rsid w:val="00A61633"/>
    <w:rsid w:val="00A616F4"/>
    <w:rsid w:val="00A62105"/>
    <w:rsid w:val="00A63597"/>
    <w:rsid w:val="00A63745"/>
    <w:rsid w:val="00A6394B"/>
    <w:rsid w:val="00A63FC9"/>
    <w:rsid w:val="00A64809"/>
    <w:rsid w:val="00A650DC"/>
    <w:rsid w:val="00A65A3A"/>
    <w:rsid w:val="00A65EE0"/>
    <w:rsid w:val="00A65FE0"/>
    <w:rsid w:val="00A66003"/>
    <w:rsid w:val="00A67001"/>
    <w:rsid w:val="00A7083B"/>
    <w:rsid w:val="00A712D0"/>
    <w:rsid w:val="00A715F4"/>
    <w:rsid w:val="00A7212D"/>
    <w:rsid w:val="00A72918"/>
    <w:rsid w:val="00A7292C"/>
    <w:rsid w:val="00A72C2D"/>
    <w:rsid w:val="00A72FF7"/>
    <w:rsid w:val="00A73386"/>
    <w:rsid w:val="00A73435"/>
    <w:rsid w:val="00A73617"/>
    <w:rsid w:val="00A748A1"/>
    <w:rsid w:val="00A75149"/>
    <w:rsid w:val="00A751ED"/>
    <w:rsid w:val="00A753A1"/>
    <w:rsid w:val="00A756EC"/>
    <w:rsid w:val="00A775F1"/>
    <w:rsid w:val="00A77B27"/>
    <w:rsid w:val="00A77BFF"/>
    <w:rsid w:val="00A80DC6"/>
    <w:rsid w:val="00A813F8"/>
    <w:rsid w:val="00A81772"/>
    <w:rsid w:val="00A818A4"/>
    <w:rsid w:val="00A81AFD"/>
    <w:rsid w:val="00A81FA5"/>
    <w:rsid w:val="00A825C3"/>
    <w:rsid w:val="00A82A16"/>
    <w:rsid w:val="00A82BC7"/>
    <w:rsid w:val="00A8314E"/>
    <w:rsid w:val="00A8338C"/>
    <w:rsid w:val="00A83527"/>
    <w:rsid w:val="00A84365"/>
    <w:rsid w:val="00A843DD"/>
    <w:rsid w:val="00A84696"/>
    <w:rsid w:val="00A849B0"/>
    <w:rsid w:val="00A852F5"/>
    <w:rsid w:val="00A852FC"/>
    <w:rsid w:val="00A858AF"/>
    <w:rsid w:val="00A86147"/>
    <w:rsid w:val="00A8634A"/>
    <w:rsid w:val="00A86753"/>
    <w:rsid w:val="00A86C25"/>
    <w:rsid w:val="00A87AB4"/>
    <w:rsid w:val="00A90B8C"/>
    <w:rsid w:val="00A90EE8"/>
    <w:rsid w:val="00A91D34"/>
    <w:rsid w:val="00A923F6"/>
    <w:rsid w:val="00A92B5E"/>
    <w:rsid w:val="00A92ED2"/>
    <w:rsid w:val="00A9413D"/>
    <w:rsid w:val="00A948FC"/>
    <w:rsid w:val="00A95494"/>
    <w:rsid w:val="00A95EF2"/>
    <w:rsid w:val="00A97284"/>
    <w:rsid w:val="00A97EC7"/>
    <w:rsid w:val="00AA0129"/>
    <w:rsid w:val="00AA0222"/>
    <w:rsid w:val="00AA1480"/>
    <w:rsid w:val="00AA1523"/>
    <w:rsid w:val="00AA24A6"/>
    <w:rsid w:val="00AA3596"/>
    <w:rsid w:val="00AA380F"/>
    <w:rsid w:val="00AA3843"/>
    <w:rsid w:val="00AA395D"/>
    <w:rsid w:val="00AA3AC8"/>
    <w:rsid w:val="00AA4D62"/>
    <w:rsid w:val="00AA5633"/>
    <w:rsid w:val="00AA6333"/>
    <w:rsid w:val="00AA63B5"/>
    <w:rsid w:val="00AA64EB"/>
    <w:rsid w:val="00AA6763"/>
    <w:rsid w:val="00AA7470"/>
    <w:rsid w:val="00AA796D"/>
    <w:rsid w:val="00AB043D"/>
    <w:rsid w:val="00AB0B2D"/>
    <w:rsid w:val="00AB0E35"/>
    <w:rsid w:val="00AB0F5F"/>
    <w:rsid w:val="00AB242A"/>
    <w:rsid w:val="00AB293D"/>
    <w:rsid w:val="00AB32C3"/>
    <w:rsid w:val="00AB37D6"/>
    <w:rsid w:val="00AB3B75"/>
    <w:rsid w:val="00AB3D2F"/>
    <w:rsid w:val="00AB4729"/>
    <w:rsid w:val="00AB52C6"/>
    <w:rsid w:val="00AB58EA"/>
    <w:rsid w:val="00AB5A9C"/>
    <w:rsid w:val="00AB62C2"/>
    <w:rsid w:val="00AB68C1"/>
    <w:rsid w:val="00AB7099"/>
    <w:rsid w:val="00AB75CD"/>
    <w:rsid w:val="00AB7813"/>
    <w:rsid w:val="00AC07D8"/>
    <w:rsid w:val="00AC1775"/>
    <w:rsid w:val="00AC1B44"/>
    <w:rsid w:val="00AC21EF"/>
    <w:rsid w:val="00AC31E0"/>
    <w:rsid w:val="00AC3974"/>
    <w:rsid w:val="00AC40A2"/>
    <w:rsid w:val="00AC441B"/>
    <w:rsid w:val="00AC4711"/>
    <w:rsid w:val="00AC581F"/>
    <w:rsid w:val="00AC5B72"/>
    <w:rsid w:val="00AC5F85"/>
    <w:rsid w:val="00AC7284"/>
    <w:rsid w:val="00AC72B0"/>
    <w:rsid w:val="00AD0129"/>
    <w:rsid w:val="00AD3E40"/>
    <w:rsid w:val="00AD3FA6"/>
    <w:rsid w:val="00AD4DC1"/>
    <w:rsid w:val="00AD635E"/>
    <w:rsid w:val="00AD733B"/>
    <w:rsid w:val="00AD7963"/>
    <w:rsid w:val="00AD7BB8"/>
    <w:rsid w:val="00AE03BC"/>
    <w:rsid w:val="00AE0A75"/>
    <w:rsid w:val="00AE10B9"/>
    <w:rsid w:val="00AE1396"/>
    <w:rsid w:val="00AE1E55"/>
    <w:rsid w:val="00AE2784"/>
    <w:rsid w:val="00AE2BB1"/>
    <w:rsid w:val="00AE2BE9"/>
    <w:rsid w:val="00AE2D4B"/>
    <w:rsid w:val="00AE34DD"/>
    <w:rsid w:val="00AE34E4"/>
    <w:rsid w:val="00AE3604"/>
    <w:rsid w:val="00AE3FD5"/>
    <w:rsid w:val="00AE477A"/>
    <w:rsid w:val="00AE4B46"/>
    <w:rsid w:val="00AE4F3B"/>
    <w:rsid w:val="00AE5109"/>
    <w:rsid w:val="00AE530B"/>
    <w:rsid w:val="00AE7333"/>
    <w:rsid w:val="00AE77D8"/>
    <w:rsid w:val="00AE7914"/>
    <w:rsid w:val="00AF033E"/>
    <w:rsid w:val="00AF044E"/>
    <w:rsid w:val="00AF0AC1"/>
    <w:rsid w:val="00AF0B70"/>
    <w:rsid w:val="00AF0C4A"/>
    <w:rsid w:val="00AF1D96"/>
    <w:rsid w:val="00AF2033"/>
    <w:rsid w:val="00AF20A2"/>
    <w:rsid w:val="00AF213C"/>
    <w:rsid w:val="00AF2618"/>
    <w:rsid w:val="00AF281A"/>
    <w:rsid w:val="00AF32A4"/>
    <w:rsid w:val="00AF32E3"/>
    <w:rsid w:val="00AF3519"/>
    <w:rsid w:val="00AF3F74"/>
    <w:rsid w:val="00AF4444"/>
    <w:rsid w:val="00AF68E2"/>
    <w:rsid w:val="00AF69C3"/>
    <w:rsid w:val="00AF6FD9"/>
    <w:rsid w:val="00AF7B5D"/>
    <w:rsid w:val="00B00497"/>
    <w:rsid w:val="00B00AEC"/>
    <w:rsid w:val="00B01D80"/>
    <w:rsid w:val="00B02951"/>
    <w:rsid w:val="00B03209"/>
    <w:rsid w:val="00B033EC"/>
    <w:rsid w:val="00B0377C"/>
    <w:rsid w:val="00B043F1"/>
    <w:rsid w:val="00B0449C"/>
    <w:rsid w:val="00B047C2"/>
    <w:rsid w:val="00B04FAE"/>
    <w:rsid w:val="00B06604"/>
    <w:rsid w:val="00B06ADB"/>
    <w:rsid w:val="00B06B35"/>
    <w:rsid w:val="00B079CF"/>
    <w:rsid w:val="00B101B8"/>
    <w:rsid w:val="00B10D9F"/>
    <w:rsid w:val="00B10DE2"/>
    <w:rsid w:val="00B10E9A"/>
    <w:rsid w:val="00B11D7A"/>
    <w:rsid w:val="00B126E6"/>
    <w:rsid w:val="00B1273A"/>
    <w:rsid w:val="00B12B47"/>
    <w:rsid w:val="00B12C76"/>
    <w:rsid w:val="00B12D27"/>
    <w:rsid w:val="00B13361"/>
    <w:rsid w:val="00B13840"/>
    <w:rsid w:val="00B14645"/>
    <w:rsid w:val="00B14A0A"/>
    <w:rsid w:val="00B14EEC"/>
    <w:rsid w:val="00B15054"/>
    <w:rsid w:val="00B15186"/>
    <w:rsid w:val="00B15475"/>
    <w:rsid w:val="00B15489"/>
    <w:rsid w:val="00B1573A"/>
    <w:rsid w:val="00B15C70"/>
    <w:rsid w:val="00B1607F"/>
    <w:rsid w:val="00B1652E"/>
    <w:rsid w:val="00B167FF"/>
    <w:rsid w:val="00B16C6B"/>
    <w:rsid w:val="00B17797"/>
    <w:rsid w:val="00B17BE3"/>
    <w:rsid w:val="00B217A9"/>
    <w:rsid w:val="00B21966"/>
    <w:rsid w:val="00B21B3F"/>
    <w:rsid w:val="00B21E58"/>
    <w:rsid w:val="00B21EE0"/>
    <w:rsid w:val="00B21F16"/>
    <w:rsid w:val="00B2203B"/>
    <w:rsid w:val="00B221C9"/>
    <w:rsid w:val="00B22478"/>
    <w:rsid w:val="00B22A9D"/>
    <w:rsid w:val="00B23680"/>
    <w:rsid w:val="00B23A11"/>
    <w:rsid w:val="00B24013"/>
    <w:rsid w:val="00B243A5"/>
    <w:rsid w:val="00B253E8"/>
    <w:rsid w:val="00B261AE"/>
    <w:rsid w:val="00B26609"/>
    <w:rsid w:val="00B27147"/>
    <w:rsid w:val="00B27711"/>
    <w:rsid w:val="00B306DE"/>
    <w:rsid w:val="00B30BE3"/>
    <w:rsid w:val="00B30FEB"/>
    <w:rsid w:val="00B312F0"/>
    <w:rsid w:val="00B31C95"/>
    <w:rsid w:val="00B3201E"/>
    <w:rsid w:val="00B32172"/>
    <w:rsid w:val="00B3258D"/>
    <w:rsid w:val="00B329BE"/>
    <w:rsid w:val="00B3314C"/>
    <w:rsid w:val="00B338D0"/>
    <w:rsid w:val="00B34837"/>
    <w:rsid w:val="00B3511B"/>
    <w:rsid w:val="00B3512E"/>
    <w:rsid w:val="00B354B5"/>
    <w:rsid w:val="00B359BE"/>
    <w:rsid w:val="00B35AD1"/>
    <w:rsid w:val="00B35F2F"/>
    <w:rsid w:val="00B361F0"/>
    <w:rsid w:val="00B3627B"/>
    <w:rsid w:val="00B36451"/>
    <w:rsid w:val="00B36587"/>
    <w:rsid w:val="00B367BF"/>
    <w:rsid w:val="00B3689E"/>
    <w:rsid w:val="00B369CB"/>
    <w:rsid w:val="00B401B6"/>
    <w:rsid w:val="00B40BC1"/>
    <w:rsid w:val="00B41090"/>
    <w:rsid w:val="00B412CD"/>
    <w:rsid w:val="00B419AA"/>
    <w:rsid w:val="00B41BE5"/>
    <w:rsid w:val="00B4200D"/>
    <w:rsid w:val="00B42464"/>
    <w:rsid w:val="00B425A2"/>
    <w:rsid w:val="00B431EB"/>
    <w:rsid w:val="00B43724"/>
    <w:rsid w:val="00B43EE1"/>
    <w:rsid w:val="00B4430A"/>
    <w:rsid w:val="00B4449A"/>
    <w:rsid w:val="00B44638"/>
    <w:rsid w:val="00B44A27"/>
    <w:rsid w:val="00B44FE5"/>
    <w:rsid w:val="00B454C4"/>
    <w:rsid w:val="00B4576F"/>
    <w:rsid w:val="00B46F1F"/>
    <w:rsid w:val="00B4731A"/>
    <w:rsid w:val="00B4755B"/>
    <w:rsid w:val="00B47989"/>
    <w:rsid w:val="00B47CA0"/>
    <w:rsid w:val="00B50609"/>
    <w:rsid w:val="00B50FE2"/>
    <w:rsid w:val="00B51095"/>
    <w:rsid w:val="00B51AD3"/>
    <w:rsid w:val="00B52189"/>
    <w:rsid w:val="00B52809"/>
    <w:rsid w:val="00B52D6F"/>
    <w:rsid w:val="00B53812"/>
    <w:rsid w:val="00B54456"/>
    <w:rsid w:val="00B54E14"/>
    <w:rsid w:val="00B55020"/>
    <w:rsid w:val="00B556DE"/>
    <w:rsid w:val="00B55BD2"/>
    <w:rsid w:val="00B55FF0"/>
    <w:rsid w:val="00B560DE"/>
    <w:rsid w:val="00B56155"/>
    <w:rsid w:val="00B566B9"/>
    <w:rsid w:val="00B568C4"/>
    <w:rsid w:val="00B56BEA"/>
    <w:rsid w:val="00B571CC"/>
    <w:rsid w:val="00B5761B"/>
    <w:rsid w:val="00B57B80"/>
    <w:rsid w:val="00B600F2"/>
    <w:rsid w:val="00B60D61"/>
    <w:rsid w:val="00B62672"/>
    <w:rsid w:val="00B62DA1"/>
    <w:rsid w:val="00B62F85"/>
    <w:rsid w:val="00B63152"/>
    <w:rsid w:val="00B6333C"/>
    <w:rsid w:val="00B64359"/>
    <w:rsid w:val="00B648B9"/>
    <w:rsid w:val="00B656C6"/>
    <w:rsid w:val="00B660E7"/>
    <w:rsid w:val="00B663F4"/>
    <w:rsid w:val="00B66719"/>
    <w:rsid w:val="00B70724"/>
    <w:rsid w:val="00B715D4"/>
    <w:rsid w:val="00B718FA"/>
    <w:rsid w:val="00B71C79"/>
    <w:rsid w:val="00B73473"/>
    <w:rsid w:val="00B756DA"/>
    <w:rsid w:val="00B75B51"/>
    <w:rsid w:val="00B7669E"/>
    <w:rsid w:val="00B76797"/>
    <w:rsid w:val="00B76990"/>
    <w:rsid w:val="00B77182"/>
    <w:rsid w:val="00B777C5"/>
    <w:rsid w:val="00B77885"/>
    <w:rsid w:val="00B779C2"/>
    <w:rsid w:val="00B77D4C"/>
    <w:rsid w:val="00B8026C"/>
    <w:rsid w:val="00B80CDA"/>
    <w:rsid w:val="00B812D6"/>
    <w:rsid w:val="00B81E08"/>
    <w:rsid w:val="00B8356A"/>
    <w:rsid w:val="00B83CF2"/>
    <w:rsid w:val="00B83EAA"/>
    <w:rsid w:val="00B8482E"/>
    <w:rsid w:val="00B84855"/>
    <w:rsid w:val="00B849BC"/>
    <w:rsid w:val="00B84C92"/>
    <w:rsid w:val="00B84E69"/>
    <w:rsid w:val="00B85575"/>
    <w:rsid w:val="00B855E7"/>
    <w:rsid w:val="00B8569F"/>
    <w:rsid w:val="00B865B6"/>
    <w:rsid w:val="00B8660F"/>
    <w:rsid w:val="00B870FC"/>
    <w:rsid w:val="00B902FF"/>
    <w:rsid w:val="00B90367"/>
    <w:rsid w:val="00B9048A"/>
    <w:rsid w:val="00B90744"/>
    <w:rsid w:val="00B91839"/>
    <w:rsid w:val="00B92876"/>
    <w:rsid w:val="00B92A71"/>
    <w:rsid w:val="00B92E58"/>
    <w:rsid w:val="00B92E97"/>
    <w:rsid w:val="00B93391"/>
    <w:rsid w:val="00B9340C"/>
    <w:rsid w:val="00B9361C"/>
    <w:rsid w:val="00B93E9D"/>
    <w:rsid w:val="00B944D1"/>
    <w:rsid w:val="00B947AE"/>
    <w:rsid w:val="00B94F14"/>
    <w:rsid w:val="00B954A9"/>
    <w:rsid w:val="00B95B9B"/>
    <w:rsid w:val="00B95E40"/>
    <w:rsid w:val="00B96BB5"/>
    <w:rsid w:val="00B972B2"/>
    <w:rsid w:val="00B97351"/>
    <w:rsid w:val="00B97551"/>
    <w:rsid w:val="00B97E66"/>
    <w:rsid w:val="00B97E71"/>
    <w:rsid w:val="00BA07DD"/>
    <w:rsid w:val="00BA0AF1"/>
    <w:rsid w:val="00BA13B7"/>
    <w:rsid w:val="00BA177C"/>
    <w:rsid w:val="00BA18A3"/>
    <w:rsid w:val="00BA2EE7"/>
    <w:rsid w:val="00BA3C93"/>
    <w:rsid w:val="00BA403A"/>
    <w:rsid w:val="00BA43B5"/>
    <w:rsid w:val="00BA4637"/>
    <w:rsid w:val="00BA5271"/>
    <w:rsid w:val="00BA5581"/>
    <w:rsid w:val="00BA6C8A"/>
    <w:rsid w:val="00BA7371"/>
    <w:rsid w:val="00BA7451"/>
    <w:rsid w:val="00BA76F4"/>
    <w:rsid w:val="00BA78BC"/>
    <w:rsid w:val="00BA7E13"/>
    <w:rsid w:val="00BB0171"/>
    <w:rsid w:val="00BB14F4"/>
    <w:rsid w:val="00BB17CB"/>
    <w:rsid w:val="00BB1878"/>
    <w:rsid w:val="00BB2A51"/>
    <w:rsid w:val="00BB2B88"/>
    <w:rsid w:val="00BB2D4D"/>
    <w:rsid w:val="00BB38D7"/>
    <w:rsid w:val="00BB3F3C"/>
    <w:rsid w:val="00BB6821"/>
    <w:rsid w:val="00BB685A"/>
    <w:rsid w:val="00BB779A"/>
    <w:rsid w:val="00BB7E0A"/>
    <w:rsid w:val="00BB7E95"/>
    <w:rsid w:val="00BB7EF7"/>
    <w:rsid w:val="00BC036A"/>
    <w:rsid w:val="00BC07DA"/>
    <w:rsid w:val="00BC0999"/>
    <w:rsid w:val="00BC0F78"/>
    <w:rsid w:val="00BC1DB1"/>
    <w:rsid w:val="00BC2393"/>
    <w:rsid w:val="00BC29DC"/>
    <w:rsid w:val="00BC2D74"/>
    <w:rsid w:val="00BC3437"/>
    <w:rsid w:val="00BC3618"/>
    <w:rsid w:val="00BC3747"/>
    <w:rsid w:val="00BC3B66"/>
    <w:rsid w:val="00BC40EA"/>
    <w:rsid w:val="00BC4154"/>
    <w:rsid w:val="00BC5279"/>
    <w:rsid w:val="00BC5494"/>
    <w:rsid w:val="00BC575F"/>
    <w:rsid w:val="00BC5B35"/>
    <w:rsid w:val="00BC6900"/>
    <w:rsid w:val="00BC7342"/>
    <w:rsid w:val="00BC79A6"/>
    <w:rsid w:val="00BC7E27"/>
    <w:rsid w:val="00BD0212"/>
    <w:rsid w:val="00BD02D9"/>
    <w:rsid w:val="00BD17D3"/>
    <w:rsid w:val="00BD252A"/>
    <w:rsid w:val="00BD273C"/>
    <w:rsid w:val="00BD3158"/>
    <w:rsid w:val="00BD5663"/>
    <w:rsid w:val="00BD576D"/>
    <w:rsid w:val="00BD611B"/>
    <w:rsid w:val="00BD6820"/>
    <w:rsid w:val="00BD6C97"/>
    <w:rsid w:val="00BD7335"/>
    <w:rsid w:val="00BD77CE"/>
    <w:rsid w:val="00BE0291"/>
    <w:rsid w:val="00BE0321"/>
    <w:rsid w:val="00BE0645"/>
    <w:rsid w:val="00BE0836"/>
    <w:rsid w:val="00BE0F24"/>
    <w:rsid w:val="00BE0F60"/>
    <w:rsid w:val="00BE1E38"/>
    <w:rsid w:val="00BE2005"/>
    <w:rsid w:val="00BE204D"/>
    <w:rsid w:val="00BE33A0"/>
    <w:rsid w:val="00BE48B7"/>
    <w:rsid w:val="00BE600B"/>
    <w:rsid w:val="00BE6036"/>
    <w:rsid w:val="00BE6EBC"/>
    <w:rsid w:val="00BE7D72"/>
    <w:rsid w:val="00BF014B"/>
    <w:rsid w:val="00BF0F48"/>
    <w:rsid w:val="00BF1969"/>
    <w:rsid w:val="00BF1A6E"/>
    <w:rsid w:val="00BF1E02"/>
    <w:rsid w:val="00BF228E"/>
    <w:rsid w:val="00BF240B"/>
    <w:rsid w:val="00BF2514"/>
    <w:rsid w:val="00BF2AAE"/>
    <w:rsid w:val="00BF2B6C"/>
    <w:rsid w:val="00BF2C2D"/>
    <w:rsid w:val="00BF3F24"/>
    <w:rsid w:val="00BF450D"/>
    <w:rsid w:val="00BF4DD4"/>
    <w:rsid w:val="00BF4E3D"/>
    <w:rsid w:val="00BF4F56"/>
    <w:rsid w:val="00BF5548"/>
    <w:rsid w:val="00BF5A58"/>
    <w:rsid w:val="00BF5B1F"/>
    <w:rsid w:val="00BF6802"/>
    <w:rsid w:val="00BF6B2F"/>
    <w:rsid w:val="00BF738B"/>
    <w:rsid w:val="00BF777D"/>
    <w:rsid w:val="00BF7C76"/>
    <w:rsid w:val="00C01453"/>
    <w:rsid w:val="00C0209D"/>
    <w:rsid w:val="00C02283"/>
    <w:rsid w:val="00C02BC3"/>
    <w:rsid w:val="00C02FAC"/>
    <w:rsid w:val="00C03229"/>
    <w:rsid w:val="00C03416"/>
    <w:rsid w:val="00C03741"/>
    <w:rsid w:val="00C03974"/>
    <w:rsid w:val="00C042FF"/>
    <w:rsid w:val="00C047E8"/>
    <w:rsid w:val="00C05800"/>
    <w:rsid w:val="00C05818"/>
    <w:rsid w:val="00C06195"/>
    <w:rsid w:val="00C06618"/>
    <w:rsid w:val="00C0678E"/>
    <w:rsid w:val="00C06F2D"/>
    <w:rsid w:val="00C0702F"/>
    <w:rsid w:val="00C0708F"/>
    <w:rsid w:val="00C077C5"/>
    <w:rsid w:val="00C11434"/>
    <w:rsid w:val="00C1189A"/>
    <w:rsid w:val="00C124EF"/>
    <w:rsid w:val="00C12C3B"/>
    <w:rsid w:val="00C12F54"/>
    <w:rsid w:val="00C134FB"/>
    <w:rsid w:val="00C1351E"/>
    <w:rsid w:val="00C13D1B"/>
    <w:rsid w:val="00C1409A"/>
    <w:rsid w:val="00C14419"/>
    <w:rsid w:val="00C14654"/>
    <w:rsid w:val="00C14FD8"/>
    <w:rsid w:val="00C152C3"/>
    <w:rsid w:val="00C154EE"/>
    <w:rsid w:val="00C15AF3"/>
    <w:rsid w:val="00C15EB2"/>
    <w:rsid w:val="00C1632A"/>
    <w:rsid w:val="00C1669E"/>
    <w:rsid w:val="00C17038"/>
    <w:rsid w:val="00C1793C"/>
    <w:rsid w:val="00C17D7B"/>
    <w:rsid w:val="00C20CAD"/>
    <w:rsid w:val="00C213EC"/>
    <w:rsid w:val="00C215CE"/>
    <w:rsid w:val="00C21DA4"/>
    <w:rsid w:val="00C22379"/>
    <w:rsid w:val="00C2259A"/>
    <w:rsid w:val="00C229EA"/>
    <w:rsid w:val="00C23043"/>
    <w:rsid w:val="00C242DB"/>
    <w:rsid w:val="00C24456"/>
    <w:rsid w:val="00C249CC"/>
    <w:rsid w:val="00C2567B"/>
    <w:rsid w:val="00C262CF"/>
    <w:rsid w:val="00C26D49"/>
    <w:rsid w:val="00C271B4"/>
    <w:rsid w:val="00C275CD"/>
    <w:rsid w:val="00C30A35"/>
    <w:rsid w:val="00C30F53"/>
    <w:rsid w:val="00C31810"/>
    <w:rsid w:val="00C31B87"/>
    <w:rsid w:val="00C31F15"/>
    <w:rsid w:val="00C325EE"/>
    <w:rsid w:val="00C3279D"/>
    <w:rsid w:val="00C32B57"/>
    <w:rsid w:val="00C32FC1"/>
    <w:rsid w:val="00C338D9"/>
    <w:rsid w:val="00C338DE"/>
    <w:rsid w:val="00C338F2"/>
    <w:rsid w:val="00C33F64"/>
    <w:rsid w:val="00C34455"/>
    <w:rsid w:val="00C344D1"/>
    <w:rsid w:val="00C34832"/>
    <w:rsid w:val="00C34E68"/>
    <w:rsid w:val="00C35455"/>
    <w:rsid w:val="00C354C9"/>
    <w:rsid w:val="00C355A6"/>
    <w:rsid w:val="00C359FD"/>
    <w:rsid w:val="00C36C70"/>
    <w:rsid w:val="00C37012"/>
    <w:rsid w:val="00C37C9F"/>
    <w:rsid w:val="00C4095B"/>
    <w:rsid w:val="00C40B8C"/>
    <w:rsid w:val="00C41246"/>
    <w:rsid w:val="00C416D9"/>
    <w:rsid w:val="00C4185C"/>
    <w:rsid w:val="00C418FC"/>
    <w:rsid w:val="00C41EDE"/>
    <w:rsid w:val="00C424E8"/>
    <w:rsid w:val="00C42A40"/>
    <w:rsid w:val="00C43389"/>
    <w:rsid w:val="00C4383B"/>
    <w:rsid w:val="00C44196"/>
    <w:rsid w:val="00C442A5"/>
    <w:rsid w:val="00C45579"/>
    <w:rsid w:val="00C46A2D"/>
    <w:rsid w:val="00C46CCD"/>
    <w:rsid w:val="00C47DE7"/>
    <w:rsid w:val="00C50096"/>
    <w:rsid w:val="00C50988"/>
    <w:rsid w:val="00C50BAF"/>
    <w:rsid w:val="00C50CBB"/>
    <w:rsid w:val="00C51762"/>
    <w:rsid w:val="00C51F53"/>
    <w:rsid w:val="00C52197"/>
    <w:rsid w:val="00C52249"/>
    <w:rsid w:val="00C5226F"/>
    <w:rsid w:val="00C52364"/>
    <w:rsid w:val="00C52401"/>
    <w:rsid w:val="00C52505"/>
    <w:rsid w:val="00C52B01"/>
    <w:rsid w:val="00C52ECA"/>
    <w:rsid w:val="00C53911"/>
    <w:rsid w:val="00C53F33"/>
    <w:rsid w:val="00C54307"/>
    <w:rsid w:val="00C5525D"/>
    <w:rsid w:val="00C55487"/>
    <w:rsid w:val="00C55A83"/>
    <w:rsid w:val="00C56A4E"/>
    <w:rsid w:val="00C56DF3"/>
    <w:rsid w:val="00C56E22"/>
    <w:rsid w:val="00C57D35"/>
    <w:rsid w:val="00C57FE4"/>
    <w:rsid w:val="00C57FEF"/>
    <w:rsid w:val="00C60E88"/>
    <w:rsid w:val="00C61DEC"/>
    <w:rsid w:val="00C626CD"/>
    <w:rsid w:val="00C62DCB"/>
    <w:rsid w:val="00C62FFA"/>
    <w:rsid w:val="00C63130"/>
    <w:rsid w:val="00C63EA0"/>
    <w:rsid w:val="00C64638"/>
    <w:rsid w:val="00C65353"/>
    <w:rsid w:val="00C662AE"/>
    <w:rsid w:val="00C67A06"/>
    <w:rsid w:val="00C702E6"/>
    <w:rsid w:val="00C7032A"/>
    <w:rsid w:val="00C70506"/>
    <w:rsid w:val="00C707ED"/>
    <w:rsid w:val="00C711C4"/>
    <w:rsid w:val="00C7159D"/>
    <w:rsid w:val="00C7205F"/>
    <w:rsid w:val="00C729FF"/>
    <w:rsid w:val="00C73910"/>
    <w:rsid w:val="00C73A08"/>
    <w:rsid w:val="00C73BE9"/>
    <w:rsid w:val="00C73E7E"/>
    <w:rsid w:val="00C73F6D"/>
    <w:rsid w:val="00C75299"/>
    <w:rsid w:val="00C75727"/>
    <w:rsid w:val="00C75CF9"/>
    <w:rsid w:val="00C77012"/>
    <w:rsid w:val="00C7709F"/>
    <w:rsid w:val="00C7733E"/>
    <w:rsid w:val="00C777FD"/>
    <w:rsid w:val="00C819E9"/>
    <w:rsid w:val="00C81DB4"/>
    <w:rsid w:val="00C82D6C"/>
    <w:rsid w:val="00C830D6"/>
    <w:rsid w:val="00C832FE"/>
    <w:rsid w:val="00C8368B"/>
    <w:rsid w:val="00C83B93"/>
    <w:rsid w:val="00C83CB3"/>
    <w:rsid w:val="00C84375"/>
    <w:rsid w:val="00C84B4D"/>
    <w:rsid w:val="00C850C8"/>
    <w:rsid w:val="00C8524E"/>
    <w:rsid w:val="00C85666"/>
    <w:rsid w:val="00C85783"/>
    <w:rsid w:val="00C8610A"/>
    <w:rsid w:val="00C86118"/>
    <w:rsid w:val="00C86666"/>
    <w:rsid w:val="00C86808"/>
    <w:rsid w:val="00C86F92"/>
    <w:rsid w:val="00C87116"/>
    <w:rsid w:val="00C90351"/>
    <w:rsid w:val="00C91029"/>
    <w:rsid w:val="00C9114B"/>
    <w:rsid w:val="00C91407"/>
    <w:rsid w:val="00C92918"/>
    <w:rsid w:val="00C92C0C"/>
    <w:rsid w:val="00C94AAE"/>
    <w:rsid w:val="00C95195"/>
    <w:rsid w:val="00C96418"/>
    <w:rsid w:val="00C96AE1"/>
    <w:rsid w:val="00C97839"/>
    <w:rsid w:val="00CA0210"/>
    <w:rsid w:val="00CA075A"/>
    <w:rsid w:val="00CA11D3"/>
    <w:rsid w:val="00CA1846"/>
    <w:rsid w:val="00CA19DA"/>
    <w:rsid w:val="00CA2A7A"/>
    <w:rsid w:val="00CA384D"/>
    <w:rsid w:val="00CA43CF"/>
    <w:rsid w:val="00CA4735"/>
    <w:rsid w:val="00CA47F8"/>
    <w:rsid w:val="00CA48B1"/>
    <w:rsid w:val="00CA561E"/>
    <w:rsid w:val="00CA5E73"/>
    <w:rsid w:val="00CA60AF"/>
    <w:rsid w:val="00CA664B"/>
    <w:rsid w:val="00CA7393"/>
    <w:rsid w:val="00CA79D4"/>
    <w:rsid w:val="00CB0394"/>
    <w:rsid w:val="00CB05C6"/>
    <w:rsid w:val="00CB1ED7"/>
    <w:rsid w:val="00CB2186"/>
    <w:rsid w:val="00CB22C9"/>
    <w:rsid w:val="00CB276D"/>
    <w:rsid w:val="00CB27C9"/>
    <w:rsid w:val="00CB28BE"/>
    <w:rsid w:val="00CB2BEC"/>
    <w:rsid w:val="00CB3E0A"/>
    <w:rsid w:val="00CB3F1A"/>
    <w:rsid w:val="00CB4073"/>
    <w:rsid w:val="00CB4170"/>
    <w:rsid w:val="00CB4E6C"/>
    <w:rsid w:val="00CB5468"/>
    <w:rsid w:val="00CB5CB8"/>
    <w:rsid w:val="00CB6064"/>
    <w:rsid w:val="00CB63F8"/>
    <w:rsid w:val="00CB70D3"/>
    <w:rsid w:val="00CB7CA6"/>
    <w:rsid w:val="00CB7D02"/>
    <w:rsid w:val="00CC120D"/>
    <w:rsid w:val="00CC189D"/>
    <w:rsid w:val="00CC1B73"/>
    <w:rsid w:val="00CC1C77"/>
    <w:rsid w:val="00CC3431"/>
    <w:rsid w:val="00CC409F"/>
    <w:rsid w:val="00CC41A9"/>
    <w:rsid w:val="00CC4627"/>
    <w:rsid w:val="00CC4843"/>
    <w:rsid w:val="00CC4CB3"/>
    <w:rsid w:val="00CC51F4"/>
    <w:rsid w:val="00CC54B2"/>
    <w:rsid w:val="00CC553D"/>
    <w:rsid w:val="00CC56A1"/>
    <w:rsid w:val="00CC636E"/>
    <w:rsid w:val="00CC65C1"/>
    <w:rsid w:val="00CC6C39"/>
    <w:rsid w:val="00CC72F9"/>
    <w:rsid w:val="00CC78DE"/>
    <w:rsid w:val="00CD06A3"/>
    <w:rsid w:val="00CD07B8"/>
    <w:rsid w:val="00CD0C79"/>
    <w:rsid w:val="00CD0DCF"/>
    <w:rsid w:val="00CD1100"/>
    <w:rsid w:val="00CD114F"/>
    <w:rsid w:val="00CD187C"/>
    <w:rsid w:val="00CD1E46"/>
    <w:rsid w:val="00CD1E6B"/>
    <w:rsid w:val="00CD26A8"/>
    <w:rsid w:val="00CD2E8D"/>
    <w:rsid w:val="00CD2FEA"/>
    <w:rsid w:val="00CD3016"/>
    <w:rsid w:val="00CD375D"/>
    <w:rsid w:val="00CD42DD"/>
    <w:rsid w:val="00CD4889"/>
    <w:rsid w:val="00CD4CFD"/>
    <w:rsid w:val="00CD5C4F"/>
    <w:rsid w:val="00CD6124"/>
    <w:rsid w:val="00CD638E"/>
    <w:rsid w:val="00CD64F9"/>
    <w:rsid w:val="00CD6FB2"/>
    <w:rsid w:val="00CD7072"/>
    <w:rsid w:val="00CE028A"/>
    <w:rsid w:val="00CE040B"/>
    <w:rsid w:val="00CE09FB"/>
    <w:rsid w:val="00CE0CE1"/>
    <w:rsid w:val="00CE14CD"/>
    <w:rsid w:val="00CE1E96"/>
    <w:rsid w:val="00CE2561"/>
    <w:rsid w:val="00CE2DBA"/>
    <w:rsid w:val="00CE2DD7"/>
    <w:rsid w:val="00CE4213"/>
    <w:rsid w:val="00CE496F"/>
    <w:rsid w:val="00CE5076"/>
    <w:rsid w:val="00CE6118"/>
    <w:rsid w:val="00CE623C"/>
    <w:rsid w:val="00CE6E5B"/>
    <w:rsid w:val="00CE6ECA"/>
    <w:rsid w:val="00CE76B1"/>
    <w:rsid w:val="00CE7A8E"/>
    <w:rsid w:val="00CE7CA9"/>
    <w:rsid w:val="00CF0266"/>
    <w:rsid w:val="00CF026F"/>
    <w:rsid w:val="00CF0299"/>
    <w:rsid w:val="00CF07C9"/>
    <w:rsid w:val="00CF0C4B"/>
    <w:rsid w:val="00CF0F35"/>
    <w:rsid w:val="00CF0FBA"/>
    <w:rsid w:val="00CF1133"/>
    <w:rsid w:val="00CF128B"/>
    <w:rsid w:val="00CF12A0"/>
    <w:rsid w:val="00CF1CEA"/>
    <w:rsid w:val="00CF283E"/>
    <w:rsid w:val="00CF28C0"/>
    <w:rsid w:val="00CF29E3"/>
    <w:rsid w:val="00CF32C0"/>
    <w:rsid w:val="00CF3351"/>
    <w:rsid w:val="00CF3AD7"/>
    <w:rsid w:val="00CF3FAD"/>
    <w:rsid w:val="00CF46E7"/>
    <w:rsid w:val="00CF4CFD"/>
    <w:rsid w:val="00CF52DC"/>
    <w:rsid w:val="00CF6802"/>
    <w:rsid w:val="00CF7745"/>
    <w:rsid w:val="00CF7A56"/>
    <w:rsid w:val="00D00485"/>
    <w:rsid w:val="00D0058D"/>
    <w:rsid w:val="00D00B8D"/>
    <w:rsid w:val="00D025BA"/>
    <w:rsid w:val="00D02BA6"/>
    <w:rsid w:val="00D03986"/>
    <w:rsid w:val="00D03B99"/>
    <w:rsid w:val="00D03F99"/>
    <w:rsid w:val="00D04116"/>
    <w:rsid w:val="00D04541"/>
    <w:rsid w:val="00D04624"/>
    <w:rsid w:val="00D048F7"/>
    <w:rsid w:val="00D04C12"/>
    <w:rsid w:val="00D04ECE"/>
    <w:rsid w:val="00D06397"/>
    <w:rsid w:val="00D0672C"/>
    <w:rsid w:val="00D06C42"/>
    <w:rsid w:val="00D06D14"/>
    <w:rsid w:val="00D06E84"/>
    <w:rsid w:val="00D06F4F"/>
    <w:rsid w:val="00D0708D"/>
    <w:rsid w:val="00D0712D"/>
    <w:rsid w:val="00D07C40"/>
    <w:rsid w:val="00D07F28"/>
    <w:rsid w:val="00D1053A"/>
    <w:rsid w:val="00D107C8"/>
    <w:rsid w:val="00D1089A"/>
    <w:rsid w:val="00D10E5C"/>
    <w:rsid w:val="00D135BD"/>
    <w:rsid w:val="00D136BC"/>
    <w:rsid w:val="00D13775"/>
    <w:rsid w:val="00D13CE9"/>
    <w:rsid w:val="00D13DD3"/>
    <w:rsid w:val="00D13F93"/>
    <w:rsid w:val="00D14143"/>
    <w:rsid w:val="00D14B65"/>
    <w:rsid w:val="00D15F2A"/>
    <w:rsid w:val="00D15F8D"/>
    <w:rsid w:val="00D16187"/>
    <w:rsid w:val="00D16222"/>
    <w:rsid w:val="00D16F3F"/>
    <w:rsid w:val="00D16F89"/>
    <w:rsid w:val="00D170EC"/>
    <w:rsid w:val="00D1717F"/>
    <w:rsid w:val="00D171B9"/>
    <w:rsid w:val="00D17D2F"/>
    <w:rsid w:val="00D17E62"/>
    <w:rsid w:val="00D17F21"/>
    <w:rsid w:val="00D20D4C"/>
    <w:rsid w:val="00D21023"/>
    <w:rsid w:val="00D22A05"/>
    <w:rsid w:val="00D22BB2"/>
    <w:rsid w:val="00D2332D"/>
    <w:rsid w:val="00D234F7"/>
    <w:rsid w:val="00D2353C"/>
    <w:rsid w:val="00D23C9D"/>
    <w:rsid w:val="00D23D40"/>
    <w:rsid w:val="00D243FD"/>
    <w:rsid w:val="00D25890"/>
    <w:rsid w:val="00D266B5"/>
    <w:rsid w:val="00D26B1A"/>
    <w:rsid w:val="00D26B2B"/>
    <w:rsid w:val="00D272DC"/>
    <w:rsid w:val="00D2751D"/>
    <w:rsid w:val="00D30A32"/>
    <w:rsid w:val="00D30ABD"/>
    <w:rsid w:val="00D310D4"/>
    <w:rsid w:val="00D310FD"/>
    <w:rsid w:val="00D316C5"/>
    <w:rsid w:val="00D31985"/>
    <w:rsid w:val="00D31BFD"/>
    <w:rsid w:val="00D31DE7"/>
    <w:rsid w:val="00D31F24"/>
    <w:rsid w:val="00D32AF1"/>
    <w:rsid w:val="00D32DB8"/>
    <w:rsid w:val="00D33473"/>
    <w:rsid w:val="00D33DF0"/>
    <w:rsid w:val="00D342D6"/>
    <w:rsid w:val="00D34474"/>
    <w:rsid w:val="00D348E7"/>
    <w:rsid w:val="00D349D5"/>
    <w:rsid w:val="00D34D3D"/>
    <w:rsid w:val="00D34D67"/>
    <w:rsid w:val="00D351F3"/>
    <w:rsid w:val="00D35579"/>
    <w:rsid w:val="00D35757"/>
    <w:rsid w:val="00D35BAD"/>
    <w:rsid w:val="00D36225"/>
    <w:rsid w:val="00D3660F"/>
    <w:rsid w:val="00D36F60"/>
    <w:rsid w:val="00D37218"/>
    <w:rsid w:val="00D403C1"/>
    <w:rsid w:val="00D40671"/>
    <w:rsid w:val="00D408EF"/>
    <w:rsid w:val="00D41F46"/>
    <w:rsid w:val="00D42192"/>
    <w:rsid w:val="00D42483"/>
    <w:rsid w:val="00D42A47"/>
    <w:rsid w:val="00D42D98"/>
    <w:rsid w:val="00D42E26"/>
    <w:rsid w:val="00D433A1"/>
    <w:rsid w:val="00D436CF"/>
    <w:rsid w:val="00D438BC"/>
    <w:rsid w:val="00D43D2E"/>
    <w:rsid w:val="00D43F3F"/>
    <w:rsid w:val="00D440B5"/>
    <w:rsid w:val="00D44121"/>
    <w:rsid w:val="00D454D9"/>
    <w:rsid w:val="00D459D9"/>
    <w:rsid w:val="00D47DEC"/>
    <w:rsid w:val="00D50DA2"/>
    <w:rsid w:val="00D512F0"/>
    <w:rsid w:val="00D51312"/>
    <w:rsid w:val="00D517BE"/>
    <w:rsid w:val="00D51A57"/>
    <w:rsid w:val="00D5275A"/>
    <w:rsid w:val="00D52B55"/>
    <w:rsid w:val="00D52BBE"/>
    <w:rsid w:val="00D52E84"/>
    <w:rsid w:val="00D537FC"/>
    <w:rsid w:val="00D5420A"/>
    <w:rsid w:val="00D5451D"/>
    <w:rsid w:val="00D549D8"/>
    <w:rsid w:val="00D55038"/>
    <w:rsid w:val="00D550C8"/>
    <w:rsid w:val="00D554CA"/>
    <w:rsid w:val="00D558AB"/>
    <w:rsid w:val="00D558C9"/>
    <w:rsid w:val="00D561FE"/>
    <w:rsid w:val="00D567CE"/>
    <w:rsid w:val="00D56A87"/>
    <w:rsid w:val="00D577B4"/>
    <w:rsid w:val="00D57ACD"/>
    <w:rsid w:val="00D60792"/>
    <w:rsid w:val="00D6096B"/>
    <w:rsid w:val="00D60C9C"/>
    <w:rsid w:val="00D61037"/>
    <w:rsid w:val="00D61DE3"/>
    <w:rsid w:val="00D620FD"/>
    <w:rsid w:val="00D6245F"/>
    <w:rsid w:val="00D6261D"/>
    <w:rsid w:val="00D62F25"/>
    <w:rsid w:val="00D631A2"/>
    <w:rsid w:val="00D631A5"/>
    <w:rsid w:val="00D631E7"/>
    <w:rsid w:val="00D6338B"/>
    <w:rsid w:val="00D63A8E"/>
    <w:rsid w:val="00D640D0"/>
    <w:rsid w:val="00D640F1"/>
    <w:rsid w:val="00D64366"/>
    <w:rsid w:val="00D64BEF"/>
    <w:rsid w:val="00D64F39"/>
    <w:rsid w:val="00D651C0"/>
    <w:rsid w:val="00D66C94"/>
    <w:rsid w:val="00D66FEB"/>
    <w:rsid w:val="00D67DA4"/>
    <w:rsid w:val="00D70012"/>
    <w:rsid w:val="00D70143"/>
    <w:rsid w:val="00D70BF6"/>
    <w:rsid w:val="00D714AD"/>
    <w:rsid w:val="00D71600"/>
    <w:rsid w:val="00D72678"/>
    <w:rsid w:val="00D72E5E"/>
    <w:rsid w:val="00D73991"/>
    <w:rsid w:val="00D73A0F"/>
    <w:rsid w:val="00D74308"/>
    <w:rsid w:val="00D74A3A"/>
    <w:rsid w:val="00D75FF5"/>
    <w:rsid w:val="00D76C55"/>
    <w:rsid w:val="00D7771F"/>
    <w:rsid w:val="00D80392"/>
    <w:rsid w:val="00D80D84"/>
    <w:rsid w:val="00D812A3"/>
    <w:rsid w:val="00D81559"/>
    <w:rsid w:val="00D82048"/>
    <w:rsid w:val="00D822E5"/>
    <w:rsid w:val="00D82B58"/>
    <w:rsid w:val="00D82BDB"/>
    <w:rsid w:val="00D8303B"/>
    <w:rsid w:val="00D834A8"/>
    <w:rsid w:val="00D83569"/>
    <w:rsid w:val="00D83B4C"/>
    <w:rsid w:val="00D84023"/>
    <w:rsid w:val="00D84904"/>
    <w:rsid w:val="00D84CC1"/>
    <w:rsid w:val="00D856D6"/>
    <w:rsid w:val="00D8598C"/>
    <w:rsid w:val="00D86417"/>
    <w:rsid w:val="00D86D50"/>
    <w:rsid w:val="00D86DA6"/>
    <w:rsid w:val="00D87428"/>
    <w:rsid w:val="00D87B20"/>
    <w:rsid w:val="00D90AE7"/>
    <w:rsid w:val="00D912B7"/>
    <w:rsid w:val="00D9141A"/>
    <w:rsid w:val="00D92044"/>
    <w:rsid w:val="00D9207C"/>
    <w:rsid w:val="00D92348"/>
    <w:rsid w:val="00D925AD"/>
    <w:rsid w:val="00D9295C"/>
    <w:rsid w:val="00D93641"/>
    <w:rsid w:val="00D93A7D"/>
    <w:rsid w:val="00D94796"/>
    <w:rsid w:val="00D94D1A"/>
    <w:rsid w:val="00D94F8C"/>
    <w:rsid w:val="00D94F9C"/>
    <w:rsid w:val="00D95515"/>
    <w:rsid w:val="00D959E9"/>
    <w:rsid w:val="00D95ACD"/>
    <w:rsid w:val="00D96782"/>
    <w:rsid w:val="00D967E2"/>
    <w:rsid w:val="00D96ACE"/>
    <w:rsid w:val="00D97457"/>
    <w:rsid w:val="00D97BB3"/>
    <w:rsid w:val="00D97EFE"/>
    <w:rsid w:val="00D97F4E"/>
    <w:rsid w:val="00DA01C5"/>
    <w:rsid w:val="00DA1312"/>
    <w:rsid w:val="00DA1510"/>
    <w:rsid w:val="00DA1ACF"/>
    <w:rsid w:val="00DA1C2B"/>
    <w:rsid w:val="00DA1ED9"/>
    <w:rsid w:val="00DA22B1"/>
    <w:rsid w:val="00DA2330"/>
    <w:rsid w:val="00DA2418"/>
    <w:rsid w:val="00DA2C27"/>
    <w:rsid w:val="00DA3552"/>
    <w:rsid w:val="00DA3727"/>
    <w:rsid w:val="00DA3EB1"/>
    <w:rsid w:val="00DA58F8"/>
    <w:rsid w:val="00DA5EC0"/>
    <w:rsid w:val="00DA6442"/>
    <w:rsid w:val="00DA6666"/>
    <w:rsid w:val="00DA6939"/>
    <w:rsid w:val="00DB0A94"/>
    <w:rsid w:val="00DB0FDE"/>
    <w:rsid w:val="00DB1278"/>
    <w:rsid w:val="00DB14E7"/>
    <w:rsid w:val="00DB19AC"/>
    <w:rsid w:val="00DB2305"/>
    <w:rsid w:val="00DB2707"/>
    <w:rsid w:val="00DB31C0"/>
    <w:rsid w:val="00DB33B6"/>
    <w:rsid w:val="00DB34D6"/>
    <w:rsid w:val="00DB36A2"/>
    <w:rsid w:val="00DB3E0C"/>
    <w:rsid w:val="00DB537E"/>
    <w:rsid w:val="00DB6DE8"/>
    <w:rsid w:val="00DB72C6"/>
    <w:rsid w:val="00DB7AE9"/>
    <w:rsid w:val="00DC0EB5"/>
    <w:rsid w:val="00DC1334"/>
    <w:rsid w:val="00DC1999"/>
    <w:rsid w:val="00DC2558"/>
    <w:rsid w:val="00DC2597"/>
    <w:rsid w:val="00DC2DC6"/>
    <w:rsid w:val="00DC37CD"/>
    <w:rsid w:val="00DC4579"/>
    <w:rsid w:val="00DC4C3E"/>
    <w:rsid w:val="00DC5733"/>
    <w:rsid w:val="00DC5C6D"/>
    <w:rsid w:val="00DC6610"/>
    <w:rsid w:val="00DC674F"/>
    <w:rsid w:val="00DC7CBA"/>
    <w:rsid w:val="00DD08A7"/>
    <w:rsid w:val="00DD1353"/>
    <w:rsid w:val="00DD18BD"/>
    <w:rsid w:val="00DD198E"/>
    <w:rsid w:val="00DD1F49"/>
    <w:rsid w:val="00DD2186"/>
    <w:rsid w:val="00DD223A"/>
    <w:rsid w:val="00DD3646"/>
    <w:rsid w:val="00DD3D44"/>
    <w:rsid w:val="00DD410D"/>
    <w:rsid w:val="00DD51E9"/>
    <w:rsid w:val="00DD6341"/>
    <w:rsid w:val="00DD6A75"/>
    <w:rsid w:val="00DD7474"/>
    <w:rsid w:val="00DD7894"/>
    <w:rsid w:val="00DE0D8D"/>
    <w:rsid w:val="00DE0E62"/>
    <w:rsid w:val="00DE1A21"/>
    <w:rsid w:val="00DE2A59"/>
    <w:rsid w:val="00DE2DC7"/>
    <w:rsid w:val="00DE2F25"/>
    <w:rsid w:val="00DE33D8"/>
    <w:rsid w:val="00DE3560"/>
    <w:rsid w:val="00DE3D90"/>
    <w:rsid w:val="00DE3DA8"/>
    <w:rsid w:val="00DE5B1D"/>
    <w:rsid w:val="00DE66B7"/>
    <w:rsid w:val="00DE6ED1"/>
    <w:rsid w:val="00DE6FC9"/>
    <w:rsid w:val="00DE7BFA"/>
    <w:rsid w:val="00DE7CC0"/>
    <w:rsid w:val="00DF0151"/>
    <w:rsid w:val="00DF1151"/>
    <w:rsid w:val="00DF1DF2"/>
    <w:rsid w:val="00DF1F96"/>
    <w:rsid w:val="00DF2797"/>
    <w:rsid w:val="00DF2D9C"/>
    <w:rsid w:val="00DF4320"/>
    <w:rsid w:val="00DF4C42"/>
    <w:rsid w:val="00DF4C44"/>
    <w:rsid w:val="00DF53EF"/>
    <w:rsid w:val="00DF54AE"/>
    <w:rsid w:val="00DF5993"/>
    <w:rsid w:val="00DF5D12"/>
    <w:rsid w:val="00DF665F"/>
    <w:rsid w:val="00DF7228"/>
    <w:rsid w:val="00DF7568"/>
    <w:rsid w:val="00DF7E2A"/>
    <w:rsid w:val="00DF7F99"/>
    <w:rsid w:val="00E00192"/>
    <w:rsid w:val="00E001B8"/>
    <w:rsid w:val="00E007D1"/>
    <w:rsid w:val="00E00CF0"/>
    <w:rsid w:val="00E0120B"/>
    <w:rsid w:val="00E0233D"/>
    <w:rsid w:val="00E02C05"/>
    <w:rsid w:val="00E0359E"/>
    <w:rsid w:val="00E037E0"/>
    <w:rsid w:val="00E059B4"/>
    <w:rsid w:val="00E06242"/>
    <w:rsid w:val="00E10483"/>
    <w:rsid w:val="00E1068E"/>
    <w:rsid w:val="00E109D8"/>
    <w:rsid w:val="00E11819"/>
    <w:rsid w:val="00E11F3B"/>
    <w:rsid w:val="00E12058"/>
    <w:rsid w:val="00E129FD"/>
    <w:rsid w:val="00E12B76"/>
    <w:rsid w:val="00E12C13"/>
    <w:rsid w:val="00E1316A"/>
    <w:rsid w:val="00E1336D"/>
    <w:rsid w:val="00E1350B"/>
    <w:rsid w:val="00E13B72"/>
    <w:rsid w:val="00E141FB"/>
    <w:rsid w:val="00E142AB"/>
    <w:rsid w:val="00E14525"/>
    <w:rsid w:val="00E14A93"/>
    <w:rsid w:val="00E14FD1"/>
    <w:rsid w:val="00E15749"/>
    <w:rsid w:val="00E1587E"/>
    <w:rsid w:val="00E15E4B"/>
    <w:rsid w:val="00E1653F"/>
    <w:rsid w:val="00E17AC2"/>
    <w:rsid w:val="00E2034B"/>
    <w:rsid w:val="00E20839"/>
    <w:rsid w:val="00E209E1"/>
    <w:rsid w:val="00E20A8F"/>
    <w:rsid w:val="00E21140"/>
    <w:rsid w:val="00E21713"/>
    <w:rsid w:val="00E23426"/>
    <w:rsid w:val="00E23756"/>
    <w:rsid w:val="00E24367"/>
    <w:rsid w:val="00E24517"/>
    <w:rsid w:val="00E2459E"/>
    <w:rsid w:val="00E24D4A"/>
    <w:rsid w:val="00E25563"/>
    <w:rsid w:val="00E261F2"/>
    <w:rsid w:val="00E2725B"/>
    <w:rsid w:val="00E27282"/>
    <w:rsid w:val="00E3028D"/>
    <w:rsid w:val="00E324C2"/>
    <w:rsid w:val="00E32C3D"/>
    <w:rsid w:val="00E33592"/>
    <w:rsid w:val="00E33BA8"/>
    <w:rsid w:val="00E33DE6"/>
    <w:rsid w:val="00E341AF"/>
    <w:rsid w:val="00E346E9"/>
    <w:rsid w:val="00E347BB"/>
    <w:rsid w:val="00E34B99"/>
    <w:rsid w:val="00E34BDD"/>
    <w:rsid w:val="00E34E37"/>
    <w:rsid w:val="00E34E9C"/>
    <w:rsid w:val="00E350A8"/>
    <w:rsid w:val="00E3518A"/>
    <w:rsid w:val="00E35197"/>
    <w:rsid w:val="00E35277"/>
    <w:rsid w:val="00E355B5"/>
    <w:rsid w:val="00E35780"/>
    <w:rsid w:val="00E35D83"/>
    <w:rsid w:val="00E35F2E"/>
    <w:rsid w:val="00E36119"/>
    <w:rsid w:val="00E36138"/>
    <w:rsid w:val="00E368C9"/>
    <w:rsid w:val="00E36A2A"/>
    <w:rsid w:val="00E36FA7"/>
    <w:rsid w:val="00E36FAA"/>
    <w:rsid w:val="00E37047"/>
    <w:rsid w:val="00E375A2"/>
    <w:rsid w:val="00E37634"/>
    <w:rsid w:val="00E40649"/>
    <w:rsid w:val="00E40770"/>
    <w:rsid w:val="00E40C83"/>
    <w:rsid w:val="00E41089"/>
    <w:rsid w:val="00E41CD3"/>
    <w:rsid w:val="00E425E3"/>
    <w:rsid w:val="00E42E8B"/>
    <w:rsid w:val="00E42F5D"/>
    <w:rsid w:val="00E430A7"/>
    <w:rsid w:val="00E43130"/>
    <w:rsid w:val="00E43817"/>
    <w:rsid w:val="00E43CB9"/>
    <w:rsid w:val="00E44671"/>
    <w:rsid w:val="00E44BC2"/>
    <w:rsid w:val="00E44C16"/>
    <w:rsid w:val="00E44FE4"/>
    <w:rsid w:val="00E4513B"/>
    <w:rsid w:val="00E46295"/>
    <w:rsid w:val="00E4656C"/>
    <w:rsid w:val="00E474BC"/>
    <w:rsid w:val="00E47671"/>
    <w:rsid w:val="00E4778C"/>
    <w:rsid w:val="00E47D1A"/>
    <w:rsid w:val="00E51300"/>
    <w:rsid w:val="00E51927"/>
    <w:rsid w:val="00E51C39"/>
    <w:rsid w:val="00E5237F"/>
    <w:rsid w:val="00E528F7"/>
    <w:rsid w:val="00E5300E"/>
    <w:rsid w:val="00E53CEF"/>
    <w:rsid w:val="00E54B8B"/>
    <w:rsid w:val="00E55E7C"/>
    <w:rsid w:val="00E56443"/>
    <w:rsid w:val="00E56535"/>
    <w:rsid w:val="00E56555"/>
    <w:rsid w:val="00E569B8"/>
    <w:rsid w:val="00E57032"/>
    <w:rsid w:val="00E57181"/>
    <w:rsid w:val="00E57238"/>
    <w:rsid w:val="00E60106"/>
    <w:rsid w:val="00E619B9"/>
    <w:rsid w:val="00E62019"/>
    <w:rsid w:val="00E62280"/>
    <w:rsid w:val="00E62398"/>
    <w:rsid w:val="00E62876"/>
    <w:rsid w:val="00E62902"/>
    <w:rsid w:val="00E62A8F"/>
    <w:rsid w:val="00E62F20"/>
    <w:rsid w:val="00E63ADD"/>
    <w:rsid w:val="00E63C92"/>
    <w:rsid w:val="00E63DBD"/>
    <w:rsid w:val="00E64405"/>
    <w:rsid w:val="00E65C9E"/>
    <w:rsid w:val="00E66190"/>
    <w:rsid w:val="00E66F18"/>
    <w:rsid w:val="00E67631"/>
    <w:rsid w:val="00E67849"/>
    <w:rsid w:val="00E7099F"/>
    <w:rsid w:val="00E70EDE"/>
    <w:rsid w:val="00E71D20"/>
    <w:rsid w:val="00E722BF"/>
    <w:rsid w:val="00E7244C"/>
    <w:rsid w:val="00E72530"/>
    <w:rsid w:val="00E72E56"/>
    <w:rsid w:val="00E72EC6"/>
    <w:rsid w:val="00E731DE"/>
    <w:rsid w:val="00E73E67"/>
    <w:rsid w:val="00E74D78"/>
    <w:rsid w:val="00E74EC2"/>
    <w:rsid w:val="00E74FF2"/>
    <w:rsid w:val="00E7553E"/>
    <w:rsid w:val="00E760C5"/>
    <w:rsid w:val="00E766BA"/>
    <w:rsid w:val="00E76758"/>
    <w:rsid w:val="00E769BF"/>
    <w:rsid w:val="00E77050"/>
    <w:rsid w:val="00E77CA4"/>
    <w:rsid w:val="00E8028B"/>
    <w:rsid w:val="00E80496"/>
    <w:rsid w:val="00E804AD"/>
    <w:rsid w:val="00E806C9"/>
    <w:rsid w:val="00E806F7"/>
    <w:rsid w:val="00E81077"/>
    <w:rsid w:val="00E810B9"/>
    <w:rsid w:val="00E81216"/>
    <w:rsid w:val="00E81754"/>
    <w:rsid w:val="00E81994"/>
    <w:rsid w:val="00E81EEB"/>
    <w:rsid w:val="00E824F8"/>
    <w:rsid w:val="00E84FBA"/>
    <w:rsid w:val="00E8512F"/>
    <w:rsid w:val="00E85E24"/>
    <w:rsid w:val="00E867DA"/>
    <w:rsid w:val="00E86DAF"/>
    <w:rsid w:val="00E87D4F"/>
    <w:rsid w:val="00E90093"/>
    <w:rsid w:val="00E90D35"/>
    <w:rsid w:val="00E92955"/>
    <w:rsid w:val="00E92BB1"/>
    <w:rsid w:val="00E92E6D"/>
    <w:rsid w:val="00E939FC"/>
    <w:rsid w:val="00E93B33"/>
    <w:rsid w:val="00E94904"/>
    <w:rsid w:val="00E94926"/>
    <w:rsid w:val="00E94D73"/>
    <w:rsid w:val="00E95463"/>
    <w:rsid w:val="00E95BE1"/>
    <w:rsid w:val="00E95ED4"/>
    <w:rsid w:val="00E9624E"/>
    <w:rsid w:val="00E96BCE"/>
    <w:rsid w:val="00E97AA6"/>
    <w:rsid w:val="00EA036B"/>
    <w:rsid w:val="00EA11D9"/>
    <w:rsid w:val="00EA1A97"/>
    <w:rsid w:val="00EA304C"/>
    <w:rsid w:val="00EA3187"/>
    <w:rsid w:val="00EA3226"/>
    <w:rsid w:val="00EA356D"/>
    <w:rsid w:val="00EA35F5"/>
    <w:rsid w:val="00EA393D"/>
    <w:rsid w:val="00EA3F31"/>
    <w:rsid w:val="00EA515F"/>
    <w:rsid w:val="00EA52A7"/>
    <w:rsid w:val="00EA5712"/>
    <w:rsid w:val="00EA58B5"/>
    <w:rsid w:val="00EA62FF"/>
    <w:rsid w:val="00EA7B4B"/>
    <w:rsid w:val="00EB010D"/>
    <w:rsid w:val="00EB0FB0"/>
    <w:rsid w:val="00EB10AB"/>
    <w:rsid w:val="00EB15F6"/>
    <w:rsid w:val="00EB1799"/>
    <w:rsid w:val="00EB1903"/>
    <w:rsid w:val="00EB1F25"/>
    <w:rsid w:val="00EB1F70"/>
    <w:rsid w:val="00EB2678"/>
    <w:rsid w:val="00EB3653"/>
    <w:rsid w:val="00EB36C1"/>
    <w:rsid w:val="00EB3770"/>
    <w:rsid w:val="00EB3C08"/>
    <w:rsid w:val="00EB4E6C"/>
    <w:rsid w:val="00EB5EC9"/>
    <w:rsid w:val="00EB5F77"/>
    <w:rsid w:val="00EB7AD8"/>
    <w:rsid w:val="00EC03EB"/>
    <w:rsid w:val="00EC0911"/>
    <w:rsid w:val="00EC126B"/>
    <w:rsid w:val="00EC1699"/>
    <w:rsid w:val="00EC1BE6"/>
    <w:rsid w:val="00EC27F6"/>
    <w:rsid w:val="00EC2A36"/>
    <w:rsid w:val="00EC2EFF"/>
    <w:rsid w:val="00EC3A58"/>
    <w:rsid w:val="00EC3ACA"/>
    <w:rsid w:val="00EC4714"/>
    <w:rsid w:val="00EC4D2E"/>
    <w:rsid w:val="00EC53E5"/>
    <w:rsid w:val="00EC5561"/>
    <w:rsid w:val="00EC60C9"/>
    <w:rsid w:val="00EC61C5"/>
    <w:rsid w:val="00EC63C3"/>
    <w:rsid w:val="00EC65C9"/>
    <w:rsid w:val="00EC6D7D"/>
    <w:rsid w:val="00EC6E33"/>
    <w:rsid w:val="00EC7B94"/>
    <w:rsid w:val="00ED0097"/>
    <w:rsid w:val="00ED0834"/>
    <w:rsid w:val="00ED1DA6"/>
    <w:rsid w:val="00ED1DBD"/>
    <w:rsid w:val="00ED1F14"/>
    <w:rsid w:val="00ED25D5"/>
    <w:rsid w:val="00ED42CF"/>
    <w:rsid w:val="00ED42D7"/>
    <w:rsid w:val="00ED55DF"/>
    <w:rsid w:val="00ED7DDC"/>
    <w:rsid w:val="00ED7E1C"/>
    <w:rsid w:val="00EE00FD"/>
    <w:rsid w:val="00EE03C5"/>
    <w:rsid w:val="00EE045B"/>
    <w:rsid w:val="00EE08C9"/>
    <w:rsid w:val="00EE0AEC"/>
    <w:rsid w:val="00EE1040"/>
    <w:rsid w:val="00EE1285"/>
    <w:rsid w:val="00EE1746"/>
    <w:rsid w:val="00EE2160"/>
    <w:rsid w:val="00EE23E3"/>
    <w:rsid w:val="00EE246C"/>
    <w:rsid w:val="00EE24B3"/>
    <w:rsid w:val="00EE25C3"/>
    <w:rsid w:val="00EE25F1"/>
    <w:rsid w:val="00EE2B06"/>
    <w:rsid w:val="00EE2CAF"/>
    <w:rsid w:val="00EE43CE"/>
    <w:rsid w:val="00EE4885"/>
    <w:rsid w:val="00EE585D"/>
    <w:rsid w:val="00EE5996"/>
    <w:rsid w:val="00EE6180"/>
    <w:rsid w:val="00EE632C"/>
    <w:rsid w:val="00EE701A"/>
    <w:rsid w:val="00EE729B"/>
    <w:rsid w:val="00EE72CB"/>
    <w:rsid w:val="00EE7D3B"/>
    <w:rsid w:val="00EF00C2"/>
    <w:rsid w:val="00EF043F"/>
    <w:rsid w:val="00EF06CB"/>
    <w:rsid w:val="00EF1024"/>
    <w:rsid w:val="00EF11D6"/>
    <w:rsid w:val="00EF13DD"/>
    <w:rsid w:val="00EF15DD"/>
    <w:rsid w:val="00EF1F65"/>
    <w:rsid w:val="00EF32D0"/>
    <w:rsid w:val="00EF3A00"/>
    <w:rsid w:val="00EF3A93"/>
    <w:rsid w:val="00EF3E58"/>
    <w:rsid w:val="00EF40C5"/>
    <w:rsid w:val="00EF512E"/>
    <w:rsid w:val="00EF5358"/>
    <w:rsid w:val="00EF5440"/>
    <w:rsid w:val="00EF59DD"/>
    <w:rsid w:val="00EF5DD2"/>
    <w:rsid w:val="00EF60F1"/>
    <w:rsid w:val="00EF663A"/>
    <w:rsid w:val="00EF7DF9"/>
    <w:rsid w:val="00F0082F"/>
    <w:rsid w:val="00F00CAD"/>
    <w:rsid w:val="00F00DE0"/>
    <w:rsid w:val="00F01F71"/>
    <w:rsid w:val="00F01FC8"/>
    <w:rsid w:val="00F0264F"/>
    <w:rsid w:val="00F03426"/>
    <w:rsid w:val="00F03666"/>
    <w:rsid w:val="00F04283"/>
    <w:rsid w:val="00F0467B"/>
    <w:rsid w:val="00F04ACB"/>
    <w:rsid w:val="00F06832"/>
    <w:rsid w:val="00F06D27"/>
    <w:rsid w:val="00F07D07"/>
    <w:rsid w:val="00F109CA"/>
    <w:rsid w:val="00F11134"/>
    <w:rsid w:val="00F111FF"/>
    <w:rsid w:val="00F11316"/>
    <w:rsid w:val="00F116A5"/>
    <w:rsid w:val="00F11BB9"/>
    <w:rsid w:val="00F11DDF"/>
    <w:rsid w:val="00F11F9C"/>
    <w:rsid w:val="00F120F8"/>
    <w:rsid w:val="00F12928"/>
    <w:rsid w:val="00F12CBC"/>
    <w:rsid w:val="00F1300A"/>
    <w:rsid w:val="00F133C6"/>
    <w:rsid w:val="00F138E5"/>
    <w:rsid w:val="00F13E05"/>
    <w:rsid w:val="00F147CE"/>
    <w:rsid w:val="00F14977"/>
    <w:rsid w:val="00F14BF0"/>
    <w:rsid w:val="00F14DA8"/>
    <w:rsid w:val="00F15C4B"/>
    <w:rsid w:val="00F15C72"/>
    <w:rsid w:val="00F15F6C"/>
    <w:rsid w:val="00F16F05"/>
    <w:rsid w:val="00F173EA"/>
    <w:rsid w:val="00F17725"/>
    <w:rsid w:val="00F17778"/>
    <w:rsid w:val="00F21B21"/>
    <w:rsid w:val="00F2200C"/>
    <w:rsid w:val="00F22AF3"/>
    <w:rsid w:val="00F23121"/>
    <w:rsid w:val="00F23522"/>
    <w:rsid w:val="00F24283"/>
    <w:rsid w:val="00F242F9"/>
    <w:rsid w:val="00F24A1E"/>
    <w:rsid w:val="00F24EC4"/>
    <w:rsid w:val="00F24F91"/>
    <w:rsid w:val="00F25040"/>
    <w:rsid w:val="00F2562D"/>
    <w:rsid w:val="00F25D6A"/>
    <w:rsid w:val="00F25FAE"/>
    <w:rsid w:val="00F2681A"/>
    <w:rsid w:val="00F2699F"/>
    <w:rsid w:val="00F26BBC"/>
    <w:rsid w:val="00F26ECD"/>
    <w:rsid w:val="00F26F7D"/>
    <w:rsid w:val="00F27207"/>
    <w:rsid w:val="00F27D61"/>
    <w:rsid w:val="00F27D9B"/>
    <w:rsid w:val="00F314C4"/>
    <w:rsid w:val="00F32786"/>
    <w:rsid w:val="00F327C1"/>
    <w:rsid w:val="00F32F5D"/>
    <w:rsid w:val="00F330BF"/>
    <w:rsid w:val="00F33545"/>
    <w:rsid w:val="00F33761"/>
    <w:rsid w:val="00F337D6"/>
    <w:rsid w:val="00F337E8"/>
    <w:rsid w:val="00F3423F"/>
    <w:rsid w:val="00F345B2"/>
    <w:rsid w:val="00F347D0"/>
    <w:rsid w:val="00F34B01"/>
    <w:rsid w:val="00F35933"/>
    <w:rsid w:val="00F35BA1"/>
    <w:rsid w:val="00F35EB3"/>
    <w:rsid w:val="00F36463"/>
    <w:rsid w:val="00F36548"/>
    <w:rsid w:val="00F3662E"/>
    <w:rsid w:val="00F36760"/>
    <w:rsid w:val="00F36F26"/>
    <w:rsid w:val="00F36F48"/>
    <w:rsid w:val="00F37247"/>
    <w:rsid w:val="00F3775A"/>
    <w:rsid w:val="00F377DE"/>
    <w:rsid w:val="00F37AE4"/>
    <w:rsid w:val="00F407E9"/>
    <w:rsid w:val="00F40859"/>
    <w:rsid w:val="00F40D69"/>
    <w:rsid w:val="00F414BD"/>
    <w:rsid w:val="00F417E9"/>
    <w:rsid w:val="00F41E0F"/>
    <w:rsid w:val="00F41FDF"/>
    <w:rsid w:val="00F42694"/>
    <w:rsid w:val="00F428A0"/>
    <w:rsid w:val="00F429C1"/>
    <w:rsid w:val="00F42A01"/>
    <w:rsid w:val="00F43183"/>
    <w:rsid w:val="00F432A9"/>
    <w:rsid w:val="00F437BB"/>
    <w:rsid w:val="00F442B4"/>
    <w:rsid w:val="00F448F1"/>
    <w:rsid w:val="00F449E7"/>
    <w:rsid w:val="00F44CB6"/>
    <w:rsid w:val="00F452E8"/>
    <w:rsid w:val="00F45602"/>
    <w:rsid w:val="00F45A4F"/>
    <w:rsid w:val="00F45CE1"/>
    <w:rsid w:val="00F45D6C"/>
    <w:rsid w:val="00F466ED"/>
    <w:rsid w:val="00F46711"/>
    <w:rsid w:val="00F47089"/>
    <w:rsid w:val="00F47CB8"/>
    <w:rsid w:val="00F47D68"/>
    <w:rsid w:val="00F47EAB"/>
    <w:rsid w:val="00F47F81"/>
    <w:rsid w:val="00F50101"/>
    <w:rsid w:val="00F50167"/>
    <w:rsid w:val="00F50A2A"/>
    <w:rsid w:val="00F50E50"/>
    <w:rsid w:val="00F511DC"/>
    <w:rsid w:val="00F51314"/>
    <w:rsid w:val="00F5155F"/>
    <w:rsid w:val="00F515ED"/>
    <w:rsid w:val="00F52646"/>
    <w:rsid w:val="00F5280F"/>
    <w:rsid w:val="00F52BDE"/>
    <w:rsid w:val="00F532E7"/>
    <w:rsid w:val="00F536CC"/>
    <w:rsid w:val="00F54161"/>
    <w:rsid w:val="00F54979"/>
    <w:rsid w:val="00F5564F"/>
    <w:rsid w:val="00F55DB8"/>
    <w:rsid w:val="00F5735E"/>
    <w:rsid w:val="00F578FE"/>
    <w:rsid w:val="00F60746"/>
    <w:rsid w:val="00F60FDC"/>
    <w:rsid w:val="00F612FA"/>
    <w:rsid w:val="00F615D8"/>
    <w:rsid w:val="00F61DAE"/>
    <w:rsid w:val="00F62621"/>
    <w:rsid w:val="00F6272C"/>
    <w:rsid w:val="00F62E29"/>
    <w:rsid w:val="00F63108"/>
    <w:rsid w:val="00F63A2F"/>
    <w:rsid w:val="00F63AB6"/>
    <w:rsid w:val="00F64004"/>
    <w:rsid w:val="00F64712"/>
    <w:rsid w:val="00F64834"/>
    <w:rsid w:val="00F65439"/>
    <w:rsid w:val="00F65677"/>
    <w:rsid w:val="00F65C63"/>
    <w:rsid w:val="00F65D5E"/>
    <w:rsid w:val="00F6613A"/>
    <w:rsid w:val="00F669C6"/>
    <w:rsid w:val="00F6758C"/>
    <w:rsid w:val="00F676C0"/>
    <w:rsid w:val="00F7260F"/>
    <w:rsid w:val="00F727C4"/>
    <w:rsid w:val="00F732F7"/>
    <w:rsid w:val="00F73520"/>
    <w:rsid w:val="00F73CA4"/>
    <w:rsid w:val="00F742A5"/>
    <w:rsid w:val="00F747F3"/>
    <w:rsid w:val="00F74D66"/>
    <w:rsid w:val="00F752EA"/>
    <w:rsid w:val="00F75EF0"/>
    <w:rsid w:val="00F75EF3"/>
    <w:rsid w:val="00F7640B"/>
    <w:rsid w:val="00F77264"/>
    <w:rsid w:val="00F77934"/>
    <w:rsid w:val="00F77985"/>
    <w:rsid w:val="00F77A29"/>
    <w:rsid w:val="00F80AB9"/>
    <w:rsid w:val="00F80F44"/>
    <w:rsid w:val="00F811B0"/>
    <w:rsid w:val="00F817A7"/>
    <w:rsid w:val="00F81AA4"/>
    <w:rsid w:val="00F81FAB"/>
    <w:rsid w:val="00F82394"/>
    <w:rsid w:val="00F828A5"/>
    <w:rsid w:val="00F82ABD"/>
    <w:rsid w:val="00F8395A"/>
    <w:rsid w:val="00F83A4A"/>
    <w:rsid w:val="00F83BCD"/>
    <w:rsid w:val="00F83C19"/>
    <w:rsid w:val="00F83FEF"/>
    <w:rsid w:val="00F8474F"/>
    <w:rsid w:val="00F85014"/>
    <w:rsid w:val="00F8540F"/>
    <w:rsid w:val="00F857A8"/>
    <w:rsid w:val="00F86369"/>
    <w:rsid w:val="00F86811"/>
    <w:rsid w:val="00F87F7C"/>
    <w:rsid w:val="00F900AE"/>
    <w:rsid w:val="00F90EED"/>
    <w:rsid w:val="00F90FF7"/>
    <w:rsid w:val="00F91388"/>
    <w:rsid w:val="00F9141C"/>
    <w:rsid w:val="00F91475"/>
    <w:rsid w:val="00F9198A"/>
    <w:rsid w:val="00F91C4D"/>
    <w:rsid w:val="00F9251A"/>
    <w:rsid w:val="00F927A1"/>
    <w:rsid w:val="00F92F88"/>
    <w:rsid w:val="00F93454"/>
    <w:rsid w:val="00F94748"/>
    <w:rsid w:val="00F95270"/>
    <w:rsid w:val="00F964E3"/>
    <w:rsid w:val="00F975E4"/>
    <w:rsid w:val="00FA03DC"/>
    <w:rsid w:val="00FA135B"/>
    <w:rsid w:val="00FA2211"/>
    <w:rsid w:val="00FA3445"/>
    <w:rsid w:val="00FA38F1"/>
    <w:rsid w:val="00FA4456"/>
    <w:rsid w:val="00FA48B5"/>
    <w:rsid w:val="00FA51F2"/>
    <w:rsid w:val="00FA5AA9"/>
    <w:rsid w:val="00FA5FB0"/>
    <w:rsid w:val="00FA6289"/>
    <w:rsid w:val="00FA664D"/>
    <w:rsid w:val="00FA6853"/>
    <w:rsid w:val="00FA69E7"/>
    <w:rsid w:val="00FA7333"/>
    <w:rsid w:val="00FB01D7"/>
    <w:rsid w:val="00FB058B"/>
    <w:rsid w:val="00FB0BF0"/>
    <w:rsid w:val="00FB0F78"/>
    <w:rsid w:val="00FB18EB"/>
    <w:rsid w:val="00FB2790"/>
    <w:rsid w:val="00FB28D6"/>
    <w:rsid w:val="00FB2912"/>
    <w:rsid w:val="00FB33DD"/>
    <w:rsid w:val="00FB354A"/>
    <w:rsid w:val="00FB3DB0"/>
    <w:rsid w:val="00FB3DDD"/>
    <w:rsid w:val="00FB3E09"/>
    <w:rsid w:val="00FB3E33"/>
    <w:rsid w:val="00FB3ED9"/>
    <w:rsid w:val="00FB4435"/>
    <w:rsid w:val="00FB4BD2"/>
    <w:rsid w:val="00FB4BF0"/>
    <w:rsid w:val="00FB4C1B"/>
    <w:rsid w:val="00FB4C64"/>
    <w:rsid w:val="00FB4E09"/>
    <w:rsid w:val="00FB642A"/>
    <w:rsid w:val="00FB69F1"/>
    <w:rsid w:val="00FB6BBE"/>
    <w:rsid w:val="00FB6D39"/>
    <w:rsid w:val="00FB7386"/>
    <w:rsid w:val="00FB73CC"/>
    <w:rsid w:val="00FB74F3"/>
    <w:rsid w:val="00FB7BA2"/>
    <w:rsid w:val="00FC0319"/>
    <w:rsid w:val="00FC0865"/>
    <w:rsid w:val="00FC1941"/>
    <w:rsid w:val="00FC2556"/>
    <w:rsid w:val="00FC2F4F"/>
    <w:rsid w:val="00FC3DCC"/>
    <w:rsid w:val="00FC4D04"/>
    <w:rsid w:val="00FC557E"/>
    <w:rsid w:val="00FC5ECD"/>
    <w:rsid w:val="00FC63F7"/>
    <w:rsid w:val="00FC63F9"/>
    <w:rsid w:val="00FC6C5D"/>
    <w:rsid w:val="00FC70B7"/>
    <w:rsid w:val="00FD049D"/>
    <w:rsid w:val="00FD1791"/>
    <w:rsid w:val="00FD17C7"/>
    <w:rsid w:val="00FD17FC"/>
    <w:rsid w:val="00FD1E51"/>
    <w:rsid w:val="00FD2635"/>
    <w:rsid w:val="00FD2885"/>
    <w:rsid w:val="00FD3190"/>
    <w:rsid w:val="00FD331A"/>
    <w:rsid w:val="00FD33E3"/>
    <w:rsid w:val="00FD3A03"/>
    <w:rsid w:val="00FD459D"/>
    <w:rsid w:val="00FD45EE"/>
    <w:rsid w:val="00FD4641"/>
    <w:rsid w:val="00FD48A5"/>
    <w:rsid w:val="00FD4D21"/>
    <w:rsid w:val="00FD5F07"/>
    <w:rsid w:val="00FD6BCD"/>
    <w:rsid w:val="00FD7325"/>
    <w:rsid w:val="00FD78E4"/>
    <w:rsid w:val="00FD7BD0"/>
    <w:rsid w:val="00FE0519"/>
    <w:rsid w:val="00FE05BA"/>
    <w:rsid w:val="00FE06F4"/>
    <w:rsid w:val="00FE07FD"/>
    <w:rsid w:val="00FE0948"/>
    <w:rsid w:val="00FE0B4B"/>
    <w:rsid w:val="00FE0B7E"/>
    <w:rsid w:val="00FE14D5"/>
    <w:rsid w:val="00FE2859"/>
    <w:rsid w:val="00FE2C8B"/>
    <w:rsid w:val="00FE331C"/>
    <w:rsid w:val="00FE40C9"/>
    <w:rsid w:val="00FE435B"/>
    <w:rsid w:val="00FE4661"/>
    <w:rsid w:val="00FE49B5"/>
    <w:rsid w:val="00FE5314"/>
    <w:rsid w:val="00FE5CDD"/>
    <w:rsid w:val="00FE7083"/>
    <w:rsid w:val="00FE7086"/>
    <w:rsid w:val="00FE7093"/>
    <w:rsid w:val="00FE7757"/>
    <w:rsid w:val="00FE7822"/>
    <w:rsid w:val="00FE7CEF"/>
    <w:rsid w:val="00FF04C3"/>
    <w:rsid w:val="00FF06EF"/>
    <w:rsid w:val="00FF0CC2"/>
    <w:rsid w:val="00FF0DFD"/>
    <w:rsid w:val="00FF1804"/>
    <w:rsid w:val="00FF1CF8"/>
    <w:rsid w:val="00FF1F8C"/>
    <w:rsid w:val="00FF2079"/>
    <w:rsid w:val="00FF216D"/>
    <w:rsid w:val="00FF2727"/>
    <w:rsid w:val="00FF287F"/>
    <w:rsid w:val="00FF2BD1"/>
    <w:rsid w:val="00FF2C16"/>
    <w:rsid w:val="00FF2DEF"/>
    <w:rsid w:val="00FF2FF7"/>
    <w:rsid w:val="00FF34AF"/>
    <w:rsid w:val="00FF3D71"/>
    <w:rsid w:val="00FF4530"/>
    <w:rsid w:val="00FF5150"/>
    <w:rsid w:val="00FF5236"/>
    <w:rsid w:val="00FF5E84"/>
    <w:rsid w:val="00FF5EDA"/>
    <w:rsid w:val="00FF650B"/>
    <w:rsid w:val="00FF711B"/>
    <w:rsid w:val="00FF77FE"/>
    <w:rsid w:val="00FF792D"/>
    <w:rsid w:val="00FF7D68"/>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8C7D4"/>
  <w15:docId w15:val="{592BD4DC-842F-43D5-94EC-E8EF36E0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C7003"/>
    <w:pPr>
      <w:tabs>
        <w:tab w:val="left" w:pos="510"/>
        <w:tab w:val="left" w:pos="1021"/>
        <w:tab w:val="left" w:pos="1531"/>
      </w:tabs>
      <w:spacing w:before="120" w:after="0"/>
      <w:jc w:val="both"/>
    </w:pPr>
  </w:style>
  <w:style w:type="paragraph" w:styleId="Nadpis1">
    <w:name w:val="heading 1"/>
    <w:basedOn w:val="Normln"/>
    <w:next w:val="Odstavecseseznamem"/>
    <w:link w:val="Nadpis1Char"/>
    <w:uiPriority w:val="9"/>
    <w:qFormat/>
    <w:rsid w:val="004A7EF6"/>
    <w:pPr>
      <w:keepNext/>
      <w:keepLines/>
      <w:numPr>
        <w:numId w:val="1"/>
      </w:numPr>
      <w:spacing w:before="480" w:after="240"/>
      <w:jc w:val="left"/>
      <w:outlineLvl w:val="0"/>
    </w:pPr>
    <w:rPr>
      <w:rFonts w:asciiTheme="majorHAnsi" w:eastAsiaTheme="majorEastAsia" w:hAnsiTheme="majorHAnsi" w:cstheme="majorBidi"/>
      <w:bCs/>
      <w:sz w:val="30"/>
      <w:szCs w:val="28"/>
    </w:rPr>
  </w:style>
  <w:style w:type="paragraph" w:styleId="Nadpis2">
    <w:name w:val="heading 2"/>
    <w:basedOn w:val="Normln"/>
    <w:next w:val="Normln"/>
    <w:link w:val="Nadpis2Char"/>
    <w:uiPriority w:val="9"/>
    <w:unhideWhenUsed/>
    <w:qFormat/>
    <w:rsid w:val="004A7EF6"/>
    <w:pPr>
      <w:keepNext/>
      <w:keepLines/>
      <w:numPr>
        <w:ilvl w:val="1"/>
        <w:numId w:val="1"/>
      </w:numPr>
      <w:spacing w:before="360" w:after="240"/>
      <w:jc w:val="left"/>
      <w:outlineLvl w:val="1"/>
    </w:pPr>
    <w:rPr>
      <w:rFonts w:asciiTheme="majorHAnsi" w:eastAsiaTheme="majorEastAsia" w:hAnsiTheme="majorHAnsi" w:cstheme="majorBidi"/>
      <w:bCs/>
      <w:sz w:val="26"/>
      <w:szCs w:val="26"/>
    </w:rPr>
  </w:style>
  <w:style w:type="paragraph" w:styleId="Nadpis3">
    <w:name w:val="heading 3"/>
    <w:basedOn w:val="Normln"/>
    <w:next w:val="Normln"/>
    <w:link w:val="Nadpis3Char"/>
    <w:uiPriority w:val="9"/>
    <w:unhideWhenUsed/>
    <w:qFormat/>
    <w:rsid w:val="00D43D2E"/>
    <w:pPr>
      <w:keepNext/>
      <w:keepLines/>
      <w:numPr>
        <w:ilvl w:val="2"/>
        <w:numId w:val="1"/>
      </w:numPr>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
    <w:semiHidden/>
    <w:unhideWhenUsed/>
    <w:qFormat/>
    <w:rsid w:val="00D43D2E"/>
    <w:pPr>
      <w:keepNext/>
      <w:keepLines/>
      <w:numPr>
        <w:ilvl w:val="3"/>
        <w:numId w:val="1"/>
      </w:numPr>
      <w:spacing w:before="200"/>
      <w:outlineLvl w:val="3"/>
    </w:pPr>
    <w:rPr>
      <w:rFonts w:asciiTheme="majorHAnsi" w:eastAsiaTheme="majorEastAsia" w:hAnsiTheme="majorHAnsi" w:cstheme="majorBidi"/>
      <w:b/>
      <w:bCs/>
      <w:i/>
      <w:iCs/>
      <w:color w:val="DDDDDD" w:themeColor="accent1"/>
    </w:rPr>
  </w:style>
  <w:style w:type="paragraph" w:styleId="Nadpis5">
    <w:name w:val="heading 5"/>
    <w:basedOn w:val="Normln"/>
    <w:next w:val="Normln"/>
    <w:link w:val="Nadpis5Char"/>
    <w:uiPriority w:val="9"/>
    <w:semiHidden/>
    <w:unhideWhenUsed/>
    <w:qFormat/>
    <w:rsid w:val="00D43D2E"/>
    <w:pPr>
      <w:keepNext/>
      <w:keepLines/>
      <w:numPr>
        <w:ilvl w:val="4"/>
        <w:numId w:val="1"/>
      </w:numPr>
      <w:spacing w:before="200"/>
      <w:outlineLvl w:val="4"/>
    </w:pPr>
    <w:rPr>
      <w:rFonts w:asciiTheme="majorHAnsi" w:eastAsiaTheme="majorEastAsia" w:hAnsiTheme="majorHAnsi" w:cstheme="majorBidi"/>
      <w:color w:val="6E6E6E" w:themeColor="accent1" w:themeShade="7F"/>
    </w:rPr>
  </w:style>
  <w:style w:type="paragraph" w:styleId="Nadpis6">
    <w:name w:val="heading 6"/>
    <w:basedOn w:val="Normln"/>
    <w:next w:val="Normln"/>
    <w:link w:val="Nadpis6Char"/>
    <w:uiPriority w:val="9"/>
    <w:semiHidden/>
    <w:unhideWhenUsed/>
    <w:qFormat/>
    <w:rsid w:val="00D43D2E"/>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semiHidden/>
    <w:unhideWhenUsed/>
    <w:qFormat/>
    <w:rsid w:val="00D43D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43D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43D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D408EF"/>
  </w:style>
  <w:style w:type="paragraph" w:customStyle="1" w:styleId="NzevVZ">
    <w:name w:val="Název VZ"/>
    <w:basedOn w:val="Normln"/>
    <w:link w:val="NzevVZChar"/>
    <w:rsid w:val="00934181"/>
    <w:pPr>
      <w:pBdr>
        <w:top w:val="thinThickMediumGap" w:sz="24" w:space="10" w:color="11194A"/>
        <w:left w:val="thinThickMediumGap" w:sz="24" w:space="0" w:color="11194A"/>
        <w:bottom w:val="thickThinMediumGap" w:sz="24" w:space="10" w:color="11194A"/>
        <w:right w:val="thickThinMediumGap" w:sz="24" w:space="0" w:color="11194A"/>
      </w:pBdr>
      <w:spacing w:before="600" w:after="600"/>
      <w:jc w:val="center"/>
    </w:pPr>
    <w:rPr>
      <w:rFonts w:asciiTheme="majorHAnsi" w:hAnsiTheme="majorHAnsi"/>
      <w:color w:val="11194A"/>
      <w:sz w:val="48"/>
    </w:rPr>
  </w:style>
  <w:style w:type="character" w:customStyle="1" w:styleId="Nadpis1Char">
    <w:name w:val="Nadpis 1 Char"/>
    <w:basedOn w:val="Standardnpsmoodstavce"/>
    <w:link w:val="Nadpis1"/>
    <w:uiPriority w:val="9"/>
    <w:rsid w:val="004A7EF6"/>
    <w:rPr>
      <w:rFonts w:asciiTheme="majorHAnsi" w:eastAsiaTheme="majorEastAsia" w:hAnsiTheme="majorHAnsi" w:cstheme="majorBidi"/>
      <w:bCs/>
      <w:sz w:val="30"/>
      <w:szCs w:val="28"/>
    </w:rPr>
  </w:style>
  <w:style w:type="character" w:customStyle="1" w:styleId="Nadpis2Char">
    <w:name w:val="Nadpis 2 Char"/>
    <w:basedOn w:val="Standardnpsmoodstavce"/>
    <w:link w:val="Nadpis2"/>
    <w:uiPriority w:val="9"/>
    <w:rsid w:val="004A7EF6"/>
    <w:rPr>
      <w:rFonts w:asciiTheme="majorHAnsi" w:eastAsiaTheme="majorEastAsia" w:hAnsiTheme="majorHAnsi" w:cstheme="majorBidi"/>
      <w:bCs/>
      <w:sz w:val="26"/>
      <w:szCs w:val="26"/>
    </w:rPr>
  </w:style>
  <w:style w:type="paragraph" w:styleId="Nzev">
    <w:name w:val="Title"/>
    <w:basedOn w:val="Normln"/>
    <w:next w:val="Normln"/>
    <w:link w:val="NzevChar"/>
    <w:uiPriority w:val="10"/>
    <w:rsid w:val="006C2849"/>
    <w:pPr>
      <w:spacing w:before="2880" w:after="240" w:line="240" w:lineRule="auto"/>
      <w:jc w:val="center"/>
    </w:pPr>
    <w:rPr>
      <w:rFonts w:asciiTheme="majorHAnsi" w:eastAsiaTheme="majorEastAsia" w:hAnsiTheme="majorHAnsi" w:cstheme="majorBidi"/>
      <w:color w:val="000000" w:themeColor="text2" w:themeShade="BF"/>
      <w:spacing w:val="5"/>
      <w:kern w:val="28"/>
      <w:sz w:val="56"/>
      <w:szCs w:val="52"/>
    </w:rPr>
  </w:style>
  <w:style w:type="character" w:customStyle="1" w:styleId="NzevChar">
    <w:name w:val="Název Char"/>
    <w:basedOn w:val="Standardnpsmoodstavce"/>
    <w:link w:val="Nzev"/>
    <w:uiPriority w:val="10"/>
    <w:rsid w:val="006C2849"/>
    <w:rPr>
      <w:rFonts w:asciiTheme="majorHAnsi" w:eastAsiaTheme="majorEastAsia" w:hAnsiTheme="majorHAnsi" w:cstheme="majorBidi"/>
      <w:color w:val="000000" w:themeColor="text2" w:themeShade="BF"/>
      <w:spacing w:val="5"/>
      <w:kern w:val="28"/>
      <w:sz w:val="56"/>
      <w:szCs w:val="52"/>
    </w:rPr>
  </w:style>
  <w:style w:type="paragraph" w:styleId="Podnadpis">
    <w:name w:val="Subtitle"/>
    <w:basedOn w:val="Normln"/>
    <w:next w:val="Normln"/>
    <w:link w:val="PodnadpisChar"/>
    <w:uiPriority w:val="11"/>
    <w:rsid w:val="006C2849"/>
    <w:pPr>
      <w:numPr>
        <w:ilvl w:val="1"/>
      </w:numPr>
      <w:spacing w:after="360"/>
      <w:jc w:val="center"/>
    </w:pPr>
    <w:rPr>
      <w:rFonts w:asciiTheme="majorHAnsi" w:eastAsiaTheme="majorEastAsia" w:hAnsiTheme="majorHAnsi" w:cstheme="majorBidi"/>
      <w:i/>
      <w:iCs/>
      <w:spacing w:val="15"/>
      <w:sz w:val="32"/>
      <w:szCs w:val="24"/>
    </w:rPr>
  </w:style>
  <w:style w:type="character" w:customStyle="1" w:styleId="PodnadpisChar">
    <w:name w:val="Podnadpis Char"/>
    <w:basedOn w:val="Standardnpsmoodstavce"/>
    <w:link w:val="Podnadpis"/>
    <w:uiPriority w:val="11"/>
    <w:rsid w:val="006C2849"/>
    <w:rPr>
      <w:rFonts w:asciiTheme="majorHAnsi" w:eastAsiaTheme="majorEastAsia" w:hAnsiTheme="majorHAnsi" w:cstheme="majorBidi"/>
      <w:i/>
      <w:iCs/>
      <w:spacing w:val="15"/>
      <w:sz w:val="32"/>
      <w:szCs w:val="24"/>
    </w:rPr>
  </w:style>
  <w:style w:type="paragraph" w:styleId="Zhlav">
    <w:name w:val="header"/>
    <w:link w:val="ZhlavChar"/>
    <w:unhideWhenUsed/>
    <w:rsid w:val="00C14FD8"/>
    <w:pPr>
      <w:tabs>
        <w:tab w:val="center" w:pos="4820"/>
        <w:tab w:val="right" w:pos="9639"/>
      </w:tabs>
      <w:spacing w:line="240" w:lineRule="auto"/>
    </w:pPr>
    <w:rPr>
      <w:rFonts w:asciiTheme="majorHAnsi" w:hAnsiTheme="majorHAnsi"/>
      <w:color w:val="11194A"/>
    </w:rPr>
  </w:style>
  <w:style w:type="character" w:customStyle="1" w:styleId="ZhlavChar">
    <w:name w:val="Záhlaví Char"/>
    <w:basedOn w:val="Standardnpsmoodstavce"/>
    <w:link w:val="Zhlav"/>
    <w:rsid w:val="00C14FD8"/>
    <w:rPr>
      <w:rFonts w:asciiTheme="majorHAnsi" w:hAnsiTheme="majorHAnsi"/>
      <w:color w:val="11194A"/>
    </w:rPr>
  </w:style>
  <w:style w:type="paragraph" w:styleId="Zpat">
    <w:name w:val="footer"/>
    <w:link w:val="ZpatChar"/>
    <w:uiPriority w:val="99"/>
    <w:unhideWhenUsed/>
    <w:rsid w:val="00730E24"/>
    <w:pPr>
      <w:pBdr>
        <w:top w:val="single" w:sz="4" w:space="10" w:color="auto"/>
      </w:pBdr>
      <w:tabs>
        <w:tab w:val="center" w:pos="4536"/>
        <w:tab w:val="right" w:pos="9072"/>
      </w:tabs>
      <w:spacing w:before="480" w:after="0" w:line="240" w:lineRule="auto"/>
    </w:pPr>
    <w:rPr>
      <w:rFonts w:asciiTheme="majorHAnsi" w:hAnsiTheme="majorHAnsi"/>
      <w:sz w:val="18"/>
    </w:rPr>
  </w:style>
  <w:style w:type="character" w:customStyle="1" w:styleId="ZpatChar">
    <w:name w:val="Zápatí Char"/>
    <w:basedOn w:val="Standardnpsmoodstavce"/>
    <w:link w:val="Zpat"/>
    <w:uiPriority w:val="99"/>
    <w:rsid w:val="00730E24"/>
    <w:rPr>
      <w:rFonts w:asciiTheme="majorHAnsi" w:hAnsiTheme="majorHAnsi"/>
      <w:sz w:val="18"/>
    </w:rPr>
  </w:style>
  <w:style w:type="paragraph" w:styleId="Textbubliny">
    <w:name w:val="Balloon Text"/>
    <w:basedOn w:val="Normln"/>
    <w:link w:val="TextbublinyChar"/>
    <w:uiPriority w:val="99"/>
    <w:semiHidden/>
    <w:unhideWhenUsed/>
    <w:rsid w:val="004A7EF6"/>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EF6"/>
    <w:rPr>
      <w:rFonts w:ascii="Tahoma" w:hAnsi="Tahoma" w:cs="Tahoma"/>
      <w:sz w:val="16"/>
      <w:szCs w:val="16"/>
    </w:rPr>
  </w:style>
  <w:style w:type="character" w:customStyle="1" w:styleId="Nadpis3Char">
    <w:name w:val="Nadpis 3 Char"/>
    <w:basedOn w:val="Standardnpsmoodstavce"/>
    <w:link w:val="Nadpis3"/>
    <w:uiPriority w:val="9"/>
    <w:rsid w:val="00D43D2E"/>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uiPriority w:val="9"/>
    <w:semiHidden/>
    <w:rsid w:val="00D43D2E"/>
    <w:rPr>
      <w:rFonts w:asciiTheme="majorHAnsi" w:eastAsiaTheme="majorEastAsia" w:hAnsiTheme="majorHAnsi" w:cstheme="majorBidi"/>
      <w:b/>
      <w:bCs/>
      <w:i/>
      <w:iCs/>
      <w:color w:val="DDDDDD" w:themeColor="accent1"/>
    </w:rPr>
  </w:style>
  <w:style w:type="character" w:customStyle="1" w:styleId="Nadpis5Char">
    <w:name w:val="Nadpis 5 Char"/>
    <w:basedOn w:val="Standardnpsmoodstavce"/>
    <w:link w:val="Nadpis5"/>
    <w:uiPriority w:val="9"/>
    <w:semiHidden/>
    <w:rsid w:val="00D43D2E"/>
    <w:rPr>
      <w:rFonts w:asciiTheme="majorHAnsi" w:eastAsiaTheme="majorEastAsia" w:hAnsiTheme="majorHAnsi" w:cstheme="majorBidi"/>
      <w:color w:val="6E6E6E" w:themeColor="accent1" w:themeShade="7F"/>
    </w:rPr>
  </w:style>
  <w:style w:type="character" w:customStyle="1" w:styleId="Nadpis6Char">
    <w:name w:val="Nadpis 6 Char"/>
    <w:basedOn w:val="Standardnpsmoodstavce"/>
    <w:link w:val="Nadpis6"/>
    <w:uiPriority w:val="9"/>
    <w:semiHidden/>
    <w:rsid w:val="00D43D2E"/>
    <w:rPr>
      <w:rFonts w:asciiTheme="majorHAnsi" w:eastAsiaTheme="majorEastAsia" w:hAnsiTheme="majorHAnsi" w:cstheme="majorBidi"/>
      <w:i/>
      <w:iCs/>
      <w:color w:val="6E6E6E" w:themeColor="accent1" w:themeShade="7F"/>
    </w:rPr>
  </w:style>
  <w:style w:type="character" w:customStyle="1" w:styleId="Nadpis7Char">
    <w:name w:val="Nadpis 7 Char"/>
    <w:basedOn w:val="Standardnpsmoodstavce"/>
    <w:link w:val="Nadpis7"/>
    <w:uiPriority w:val="9"/>
    <w:semiHidden/>
    <w:rsid w:val="00D43D2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43D2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43D2E"/>
    <w:rPr>
      <w:rFonts w:asciiTheme="majorHAnsi" w:eastAsiaTheme="majorEastAsia" w:hAnsiTheme="majorHAnsi" w:cstheme="majorBidi"/>
      <w:i/>
      <w:iCs/>
      <w:color w:val="404040" w:themeColor="text1" w:themeTint="BF"/>
      <w:sz w:val="20"/>
      <w:szCs w:val="20"/>
    </w:rPr>
  </w:style>
  <w:style w:type="character" w:styleId="Zstupntext">
    <w:name w:val="Placeholder Text"/>
    <w:basedOn w:val="Standardnpsmoodstavce"/>
    <w:uiPriority w:val="99"/>
    <w:semiHidden/>
    <w:rsid w:val="00DA6442"/>
    <w:rPr>
      <w:color w:val="808080"/>
    </w:rPr>
  </w:style>
  <w:style w:type="character" w:customStyle="1" w:styleId="NzevVZChar">
    <w:name w:val="Název VZ Char"/>
    <w:basedOn w:val="Standardnpsmoodstavce"/>
    <w:link w:val="NzevVZ"/>
    <w:rsid w:val="00934181"/>
    <w:rPr>
      <w:rFonts w:asciiTheme="majorHAnsi" w:hAnsiTheme="majorHAnsi"/>
      <w:color w:val="11194A"/>
      <w:sz w:val="48"/>
    </w:rPr>
  </w:style>
  <w:style w:type="paragraph" w:styleId="Odstavecseseznamem">
    <w:name w:val="List Paragraph"/>
    <w:basedOn w:val="Normln"/>
    <w:link w:val="OdstavecseseznamemChar"/>
    <w:uiPriority w:val="34"/>
    <w:qFormat/>
    <w:rsid w:val="0092324F"/>
    <w:pPr>
      <w:numPr>
        <w:numId w:val="38"/>
      </w:numPr>
    </w:pPr>
  </w:style>
  <w:style w:type="character" w:styleId="Hypertextovodkaz">
    <w:name w:val="Hyperlink"/>
    <w:basedOn w:val="Standardnpsmoodstavce"/>
    <w:uiPriority w:val="99"/>
    <w:unhideWhenUsed/>
    <w:rsid w:val="000F6751"/>
    <w:rPr>
      <w:color w:val="auto"/>
      <w:u w:val="none"/>
    </w:rPr>
  </w:style>
  <w:style w:type="character" w:styleId="Odkaznakoment">
    <w:name w:val="annotation reference"/>
    <w:basedOn w:val="Standardnpsmoodstavce"/>
    <w:uiPriority w:val="99"/>
    <w:semiHidden/>
    <w:unhideWhenUsed/>
    <w:rsid w:val="00A90B8C"/>
    <w:rPr>
      <w:sz w:val="16"/>
      <w:szCs w:val="16"/>
    </w:rPr>
  </w:style>
  <w:style w:type="paragraph" w:styleId="Textkomente">
    <w:name w:val="annotation text"/>
    <w:basedOn w:val="Normln"/>
    <w:link w:val="TextkomenteChar"/>
    <w:uiPriority w:val="99"/>
    <w:unhideWhenUsed/>
    <w:rsid w:val="00E766BA"/>
    <w:pPr>
      <w:spacing w:line="240" w:lineRule="auto"/>
    </w:pPr>
    <w:rPr>
      <w:sz w:val="24"/>
      <w:szCs w:val="20"/>
    </w:rPr>
  </w:style>
  <w:style w:type="character" w:customStyle="1" w:styleId="TextkomenteChar">
    <w:name w:val="Text komentáře Char"/>
    <w:basedOn w:val="Standardnpsmoodstavce"/>
    <w:link w:val="Textkomente"/>
    <w:uiPriority w:val="99"/>
    <w:rsid w:val="00E766BA"/>
    <w:rPr>
      <w:sz w:val="24"/>
      <w:szCs w:val="20"/>
    </w:rPr>
  </w:style>
  <w:style w:type="paragraph" w:styleId="Pedmtkomente">
    <w:name w:val="annotation subject"/>
    <w:basedOn w:val="Textkomente"/>
    <w:next w:val="Textkomente"/>
    <w:link w:val="PedmtkomenteChar"/>
    <w:uiPriority w:val="99"/>
    <w:semiHidden/>
    <w:unhideWhenUsed/>
    <w:rsid w:val="00A90B8C"/>
    <w:rPr>
      <w:b/>
      <w:bCs/>
    </w:rPr>
  </w:style>
  <w:style w:type="character" w:customStyle="1" w:styleId="PedmtkomenteChar">
    <w:name w:val="Předmět komentáře Char"/>
    <w:basedOn w:val="TextkomenteChar"/>
    <w:link w:val="Pedmtkomente"/>
    <w:uiPriority w:val="99"/>
    <w:semiHidden/>
    <w:rsid w:val="00A90B8C"/>
    <w:rPr>
      <w:b/>
      <w:bCs/>
      <w:sz w:val="20"/>
      <w:szCs w:val="20"/>
    </w:rPr>
  </w:style>
  <w:style w:type="paragraph" w:styleId="Revize">
    <w:name w:val="Revision"/>
    <w:hidden/>
    <w:uiPriority w:val="99"/>
    <w:semiHidden/>
    <w:rsid w:val="00BF1969"/>
    <w:pPr>
      <w:spacing w:after="0" w:line="240" w:lineRule="auto"/>
    </w:pPr>
  </w:style>
  <w:style w:type="table" w:styleId="Mkatabulky">
    <w:name w:val="Table Grid"/>
    <w:basedOn w:val="Normlntabulka"/>
    <w:uiPriority w:val="59"/>
    <w:rsid w:val="003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lohyvzhlav">
    <w:name w:val="Název přílohy v záhlaví"/>
    <w:basedOn w:val="Normln"/>
    <w:next w:val="Normln"/>
    <w:link w:val="NzevplohyvzhlavChar"/>
    <w:qFormat/>
    <w:rsid w:val="00430FF0"/>
    <w:pPr>
      <w:keepNext/>
      <w:pageBreakBefore/>
      <w:jc w:val="left"/>
      <w:outlineLvl w:val="1"/>
    </w:pPr>
  </w:style>
  <w:style w:type="paragraph" w:styleId="Obsah1">
    <w:name w:val="toc 1"/>
    <w:basedOn w:val="Normln"/>
    <w:next w:val="Normln"/>
    <w:autoRedefine/>
    <w:uiPriority w:val="39"/>
    <w:unhideWhenUsed/>
    <w:rsid w:val="005776DD"/>
    <w:pPr>
      <w:tabs>
        <w:tab w:val="clear" w:pos="510"/>
        <w:tab w:val="clear" w:pos="1021"/>
        <w:tab w:val="clear" w:pos="1531"/>
      </w:tabs>
      <w:spacing w:after="100"/>
    </w:pPr>
  </w:style>
  <w:style w:type="character" w:customStyle="1" w:styleId="NzevplohyvzhlavChar">
    <w:name w:val="Název přílohy v záhlaví Char"/>
    <w:basedOn w:val="Standardnpsmoodstavce"/>
    <w:link w:val="Nzevplohyvzhlav"/>
    <w:rsid w:val="00430FF0"/>
  </w:style>
  <w:style w:type="paragraph" w:customStyle="1" w:styleId="Smlouva-slo">
    <w:name w:val="Smlouva-číslo"/>
    <w:basedOn w:val="Normln"/>
    <w:uiPriority w:val="99"/>
    <w:rsid w:val="00F43183"/>
    <w:pPr>
      <w:tabs>
        <w:tab w:val="clear" w:pos="510"/>
        <w:tab w:val="clear" w:pos="1021"/>
        <w:tab w:val="clear" w:pos="1531"/>
      </w:tabs>
      <w:overflowPunct w:val="0"/>
      <w:autoSpaceDE w:val="0"/>
      <w:autoSpaceDN w:val="0"/>
      <w:adjustRightInd w:val="0"/>
      <w:spacing w:line="240" w:lineRule="atLeast"/>
      <w:textAlignment w:val="baseline"/>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F43183"/>
  </w:style>
  <w:style w:type="paragraph" w:customStyle="1" w:styleId="NeNadpis1">
    <w:name w:val="NeNadpis 1"/>
    <w:basedOn w:val="Nadpis1"/>
    <w:next w:val="Normln"/>
    <w:link w:val="NeNadpis1Char"/>
    <w:qFormat/>
    <w:rsid w:val="005776DD"/>
    <w:pPr>
      <w:numPr>
        <w:numId w:val="0"/>
      </w:numPr>
    </w:pPr>
  </w:style>
  <w:style w:type="paragraph" w:styleId="Obsah2">
    <w:name w:val="toc 2"/>
    <w:basedOn w:val="Normln"/>
    <w:next w:val="Normln"/>
    <w:autoRedefine/>
    <w:uiPriority w:val="39"/>
    <w:unhideWhenUsed/>
    <w:rsid w:val="00FE2C8B"/>
    <w:pPr>
      <w:tabs>
        <w:tab w:val="clear" w:pos="510"/>
        <w:tab w:val="clear" w:pos="1021"/>
        <w:tab w:val="clear" w:pos="1531"/>
      </w:tabs>
      <w:spacing w:after="100"/>
      <w:ind w:left="220"/>
    </w:pPr>
  </w:style>
  <w:style w:type="character" w:customStyle="1" w:styleId="NeNadpis1Char">
    <w:name w:val="NeNadpis 1 Char"/>
    <w:basedOn w:val="Nadpis1Char"/>
    <w:link w:val="NeNadpis1"/>
    <w:rsid w:val="005776DD"/>
    <w:rPr>
      <w:rFonts w:asciiTheme="majorHAnsi" w:eastAsiaTheme="majorEastAsia" w:hAnsiTheme="majorHAnsi" w:cstheme="majorBidi"/>
      <w:bCs/>
      <w:sz w:val="30"/>
      <w:szCs w:val="28"/>
    </w:rPr>
  </w:style>
  <w:style w:type="paragraph" w:customStyle="1" w:styleId="Default">
    <w:name w:val="Default"/>
    <w:rsid w:val="00EE729B"/>
    <w:pPr>
      <w:autoSpaceDE w:val="0"/>
      <w:autoSpaceDN w:val="0"/>
      <w:adjustRightInd w:val="0"/>
      <w:spacing w:after="0" w:line="240" w:lineRule="auto"/>
    </w:pPr>
    <w:rPr>
      <w:rFonts w:ascii="Arial" w:hAnsi="Arial" w:cs="Arial"/>
      <w:color w:val="000000"/>
      <w:sz w:val="24"/>
      <w:szCs w:val="24"/>
    </w:rPr>
  </w:style>
  <w:style w:type="paragraph" w:customStyle="1" w:styleId="Zkladntext31">
    <w:name w:val="Základní text 31"/>
    <w:basedOn w:val="Normln"/>
    <w:rsid w:val="007F1AB7"/>
    <w:pPr>
      <w:widowControl w:val="0"/>
      <w:tabs>
        <w:tab w:val="clear" w:pos="510"/>
        <w:tab w:val="clear" w:pos="1021"/>
        <w:tab w:val="clear" w:pos="1531"/>
      </w:tabs>
      <w:spacing w:before="0" w:line="240" w:lineRule="auto"/>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7F1AB7"/>
    <w:pPr>
      <w:tabs>
        <w:tab w:val="clear" w:pos="510"/>
        <w:tab w:val="clear" w:pos="1021"/>
        <w:tab w:val="clear" w:pos="1531"/>
      </w:tabs>
      <w:spacing w:before="0" w:after="120" w:line="240" w:lineRule="auto"/>
      <w:ind w:left="283"/>
      <w:jc w:val="left"/>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7F1AB7"/>
    <w:rPr>
      <w:rFonts w:ascii="Times New Roman" w:eastAsia="Times New Roman" w:hAnsi="Times New Roman" w:cs="Times New Roman"/>
      <w:sz w:val="20"/>
      <w:szCs w:val="20"/>
      <w:lang w:eastAsia="cs-CZ"/>
    </w:rPr>
  </w:style>
  <w:style w:type="paragraph" w:customStyle="1" w:styleId="Smlouva2">
    <w:name w:val="Smlouva2"/>
    <w:basedOn w:val="Normln"/>
    <w:rsid w:val="007F1AB7"/>
    <w:pPr>
      <w:widowControl w:val="0"/>
      <w:tabs>
        <w:tab w:val="clear" w:pos="510"/>
        <w:tab w:val="clear" w:pos="1021"/>
        <w:tab w:val="clear" w:pos="1531"/>
      </w:tabs>
      <w:spacing w:before="0" w:line="240" w:lineRule="auto"/>
      <w:jc w:val="center"/>
    </w:pPr>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uiPriority w:val="99"/>
    <w:semiHidden/>
    <w:unhideWhenUsed/>
    <w:rsid w:val="000C7003"/>
    <w:pPr>
      <w:spacing w:before="0"/>
    </w:pPr>
    <w:rPr>
      <w:sz w:val="18"/>
      <w:szCs w:val="20"/>
    </w:rPr>
  </w:style>
  <w:style w:type="character" w:customStyle="1" w:styleId="TextpoznpodarouChar">
    <w:name w:val="Text pozn. pod čarou Char"/>
    <w:basedOn w:val="Standardnpsmoodstavce"/>
    <w:link w:val="Textpoznpodarou"/>
    <w:uiPriority w:val="99"/>
    <w:semiHidden/>
    <w:rsid w:val="000C7003"/>
    <w:rPr>
      <w:sz w:val="18"/>
      <w:szCs w:val="20"/>
    </w:rPr>
  </w:style>
  <w:style w:type="character" w:styleId="Znakapoznpodarou">
    <w:name w:val="footnote reference"/>
    <w:basedOn w:val="Standardnpsmoodstavce"/>
    <w:uiPriority w:val="99"/>
    <w:semiHidden/>
    <w:unhideWhenUsed/>
    <w:rsid w:val="0007172B"/>
    <w:rPr>
      <w:vertAlign w:val="superscript"/>
    </w:rPr>
  </w:style>
  <w:style w:type="paragraph" w:styleId="Normlnweb">
    <w:name w:val="Normal (Web)"/>
    <w:basedOn w:val="Normln"/>
    <w:uiPriority w:val="99"/>
    <w:semiHidden/>
    <w:unhideWhenUsed/>
    <w:rsid w:val="002806D3"/>
    <w:pPr>
      <w:tabs>
        <w:tab w:val="clear" w:pos="510"/>
        <w:tab w:val="clear" w:pos="1021"/>
        <w:tab w:val="clear" w:pos="1531"/>
      </w:tabs>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Nzevplohysmlouvy">
    <w:name w:val="Název přílohy smlouvy"/>
    <w:basedOn w:val="Normln"/>
    <w:next w:val="Normln"/>
    <w:link w:val="NzevplohysmlouvyChar"/>
    <w:qFormat/>
    <w:rsid w:val="00762D00"/>
    <w:pPr>
      <w:pageBreakBefore/>
      <w:spacing w:before="0" w:after="120"/>
      <w:jc w:val="left"/>
      <w:outlineLvl w:val="2"/>
    </w:pPr>
  </w:style>
  <w:style w:type="character" w:customStyle="1" w:styleId="NzevplohysmlouvyChar">
    <w:name w:val="Název přílohy smlouvy Char"/>
    <w:basedOn w:val="Standardnpsmoodstavce"/>
    <w:link w:val="Nzevplohysmlouvy"/>
    <w:rsid w:val="00762D00"/>
  </w:style>
  <w:style w:type="paragraph" w:customStyle="1" w:styleId="Nadpispodrun">
    <w:name w:val="Nadpis podružný"/>
    <w:basedOn w:val="Odstavecseseznamem"/>
    <w:qFormat/>
    <w:rsid w:val="000B5D88"/>
    <w:pPr>
      <w:numPr>
        <w:numId w:val="0"/>
      </w:numPr>
      <w:tabs>
        <w:tab w:val="clear" w:pos="510"/>
        <w:tab w:val="clear" w:pos="1021"/>
        <w:tab w:val="clear" w:pos="1531"/>
        <w:tab w:val="left" w:pos="284"/>
      </w:tabs>
    </w:pPr>
    <w:rPr>
      <w:rFonts w:eastAsia="Calibri" w:cs="Times New Roman"/>
      <w:b/>
      <w:lang w:bidi="en-US"/>
    </w:rPr>
  </w:style>
  <w:style w:type="paragraph" w:customStyle="1" w:styleId="Styl3">
    <w:name w:val="Styl3"/>
    <w:basedOn w:val="Odstavecseseznamem"/>
    <w:link w:val="Styl3Char"/>
    <w:qFormat/>
    <w:rsid w:val="003A3B62"/>
    <w:pPr>
      <w:numPr>
        <w:ilvl w:val="6"/>
        <w:numId w:val="42"/>
      </w:numPr>
      <w:tabs>
        <w:tab w:val="clear" w:pos="510"/>
        <w:tab w:val="clear" w:pos="1021"/>
        <w:tab w:val="clear" w:pos="1531"/>
        <w:tab w:val="left" w:pos="284"/>
      </w:tabs>
      <w:ind w:left="0" w:firstLine="0"/>
    </w:pPr>
    <w:rPr>
      <w:rFonts w:eastAsia="Calibri" w:cs="Times New Roman"/>
      <w:lang w:bidi="en-US"/>
    </w:rPr>
  </w:style>
  <w:style w:type="character" w:customStyle="1" w:styleId="Styl3Char">
    <w:name w:val="Styl3 Char"/>
    <w:basedOn w:val="OdstavecseseznamemChar"/>
    <w:link w:val="Styl3"/>
    <w:rsid w:val="003A3B62"/>
    <w:rPr>
      <w:rFonts w:eastAsia="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12903">
      <w:bodyDiv w:val="1"/>
      <w:marLeft w:val="0"/>
      <w:marRight w:val="0"/>
      <w:marTop w:val="0"/>
      <w:marBottom w:val="0"/>
      <w:divBdr>
        <w:top w:val="none" w:sz="0" w:space="0" w:color="auto"/>
        <w:left w:val="none" w:sz="0" w:space="0" w:color="auto"/>
        <w:bottom w:val="none" w:sz="0" w:space="0" w:color="auto"/>
        <w:right w:val="none" w:sz="0" w:space="0" w:color="auto"/>
      </w:divBdr>
      <w:divsChild>
        <w:div w:id="1345784163">
          <w:marLeft w:val="0"/>
          <w:marRight w:val="0"/>
          <w:marTop w:val="0"/>
          <w:marBottom w:val="0"/>
          <w:divBdr>
            <w:top w:val="none" w:sz="0" w:space="0" w:color="auto"/>
            <w:left w:val="none" w:sz="0" w:space="0" w:color="auto"/>
            <w:bottom w:val="none" w:sz="0" w:space="0" w:color="auto"/>
            <w:right w:val="none" w:sz="0" w:space="0" w:color="auto"/>
          </w:divBdr>
          <w:divsChild>
            <w:div w:id="8681749">
              <w:marLeft w:val="0"/>
              <w:marRight w:val="0"/>
              <w:marTop w:val="0"/>
              <w:marBottom w:val="0"/>
              <w:divBdr>
                <w:top w:val="none" w:sz="0" w:space="0" w:color="auto"/>
                <w:left w:val="none" w:sz="0" w:space="0" w:color="auto"/>
                <w:bottom w:val="none" w:sz="0" w:space="0" w:color="auto"/>
                <w:right w:val="none" w:sz="0" w:space="0" w:color="auto"/>
              </w:divBdr>
              <w:divsChild>
                <w:div w:id="1699161991">
                  <w:marLeft w:val="0"/>
                  <w:marRight w:val="0"/>
                  <w:marTop w:val="0"/>
                  <w:marBottom w:val="0"/>
                  <w:divBdr>
                    <w:top w:val="none" w:sz="0" w:space="0" w:color="auto"/>
                    <w:left w:val="none" w:sz="0" w:space="0" w:color="auto"/>
                    <w:bottom w:val="none" w:sz="0" w:space="0" w:color="auto"/>
                    <w:right w:val="none" w:sz="0" w:space="0" w:color="auto"/>
                  </w:divBdr>
                  <w:divsChild>
                    <w:div w:id="829710679">
                      <w:marLeft w:val="0"/>
                      <w:marRight w:val="0"/>
                      <w:marTop w:val="0"/>
                      <w:marBottom w:val="0"/>
                      <w:divBdr>
                        <w:top w:val="none" w:sz="0" w:space="0" w:color="auto"/>
                        <w:left w:val="none" w:sz="0" w:space="0" w:color="auto"/>
                        <w:bottom w:val="none" w:sz="0" w:space="0" w:color="auto"/>
                        <w:right w:val="none" w:sz="0" w:space="0" w:color="auto"/>
                      </w:divBdr>
                      <w:divsChild>
                        <w:div w:id="1545211536">
                          <w:marLeft w:val="0"/>
                          <w:marRight w:val="0"/>
                          <w:marTop w:val="0"/>
                          <w:marBottom w:val="0"/>
                          <w:divBdr>
                            <w:top w:val="none" w:sz="0" w:space="0" w:color="auto"/>
                            <w:left w:val="none" w:sz="0" w:space="0" w:color="auto"/>
                            <w:bottom w:val="none" w:sz="0" w:space="0" w:color="auto"/>
                            <w:right w:val="none" w:sz="0" w:space="0" w:color="auto"/>
                          </w:divBdr>
                          <w:divsChild>
                            <w:div w:id="38094095">
                              <w:marLeft w:val="0"/>
                              <w:marRight w:val="0"/>
                              <w:marTop w:val="0"/>
                              <w:marBottom w:val="0"/>
                              <w:divBdr>
                                <w:top w:val="none" w:sz="0" w:space="0" w:color="auto"/>
                                <w:left w:val="none" w:sz="0" w:space="0" w:color="auto"/>
                                <w:bottom w:val="none" w:sz="0" w:space="0" w:color="auto"/>
                                <w:right w:val="none" w:sz="0" w:space="0" w:color="auto"/>
                              </w:divBdr>
                              <w:divsChild>
                                <w:div w:id="23211618">
                                  <w:marLeft w:val="0"/>
                                  <w:marRight w:val="0"/>
                                  <w:marTop w:val="0"/>
                                  <w:marBottom w:val="0"/>
                                  <w:divBdr>
                                    <w:top w:val="none" w:sz="0" w:space="0" w:color="auto"/>
                                    <w:left w:val="none" w:sz="0" w:space="0" w:color="auto"/>
                                    <w:bottom w:val="none" w:sz="0" w:space="0" w:color="auto"/>
                                    <w:right w:val="none" w:sz="0" w:space="0" w:color="auto"/>
                                  </w:divBdr>
                                  <w:divsChild>
                                    <w:div w:id="728575122">
                                      <w:marLeft w:val="0"/>
                                      <w:marRight w:val="0"/>
                                      <w:marTop w:val="0"/>
                                      <w:marBottom w:val="0"/>
                                      <w:divBdr>
                                        <w:top w:val="none" w:sz="0" w:space="0" w:color="auto"/>
                                        <w:left w:val="none" w:sz="0" w:space="0" w:color="auto"/>
                                        <w:bottom w:val="none" w:sz="0" w:space="0" w:color="auto"/>
                                        <w:right w:val="none" w:sz="0" w:space="0" w:color="auto"/>
                                      </w:divBdr>
                                      <w:divsChild>
                                        <w:div w:id="5775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0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ek@bs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F0FB-2FD5-448C-88CF-2F94C5B4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4954</Words>
  <Characters>29234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BSL s.r.o.</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Eee</cp:lastModifiedBy>
  <cp:revision>29</cp:revision>
  <cp:lastPrinted>2016-07-01T18:37:00Z</cp:lastPrinted>
  <dcterms:created xsi:type="dcterms:W3CDTF">2016-09-30T12:01:00Z</dcterms:created>
  <dcterms:modified xsi:type="dcterms:W3CDTF">2016-10-19T18:22:00Z</dcterms:modified>
</cp:coreProperties>
</file>