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A1" w:rsidRPr="004C2A8D" w:rsidRDefault="00E705A1" w:rsidP="00E705A1">
      <w:pPr>
        <w:pStyle w:val="Zkladntext21"/>
        <w:rPr>
          <w:szCs w:val="24"/>
        </w:rPr>
      </w:pPr>
      <w:r w:rsidRPr="004C2A8D">
        <w:rPr>
          <w:szCs w:val="24"/>
        </w:rPr>
        <w:t xml:space="preserve">Česká republika – Státní pozemkový úřad </w:t>
      </w:r>
    </w:p>
    <w:p w:rsidR="00E705A1" w:rsidRPr="004C2A8D" w:rsidRDefault="00E705A1" w:rsidP="00E705A1">
      <w:pPr>
        <w:jc w:val="both"/>
        <w:rPr>
          <w:sz w:val="24"/>
          <w:szCs w:val="24"/>
        </w:rPr>
      </w:pPr>
      <w:proofErr w:type="gramStart"/>
      <w:r w:rsidRPr="004C2A8D">
        <w:rPr>
          <w:sz w:val="24"/>
          <w:szCs w:val="24"/>
        </w:rPr>
        <w:t>Sídlo : Husinecká</w:t>
      </w:r>
      <w:proofErr w:type="gramEnd"/>
      <w:r w:rsidRPr="004C2A8D">
        <w:rPr>
          <w:sz w:val="24"/>
          <w:szCs w:val="24"/>
        </w:rPr>
        <w:t xml:space="preserve"> 1024/11 a, 130 00,  Praha 3</w:t>
      </w:r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r w:rsidRPr="004C2A8D">
        <w:rPr>
          <w:rFonts w:ascii="CG Times" w:hAnsi="CG Times"/>
          <w:sz w:val="24"/>
          <w:szCs w:val="24"/>
        </w:rPr>
        <w:t xml:space="preserve">zastoupený Ing. Evou </w:t>
      </w:r>
      <w:proofErr w:type="spellStart"/>
      <w:r w:rsidRPr="004C2A8D">
        <w:rPr>
          <w:rFonts w:ascii="CG Times" w:hAnsi="CG Times"/>
          <w:sz w:val="24"/>
          <w:szCs w:val="24"/>
        </w:rPr>
        <w:t>Schmidtmajerovou</w:t>
      </w:r>
      <w:proofErr w:type="spellEnd"/>
      <w:r w:rsidRPr="004C2A8D">
        <w:rPr>
          <w:rFonts w:ascii="CG Times" w:hAnsi="CG Times"/>
          <w:sz w:val="24"/>
          <w:szCs w:val="24"/>
        </w:rPr>
        <w:t xml:space="preserve"> CSc., ředitelkou Krajského pozemkového úřadu pro Jihočeský kraj, </w:t>
      </w:r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proofErr w:type="gramStart"/>
      <w:r w:rsidRPr="004C2A8D">
        <w:rPr>
          <w:rFonts w:ascii="CG Times" w:hAnsi="CG Times"/>
          <w:sz w:val="24"/>
          <w:szCs w:val="24"/>
        </w:rPr>
        <w:t>adresa : Rudolfovská</w:t>
      </w:r>
      <w:proofErr w:type="gramEnd"/>
      <w:r w:rsidRPr="004C2A8D">
        <w:rPr>
          <w:rFonts w:ascii="CG Times" w:hAnsi="CG Times"/>
          <w:sz w:val="24"/>
          <w:szCs w:val="24"/>
        </w:rPr>
        <w:t xml:space="preserve"> 80, 370 01, České Budějovice</w:t>
      </w:r>
    </w:p>
    <w:p w:rsidR="00E705A1" w:rsidRPr="004C2A8D" w:rsidRDefault="00E705A1" w:rsidP="00E70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Pr="002A4058">
        <w:rPr>
          <w:sz w:val="24"/>
          <w:szCs w:val="24"/>
        </w:rPr>
        <w:t>01312774</w:t>
      </w:r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proofErr w:type="gramStart"/>
      <w:r w:rsidRPr="004C2A8D">
        <w:rPr>
          <w:sz w:val="24"/>
          <w:szCs w:val="24"/>
        </w:rPr>
        <w:t>DIČ : CZ</w:t>
      </w:r>
      <w:r w:rsidRPr="002A4058">
        <w:rPr>
          <w:sz w:val="24"/>
          <w:szCs w:val="24"/>
        </w:rPr>
        <w:t>01312774</w:t>
      </w:r>
      <w:proofErr w:type="gramEnd"/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r w:rsidRPr="004C2A8D">
        <w:rPr>
          <w:rFonts w:ascii="CG Times" w:hAnsi="CG Times"/>
          <w:sz w:val="24"/>
          <w:szCs w:val="24"/>
        </w:rPr>
        <w:t xml:space="preserve">Bankovní </w:t>
      </w:r>
      <w:proofErr w:type="gramStart"/>
      <w:r w:rsidRPr="004C2A8D">
        <w:rPr>
          <w:rFonts w:ascii="CG Times" w:hAnsi="CG Times"/>
          <w:sz w:val="24"/>
          <w:szCs w:val="24"/>
        </w:rPr>
        <w:t>spojení : Česká</w:t>
      </w:r>
      <w:proofErr w:type="gramEnd"/>
      <w:r w:rsidRPr="004C2A8D">
        <w:rPr>
          <w:rFonts w:ascii="CG Times" w:hAnsi="CG Times"/>
          <w:sz w:val="24"/>
          <w:szCs w:val="24"/>
        </w:rPr>
        <w:t xml:space="preserve"> národní banka, </w:t>
      </w:r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r w:rsidRPr="004C2A8D">
        <w:rPr>
          <w:rFonts w:ascii="CG Times" w:hAnsi="CG Times"/>
          <w:sz w:val="24"/>
          <w:szCs w:val="24"/>
        </w:rPr>
        <w:t xml:space="preserve">číslo </w:t>
      </w:r>
      <w:proofErr w:type="gramStart"/>
      <w:r w:rsidRPr="004C2A8D">
        <w:rPr>
          <w:rFonts w:ascii="CG Times" w:hAnsi="CG Times"/>
          <w:sz w:val="24"/>
          <w:szCs w:val="24"/>
        </w:rPr>
        <w:t>účtu :  50016</w:t>
      </w:r>
      <w:proofErr w:type="gramEnd"/>
      <w:r w:rsidRPr="004C2A8D">
        <w:rPr>
          <w:rFonts w:ascii="CG Times" w:hAnsi="CG Times"/>
          <w:sz w:val="24"/>
          <w:szCs w:val="24"/>
        </w:rPr>
        <w:t>-3723001/0710</w:t>
      </w:r>
    </w:p>
    <w:p w:rsidR="00E705A1" w:rsidRPr="004C2A8D" w:rsidRDefault="00E705A1" w:rsidP="00E705A1">
      <w:pPr>
        <w:jc w:val="both"/>
        <w:rPr>
          <w:sz w:val="24"/>
          <w:szCs w:val="24"/>
        </w:rPr>
      </w:pPr>
      <w:r w:rsidRPr="004C2A8D">
        <w:rPr>
          <w:sz w:val="24"/>
          <w:szCs w:val="24"/>
        </w:rPr>
        <w:t>(dále jen „propachtovatel“)</w:t>
      </w:r>
    </w:p>
    <w:p w:rsidR="00E705A1" w:rsidRPr="00E859E4" w:rsidRDefault="00E705A1" w:rsidP="00E705A1">
      <w:pPr>
        <w:jc w:val="both"/>
        <w:rPr>
          <w:sz w:val="24"/>
        </w:rPr>
      </w:pPr>
      <w:r w:rsidRPr="00E859E4">
        <w:rPr>
          <w:sz w:val="24"/>
        </w:rPr>
        <w:t>– na straně jedné –</w:t>
      </w:r>
    </w:p>
    <w:p w:rsidR="00E705A1" w:rsidRPr="00E859E4" w:rsidRDefault="00E705A1" w:rsidP="00E705A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E705A1" w:rsidRDefault="00E705A1" w:rsidP="00E705A1">
      <w:pPr>
        <w:tabs>
          <w:tab w:val="left" w:leader="dot" w:pos="3686"/>
        </w:tabs>
        <w:jc w:val="both"/>
        <w:rPr>
          <w:b/>
          <w:sz w:val="24"/>
          <w:szCs w:val="24"/>
        </w:rPr>
      </w:pPr>
    </w:p>
    <w:p w:rsidR="00E705A1" w:rsidRDefault="00E705A1" w:rsidP="00E705A1">
      <w:pPr>
        <w:tabs>
          <w:tab w:val="left" w:leader="dot" w:pos="368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Zemědělské družstvo Kamenná, </w:t>
      </w:r>
    </w:p>
    <w:p w:rsidR="00E705A1" w:rsidRPr="00823C1A" w:rsidRDefault="00E705A1" w:rsidP="00E705A1">
      <w:pPr>
        <w:tabs>
          <w:tab w:val="left" w:leader="dot" w:pos="3686"/>
        </w:tabs>
        <w:jc w:val="both"/>
        <w:rPr>
          <w:sz w:val="24"/>
          <w:szCs w:val="24"/>
        </w:rPr>
      </w:pPr>
      <w:proofErr w:type="gramStart"/>
      <w:r w:rsidRPr="00823C1A">
        <w:rPr>
          <w:sz w:val="24"/>
          <w:szCs w:val="24"/>
        </w:rPr>
        <w:t>Sídlo : Rychnov</w:t>
      </w:r>
      <w:proofErr w:type="gramEnd"/>
      <w:r w:rsidRPr="00823C1A">
        <w:rPr>
          <w:sz w:val="24"/>
          <w:szCs w:val="24"/>
        </w:rPr>
        <w:t xml:space="preserve"> u Nových Hradů 172, 373 36 Horní Stropnice, </w:t>
      </w:r>
      <w:r>
        <w:rPr>
          <w:b/>
          <w:sz w:val="24"/>
          <w:szCs w:val="24"/>
        </w:rPr>
        <w:t xml:space="preserve"> </w:t>
      </w:r>
    </w:p>
    <w:p w:rsidR="00E705A1" w:rsidRDefault="00E705A1" w:rsidP="00E705A1">
      <w:pPr>
        <w:tabs>
          <w:tab w:val="left" w:leader="dot" w:pos="368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zastoupené předsedkyní představenstva, Ing. Lucií Hansovou a místopředsedou představenstva Ing. Petrem Hansou</w:t>
      </w:r>
    </w:p>
    <w:p w:rsidR="00E705A1" w:rsidRDefault="00E705A1" w:rsidP="00E705A1">
      <w:pPr>
        <w:rPr>
          <w:i/>
          <w:iCs/>
          <w:szCs w:val="24"/>
        </w:rPr>
      </w:pPr>
      <w:r>
        <w:rPr>
          <w:i/>
          <w:iCs/>
          <w:szCs w:val="24"/>
        </w:rPr>
        <w:t xml:space="preserve">Zapsáno v obchodním rejstříku, vedeného Krajským soudem v Českých Budějovicích, oddíl </w:t>
      </w:r>
      <w:proofErr w:type="spellStart"/>
      <w:r>
        <w:rPr>
          <w:i/>
          <w:iCs/>
          <w:szCs w:val="24"/>
        </w:rPr>
        <w:t>Dr</w:t>
      </w:r>
      <w:proofErr w:type="spellEnd"/>
      <w:r>
        <w:rPr>
          <w:i/>
          <w:iCs/>
          <w:szCs w:val="24"/>
        </w:rPr>
        <w:t>, vložka 123</w:t>
      </w:r>
    </w:p>
    <w:p w:rsidR="00E705A1" w:rsidRDefault="00E705A1" w:rsidP="00E705A1">
      <w:pPr>
        <w:rPr>
          <w:sz w:val="24"/>
          <w:szCs w:val="24"/>
        </w:rPr>
      </w:pPr>
      <w:r>
        <w:rPr>
          <w:sz w:val="24"/>
          <w:szCs w:val="24"/>
        </w:rPr>
        <w:t>IČ : 482 08 582</w:t>
      </w:r>
    </w:p>
    <w:p w:rsidR="00E705A1" w:rsidRPr="00E859E4" w:rsidRDefault="00E705A1" w:rsidP="00E705A1">
      <w:pPr>
        <w:pStyle w:val="Zkladntext3"/>
        <w:rPr>
          <w:szCs w:val="24"/>
        </w:rPr>
      </w:pPr>
      <w:r w:rsidRPr="00E859E4">
        <w:rPr>
          <w:szCs w:val="24"/>
        </w:rPr>
        <w:t xml:space="preserve"> (dále jen „pachtýř“)</w:t>
      </w:r>
    </w:p>
    <w:p w:rsidR="00E705A1" w:rsidRPr="00E859E4" w:rsidRDefault="00E705A1" w:rsidP="00E705A1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E705A1" w:rsidRPr="00E859E4" w:rsidRDefault="00E705A1" w:rsidP="00E705A1">
      <w:pPr>
        <w:pStyle w:val="Zpat"/>
        <w:tabs>
          <w:tab w:val="clear" w:pos="4536"/>
          <w:tab w:val="clear" w:pos="9072"/>
        </w:tabs>
      </w:pPr>
    </w:p>
    <w:p w:rsidR="00E705A1" w:rsidRPr="00E859E4" w:rsidRDefault="00E705A1" w:rsidP="00E705A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uzavírají podle ustanovení § 2332 a násl. zákona č. 89/2012 Sb., občanský zákoník, (dále jen „NOZ“) tuto</w:t>
      </w:r>
    </w:p>
    <w:p w:rsidR="00E705A1" w:rsidRDefault="00E705A1" w:rsidP="00E705A1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E705A1" w:rsidRPr="00E859E4" w:rsidRDefault="00E705A1" w:rsidP="00E705A1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E705A1" w:rsidRPr="00335B5B" w:rsidRDefault="00E705A1" w:rsidP="00E705A1">
      <w:pPr>
        <w:pStyle w:val="Nadpis2"/>
        <w:rPr>
          <w:sz w:val="44"/>
          <w:szCs w:val="44"/>
        </w:rPr>
      </w:pPr>
      <w:r w:rsidRPr="00335B5B">
        <w:rPr>
          <w:sz w:val="44"/>
          <w:szCs w:val="44"/>
        </w:rPr>
        <w:t>PACHTOVNÍ SMLOUVU</w:t>
      </w:r>
    </w:p>
    <w:p w:rsidR="00E705A1" w:rsidRPr="00335B5B" w:rsidRDefault="00E705A1" w:rsidP="00E705A1">
      <w:pPr>
        <w:jc w:val="center"/>
        <w:rPr>
          <w:b/>
          <w:sz w:val="44"/>
          <w:szCs w:val="44"/>
        </w:rPr>
      </w:pPr>
      <w:r w:rsidRPr="00335B5B">
        <w:rPr>
          <w:b/>
          <w:sz w:val="44"/>
          <w:szCs w:val="44"/>
        </w:rPr>
        <w:t xml:space="preserve">č. </w:t>
      </w:r>
      <w:r w:rsidRPr="008274F3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9</w:t>
      </w:r>
      <w:r w:rsidRPr="008274F3">
        <w:rPr>
          <w:b/>
          <w:sz w:val="48"/>
          <w:szCs w:val="48"/>
        </w:rPr>
        <w:t>N1</w:t>
      </w:r>
      <w:r>
        <w:rPr>
          <w:b/>
          <w:sz w:val="48"/>
          <w:szCs w:val="48"/>
        </w:rPr>
        <w:t>5</w:t>
      </w:r>
      <w:r w:rsidRPr="008274F3">
        <w:rPr>
          <w:b/>
          <w:sz w:val="48"/>
          <w:szCs w:val="48"/>
        </w:rPr>
        <w:t>/05</w:t>
      </w:r>
    </w:p>
    <w:p w:rsidR="00E705A1" w:rsidRPr="00E859E4" w:rsidRDefault="00E705A1" w:rsidP="00E705A1">
      <w:pPr>
        <w:jc w:val="center"/>
        <w:rPr>
          <w:sz w:val="28"/>
          <w:szCs w:val="28"/>
        </w:rPr>
      </w:pPr>
    </w:p>
    <w:p w:rsidR="00E705A1" w:rsidRPr="00E859E4" w:rsidRDefault="00E705A1" w:rsidP="00E705A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:rsidR="00E705A1" w:rsidRPr="00E859E4" w:rsidRDefault="00E705A1" w:rsidP="00E705A1">
      <w:pPr>
        <w:ind w:firstLine="708"/>
        <w:jc w:val="both"/>
        <w:rPr>
          <w:sz w:val="24"/>
          <w:szCs w:val="24"/>
        </w:rPr>
      </w:pPr>
      <w:r w:rsidRPr="00E859E4">
        <w:rPr>
          <w:sz w:val="24"/>
          <w:szCs w:val="24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sz w:val="24"/>
          <w:szCs w:val="24"/>
        </w:rPr>
        <w:t>e</w:t>
      </w:r>
      <w:r w:rsidRPr="00E859E4">
        <w:rPr>
          <w:sz w:val="24"/>
          <w:szCs w:val="24"/>
        </w:rPr>
        <w:t xml:space="preserve"> zemědělským</w:t>
      </w:r>
      <w:r>
        <w:rPr>
          <w:sz w:val="24"/>
          <w:szCs w:val="24"/>
        </w:rPr>
        <w:t>i</w:t>
      </w:r>
      <w:r w:rsidRPr="00E859E4">
        <w:rPr>
          <w:sz w:val="24"/>
          <w:szCs w:val="24"/>
        </w:rPr>
        <w:t xml:space="preserve"> pozemk</w:t>
      </w:r>
      <w:r>
        <w:rPr>
          <w:sz w:val="24"/>
          <w:szCs w:val="24"/>
        </w:rPr>
        <w:t>y specifikovanými v příloze č. 1 této smlouvy a</w:t>
      </w:r>
      <w:r w:rsidRPr="00E859E4">
        <w:rPr>
          <w:sz w:val="24"/>
          <w:szCs w:val="24"/>
        </w:rPr>
        <w:t xml:space="preserve"> vedeným</w:t>
      </w:r>
      <w:r>
        <w:rPr>
          <w:sz w:val="24"/>
          <w:szCs w:val="24"/>
        </w:rPr>
        <w:t>i</w:t>
      </w:r>
      <w:r w:rsidRPr="00E859E4">
        <w:rPr>
          <w:sz w:val="24"/>
          <w:szCs w:val="24"/>
        </w:rPr>
        <w:t xml:space="preserve"> u Katastrálního úřadu pro </w:t>
      </w:r>
      <w:r>
        <w:rPr>
          <w:sz w:val="24"/>
          <w:szCs w:val="24"/>
        </w:rPr>
        <w:t>Jihočeský kraj, Katastrálního pracoviště České Budějovice. Příloha č. 1 je nedílnou součásti smlouvy. Grafické zobrazení pronajatých částí u parcelních č. 1863 a 1897 je uvedeno v grafických přílohách této smlouvy. Grafické přílohy jsou nedílnou součástí smlouvy.</w:t>
      </w:r>
    </w:p>
    <w:p w:rsidR="00E705A1" w:rsidRDefault="00E705A1" w:rsidP="00E705A1">
      <w:pPr>
        <w:pStyle w:val="Nadpis4"/>
        <w:tabs>
          <w:tab w:val="clear" w:pos="284"/>
        </w:tabs>
      </w:pPr>
    </w:p>
    <w:p w:rsidR="00E705A1" w:rsidRPr="00E859E4" w:rsidRDefault="00E705A1" w:rsidP="00E705A1">
      <w:pPr>
        <w:pStyle w:val="Nadpis4"/>
        <w:tabs>
          <w:tab w:val="clear" w:pos="284"/>
        </w:tabs>
      </w:pPr>
      <w:r w:rsidRPr="00E859E4">
        <w:t>Čl. II</w:t>
      </w:r>
    </w:p>
    <w:p w:rsidR="00E705A1" w:rsidRPr="00E859E4" w:rsidRDefault="00E705A1" w:rsidP="00E705A1">
      <w:pPr>
        <w:pStyle w:val="Zkladntext2"/>
        <w:tabs>
          <w:tab w:val="clear" w:pos="284"/>
        </w:tabs>
      </w:pPr>
      <w:r w:rsidRPr="00E859E4">
        <w:tab/>
        <w:t>Propachtovatel přenechává pachtýři pozemk</w:t>
      </w:r>
      <w:r>
        <w:t>y</w:t>
      </w:r>
      <w:r w:rsidRPr="00E859E4">
        <w:t xml:space="preserve"> uveden</w:t>
      </w:r>
      <w:r>
        <w:t>é</w:t>
      </w:r>
      <w:r w:rsidRPr="00E859E4">
        <w:t xml:space="preserve"> v čl. I této smlouvy do užívání za </w:t>
      </w:r>
      <w:proofErr w:type="gramStart"/>
      <w:r w:rsidRPr="00E859E4">
        <w:t>účelem:</w:t>
      </w:r>
      <w:r>
        <w:t xml:space="preserve">  </w:t>
      </w:r>
      <w:r w:rsidRPr="00E859E4">
        <w:t>provozování</w:t>
      </w:r>
      <w:proofErr w:type="gramEnd"/>
      <w:r w:rsidRPr="00E859E4">
        <w:t xml:space="preserve"> zemědělské výroby.</w:t>
      </w:r>
    </w:p>
    <w:p w:rsidR="00E705A1" w:rsidRPr="00E859E4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</w:p>
    <w:p w:rsidR="00E705A1" w:rsidRPr="00E859E4" w:rsidRDefault="00E705A1" w:rsidP="00E705A1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:rsidR="00E705A1" w:rsidRPr="00E859E4" w:rsidRDefault="00E705A1" w:rsidP="00E705A1">
      <w:pPr>
        <w:pStyle w:val="Zkladntext2"/>
        <w:tabs>
          <w:tab w:val="clear" w:pos="284"/>
        </w:tabs>
      </w:pPr>
      <w:r w:rsidRPr="00E859E4">
        <w:t>Pachtýř je povinen:</w:t>
      </w:r>
    </w:p>
    <w:p w:rsidR="00E705A1" w:rsidRPr="00E859E4" w:rsidRDefault="00E705A1" w:rsidP="00E705A1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>a) užívat pozemk</w:t>
      </w:r>
      <w:r>
        <w:t>y</w:t>
      </w:r>
      <w:r w:rsidRPr="00E859E4">
        <w:t xml:space="preserve"> řádně v souladu s jeho účelovým určením, hospodařit na něm způsobem založeným na střídání plodin a hnojení organickou hmotou ve dvou až čtyřletých cyklech podle fyzikálních vlastností půdy, způsobu hospodaření a nároků pěstovaných rostlin,</w:t>
      </w:r>
    </w:p>
    <w:p w:rsidR="00E705A1" w:rsidRPr="00E859E4" w:rsidRDefault="00E705A1" w:rsidP="00E705A1">
      <w:pPr>
        <w:pStyle w:val="Zkladntextodsazen2"/>
        <w:ind w:left="0" w:firstLine="567"/>
      </w:pPr>
      <w:r w:rsidRPr="00E859E4">
        <w:lastRenderedPageBreak/>
        <w:t>b) dodržovat povinnosti vyplývající ze zákona č. 326/2004 Sb., o rostlinolékařské péči a o změně některých souvisejících zákonů, ve znění pozdějších předpisů,</w:t>
      </w:r>
    </w:p>
    <w:p w:rsidR="00E705A1" w:rsidRPr="00E859E4" w:rsidRDefault="00E705A1" w:rsidP="00E705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c)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E705A1" w:rsidRPr="00E859E4" w:rsidRDefault="00E705A1" w:rsidP="00E705A1">
      <w:pPr>
        <w:pStyle w:val="Zkladntext2"/>
        <w:tabs>
          <w:tab w:val="clear" w:pos="284"/>
          <w:tab w:val="left" w:pos="0"/>
        </w:tabs>
        <w:ind w:firstLine="567"/>
      </w:pPr>
      <w:r w:rsidRPr="00E859E4">
        <w:t>d) umožnit propachtovateli provádění kontroly k bodům a) až c) formou nahlédnutí do ev</w:t>
      </w:r>
      <w:r>
        <w:t>i</w:t>
      </w:r>
      <w:r w:rsidRPr="00E859E4">
        <w:t>dence rozborů a vstupem na pozemk</w:t>
      </w:r>
      <w:r>
        <w:t>y</w:t>
      </w:r>
      <w:r w:rsidRPr="00E859E4">
        <w:t>,</w:t>
      </w:r>
    </w:p>
    <w:p w:rsidR="00E705A1" w:rsidRPr="00E859E4" w:rsidRDefault="00E705A1" w:rsidP="00E705A1">
      <w:pPr>
        <w:pStyle w:val="Zkladntext2"/>
        <w:tabs>
          <w:tab w:val="clear" w:pos="284"/>
          <w:tab w:val="left" w:pos="0"/>
        </w:tabs>
        <w:ind w:firstLine="567"/>
      </w:pPr>
      <w:r w:rsidRPr="00E859E4">
        <w:t>e) dodržovat povinnosti vyplývající ze zákona č. 449/2001 Sb., o myslivosti, ve znění pozdě</w:t>
      </w:r>
      <w:r>
        <w:t>j</w:t>
      </w:r>
      <w:r w:rsidRPr="00E859E4">
        <w:t>ších předpisů,</w:t>
      </w:r>
    </w:p>
    <w:p w:rsidR="00E705A1" w:rsidRPr="00E859E4" w:rsidRDefault="00E705A1" w:rsidP="00E705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f) provádět podle podmínek sběr kamene,</w:t>
      </w:r>
    </w:p>
    <w:p w:rsidR="00E705A1" w:rsidRPr="00E859E4" w:rsidRDefault="00E705A1" w:rsidP="00E705A1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>g) vyžádat si souhlas propachtovatele při realizaci zúrodňovacích opatření a zakládání trvalých porostů na pozemku nebo při provádění změny druhu pozemku,</w:t>
      </w:r>
    </w:p>
    <w:p w:rsidR="00E705A1" w:rsidRPr="00E859E4" w:rsidRDefault="00E705A1" w:rsidP="00E705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h) trpět věcná břemena, resp. služebnosti spojené s  pozemkem, jenž j</w:t>
      </w:r>
      <w:r>
        <w:rPr>
          <w:sz w:val="24"/>
          <w:szCs w:val="24"/>
        </w:rPr>
        <w:t xml:space="preserve">sou </w:t>
      </w:r>
      <w:r w:rsidRPr="00E859E4">
        <w:rPr>
          <w:sz w:val="24"/>
          <w:szCs w:val="24"/>
        </w:rPr>
        <w:t>předmětem pachtu,</w:t>
      </w:r>
    </w:p>
    <w:p w:rsidR="00E705A1" w:rsidRPr="00E859E4" w:rsidRDefault="00E705A1" w:rsidP="00E705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i) platit v souladu se zákonnou úpravou daň z nemovitých věcí za propachtovan</w:t>
      </w:r>
      <w:r>
        <w:rPr>
          <w:sz w:val="24"/>
          <w:szCs w:val="24"/>
        </w:rPr>
        <w:t>é</w:t>
      </w:r>
      <w:r w:rsidRPr="00E859E4">
        <w:rPr>
          <w:sz w:val="24"/>
          <w:szCs w:val="24"/>
        </w:rPr>
        <w:t xml:space="preserve"> pozemk</w:t>
      </w:r>
      <w:r>
        <w:rPr>
          <w:sz w:val="24"/>
          <w:szCs w:val="24"/>
        </w:rPr>
        <w:t>y, je</w:t>
      </w:r>
      <w:r w:rsidRPr="00E859E4">
        <w:rPr>
          <w:sz w:val="24"/>
          <w:szCs w:val="24"/>
        </w:rPr>
        <w:t>ž j</w:t>
      </w:r>
      <w:r>
        <w:rPr>
          <w:sz w:val="24"/>
          <w:szCs w:val="24"/>
        </w:rPr>
        <w:t>sou</w:t>
      </w:r>
      <w:r w:rsidRPr="00E859E4">
        <w:rPr>
          <w:sz w:val="24"/>
          <w:szCs w:val="24"/>
        </w:rPr>
        <w:t xml:space="preserve"> předmětem pachtu.</w:t>
      </w:r>
    </w:p>
    <w:p w:rsidR="00E705A1" w:rsidRPr="00E859E4" w:rsidRDefault="00E705A1" w:rsidP="00E705A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705A1" w:rsidRPr="00E859E4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:rsidR="00E705A1" w:rsidRPr="00E859E4" w:rsidRDefault="00E705A1" w:rsidP="00E705A1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od </w:t>
      </w:r>
      <w:proofErr w:type="gramStart"/>
      <w:r>
        <w:rPr>
          <w:sz w:val="24"/>
          <w:szCs w:val="24"/>
        </w:rPr>
        <w:t>1.3.2016</w:t>
      </w:r>
      <w:proofErr w:type="gramEnd"/>
      <w:r w:rsidRPr="00E859E4">
        <w:rPr>
          <w:sz w:val="24"/>
          <w:szCs w:val="24"/>
        </w:rPr>
        <w:t xml:space="preserve"> na dobu neurčitou.</w:t>
      </w:r>
    </w:p>
    <w:p w:rsidR="00E705A1" w:rsidRPr="00E859E4" w:rsidRDefault="00E705A1" w:rsidP="00E705A1">
      <w:pPr>
        <w:pStyle w:val="Zkladntext2"/>
        <w:tabs>
          <w:tab w:val="clear" w:pos="284"/>
        </w:tabs>
      </w:pPr>
      <w:r w:rsidRPr="00E859E4">
        <w:tab/>
        <w:t>2) Právní vztah založený touto smlouvou lze ukončit dohodou nebo písemnou výpovědí.</w:t>
      </w:r>
    </w:p>
    <w:p w:rsidR="00E705A1" w:rsidRPr="00E859E4" w:rsidRDefault="00E705A1" w:rsidP="00E705A1">
      <w:pPr>
        <w:pStyle w:val="Zkladntext2"/>
        <w:tabs>
          <w:tab w:val="clear" w:pos="284"/>
        </w:tabs>
        <w:ind w:firstLine="567"/>
      </w:pPr>
      <w:r w:rsidRPr="00E859E4">
        <w:t>3) Pacht lze v souladu s ustanovením § 2347 NOZ vypovědět v</w:t>
      </w:r>
      <w:r>
        <w:t>e</w:t>
      </w:r>
      <w:r w:rsidRPr="00E859E4">
        <w:t> dvanáctiměsíční výpov</w:t>
      </w:r>
      <w:r>
        <w:t>ě</w:t>
      </w:r>
      <w:r w:rsidRPr="00E859E4">
        <w:t>dní době, a to vždy jen k 1. říjnu běžného roku.</w:t>
      </w:r>
    </w:p>
    <w:p w:rsidR="00E705A1" w:rsidRPr="00E859E4" w:rsidRDefault="00E705A1" w:rsidP="00E705A1">
      <w:pPr>
        <w:pStyle w:val="Zkladntext2"/>
        <w:tabs>
          <w:tab w:val="clear" w:pos="284"/>
          <w:tab w:val="left" w:pos="0"/>
        </w:tabs>
        <w:ind w:firstLine="567"/>
      </w:pPr>
      <w:r w:rsidRPr="00E859E4">
        <w:t>4) Stane-li se pachtýř ze zdravotních důvodů nezpůsobilý na pozemku hospodařit, má dle us</w:t>
      </w:r>
      <w:r>
        <w:t>t</w:t>
      </w:r>
      <w:r w:rsidRPr="00E859E4">
        <w:t>anovení § 2348 NOZ právo vypovědět pacht v tříměsíční výpovědní době.</w:t>
      </w:r>
    </w:p>
    <w:p w:rsidR="00E705A1" w:rsidRPr="00E859E4" w:rsidRDefault="00E705A1" w:rsidP="00E705A1">
      <w:pPr>
        <w:pStyle w:val="Zkladntext2"/>
        <w:tabs>
          <w:tab w:val="clear" w:pos="284"/>
          <w:tab w:val="left" w:pos="0"/>
        </w:tabs>
        <w:ind w:firstLine="567"/>
      </w:pPr>
      <w:r w:rsidRPr="00E859E4">
        <w:t>5) Propachtovatel může v souladu s ustanovením § 2334 NOZ vypovědět pacht bez výpovědní doby, jestliže pachtýř propachtuje propachtovaný pozemek jinému, přenechá-li ho k užívání nebo změní-li hospodářské určení pozemku</w:t>
      </w:r>
      <w:r w:rsidRPr="00E859E4">
        <w:rPr>
          <w:i/>
        </w:rPr>
        <w:t>,</w:t>
      </w:r>
      <w:r w:rsidRPr="00E859E4">
        <w:t xml:space="preserve"> anebo způsob jeho užívání nebo požívání bez propachtovatelova předchozího souhlasu.</w:t>
      </w:r>
    </w:p>
    <w:p w:rsidR="00E705A1" w:rsidRPr="00E859E4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</w:p>
    <w:p w:rsidR="00E705A1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E705A1" w:rsidRPr="00E859E4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:rsidR="00E705A1" w:rsidRPr="00E859E4" w:rsidRDefault="00E705A1" w:rsidP="00E705A1">
      <w:pPr>
        <w:numPr>
          <w:ilvl w:val="0"/>
          <w:numId w:val="1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je povinen platit propachtovateli </w:t>
      </w:r>
      <w:proofErr w:type="spellStart"/>
      <w:r w:rsidRPr="00E859E4">
        <w:rPr>
          <w:sz w:val="24"/>
          <w:szCs w:val="24"/>
        </w:rPr>
        <w:t>pachtovné</w:t>
      </w:r>
      <w:proofErr w:type="spellEnd"/>
      <w:r w:rsidRPr="00E859E4">
        <w:rPr>
          <w:sz w:val="24"/>
          <w:szCs w:val="24"/>
        </w:rPr>
        <w:t>.</w:t>
      </w:r>
    </w:p>
    <w:p w:rsidR="00E705A1" w:rsidRPr="00E859E4" w:rsidRDefault="00E705A1" w:rsidP="00E705A1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E705A1" w:rsidRPr="00E859E4" w:rsidRDefault="00E705A1" w:rsidP="00E705A1">
      <w:pPr>
        <w:numPr>
          <w:ilvl w:val="0"/>
          <w:numId w:val="1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proofErr w:type="spellStart"/>
      <w:r w:rsidRPr="00E859E4">
        <w:rPr>
          <w:sz w:val="24"/>
          <w:szCs w:val="24"/>
        </w:rPr>
        <w:t>Pachtovné</w:t>
      </w:r>
      <w:proofErr w:type="spellEnd"/>
      <w:r w:rsidRPr="00E859E4">
        <w:rPr>
          <w:sz w:val="24"/>
          <w:szCs w:val="24"/>
        </w:rPr>
        <w:t xml:space="preserve"> se platí </w:t>
      </w:r>
      <w:r w:rsidRPr="00E859E4">
        <w:rPr>
          <w:b/>
          <w:bCs/>
          <w:sz w:val="24"/>
          <w:szCs w:val="24"/>
          <w:u w:val="single"/>
        </w:rPr>
        <w:t>ročně pozadu</w:t>
      </w:r>
      <w:r w:rsidRPr="00E859E4">
        <w:rPr>
          <w:sz w:val="24"/>
          <w:szCs w:val="24"/>
        </w:rPr>
        <w:t xml:space="preserve"> vždy k 1. 10. běžného roku.</w:t>
      </w:r>
    </w:p>
    <w:p w:rsidR="00E705A1" w:rsidRPr="00E859E4" w:rsidRDefault="00E705A1" w:rsidP="00E705A1">
      <w:pPr>
        <w:tabs>
          <w:tab w:val="left" w:pos="567"/>
        </w:tabs>
        <w:jc w:val="both"/>
        <w:rPr>
          <w:sz w:val="24"/>
          <w:szCs w:val="24"/>
        </w:rPr>
      </w:pPr>
    </w:p>
    <w:p w:rsidR="00E705A1" w:rsidRPr="00835821" w:rsidRDefault="00E705A1" w:rsidP="00E705A1">
      <w:pPr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3) Roční </w:t>
      </w:r>
      <w:proofErr w:type="spellStart"/>
      <w:r w:rsidRPr="00E859E4">
        <w:rPr>
          <w:sz w:val="24"/>
          <w:szCs w:val="24"/>
        </w:rPr>
        <w:t>pachtovné</w:t>
      </w:r>
      <w:proofErr w:type="spellEnd"/>
      <w:r w:rsidRPr="00E859E4">
        <w:rPr>
          <w:sz w:val="24"/>
          <w:szCs w:val="24"/>
        </w:rPr>
        <w:t xml:space="preserve"> se stanovuje dohodou ve výši </w:t>
      </w:r>
      <w:r>
        <w:rPr>
          <w:sz w:val="24"/>
          <w:szCs w:val="24"/>
        </w:rPr>
        <w:t>169.400,- Kč</w:t>
      </w:r>
      <w:r w:rsidRPr="00E859E4">
        <w:rPr>
          <w:sz w:val="24"/>
          <w:szCs w:val="24"/>
        </w:rPr>
        <w:t xml:space="preserve"> (slovy:  </w:t>
      </w:r>
      <w:proofErr w:type="spellStart"/>
      <w:r>
        <w:rPr>
          <w:sz w:val="24"/>
          <w:szCs w:val="24"/>
        </w:rPr>
        <w:t>jednostošedesátdevěttisícčtyřistakorun</w:t>
      </w:r>
      <w:proofErr w:type="spellEnd"/>
      <w:r w:rsidRPr="00E859E4">
        <w:rPr>
          <w:sz w:val="24"/>
          <w:szCs w:val="24"/>
        </w:rPr>
        <w:t xml:space="preserve"> česk</w:t>
      </w:r>
      <w:r>
        <w:rPr>
          <w:sz w:val="24"/>
          <w:szCs w:val="24"/>
        </w:rPr>
        <w:t>ých</w:t>
      </w:r>
      <w:r w:rsidRPr="00E859E4">
        <w:rPr>
          <w:sz w:val="24"/>
          <w:szCs w:val="24"/>
        </w:rPr>
        <w:t>).</w:t>
      </w:r>
      <w:r>
        <w:rPr>
          <w:sz w:val="24"/>
          <w:szCs w:val="24"/>
        </w:rPr>
        <w:t xml:space="preserve"> Výpočet je uveden v příloze s názvem „</w:t>
      </w:r>
      <w:r>
        <w:rPr>
          <w:i/>
          <w:sz w:val="24"/>
          <w:szCs w:val="24"/>
        </w:rPr>
        <w:t xml:space="preserve">Příloha </w:t>
      </w:r>
      <w:proofErr w:type="spellStart"/>
      <w:r>
        <w:rPr>
          <w:i/>
          <w:sz w:val="24"/>
          <w:szCs w:val="24"/>
        </w:rPr>
        <w:t>kpachtovní</w:t>
      </w:r>
      <w:proofErr w:type="spellEnd"/>
      <w:r>
        <w:rPr>
          <w:i/>
          <w:sz w:val="24"/>
          <w:szCs w:val="24"/>
        </w:rPr>
        <w:t xml:space="preserve"> smlouvě č. 59N15/05“</w:t>
      </w:r>
      <w:r>
        <w:rPr>
          <w:sz w:val="24"/>
          <w:szCs w:val="24"/>
        </w:rPr>
        <w:t>.</w:t>
      </w:r>
    </w:p>
    <w:p w:rsidR="00E705A1" w:rsidRPr="00E859E4" w:rsidRDefault="00E705A1" w:rsidP="00E705A1">
      <w:pPr>
        <w:pStyle w:val="Zkladntext21"/>
        <w:tabs>
          <w:tab w:val="left" w:pos="567"/>
        </w:tabs>
        <w:rPr>
          <w:b w:val="0"/>
          <w:bCs/>
        </w:rPr>
      </w:pPr>
    </w:p>
    <w:p w:rsidR="00E705A1" w:rsidRPr="00E859E4" w:rsidRDefault="00E705A1" w:rsidP="00E705A1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E859E4">
        <w:t>4)</w:t>
      </w:r>
      <w:r w:rsidRPr="00E859E4">
        <w:rPr>
          <w:b/>
          <w:bCs/>
        </w:rPr>
        <w:t xml:space="preserve"> </w:t>
      </w:r>
      <w:proofErr w:type="spellStart"/>
      <w:r w:rsidRPr="00E859E4">
        <w:t>Pachtovné</w:t>
      </w:r>
      <w:proofErr w:type="spellEnd"/>
      <w:r w:rsidRPr="00E859E4">
        <w:t xml:space="preserve"> bude hrazeno převodem na účet propachtovatele vedený u České národní banky, číslo účtu</w:t>
      </w:r>
      <w:r>
        <w:t xml:space="preserve"> 50016-3723001/0710</w:t>
      </w:r>
      <w:r w:rsidRPr="00E859E4">
        <w:t xml:space="preserve">, variabilní symbol </w:t>
      </w:r>
      <w:r>
        <w:t>5911505.</w:t>
      </w:r>
    </w:p>
    <w:p w:rsidR="00E705A1" w:rsidRDefault="00E705A1" w:rsidP="00E705A1">
      <w:pPr>
        <w:pStyle w:val="Zkladntext22"/>
        <w:tabs>
          <w:tab w:val="left" w:pos="567"/>
        </w:tabs>
        <w:rPr>
          <w:b w:val="0"/>
        </w:rPr>
      </w:pPr>
    </w:p>
    <w:p w:rsidR="00E705A1" w:rsidRDefault="00E705A1" w:rsidP="00E705A1">
      <w:pPr>
        <w:pStyle w:val="Zkladntext22"/>
        <w:ind w:firstLine="567"/>
        <w:rPr>
          <w:b w:val="0"/>
          <w:bCs/>
        </w:rPr>
      </w:pPr>
      <w:r>
        <w:rPr>
          <w:b w:val="0"/>
          <w:bCs/>
        </w:rPr>
        <w:t xml:space="preserve">5) </w:t>
      </w:r>
      <w:proofErr w:type="spellStart"/>
      <w:r>
        <w:rPr>
          <w:b w:val="0"/>
          <w:bCs/>
        </w:rPr>
        <w:t>Pachtovné</w:t>
      </w:r>
      <w:proofErr w:type="spellEnd"/>
      <w:r>
        <w:rPr>
          <w:b w:val="0"/>
          <w:bCs/>
        </w:rPr>
        <w:t xml:space="preserve"> za období od účinnosti smlouvy do 30. 9. 2016 včetně činí 99.048,- Kč (slovy: </w:t>
      </w:r>
      <w:proofErr w:type="spellStart"/>
      <w:r>
        <w:rPr>
          <w:b w:val="0"/>
          <w:bCs/>
        </w:rPr>
        <w:t>devadesátdevěttisícnulačtyřicetosmkorun</w:t>
      </w:r>
      <w:proofErr w:type="spellEnd"/>
      <w:r>
        <w:rPr>
          <w:b w:val="0"/>
          <w:bCs/>
        </w:rPr>
        <w:t xml:space="preserve"> českých) a bude uhrazeno k 1. 10. 2016.</w:t>
      </w:r>
    </w:p>
    <w:p w:rsidR="00E705A1" w:rsidRDefault="00E705A1" w:rsidP="00E705A1">
      <w:pPr>
        <w:pStyle w:val="Zkladntext22"/>
        <w:ind w:firstLine="567"/>
        <w:rPr>
          <w:b w:val="0"/>
          <w:bCs/>
          <w:i/>
        </w:rPr>
      </w:pPr>
      <w:r>
        <w:rPr>
          <w:b w:val="0"/>
          <w:bCs/>
          <w:i/>
        </w:rPr>
        <w:t xml:space="preserve">Výpočet poměrné části </w:t>
      </w:r>
      <w:proofErr w:type="spellStart"/>
      <w:proofErr w:type="gramStart"/>
      <w:r>
        <w:rPr>
          <w:b w:val="0"/>
          <w:bCs/>
          <w:i/>
        </w:rPr>
        <w:t>pachtovného</w:t>
      </w:r>
      <w:proofErr w:type="spellEnd"/>
      <w:r>
        <w:rPr>
          <w:b w:val="0"/>
          <w:bCs/>
          <w:i/>
        </w:rPr>
        <w:t xml:space="preserve"> : 169.400,</w:t>
      </w:r>
      <w:proofErr w:type="gramEnd"/>
      <w:r>
        <w:rPr>
          <w:b w:val="0"/>
          <w:bCs/>
          <w:i/>
        </w:rPr>
        <w:t>- Kč : 366 dní x 214 dní =99.048,08 Kč,</w:t>
      </w:r>
    </w:p>
    <w:p w:rsidR="00E705A1" w:rsidRPr="002B248C" w:rsidRDefault="00E705A1" w:rsidP="00E705A1">
      <w:pPr>
        <w:pStyle w:val="Zkladntext22"/>
        <w:ind w:firstLine="567"/>
        <w:rPr>
          <w:b w:val="0"/>
          <w:bCs/>
          <w:i/>
        </w:rPr>
      </w:pPr>
      <w:r>
        <w:rPr>
          <w:b w:val="0"/>
          <w:bCs/>
          <w:i/>
        </w:rPr>
        <w:t xml:space="preserve">zaokrouhleno na 99.048,- Kč. </w:t>
      </w:r>
      <w:r>
        <w:rPr>
          <w:b w:val="0"/>
          <w:bCs/>
        </w:rPr>
        <w:t>Zaplacením se rozumí připsání placené částky na účet propachtovatele.</w:t>
      </w:r>
    </w:p>
    <w:p w:rsidR="00E705A1" w:rsidRPr="00E859E4" w:rsidRDefault="00E705A1" w:rsidP="00E705A1">
      <w:pPr>
        <w:pStyle w:val="Zkladntext21"/>
        <w:tabs>
          <w:tab w:val="left" w:pos="567"/>
        </w:tabs>
        <w:rPr>
          <w:b w:val="0"/>
        </w:rPr>
      </w:pPr>
    </w:p>
    <w:p w:rsidR="00E705A1" w:rsidRPr="00E859E4" w:rsidRDefault="00E705A1" w:rsidP="00E705A1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>
        <w:lastRenderedPageBreak/>
        <w:t>6</w:t>
      </w:r>
      <w:r w:rsidRPr="00E859E4">
        <w:t xml:space="preserve">) Nedodrží-li pachtýř lhůtu pro úhradu </w:t>
      </w:r>
      <w:proofErr w:type="spellStart"/>
      <w:r w:rsidRPr="00E859E4">
        <w:t>pachtovného</w:t>
      </w:r>
      <w:proofErr w:type="spellEnd"/>
      <w:r w:rsidRPr="00E859E4">
        <w:t xml:space="preserve">, je povinen podle ustanovení § 1970 NOZ zaplatit propachtovateli úrok z prodlení, a to na účet propachtovatele vedený u České národní banky, číslo účtu 180013-3723001/0710, variabilní symbol </w:t>
      </w:r>
      <w:r>
        <w:t>5911505.</w:t>
      </w:r>
    </w:p>
    <w:p w:rsidR="00E705A1" w:rsidRPr="00E859E4" w:rsidRDefault="00E705A1" w:rsidP="00E705A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705A1" w:rsidRDefault="00E705A1" w:rsidP="00E705A1">
      <w:pPr>
        <w:pStyle w:val="Zkladntext2"/>
        <w:tabs>
          <w:tab w:val="clear" w:pos="284"/>
          <w:tab w:val="left" w:pos="0"/>
        </w:tabs>
        <w:rPr>
          <w:b/>
        </w:rPr>
      </w:pPr>
      <w:r>
        <w:tab/>
        <w:t>7</w:t>
      </w:r>
      <w:r w:rsidRPr="00E859E4">
        <w:t xml:space="preserve">) Prodlení pachtýře s úhradou </w:t>
      </w:r>
      <w:proofErr w:type="spellStart"/>
      <w:r w:rsidRPr="00E859E4">
        <w:t>pachtovného</w:t>
      </w:r>
      <w:proofErr w:type="spellEnd"/>
      <w:r w:rsidRPr="00E859E4">
        <w:t xml:space="preserve"> delší než 60 dnů se považuje za porušení smlouvy, které zakládá právo propachtovatele smlouvu vypovědět bez výpovědní doby (ustanovení § 2228 odst. 4 NOZ).</w:t>
      </w:r>
    </w:p>
    <w:p w:rsidR="00E705A1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E705A1" w:rsidRPr="00E859E4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:rsidR="00E705A1" w:rsidRPr="00E859E4" w:rsidRDefault="00E705A1" w:rsidP="00E705A1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Pr="00E859E4">
        <w:rPr>
          <w:bCs/>
        </w:rPr>
        <w:t>Pokud j</w:t>
      </w:r>
      <w:r>
        <w:rPr>
          <w:bCs/>
        </w:rPr>
        <w:t>sou na propachtovaných</w:t>
      </w:r>
      <w:r w:rsidRPr="00E859E4">
        <w:rPr>
          <w:bCs/>
        </w:rPr>
        <w:t xml:space="preserve"> pozem</w:t>
      </w:r>
      <w:r>
        <w:rPr>
          <w:bCs/>
        </w:rPr>
        <w:t>cích</w:t>
      </w:r>
      <w:r w:rsidRPr="00E859E4">
        <w:rPr>
          <w:bCs/>
        </w:rPr>
        <w:t xml:space="preserve"> zřízen</w:t>
      </w:r>
      <w:r>
        <w:rPr>
          <w:bCs/>
        </w:rPr>
        <w:t>a</w:t>
      </w:r>
      <w:r w:rsidRPr="00E859E4">
        <w:rPr>
          <w:bCs/>
        </w:rPr>
        <w:t xml:space="preserve"> meliorační zařízení, pachtýř se zavazuje:</w:t>
      </w:r>
    </w:p>
    <w:p w:rsidR="00E705A1" w:rsidRPr="00E859E4" w:rsidRDefault="00E705A1" w:rsidP="00E705A1">
      <w:pPr>
        <w:numPr>
          <w:ilvl w:val="0"/>
          <w:numId w:val="2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:rsidR="00E705A1" w:rsidRPr="00E859E4" w:rsidRDefault="00E705A1" w:rsidP="00E705A1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:rsidR="00E705A1" w:rsidRPr="00E859E4" w:rsidRDefault="00E705A1" w:rsidP="00E705A1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E705A1" w:rsidRPr="00E859E4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:rsidR="00E705A1" w:rsidRPr="00E859E4" w:rsidRDefault="00E705A1" w:rsidP="00E705A1">
      <w:pPr>
        <w:ind w:firstLine="741"/>
        <w:jc w:val="both"/>
        <w:rPr>
          <w:sz w:val="24"/>
          <w:szCs w:val="24"/>
        </w:rPr>
      </w:pPr>
      <w:r w:rsidRPr="00E859E4">
        <w:rPr>
          <w:sz w:val="24"/>
          <w:szCs w:val="24"/>
        </w:rPr>
        <w:t>Pachtýř bere na vědomí a je srozuměn s tím, že pozemk</w:t>
      </w:r>
      <w:r>
        <w:rPr>
          <w:sz w:val="24"/>
          <w:szCs w:val="24"/>
        </w:rPr>
        <w:t>y</w:t>
      </w:r>
      <w:r w:rsidRPr="00E859E4">
        <w:rPr>
          <w:i/>
          <w:sz w:val="24"/>
          <w:szCs w:val="24"/>
        </w:rPr>
        <w:t>,</w:t>
      </w:r>
      <w:r w:rsidRPr="00E859E4">
        <w:rPr>
          <w:sz w:val="24"/>
          <w:szCs w:val="24"/>
        </w:rPr>
        <w:t xml:space="preserve"> kter</w:t>
      </w:r>
      <w:r>
        <w:rPr>
          <w:sz w:val="24"/>
          <w:szCs w:val="24"/>
        </w:rPr>
        <w:t>é</w:t>
      </w:r>
      <w:r w:rsidRPr="00E859E4">
        <w:rPr>
          <w:sz w:val="24"/>
          <w:szCs w:val="24"/>
        </w:rPr>
        <w:t xml:space="preserve"> j</w:t>
      </w:r>
      <w:r>
        <w:rPr>
          <w:sz w:val="24"/>
          <w:szCs w:val="24"/>
        </w:rPr>
        <w:t>sou</w:t>
      </w:r>
      <w:r w:rsidRPr="00E859E4">
        <w:rPr>
          <w:sz w:val="24"/>
          <w:szCs w:val="24"/>
        </w:rPr>
        <w:t xml:space="preserve"> předmětem pachtu dle této smlouvy, m</w:t>
      </w:r>
      <w:r>
        <w:rPr>
          <w:sz w:val="24"/>
          <w:szCs w:val="24"/>
        </w:rPr>
        <w:t>ohou</w:t>
      </w:r>
      <w:r w:rsidRPr="00E859E4">
        <w:rPr>
          <w:sz w:val="24"/>
          <w:szCs w:val="24"/>
        </w:rPr>
        <w:t xml:space="preserve"> být propachtovatelem převeden</w:t>
      </w:r>
      <w:r>
        <w:rPr>
          <w:sz w:val="24"/>
          <w:szCs w:val="24"/>
        </w:rPr>
        <w:t>y</w:t>
      </w:r>
      <w:r w:rsidRPr="00E859E4">
        <w:rPr>
          <w:sz w:val="24"/>
          <w:szCs w:val="24"/>
        </w:rPr>
        <w:t xml:space="preserve"> na třetí osoby v souladu s jeho dispozičním oprávněním. V případě změny vlastnictví platí ustanovení § 2221 a § 2222 NOZ.</w:t>
      </w:r>
    </w:p>
    <w:p w:rsidR="00E705A1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E705A1" w:rsidRPr="00E859E4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:rsidR="00E705A1" w:rsidRPr="00E859E4" w:rsidRDefault="00E705A1" w:rsidP="00E705A1">
      <w:pPr>
        <w:pStyle w:val="Zkladntext2"/>
        <w:ind w:firstLine="741"/>
        <w:rPr>
          <w:bCs/>
        </w:rPr>
      </w:pPr>
      <w:r w:rsidRPr="00E859E4">
        <w:rPr>
          <w:bCs/>
        </w:rPr>
        <w:t>Pachtýř je oprávněn propachtovan</w:t>
      </w:r>
      <w:r>
        <w:rPr>
          <w:bCs/>
        </w:rPr>
        <w:t>é</w:t>
      </w:r>
      <w:r w:rsidRPr="00E859E4">
        <w:rPr>
          <w:bCs/>
        </w:rPr>
        <w:t xml:space="preserve"> pozemk</w:t>
      </w:r>
      <w:r>
        <w:rPr>
          <w:bCs/>
        </w:rPr>
        <w:t>y</w:t>
      </w:r>
      <w:r w:rsidRPr="00E859E4">
        <w:rPr>
          <w:bCs/>
        </w:rPr>
        <w:t xml:space="preserve"> nebo je</w:t>
      </w:r>
      <w:r>
        <w:rPr>
          <w:bCs/>
        </w:rPr>
        <w:t>jich</w:t>
      </w:r>
      <w:r w:rsidRPr="00E859E4">
        <w:rPr>
          <w:bCs/>
        </w:rPr>
        <w:t xml:space="preserve"> část</w:t>
      </w:r>
      <w:r>
        <w:rPr>
          <w:bCs/>
        </w:rPr>
        <w:t>i</w:t>
      </w:r>
      <w:r w:rsidRPr="00E859E4">
        <w:rPr>
          <w:bCs/>
        </w:rPr>
        <w:t xml:space="preserve"> propachtovat nebo dát do užívání třetí osobě jen s předchozím písemným souhlasem propachtovatele.</w:t>
      </w:r>
    </w:p>
    <w:p w:rsidR="00E705A1" w:rsidRPr="00E859E4" w:rsidRDefault="00E705A1" w:rsidP="00E705A1">
      <w:pPr>
        <w:pStyle w:val="Zkladntext2"/>
        <w:rPr>
          <w:i/>
        </w:rPr>
      </w:pPr>
    </w:p>
    <w:p w:rsidR="00E705A1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E705A1" w:rsidRPr="00E859E4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:rsidR="00E705A1" w:rsidRPr="00E859E4" w:rsidRDefault="00E705A1" w:rsidP="00E705A1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>1) Smluvní strany se dohodly, že jakékoliv změny a doplňky této smlouvy jsou možné pouze písemnou formou dodatku k této smlouvě, a to na základě dohody smluvních stran.</w:t>
      </w:r>
    </w:p>
    <w:p w:rsidR="00E705A1" w:rsidRPr="00E859E4" w:rsidRDefault="00E705A1" w:rsidP="00E705A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705A1" w:rsidRPr="00E859E4" w:rsidRDefault="00E705A1" w:rsidP="00E705A1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E705A1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E705A1" w:rsidRPr="00E859E4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</w:t>
      </w:r>
    </w:p>
    <w:p w:rsidR="00E705A1" w:rsidRPr="00E859E4" w:rsidRDefault="00E705A1" w:rsidP="00E705A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 xml:space="preserve">Tato smlouva je vyhotovena v </w:t>
      </w:r>
      <w:r>
        <w:rPr>
          <w:sz w:val="24"/>
          <w:szCs w:val="24"/>
        </w:rPr>
        <w:t>dvou</w:t>
      </w:r>
      <w:r w:rsidRPr="00E859E4">
        <w:rPr>
          <w:sz w:val="24"/>
          <w:szCs w:val="24"/>
        </w:rPr>
        <w:t xml:space="preserve"> stejnopisech, z nichž každý má platnost originálu. </w:t>
      </w:r>
      <w:r>
        <w:rPr>
          <w:sz w:val="24"/>
          <w:szCs w:val="24"/>
        </w:rPr>
        <w:t>Jeden</w:t>
      </w:r>
      <w:r w:rsidRPr="00E859E4">
        <w:rPr>
          <w:sz w:val="24"/>
          <w:szCs w:val="24"/>
        </w:rPr>
        <w:t xml:space="preserve"> stejnopis přebírá pachtýř a jeden je určen pro propachtovatele.</w:t>
      </w:r>
    </w:p>
    <w:p w:rsidR="00E705A1" w:rsidRPr="00E859E4" w:rsidRDefault="00E705A1" w:rsidP="00E705A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E705A1" w:rsidRDefault="00E705A1" w:rsidP="00E705A1">
      <w:pPr>
        <w:pStyle w:val="Nadpis4"/>
      </w:pPr>
    </w:p>
    <w:p w:rsidR="00E705A1" w:rsidRPr="00E859E4" w:rsidRDefault="00E705A1" w:rsidP="00E705A1">
      <w:pPr>
        <w:pStyle w:val="Nadpis4"/>
      </w:pPr>
      <w:r w:rsidRPr="00E859E4">
        <w:t>Čl. XI</w:t>
      </w:r>
    </w:p>
    <w:p w:rsidR="00E705A1" w:rsidRPr="00E859E4" w:rsidRDefault="00E705A1" w:rsidP="00E705A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Tato smlouva nabývá platnosti dnem jejího podpisu smluvními stranami.</w:t>
      </w:r>
    </w:p>
    <w:p w:rsidR="00E705A1" w:rsidRPr="00E859E4" w:rsidRDefault="00E705A1" w:rsidP="00E705A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705A1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E705A1" w:rsidRPr="00E859E4" w:rsidRDefault="00E705A1" w:rsidP="00E705A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</w:t>
      </w:r>
    </w:p>
    <w:p w:rsidR="00E705A1" w:rsidRPr="00E859E4" w:rsidRDefault="00E705A1" w:rsidP="00E705A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E705A1" w:rsidRDefault="00E705A1" w:rsidP="00E705A1">
      <w:pPr>
        <w:jc w:val="both"/>
        <w:rPr>
          <w:sz w:val="24"/>
          <w:szCs w:val="24"/>
        </w:rPr>
      </w:pPr>
    </w:p>
    <w:p w:rsidR="00E705A1" w:rsidRDefault="00E705A1" w:rsidP="00E705A1">
      <w:pPr>
        <w:jc w:val="both"/>
        <w:rPr>
          <w:sz w:val="24"/>
          <w:szCs w:val="24"/>
        </w:rPr>
      </w:pPr>
    </w:p>
    <w:p w:rsidR="00E705A1" w:rsidRDefault="00E705A1" w:rsidP="00E705A1">
      <w:pPr>
        <w:jc w:val="both"/>
        <w:rPr>
          <w:sz w:val="24"/>
          <w:szCs w:val="24"/>
        </w:rPr>
      </w:pPr>
    </w:p>
    <w:p w:rsidR="00E705A1" w:rsidRDefault="00E705A1" w:rsidP="00E705A1">
      <w:pPr>
        <w:jc w:val="both"/>
        <w:rPr>
          <w:sz w:val="24"/>
          <w:szCs w:val="24"/>
        </w:rPr>
      </w:pPr>
    </w:p>
    <w:p w:rsidR="00E705A1" w:rsidRDefault="00E705A1" w:rsidP="00E705A1">
      <w:pPr>
        <w:jc w:val="both"/>
        <w:rPr>
          <w:sz w:val="24"/>
          <w:szCs w:val="24"/>
        </w:rPr>
      </w:pPr>
    </w:p>
    <w:p w:rsidR="00E705A1" w:rsidRDefault="00E705A1" w:rsidP="00E705A1">
      <w:pPr>
        <w:jc w:val="both"/>
        <w:rPr>
          <w:sz w:val="24"/>
          <w:szCs w:val="24"/>
        </w:rPr>
      </w:pPr>
    </w:p>
    <w:p w:rsidR="00E705A1" w:rsidRPr="00E859E4" w:rsidRDefault="00E705A1" w:rsidP="00E705A1">
      <w:pPr>
        <w:jc w:val="both"/>
        <w:rPr>
          <w:sz w:val="24"/>
          <w:szCs w:val="24"/>
        </w:rPr>
      </w:pPr>
    </w:p>
    <w:p w:rsidR="00E705A1" w:rsidRPr="00E859E4" w:rsidRDefault="00E705A1" w:rsidP="00E705A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> Českých Budějovicích,</w:t>
      </w:r>
      <w:r w:rsidRPr="00E859E4">
        <w:rPr>
          <w:sz w:val="24"/>
          <w:szCs w:val="24"/>
        </w:rPr>
        <w:t xml:space="preserve"> dne </w:t>
      </w: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Pr="00E859E4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Pr="00E859E4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Pr="008B2C0F" w:rsidRDefault="00E705A1" w:rsidP="00E705A1">
      <w:pPr>
        <w:tabs>
          <w:tab w:val="left" w:pos="5529"/>
        </w:tabs>
        <w:jc w:val="both"/>
        <w:rPr>
          <w:sz w:val="24"/>
          <w:szCs w:val="24"/>
        </w:rPr>
      </w:pPr>
      <w:r w:rsidRPr="008B2C0F">
        <w:rPr>
          <w:sz w:val="24"/>
          <w:szCs w:val="24"/>
        </w:rPr>
        <w:t>…………………………………..</w:t>
      </w:r>
      <w:r w:rsidRPr="008B2C0F">
        <w:rPr>
          <w:sz w:val="24"/>
          <w:szCs w:val="24"/>
        </w:rPr>
        <w:tab/>
        <w:t>…………………………………….</w:t>
      </w:r>
    </w:p>
    <w:p w:rsidR="00E705A1" w:rsidRPr="008B2C0F" w:rsidRDefault="00E705A1" w:rsidP="00E705A1">
      <w:pPr>
        <w:tabs>
          <w:tab w:val="left" w:pos="5529"/>
        </w:tabs>
        <w:rPr>
          <w:sz w:val="24"/>
          <w:szCs w:val="24"/>
        </w:rPr>
      </w:pPr>
      <w:r w:rsidRPr="008B2C0F">
        <w:rPr>
          <w:sz w:val="24"/>
          <w:szCs w:val="24"/>
        </w:rPr>
        <w:t xml:space="preserve">Ing. Eva </w:t>
      </w:r>
      <w:proofErr w:type="spellStart"/>
      <w:r w:rsidRPr="008B2C0F">
        <w:rPr>
          <w:sz w:val="24"/>
          <w:szCs w:val="24"/>
        </w:rPr>
        <w:t>Schmidtmajerová</w:t>
      </w:r>
      <w:proofErr w:type="spellEnd"/>
      <w:r w:rsidRPr="008B2C0F">
        <w:rPr>
          <w:sz w:val="24"/>
          <w:szCs w:val="24"/>
        </w:rPr>
        <w:t xml:space="preserve"> CSc.</w:t>
      </w:r>
      <w:r w:rsidRPr="008B2C0F">
        <w:rPr>
          <w:sz w:val="24"/>
          <w:szCs w:val="24"/>
        </w:rPr>
        <w:tab/>
      </w:r>
      <w:r>
        <w:rPr>
          <w:sz w:val="24"/>
          <w:szCs w:val="24"/>
        </w:rPr>
        <w:t xml:space="preserve">         Ing. Lucie Hansová</w:t>
      </w:r>
    </w:p>
    <w:p w:rsidR="00E705A1" w:rsidRPr="008B2C0F" w:rsidRDefault="00E705A1" w:rsidP="00E705A1">
      <w:pPr>
        <w:tabs>
          <w:tab w:val="left" w:pos="5529"/>
        </w:tabs>
        <w:jc w:val="both"/>
        <w:rPr>
          <w:sz w:val="24"/>
          <w:szCs w:val="24"/>
        </w:rPr>
      </w:pPr>
      <w:r w:rsidRPr="008B2C0F">
        <w:rPr>
          <w:sz w:val="24"/>
          <w:szCs w:val="24"/>
        </w:rPr>
        <w:t xml:space="preserve">ředitelka Krajského pozemkového </w:t>
      </w:r>
      <w:proofErr w:type="gramStart"/>
      <w:r w:rsidRPr="008B2C0F">
        <w:rPr>
          <w:sz w:val="24"/>
          <w:szCs w:val="24"/>
        </w:rPr>
        <w:t xml:space="preserve">úřadu                       </w:t>
      </w:r>
      <w:r>
        <w:rPr>
          <w:sz w:val="24"/>
          <w:szCs w:val="24"/>
        </w:rPr>
        <w:t xml:space="preserve">      předsedkyně</w:t>
      </w:r>
      <w:proofErr w:type="gramEnd"/>
      <w:r>
        <w:rPr>
          <w:sz w:val="24"/>
          <w:szCs w:val="24"/>
        </w:rPr>
        <w:t xml:space="preserve"> představenstva</w:t>
      </w:r>
    </w:p>
    <w:p w:rsidR="00E705A1" w:rsidRPr="008B2C0F" w:rsidRDefault="00E705A1" w:rsidP="00E705A1">
      <w:pPr>
        <w:tabs>
          <w:tab w:val="left" w:pos="5529"/>
        </w:tabs>
        <w:jc w:val="both"/>
        <w:rPr>
          <w:iCs/>
          <w:sz w:val="24"/>
          <w:szCs w:val="24"/>
        </w:rPr>
      </w:pPr>
      <w:r w:rsidRPr="008B2C0F">
        <w:rPr>
          <w:sz w:val="24"/>
          <w:szCs w:val="24"/>
        </w:rPr>
        <w:t>pro Jihočeský kraj</w:t>
      </w:r>
      <w:r w:rsidRPr="008B2C0F">
        <w:rPr>
          <w:iCs/>
          <w:sz w:val="24"/>
          <w:szCs w:val="24"/>
        </w:rPr>
        <w:tab/>
        <w:t xml:space="preserve">         </w:t>
      </w:r>
      <w:r>
        <w:rPr>
          <w:iCs/>
          <w:sz w:val="24"/>
          <w:szCs w:val="24"/>
        </w:rPr>
        <w:t xml:space="preserve">    ZD Kamenná</w:t>
      </w:r>
      <w:r w:rsidRPr="008B2C0F">
        <w:rPr>
          <w:iCs/>
          <w:sz w:val="24"/>
          <w:szCs w:val="24"/>
        </w:rPr>
        <w:t xml:space="preserve">        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propachtovatel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pachtýř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Ing. Petr Hansa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místopředseda představenstva   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              ZD Kamenná</w:t>
      </w:r>
    </w:p>
    <w:p w:rsidR="00E705A1" w:rsidRDefault="00E705A1" w:rsidP="00E705A1">
      <w:pPr>
        <w:tabs>
          <w:tab w:val="left" w:pos="552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                  pachtýř</w:t>
      </w: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</w:p>
    <w:p w:rsidR="00E705A1" w:rsidRDefault="00E705A1" w:rsidP="00E705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proofErr w:type="gramStart"/>
      <w:r>
        <w:rPr>
          <w:sz w:val="22"/>
          <w:szCs w:val="22"/>
        </w:rPr>
        <w:t>správnost : Ing.</w:t>
      </w:r>
      <w:proofErr w:type="gramEnd"/>
      <w:r>
        <w:rPr>
          <w:sz w:val="22"/>
          <w:szCs w:val="22"/>
        </w:rPr>
        <w:t xml:space="preserve"> Petr Žemlička</w:t>
      </w:r>
    </w:p>
    <w:p w:rsidR="00E705A1" w:rsidRPr="00E859E4" w:rsidRDefault="00E705A1" w:rsidP="00E705A1">
      <w:pPr>
        <w:jc w:val="both"/>
        <w:rPr>
          <w:sz w:val="22"/>
          <w:szCs w:val="22"/>
        </w:rPr>
      </w:pPr>
    </w:p>
    <w:p w:rsidR="00E705A1" w:rsidRPr="002A4058" w:rsidRDefault="00E705A1" w:rsidP="00E705A1">
      <w:pPr>
        <w:pStyle w:val="Zkladntext21"/>
        <w:rPr>
          <w:szCs w:val="24"/>
        </w:rPr>
      </w:pPr>
      <w:r w:rsidRPr="002A4058">
        <w:rPr>
          <w:szCs w:val="24"/>
        </w:rPr>
        <w:lastRenderedPageBreak/>
        <w:t xml:space="preserve">Česká republika – Státní pozemkový úřad </w:t>
      </w:r>
    </w:p>
    <w:p w:rsidR="00E705A1" w:rsidRPr="002A4058" w:rsidRDefault="00E705A1" w:rsidP="00E705A1">
      <w:pPr>
        <w:jc w:val="both"/>
        <w:rPr>
          <w:sz w:val="24"/>
          <w:szCs w:val="24"/>
        </w:rPr>
      </w:pPr>
      <w:proofErr w:type="gramStart"/>
      <w:r w:rsidRPr="002A4058">
        <w:rPr>
          <w:sz w:val="24"/>
          <w:szCs w:val="24"/>
        </w:rPr>
        <w:t>Sídlo : Husinecká</w:t>
      </w:r>
      <w:proofErr w:type="gramEnd"/>
      <w:r w:rsidRPr="002A4058">
        <w:rPr>
          <w:sz w:val="24"/>
          <w:szCs w:val="24"/>
        </w:rPr>
        <w:t xml:space="preserve"> 1024/11 a, 130 00,  Praha 3</w:t>
      </w:r>
    </w:p>
    <w:p w:rsidR="00E705A1" w:rsidRPr="002A4058" w:rsidRDefault="00E705A1" w:rsidP="00E705A1">
      <w:pPr>
        <w:jc w:val="both"/>
        <w:rPr>
          <w:rFonts w:ascii="CG Times" w:hAnsi="CG Times"/>
          <w:sz w:val="24"/>
          <w:szCs w:val="24"/>
        </w:rPr>
      </w:pPr>
      <w:r w:rsidRPr="002A4058">
        <w:rPr>
          <w:rFonts w:ascii="CG Times" w:hAnsi="CG Times"/>
          <w:sz w:val="24"/>
          <w:szCs w:val="24"/>
        </w:rPr>
        <w:t xml:space="preserve">zastoupený Ing. Evou </w:t>
      </w:r>
      <w:proofErr w:type="spellStart"/>
      <w:r w:rsidRPr="002A4058">
        <w:rPr>
          <w:rFonts w:ascii="CG Times" w:hAnsi="CG Times"/>
          <w:sz w:val="24"/>
          <w:szCs w:val="24"/>
        </w:rPr>
        <w:t>Schmidtmajerovou</w:t>
      </w:r>
      <w:proofErr w:type="spellEnd"/>
      <w:r w:rsidRPr="002A4058">
        <w:rPr>
          <w:rFonts w:ascii="CG Times" w:hAnsi="CG Times"/>
          <w:sz w:val="24"/>
          <w:szCs w:val="24"/>
        </w:rPr>
        <w:t xml:space="preserve"> CSc., </w:t>
      </w:r>
      <w:r w:rsidRPr="002A4058">
        <w:rPr>
          <w:sz w:val="24"/>
          <w:szCs w:val="24"/>
        </w:rPr>
        <w:t>ř</w:t>
      </w:r>
      <w:r w:rsidRPr="002A4058">
        <w:rPr>
          <w:rFonts w:ascii="CG Times" w:hAnsi="CG Times"/>
          <w:sz w:val="24"/>
          <w:szCs w:val="24"/>
        </w:rPr>
        <w:t>editelkou Krajsk</w:t>
      </w:r>
      <w:r w:rsidRPr="002A4058">
        <w:rPr>
          <w:rFonts w:ascii="CG Times" w:hAnsi="CG Times" w:cs="CG Times"/>
          <w:sz w:val="24"/>
          <w:szCs w:val="24"/>
        </w:rPr>
        <w:t>é</w:t>
      </w:r>
      <w:r w:rsidRPr="002A4058">
        <w:rPr>
          <w:rFonts w:ascii="CG Times" w:hAnsi="CG Times"/>
          <w:sz w:val="24"/>
          <w:szCs w:val="24"/>
        </w:rPr>
        <w:t>ho pozemkov</w:t>
      </w:r>
      <w:r w:rsidRPr="002A4058">
        <w:rPr>
          <w:rFonts w:ascii="CG Times" w:hAnsi="CG Times" w:cs="CG Times"/>
          <w:sz w:val="24"/>
          <w:szCs w:val="24"/>
        </w:rPr>
        <w:t>é</w:t>
      </w:r>
      <w:r w:rsidRPr="002A4058">
        <w:rPr>
          <w:rFonts w:ascii="CG Times" w:hAnsi="CG Times"/>
          <w:sz w:val="24"/>
          <w:szCs w:val="24"/>
        </w:rPr>
        <w:t xml:space="preserve">ho </w:t>
      </w:r>
      <w:r w:rsidRPr="002A4058">
        <w:rPr>
          <w:rFonts w:ascii="CG Times" w:hAnsi="CG Times" w:cs="CG Times"/>
          <w:sz w:val="24"/>
          <w:szCs w:val="24"/>
        </w:rPr>
        <w:t>ú</w:t>
      </w:r>
      <w:r w:rsidRPr="002A4058">
        <w:rPr>
          <w:sz w:val="24"/>
          <w:szCs w:val="24"/>
        </w:rPr>
        <w:t>ř</w:t>
      </w:r>
      <w:r w:rsidRPr="002A4058">
        <w:rPr>
          <w:rFonts w:ascii="CG Times" w:hAnsi="CG Times"/>
          <w:sz w:val="24"/>
          <w:szCs w:val="24"/>
        </w:rPr>
        <w:t>adu pro Jiho</w:t>
      </w:r>
      <w:r w:rsidRPr="002A4058">
        <w:rPr>
          <w:sz w:val="24"/>
          <w:szCs w:val="24"/>
        </w:rPr>
        <w:t>č</w:t>
      </w:r>
      <w:r w:rsidRPr="002A4058">
        <w:rPr>
          <w:rFonts w:ascii="CG Times" w:hAnsi="CG Times"/>
          <w:sz w:val="24"/>
          <w:szCs w:val="24"/>
        </w:rPr>
        <w:t>esk</w:t>
      </w:r>
      <w:r w:rsidRPr="002A4058">
        <w:rPr>
          <w:rFonts w:ascii="CG Times" w:hAnsi="CG Times" w:cs="CG Times"/>
          <w:sz w:val="24"/>
          <w:szCs w:val="24"/>
        </w:rPr>
        <w:t>ý</w:t>
      </w:r>
      <w:r w:rsidRPr="002A4058">
        <w:rPr>
          <w:rFonts w:ascii="CG Times" w:hAnsi="CG Times"/>
          <w:sz w:val="24"/>
          <w:szCs w:val="24"/>
        </w:rPr>
        <w:t xml:space="preserve"> kraj, </w:t>
      </w:r>
    </w:p>
    <w:p w:rsidR="00E705A1" w:rsidRPr="002A4058" w:rsidRDefault="00E705A1" w:rsidP="00E705A1">
      <w:pPr>
        <w:jc w:val="both"/>
        <w:rPr>
          <w:rFonts w:ascii="CG Times" w:hAnsi="CG Times"/>
          <w:sz w:val="24"/>
          <w:szCs w:val="24"/>
        </w:rPr>
      </w:pPr>
      <w:proofErr w:type="gramStart"/>
      <w:r w:rsidRPr="002A4058">
        <w:rPr>
          <w:rFonts w:ascii="CG Times" w:hAnsi="CG Times"/>
          <w:sz w:val="24"/>
          <w:szCs w:val="24"/>
        </w:rPr>
        <w:t>adresa : Rudolfovská</w:t>
      </w:r>
      <w:proofErr w:type="gramEnd"/>
      <w:r w:rsidRPr="002A4058">
        <w:rPr>
          <w:rFonts w:ascii="CG Times" w:hAnsi="CG Times"/>
          <w:sz w:val="24"/>
          <w:szCs w:val="24"/>
        </w:rPr>
        <w:t xml:space="preserve"> 80, 370 01, </w:t>
      </w:r>
      <w:r w:rsidRPr="002A4058">
        <w:rPr>
          <w:sz w:val="24"/>
          <w:szCs w:val="24"/>
        </w:rPr>
        <w:t>Č</w:t>
      </w:r>
      <w:r w:rsidRPr="002A4058">
        <w:rPr>
          <w:rFonts w:ascii="CG Times" w:hAnsi="CG Times"/>
          <w:sz w:val="24"/>
          <w:szCs w:val="24"/>
        </w:rPr>
        <w:t>esk</w:t>
      </w:r>
      <w:r w:rsidRPr="002A4058">
        <w:rPr>
          <w:rFonts w:ascii="CG Times" w:hAnsi="CG Times" w:cs="CG Times"/>
          <w:sz w:val="24"/>
          <w:szCs w:val="24"/>
        </w:rPr>
        <w:t>é</w:t>
      </w:r>
      <w:r w:rsidRPr="002A4058">
        <w:rPr>
          <w:rFonts w:ascii="CG Times" w:hAnsi="CG Times"/>
          <w:sz w:val="24"/>
          <w:szCs w:val="24"/>
        </w:rPr>
        <w:t xml:space="preserve"> Bud</w:t>
      </w:r>
      <w:r w:rsidRPr="002A4058">
        <w:rPr>
          <w:sz w:val="24"/>
          <w:szCs w:val="24"/>
        </w:rPr>
        <w:t>ě</w:t>
      </w:r>
      <w:r w:rsidRPr="002A4058">
        <w:rPr>
          <w:rFonts w:ascii="CG Times" w:hAnsi="CG Times"/>
          <w:sz w:val="24"/>
          <w:szCs w:val="24"/>
        </w:rPr>
        <w:t>jovice</w:t>
      </w:r>
    </w:p>
    <w:p w:rsidR="00E705A1" w:rsidRPr="002A4058" w:rsidRDefault="00E705A1" w:rsidP="00E705A1">
      <w:pPr>
        <w:jc w:val="both"/>
        <w:rPr>
          <w:sz w:val="24"/>
          <w:szCs w:val="24"/>
        </w:rPr>
      </w:pPr>
      <w:r w:rsidRPr="002A4058">
        <w:rPr>
          <w:sz w:val="24"/>
          <w:szCs w:val="24"/>
        </w:rPr>
        <w:t>IČ: 01312774</w:t>
      </w:r>
    </w:p>
    <w:p w:rsidR="00E705A1" w:rsidRPr="002A4058" w:rsidRDefault="00E705A1" w:rsidP="00E705A1">
      <w:pPr>
        <w:jc w:val="both"/>
        <w:rPr>
          <w:rFonts w:ascii="CG Times" w:hAnsi="CG Times"/>
          <w:sz w:val="24"/>
          <w:szCs w:val="24"/>
        </w:rPr>
      </w:pPr>
      <w:proofErr w:type="gramStart"/>
      <w:r w:rsidRPr="002A4058">
        <w:rPr>
          <w:sz w:val="24"/>
          <w:szCs w:val="24"/>
        </w:rPr>
        <w:t>DIČ : CZ01312774</w:t>
      </w:r>
      <w:proofErr w:type="gramEnd"/>
    </w:p>
    <w:p w:rsidR="00E705A1" w:rsidRPr="002A4058" w:rsidRDefault="00E705A1" w:rsidP="00E705A1">
      <w:pPr>
        <w:jc w:val="both"/>
        <w:rPr>
          <w:rFonts w:ascii="CG Times" w:hAnsi="CG Times"/>
          <w:sz w:val="24"/>
          <w:szCs w:val="24"/>
        </w:rPr>
      </w:pPr>
      <w:r w:rsidRPr="002A4058">
        <w:rPr>
          <w:rFonts w:ascii="CG Times" w:hAnsi="CG Times"/>
          <w:sz w:val="24"/>
          <w:szCs w:val="24"/>
        </w:rPr>
        <w:t xml:space="preserve">Bankovní </w:t>
      </w:r>
      <w:proofErr w:type="gramStart"/>
      <w:r w:rsidRPr="002A4058">
        <w:rPr>
          <w:rFonts w:ascii="CG Times" w:hAnsi="CG Times"/>
          <w:sz w:val="24"/>
          <w:szCs w:val="24"/>
        </w:rPr>
        <w:t xml:space="preserve">spojení : </w:t>
      </w:r>
      <w:r w:rsidRPr="002A4058">
        <w:rPr>
          <w:sz w:val="24"/>
          <w:szCs w:val="24"/>
        </w:rPr>
        <w:t>Č</w:t>
      </w:r>
      <w:r w:rsidRPr="002A4058">
        <w:rPr>
          <w:rFonts w:ascii="CG Times" w:hAnsi="CG Times"/>
          <w:sz w:val="24"/>
          <w:szCs w:val="24"/>
        </w:rPr>
        <w:t>esk</w:t>
      </w:r>
      <w:r w:rsidRPr="002A4058">
        <w:rPr>
          <w:rFonts w:ascii="CG Times" w:hAnsi="CG Times" w:cs="CG Times"/>
          <w:sz w:val="24"/>
          <w:szCs w:val="24"/>
        </w:rPr>
        <w:t>á</w:t>
      </w:r>
      <w:proofErr w:type="gramEnd"/>
      <w:r w:rsidRPr="002A4058">
        <w:rPr>
          <w:rFonts w:ascii="CG Times" w:hAnsi="CG Times"/>
          <w:sz w:val="24"/>
          <w:szCs w:val="24"/>
        </w:rPr>
        <w:t xml:space="preserve"> n</w:t>
      </w:r>
      <w:r w:rsidRPr="002A4058">
        <w:rPr>
          <w:rFonts w:ascii="CG Times" w:hAnsi="CG Times" w:cs="CG Times"/>
          <w:sz w:val="24"/>
          <w:szCs w:val="24"/>
        </w:rPr>
        <w:t>á</w:t>
      </w:r>
      <w:r w:rsidRPr="002A4058">
        <w:rPr>
          <w:rFonts w:ascii="CG Times" w:hAnsi="CG Times"/>
          <w:sz w:val="24"/>
          <w:szCs w:val="24"/>
        </w:rPr>
        <w:t>rodn</w:t>
      </w:r>
      <w:r w:rsidRPr="002A4058">
        <w:rPr>
          <w:rFonts w:ascii="CG Times" w:hAnsi="CG Times" w:cs="CG Times"/>
          <w:sz w:val="24"/>
          <w:szCs w:val="24"/>
        </w:rPr>
        <w:t>í</w:t>
      </w:r>
      <w:r w:rsidRPr="002A4058">
        <w:rPr>
          <w:rFonts w:ascii="CG Times" w:hAnsi="CG Times"/>
          <w:sz w:val="24"/>
          <w:szCs w:val="24"/>
        </w:rPr>
        <w:t xml:space="preserve"> banka, </w:t>
      </w:r>
    </w:p>
    <w:p w:rsidR="00E705A1" w:rsidRPr="002A4058" w:rsidRDefault="00E705A1" w:rsidP="00E705A1">
      <w:pPr>
        <w:jc w:val="both"/>
        <w:rPr>
          <w:rFonts w:ascii="CG Times" w:hAnsi="CG Times"/>
          <w:sz w:val="24"/>
          <w:szCs w:val="24"/>
        </w:rPr>
      </w:pPr>
      <w:r w:rsidRPr="002A4058">
        <w:rPr>
          <w:sz w:val="24"/>
          <w:szCs w:val="24"/>
        </w:rPr>
        <w:t>č</w:t>
      </w:r>
      <w:r w:rsidRPr="002A4058">
        <w:rPr>
          <w:rFonts w:ascii="CG Times" w:hAnsi="CG Times" w:cs="CG Times"/>
          <w:sz w:val="24"/>
          <w:szCs w:val="24"/>
        </w:rPr>
        <w:t>í</w:t>
      </w:r>
      <w:r w:rsidRPr="002A4058">
        <w:rPr>
          <w:rFonts w:ascii="CG Times" w:hAnsi="CG Times"/>
          <w:sz w:val="24"/>
          <w:szCs w:val="24"/>
        </w:rPr>
        <w:t xml:space="preserve">slo </w:t>
      </w:r>
      <w:proofErr w:type="gramStart"/>
      <w:r w:rsidRPr="002A4058">
        <w:rPr>
          <w:rFonts w:ascii="CG Times" w:hAnsi="CG Times" w:cs="CG Times"/>
          <w:sz w:val="24"/>
          <w:szCs w:val="24"/>
        </w:rPr>
        <w:t>ú</w:t>
      </w:r>
      <w:r w:rsidRPr="002A4058">
        <w:rPr>
          <w:sz w:val="24"/>
          <w:szCs w:val="24"/>
        </w:rPr>
        <w:t>č</w:t>
      </w:r>
      <w:r w:rsidRPr="002A4058">
        <w:rPr>
          <w:rFonts w:ascii="CG Times" w:hAnsi="CG Times"/>
          <w:sz w:val="24"/>
          <w:szCs w:val="24"/>
        </w:rPr>
        <w:t>tu :  50016</w:t>
      </w:r>
      <w:proofErr w:type="gramEnd"/>
      <w:r w:rsidRPr="002A4058">
        <w:rPr>
          <w:rFonts w:ascii="CG Times" w:hAnsi="CG Times"/>
          <w:sz w:val="24"/>
          <w:szCs w:val="24"/>
        </w:rPr>
        <w:t>-3723001/0710</w:t>
      </w:r>
    </w:p>
    <w:p w:rsidR="00E705A1" w:rsidRPr="002A4058" w:rsidRDefault="00E705A1" w:rsidP="00E705A1">
      <w:pPr>
        <w:jc w:val="both"/>
        <w:rPr>
          <w:sz w:val="24"/>
          <w:szCs w:val="24"/>
        </w:rPr>
      </w:pPr>
      <w:r w:rsidRPr="002A4058">
        <w:rPr>
          <w:sz w:val="24"/>
          <w:szCs w:val="24"/>
        </w:rPr>
        <w:t>(dále jen „Státní pozemkový úřad“)</w:t>
      </w:r>
    </w:p>
    <w:p w:rsidR="00E705A1" w:rsidRPr="002A4058" w:rsidRDefault="00E705A1" w:rsidP="00E705A1">
      <w:pPr>
        <w:pStyle w:val="adresa"/>
      </w:pPr>
      <w:r w:rsidRPr="002A4058">
        <w:t>– na straně jedné –</w:t>
      </w:r>
    </w:p>
    <w:p w:rsidR="00E705A1" w:rsidRDefault="00E705A1" w:rsidP="00E705A1">
      <w:pPr>
        <w:pStyle w:val="Zkladntext31"/>
        <w:rPr>
          <w:lang w:eastAsia="cs-CZ"/>
        </w:rPr>
      </w:pPr>
    </w:p>
    <w:p w:rsidR="00E705A1" w:rsidRDefault="00E705A1" w:rsidP="00E705A1">
      <w:pPr>
        <w:pStyle w:val="Zkladntext31"/>
        <w:rPr>
          <w:lang w:eastAsia="cs-CZ"/>
        </w:rPr>
      </w:pPr>
      <w:r>
        <w:rPr>
          <w:lang w:eastAsia="cs-CZ"/>
        </w:rPr>
        <w:t>a</w:t>
      </w:r>
    </w:p>
    <w:p w:rsidR="00E705A1" w:rsidRDefault="00E705A1" w:rsidP="00E705A1">
      <w:pPr>
        <w:pStyle w:val="Zkladntext31"/>
        <w:rPr>
          <w:lang w:eastAsia="cs-CZ"/>
        </w:rPr>
      </w:pPr>
    </w:p>
    <w:p w:rsidR="00E705A1" w:rsidRDefault="00E705A1" w:rsidP="00E705A1">
      <w:pPr>
        <w:tabs>
          <w:tab w:val="left" w:leader="dot" w:pos="368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Zemědělské družstvo Kamenná, </w:t>
      </w:r>
    </w:p>
    <w:p w:rsidR="00E705A1" w:rsidRPr="00823C1A" w:rsidRDefault="00E705A1" w:rsidP="00E705A1">
      <w:pPr>
        <w:tabs>
          <w:tab w:val="left" w:leader="dot" w:pos="3686"/>
        </w:tabs>
        <w:jc w:val="both"/>
        <w:rPr>
          <w:sz w:val="24"/>
          <w:szCs w:val="24"/>
        </w:rPr>
      </w:pPr>
      <w:proofErr w:type="gramStart"/>
      <w:r w:rsidRPr="00823C1A">
        <w:rPr>
          <w:sz w:val="24"/>
          <w:szCs w:val="24"/>
        </w:rPr>
        <w:t>Sídlo : Rychnov</w:t>
      </w:r>
      <w:proofErr w:type="gramEnd"/>
      <w:r w:rsidRPr="00823C1A">
        <w:rPr>
          <w:sz w:val="24"/>
          <w:szCs w:val="24"/>
        </w:rPr>
        <w:t xml:space="preserve"> u Nových Hradů 172, 373 36 Horní Stropnice, </w:t>
      </w:r>
    </w:p>
    <w:p w:rsidR="00E705A1" w:rsidRDefault="00E705A1" w:rsidP="00E705A1">
      <w:pPr>
        <w:tabs>
          <w:tab w:val="left" w:leader="dot" w:pos="368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zastoupené předsedkyní představenstva, Ing. Lucií Hansovou a místopředsedou představenstva Ing. Petrem Hansou</w:t>
      </w:r>
    </w:p>
    <w:p w:rsidR="00E705A1" w:rsidRDefault="00E705A1" w:rsidP="00E705A1">
      <w:pPr>
        <w:rPr>
          <w:i/>
          <w:iCs/>
          <w:szCs w:val="24"/>
        </w:rPr>
      </w:pPr>
      <w:r>
        <w:rPr>
          <w:i/>
          <w:iCs/>
          <w:szCs w:val="24"/>
        </w:rPr>
        <w:t xml:space="preserve">Zapsáno v obchodním rejstříku, vedeného Krajským soudem v Českých Budějovicích, oddíl </w:t>
      </w:r>
      <w:proofErr w:type="spellStart"/>
      <w:r>
        <w:rPr>
          <w:i/>
          <w:iCs/>
          <w:szCs w:val="24"/>
        </w:rPr>
        <w:t>Dr</w:t>
      </w:r>
      <w:proofErr w:type="spellEnd"/>
      <w:r>
        <w:rPr>
          <w:i/>
          <w:iCs/>
          <w:szCs w:val="24"/>
        </w:rPr>
        <w:t>, vložka 123</w:t>
      </w:r>
    </w:p>
    <w:p w:rsidR="00E705A1" w:rsidRDefault="00E705A1" w:rsidP="00E705A1">
      <w:pPr>
        <w:rPr>
          <w:sz w:val="24"/>
          <w:szCs w:val="24"/>
        </w:rPr>
      </w:pPr>
      <w:r>
        <w:rPr>
          <w:sz w:val="24"/>
          <w:szCs w:val="24"/>
        </w:rPr>
        <w:t>IČ : 482 08 582</w:t>
      </w:r>
    </w:p>
    <w:p w:rsidR="00E705A1" w:rsidRDefault="00E705A1" w:rsidP="00E705A1">
      <w:pPr>
        <w:pStyle w:val="adresa"/>
      </w:pPr>
      <w:r>
        <w:t xml:space="preserve"> (dále jen „uživatel“)</w:t>
      </w:r>
    </w:p>
    <w:p w:rsidR="00E705A1" w:rsidRDefault="00E705A1" w:rsidP="00E705A1">
      <w:pPr>
        <w:pStyle w:val="adresa"/>
      </w:pPr>
      <w:r>
        <w:t>- na straně druhé –</w:t>
      </w:r>
    </w:p>
    <w:p w:rsidR="00E705A1" w:rsidRDefault="00E705A1" w:rsidP="00E705A1">
      <w:pPr>
        <w:pStyle w:val="adresa"/>
      </w:pPr>
    </w:p>
    <w:p w:rsidR="00E705A1" w:rsidRDefault="00E705A1" w:rsidP="00E705A1">
      <w:pPr>
        <w:pStyle w:val="Zpat"/>
        <w:rPr>
          <w:szCs w:val="20"/>
        </w:rPr>
      </w:pPr>
      <w:r>
        <w:rPr>
          <w:szCs w:val="20"/>
        </w:rPr>
        <w:t>uzavírají tuto</w:t>
      </w:r>
    </w:p>
    <w:p w:rsidR="00E705A1" w:rsidRPr="00C870D7" w:rsidRDefault="00E705A1" w:rsidP="00E705A1">
      <w:pPr>
        <w:jc w:val="center"/>
        <w:rPr>
          <w:b/>
          <w:bCs/>
          <w:sz w:val="24"/>
          <w:szCs w:val="24"/>
        </w:rPr>
      </w:pPr>
    </w:p>
    <w:p w:rsidR="00E705A1" w:rsidRPr="002A4058" w:rsidRDefault="00E705A1" w:rsidP="00E705A1">
      <w:pPr>
        <w:jc w:val="center"/>
        <w:rPr>
          <w:b/>
          <w:sz w:val="40"/>
          <w:szCs w:val="40"/>
        </w:rPr>
      </w:pPr>
      <w:r w:rsidRPr="002A4058">
        <w:rPr>
          <w:b/>
          <w:bCs/>
          <w:sz w:val="40"/>
          <w:szCs w:val="40"/>
        </w:rPr>
        <w:t>dohodu o zaplacení úhrady za užívání nemovité věci</w:t>
      </w:r>
    </w:p>
    <w:p w:rsidR="00E705A1" w:rsidRPr="00335B5B" w:rsidRDefault="00E705A1" w:rsidP="00E705A1">
      <w:pPr>
        <w:jc w:val="center"/>
        <w:rPr>
          <w:b/>
          <w:sz w:val="44"/>
          <w:szCs w:val="44"/>
        </w:rPr>
      </w:pPr>
      <w:r w:rsidRPr="00335B5B">
        <w:rPr>
          <w:b/>
          <w:sz w:val="44"/>
          <w:szCs w:val="44"/>
        </w:rPr>
        <w:t xml:space="preserve">č. </w:t>
      </w:r>
      <w:r w:rsidRPr="008274F3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9</w:t>
      </w:r>
      <w:r w:rsidRPr="008274F3">
        <w:rPr>
          <w:b/>
          <w:sz w:val="48"/>
          <w:szCs w:val="48"/>
        </w:rPr>
        <w:t>N1</w:t>
      </w:r>
      <w:r>
        <w:rPr>
          <w:b/>
          <w:sz w:val="48"/>
          <w:szCs w:val="48"/>
        </w:rPr>
        <w:t>5</w:t>
      </w:r>
      <w:r w:rsidRPr="008274F3">
        <w:rPr>
          <w:b/>
          <w:sz w:val="48"/>
          <w:szCs w:val="48"/>
        </w:rPr>
        <w:t>/05</w:t>
      </w:r>
    </w:p>
    <w:p w:rsidR="00E705A1" w:rsidRPr="002A4058" w:rsidRDefault="00E705A1" w:rsidP="00E705A1">
      <w:pPr>
        <w:pStyle w:val="Nadpis3"/>
        <w:jc w:val="center"/>
        <w:rPr>
          <w:color w:val="000000" w:themeColor="text1"/>
          <w:sz w:val="24"/>
          <w:szCs w:val="24"/>
        </w:rPr>
      </w:pPr>
      <w:r w:rsidRPr="002A4058">
        <w:rPr>
          <w:color w:val="000000" w:themeColor="text1"/>
          <w:sz w:val="24"/>
          <w:szCs w:val="24"/>
        </w:rPr>
        <w:t>Čl. I</w:t>
      </w:r>
    </w:p>
    <w:p w:rsidR="00E705A1" w:rsidRPr="002A4058" w:rsidRDefault="00E705A1" w:rsidP="00E705A1">
      <w:pPr>
        <w:ind w:firstLine="708"/>
        <w:jc w:val="both"/>
        <w:rPr>
          <w:sz w:val="24"/>
          <w:szCs w:val="24"/>
        </w:rPr>
      </w:pPr>
      <w:r w:rsidRPr="002A4058">
        <w:rPr>
          <w:sz w:val="24"/>
          <w:szCs w:val="24"/>
        </w:rPr>
        <w:t xml:space="preserve">Uživatel </w:t>
      </w:r>
      <w:r w:rsidRPr="002A4058">
        <w:rPr>
          <w:i/>
          <w:iCs/>
          <w:sz w:val="24"/>
          <w:szCs w:val="24"/>
        </w:rPr>
        <w:t xml:space="preserve"> </w:t>
      </w:r>
      <w:r w:rsidRPr="002A4058">
        <w:rPr>
          <w:sz w:val="24"/>
          <w:szCs w:val="24"/>
        </w:rPr>
        <w:t>nemovitých věcí ve vlastnictví státu, se kterými je příslušný hospodařit Státní pozemkový úřad, zapsaných u  Katastrálního úřadu pro Jihočeský kraj, Katastrálního pracoviště České Budějovice</w:t>
      </w:r>
      <w:r>
        <w:rPr>
          <w:sz w:val="24"/>
          <w:szCs w:val="24"/>
        </w:rPr>
        <w:t xml:space="preserve"> a specifikovaných v příloze této dohody, která je její nedílnou součástí, </w:t>
      </w:r>
      <w:r w:rsidRPr="002A4058">
        <w:rPr>
          <w:sz w:val="24"/>
          <w:szCs w:val="24"/>
        </w:rPr>
        <w:t>se zavazuje za jejich užívání od 1</w:t>
      </w:r>
      <w:r>
        <w:rPr>
          <w:sz w:val="24"/>
          <w:szCs w:val="24"/>
        </w:rPr>
        <w:t>9</w:t>
      </w:r>
      <w:r w:rsidRPr="002A4058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2A4058">
        <w:rPr>
          <w:sz w:val="24"/>
          <w:szCs w:val="24"/>
        </w:rPr>
        <w:t>.20</w:t>
      </w:r>
      <w:r>
        <w:rPr>
          <w:sz w:val="24"/>
          <w:szCs w:val="24"/>
        </w:rPr>
        <w:t>14</w:t>
      </w:r>
      <w:r w:rsidRPr="002A4058">
        <w:rPr>
          <w:sz w:val="24"/>
          <w:szCs w:val="24"/>
        </w:rPr>
        <w:t xml:space="preserve">  do </w:t>
      </w:r>
      <w:proofErr w:type="gramStart"/>
      <w:r>
        <w:rPr>
          <w:sz w:val="24"/>
          <w:szCs w:val="24"/>
        </w:rPr>
        <w:t>29</w:t>
      </w:r>
      <w:r w:rsidRPr="002A405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2A4058">
        <w:rPr>
          <w:sz w:val="24"/>
          <w:szCs w:val="24"/>
        </w:rPr>
        <w:t>.2015</w:t>
      </w:r>
      <w:proofErr w:type="gramEnd"/>
      <w:r w:rsidRPr="002A4058">
        <w:rPr>
          <w:sz w:val="24"/>
          <w:szCs w:val="24"/>
        </w:rPr>
        <w:t xml:space="preserve"> včetně, zaplatit  Státnímu pozemkovému úřadu úhradu za užívání (dále jen „úhrada“).</w:t>
      </w:r>
      <w:r>
        <w:rPr>
          <w:sz w:val="24"/>
          <w:szCs w:val="24"/>
        </w:rPr>
        <w:t xml:space="preserve"> Tyto pozemky byly předmětem rozhodnutí Státního pozemkového úřadu </w:t>
      </w:r>
      <w:proofErr w:type="spellStart"/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>SPU</w:t>
      </w:r>
      <w:proofErr w:type="spellEnd"/>
      <w:r>
        <w:rPr>
          <w:sz w:val="24"/>
          <w:szCs w:val="24"/>
        </w:rPr>
        <w:t xml:space="preserve"> 377074/2014.</w:t>
      </w:r>
    </w:p>
    <w:p w:rsidR="00E705A1" w:rsidRDefault="00E705A1" w:rsidP="00E705A1">
      <w:pPr>
        <w:jc w:val="both"/>
      </w:pPr>
    </w:p>
    <w:p w:rsidR="00E705A1" w:rsidRPr="008840C9" w:rsidRDefault="00E705A1" w:rsidP="00E705A1">
      <w:pPr>
        <w:pStyle w:val="Nadpis3"/>
        <w:jc w:val="center"/>
        <w:rPr>
          <w:bCs w:val="0"/>
          <w:color w:val="000000" w:themeColor="text1"/>
          <w:sz w:val="24"/>
          <w:szCs w:val="24"/>
        </w:rPr>
      </w:pPr>
      <w:r w:rsidRPr="008840C9">
        <w:rPr>
          <w:color w:val="000000" w:themeColor="text1"/>
          <w:sz w:val="24"/>
          <w:szCs w:val="24"/>
        </w:rPr>
        <w:t>Čl. II</w:t>
      </w:r>
    </w:p>
    <w:p w:rsidR="00E705A1" w:rsidRPr="008840C9" w:rsidRDefault="00E705A1" w:rsidP="00E705A1">
      <w:pPr>
        <w:ind w:firstLine="567"/>
        <w:jc w:val="both"/>
        <w:rPr>
          <w:sz w:val="24"/>
          <w:szCs w:val="24"/>
        </w:rPr>
      </w:pPr>
      <w:r w:rsidRPr="008840C9">
        <w:rPr>
          <w:sz w:val="24"/>
          <w:szCs w:val="24"/>
        </w:rPr>
        <w:t>Roční úhrada za užívání nemovitých věcí specifikovan</w:t>
      </w:r>
      <w:r>
        <w:rPr>
          <w:sz w:val="24"/>
          <w:szCs w:val="24"/>
        </w:rPr>
        <w:t>ých</w:t>
      </w:r>
      <w:r w:rsidRPr="008840C9">
        <w:rPr>
          <w:sz w:val="24"/>
          <w:szCs w:val="24"/>
        </w:rPr>
        <w:t xml:space="preserve"> v čl. I této dohody je stanovena dohodou a činí </w:t>
      </w:r>
      <w:r>
        <w:rPr>
          <w:sz w:val="24"/>
          <w:szCs w:val="24"/>
        </w:rPr>
        <w:t xml:space="preserve">177.721,- Kč. </w:t>
      </w:r>
      <w:r w:rsidRPr="008840C9">
        <w:rPr>
          <w:sz w:val="24"/>
          <w:szCs w:val="24"/>
        </w:rPr>
        <w:t xml:space="preserve">(slovy: </w:t>
      </w:r>
      <w:proofErr w:type="spellStart"/>
      <w:r>
        <w:rPr>
          <w:sz w:val="24"/>
          <w:szCs w:val="24"/>
        </w:rPr>
        <w:t>jednostosedmdesátsedmtisícsedmsetdvacetjedna</w:t>
      </w:r>
      <w:r w:rsidRPr="00E859E4">
        <w:rPr>
          <w:sz w:val="24"/>
          <w:szCs w:val="24"/>
        </w:rPr>
        <w:t>korun</w:t>
      </w:r>
      <w:r>
        <w:rPr>
          <w:sz w:val="24"/>
          <w:szCs w:val="24"/>
        </w:rPr>
        <w:t>a</w:t>
      </w:r>
      <w:proofErr w:type="spellEnd"/>
      <w:r w:rsidRPr="00E859E4">
        <w:rPr>
          <w:sz w:val="24"/>
          <w:szCs w:val="24"/>
        </w:rPr>
        <w:t xml:space="preserve"> česk</w:t>
      </w:r>
      <w:r>
        <w:rPr>
          <w:sz w:val="24"/>
          <w:szCs w:val="24"/>
        </w:rPr>
        <w:t>á</w:t>
      </w:r>
      <w:r w:rsidRPr="00E859E4">
        <w:rPr>
          <w:sz w:val="24"/>
          <w:szCs w:val="24"/>
        </w:rPr>
        <w:t>).</w:t>
      </w:r>
      <w:r w:rsidRPr="008840C9">
        <w:rPr>
          <w:sz w:val="24"/>
          <w:szCs w:val="24"/>
        </w:rPr>
        <w:t xml:space="preserve"> </w:t>
      </w:r>
    </w:p>
    <w:p w:rsidR="00E705A1" w:rsidRPr="00E72DED" w:rsidRDefault="00E705A1" w:rsidP="00E705A1">
      <w:pPr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Výpočet je uveden v příloze s názvem „</w:t>
      </w:r>
      <w:r>
        <w:rPr>
          <w:i/>
          <w:sz w:val="24"/>
          <w:szCs w:val="24"/>
        </w:rPr>
        <w:t>Příloha k dohodě o zaplacení úhrady za užívání nemovité věci“.</w:t>
      </w:r>
    </w:p>
    <w:p w:rsidR="00E705A1" w:rsidRPr="00E72DED" w:rsidRDefault="00E705A1" w:rsidP="00E705A1">
      <w:pPr>
        <w:ind w:firstLine="708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V průběhu užívání došlo na základě kupních smluv k převedení některých pozemků na na třetí osoby. Toto je uvedeno v příloze s názvem „</w:t>
      </w:r>
      <w:r>
        <w:rPr>
          <w:i/>
          <w:noProof/>
          <w:sz w:val="24"/>
          <w:szCs w:val="24"/>
        </w:rPr>
        <w:t xml:space="preserve">Prodané pozemky v k.ú. Rychnov u N.Hradů u dohody 59N15/05“, </w:t>
      </w:r>
      <w:r w:rsidRPr="00E72DED">
        <w:rPr>
          <w:noProof/>
          <w:sz w:val="24"/>
          <w:szCs w:val="24"/>
        </w:rPr>
        <w:t>kde je i vypočet poměrné části úhrady za užívání pozemků od 19.9.2014 do rozhodných dat, kdy pozemky přešly na nové na</w:t>
      </w:r>
      <w:r>
        <w:rPr>
          <w:noProof/>
          <w:sz w:val="24"/>
          <w:szCs w:val="24"/>
        </w:rPr>
        <w:t>byvatele.</w:t>
      </w:r>
    </w:p>
    <w:p w:rsidR="00E705A1" w:rsidRPr="00C870D7" w:rsidRDefault="00E705A1" w:rsidP="00E705A1">
      <w:pPr>
        <w:ind w:firstLine="708"/>
        <w:jc w:val="both"/>
        <w:rPr>
          <w:i/>
          <w:iCs/>
          <w:sz w:val="24"/>
          <w:szCs w:val="24"/>
        </w:rPr>
      </w:pPr>
      <w:r w:rsidRPr="004276D2">
        <w:rPr>
          <w:sz w:val="24"/>
          <w:szCs w:val="24"/>
        </w:rPr>
        <w:lastRenderedPageBreak/>
        <w:t xml:space="preserve">Celková úhrada za období od </w:t>
      </w:r>
      <w:proofErr w:type="gramStart"/>
      <w:r w:rsidRPr="004276D2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4276D2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4276D2">
        <w:rPr>
          <w:sz w:val="24"/>
          <w:szCs w:val="24"/>
        </w:rPr>
        <w:t>.20</w:t>
      </w:r>
      <w:r>
        <w:rPr>
          <w:sz w:val="24"/>
          <w:szCs w:val="24"/>
        </w:rPr>
        <w:t>14</w:t>
      </w:r>
      <w:proofErr w:type="gramEnd"/>
      <w:r w:rsidRPr="004276D2">
        <w:rPr>
          <w:sz w:val="24"/>
          <w:szCs w:val="24"/>
        </w:rPr>
        <w:t xml:space="preserve"> do </w:t>
      </w:r>
      <w:r>
        <w:rPr>
          <w:sz w:val="24"/>
          <w:szCs w:val="24"/>
        </w:rPr>
        <w:t>29</w:t>
      </w:r>
      <w:r w:rsidRPr="004276D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4276D2">
        <w:rPr>
          <w:sz w:val="24"/>
          <w:szCs w:val="24"/>
        </w:rPr>
        <w:t>.201</w:t>
      </w:r>
      <w:r>
        <w:rPr>
          <w:sz w:val="24"/>
          <w:szCs w:val="24"/>
        </w:rPr>
        <w:t>6 včetně</w:t>
      </w:r>
      <w:r w:rsidRPr="004276D2">
        <w:rPr>
          <w:sz w:val="24"/>
          <w:szCs w:val="24"/>
        </w:rPr>
        <w:t xml:space="preserve"> tedy činí</w:t>
      </w:r>
      <w:r>
        <w:rPr>
          <w:sz w:val="24"/>
          <w:szCs w:val="24"/>
        </w:rPr>
        <w:t xml:space="preserve"> 254.015</w:t>
      </w:r>
      <w:r w:rsidRPr="004276D2">
        <w:rPr>
          <w:sz w:val="24"/>
          <w:szCs w:val="24"/>
        </w:rPr>
        <w:t xml:space="preserve">,- Kč (slovy: </w:t>
      </w:r>
      <w:proofErr w:type="spellStart"/>
      <w:r>
        <w:rPr>
          <w:sz w:val="24"/>
          <w:szCs w:val="24"/>
        </w:rPr>
        <w:t>dvěstěpadesátčtyřitisícenulapatnáctkorun</w:t>
      </w:r>
      <w:proofErr w:type="spellEnd"/>
      <w:r>
        <w:rPr>
          <w:sz w:val="24"/>
          <w:szCs w:val="24"/>
        </w:rPr>
        <w:t xml:space="preserve"> českých)</w:t>
      </w:r>
      <w:r w:rsidRPr="004276D2">
        <w:rPr>
          <w:i/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Výpočet je uveden v příloze s názvem </w:t>
      </w:r>
      <w:r>
        <w:rPr>
          <w:i/>
          <w:iCs/>
          <w:sz w:val="24"/>
          <w:szCs w:val="24"/>
        </w:rPr>
        <w:t xml:space="preserve">„Seznam pozemků v Dohodě pro </w:t>
      </w:r>
      <w:proofErr w:type="spellStart"/>
      <w:proofErr w:type="gramStart"/>
      <w:r>
        <w:rPr>
          <w:i/>
          <w:iCs/>
          <w:sz w:val="24"/>
          <w:szCs w:val="24"/>
        </w:rPr>
        <w:t>k.ú</w:t>
      </w:r>
      <w:proofErr w:type="spellEnd"/>
      <w:r>
        <w:rPr>
          <w:i/>
          <w:iCs/>
          <w:sz w:val="24"/>
          <w:szCs w:val="24"/>
        </w:rPr>
        <w:t>.</w:t>
      </w:r>
      <w:proofErr w:type="gramEnd"/>
      <w:r>
        <w:rPr>
          <w:i/>
          <w:iCs/>
          <w:sz w:val="24"/>
          <w:szCs w:val="24"/>
        </w:rPr>
        <w:t xml:space="preserve"> Rychnov u Nových Hradů“.</w:t>
      </w:r>
    </w:p>
    <w:p w:rsidR="00E705A1" w:rsidRPr="00E72DED" w:rsidRDefault="00E705A1" w:rsidP="00E705A1">
      <w:pPr>
        <w:ind w:firstLine="708"/>
        <w:jc w:val="both"/>
        <w:rPr>
          <w:iCs/>
          <w:sz w:val="24"/>
          <w:szCs w:val="24"/>
        </w:rPr>
      </w:pPr>
    </w:p>
    <w:p w:rsidR="00E705A1" w:rsidRPr="00492F5B" w:rsidRDefault="00E705A1" w:rsidP="00E705A1">
      <w:pPr>
        <w:pStyle w:val="Nadpis3"/>
        <w:jc w:val="center"/>
        <w:rPr>
          <w:color w:val="000000" w:themeColor="text1"/>
          <w:sz w:val="24"/>
          <w:szCs w:val="24"/>
        </w:rPr>
      </w:pPr>
      <w:r w:rsidRPr="00492F5B">
        <w:rPr>
          <w:color w:val="000000" w:themeColor="text1"/>
          <w:sz w:val="24"/>
          <w:szCs w:val="24"/>
        </w:rPr>
        <w:t>Čl. III</w:t>
      </w:r>
    </w:p>
    <w:p w:rsidR="00E705A1" w:rsidRPr="00492F5B" w:rsidRDefault="00E705A1" w:rsidP="00E705A1">
      <w:pPr>
        <w:ind w:firstLine="708"/>
        <w:jc w:val="both"/>
        <w:rPr>
          <w:sz w:val="24"/>
          <w:szCs w:val="24"/>
        </w:rPr>
      </w:pPr>
      <w:r w:rsidRPr="00492F5B">
        <w:rPr>
          <w:sz w:val="24"/>
          <w:szCs w:val="24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50016-3723001/0710, variabilní symbol 5311505 do </w:t>
      </w:r>
      <w:proofErr w:type="gramStart"/>
      <w:r>
        <w:rPr>
          <w:sz w:val="24"/>
          <w:szCs w:val="24"/>
        </w:rPr>
        <w:t>10.5.2016</w:t>
      </w:r>
      <w:proofErr w:type="gramEnd"/>
      <w:r w:rsidRPr="00492F5B">
        <w:rPr>
          <w:sz w:val="24"/>
          <w:szCs w:val="24"/>
        </w:rPr>
        <w:t>.</w:t>
      </w:r>
    </w:p>
    <w:p w:rsidR="00E705A1" w:rsidRPr="00492F5B" w:rsidRDefault="00E705A1" w:rsidP="00E705A1">
      <w:pPr>
        <w:pStyle w:val="Zkladntext21"/>
        <w:rPr>
          <w:b w:val="0"/>
          <w:bCs/>
          <w:szCs w:val="24"/>
        </w:rPr>
      </w:pPr>
      <w:r w:rsidRPr="00492F5B">
        <w:rPr>
          <w:b w:val="0"/>
          <w:bCs/>
          <w:szCs w:val="24"/>
        </w:rPr>
        <w:tab/>
        <w:t>Zaplacením se rozumí připsání placené částky na účet Státního pozemkového úřadu.</w:t>
      </w:r>
    </w:p>
    <w:p w:rsidR="00E705A1" w:rsidRPr="00492F5B" w:rsidRDefault="00E705A1" w:rsidP="00E705A1">
      <w:pPr>
        <w:pStyle w:val="Nadpis3"/>
        <w:jc w:val="center"/>
        <w:rPr>
          <w:color w:val="000000" w:themeColor="text1"/>
          <w:sz w:val="24"/>
          <w:szCs w:val="24"/>
        </w:rPr>
      </w:pPr>
      <w:r w:rsidRPr="00492F5B">
        <w:rPr>
          <w:color w:val="000000" w:themeColor="text1"/>
          <w:sz w:val="24"/>
          <w:szCs w:val="24"/>
        </w:rPr>
        <w:t>Čl. IV</w:t>
      </w:r>
    </w:p>
    <w:p w:rsidR="00E705A1" w:rsidRPr="00492F5B" w:rsidRDefault="00E705A1" w:rsidP="00E705A1">
      <w:pPr>
        <w:pStyle w:val="Zkladntext"/>
        <w:ind w:firstLine="709"/>
        <w:rPr>
          <w:sz w:val="24"/>
          <w:szCs w:val="24"/>
        </w:rPr>
      </w:pPr>
      <w:r w:rsidRPr="00492F5B">
        <w:rPr>
          <w:sz w:val="24"/>
          <w:szCs w:val="24"/>
        </w:rPr>
        <w:t xml:space="preserve">Další užívací vztahy </w:t>
      </w:r>
      <w:r>
        <w:rPr>
          <w:sz w:val="24"/>
          <w:szCs w:val="24"/>
        </w:rPr>
        <w:t>k nemovitým věcem specifikovaných</w:t>
      </w:r>
      <w:r w:rsidRPr="00492F5B">
        <w:rPr>
          <w:sz w:val="24"/>
          <w:szCs w:val="24"/>
        </w:rPr>
        <w:t xml:space="preserve"> v čl. I. této dohody budou řešeny v nájemní smlouvě č. 5</w:t>
      </w:r>
      <w:r>
        <w:rPr>
          <w:sz w:val="24"/>
          <w:szCs w:val="24"/>
        </w:rPr>
        <w:t>9</w:t>
      </w:r>
      <w:r w:rsidRPr="00492F5B">
        <w:rPr>
          <w:sz w:val="24"/>
          <w:szCs w:val="24"/>
        </w:rPr>
        <w:t>N15/05, která bude uzavřena po podpisu této dohody.</w:t>
      </w:r>
    </w:p>
    <w:p w:rsidR="00E705A1" w:rsidRPr="00492F5B" w:rsidRDefault="00E705A1" w:rsidP="00E705A1">
      <w:pPr>
        <w:pStyle w:val="Nadpis1"/>
        <w:jc w:val="center"/>
        <w:rPr>
          <w:color w:val="000000" w:themeColor="text1"/>
          <w:sz w:val="24"/>
          <w:szCs w:val="24"/>
        </w:rPr>
      </w:pPr>
      <w:r w:rsidRPr="00492F5B">
        <w:rPr>
          <w:color w:val="000000" w:themeColor="text1"/>
          <w:sz w:val="24"/>
          <w:szCs w:val="24"/>
        </w:rPr>
        <w:t>Čl. V</w:t>
      </w:r>
    </w:p>
    <w:p w:rsidR="00E705A1" w:rsidRPr="00492F5B" w:rsidRDefault="00E705A1" w:rsidP="00E705A1">
      <w:pPr>
        <w:pStyle w:val="Zkladntext"/>
        <w:ind w:firstLine="567"/>
        <w:rPr>
          <w:sz w:val="24"/>
          <w:szCs w:val="24"/>
        </w:rPr>
      </w:pPr>
      <w:r w:rsidRPr="00492F5B">
        <w:rPr>
          <w:sz w:val="24"/>
          <w:szCs w:val="24"/>
        </w:rPr>
        <w:t xml:space="preserve">Tato dohoda je vyhotovena v dvou stejnopisech, z nichž každý má platnost originálu. Jeden stejnopis přebírá </w:t>
      </w:r>
      <w:proofErr w:type="gramStart"/>
      <w:r w:rsidRPr="00492F5B">
        <w:rPr>
          <w:sz w:val="24"/>
          <w:szCs w:val="24"/>
        </w:rPr>
        <w:t>uživatel a  jeden</w:t>
      </w:r>
      <w:proofErr w:type="gramEnd"/>
      <w:r w:rsidRPr="00492F5B">
        <w:rPr>
          <w:sz w:val="24"/>
          <w:szCs w:val="24"/>
        </w:rPr>
        <w:t xml:space="preserve"> je určen pro Státní pozemkový úřad.</w:t>
      </w:r>
      <w:r w:rsidRPr="00492F5B">
        <w:rPr>
          <w:i/>
          <w:iCs/>
          <w:sz w:val="24"/>
          <w:szCs w:val="24"/>
        </w:rPr>
        <w:t xml:space="preserve"> </w:t>
      </w:r>
    </w:p>
    <w:p w:rsidR="00E705A1" w:rsidRDefault="00E705A1" w:rsidP="00E705A1">
      <w:pPr>
        <w:pStyle w:val="Zkladntext"/>
        <w:jc w:val="center"/>
        <w:rPr>
          <w:b/>
          <w:bCs/>
        </w:rPr>
      </w:pPr>
    </w:p>
    <w:p w:rsidR="00E705A1" w:rsidRPr="00492F5B" w:rsidRDefault="00E705A1" w:rsidP="00E705A1">
      <w:pPr>
        <w:pStyle w:val="Zkladntext"/>
        <w:jc w:val="center"/>
        <w:rPr>
          <w:sz w:val="24"/>
          <w:szCs w:val="24"/>
        </w:rPr>
      </w:pPr>
      <w:r w:rsidRPr="00492F5B">
        <w:rPr>
          <w:b/>
          <w:bCs/>
          <w:sz w:val="24"/>
          <w:szCs w:val="24"/>
        </w:rPr>
        <w:t>Čl. VI</w:t>
      </w:r>
    </w:p>
    <w:p w:rsidR="00E705A1" w:rsidRPr="00492F5B" w:rsidRDefault="00E705A1" w:rsidP="00E705A1">
      <w:pPr>
        <w:ind w:firstLine="709"/>
        <w:jc w:val="both"/>
        <w:rPr>
          <w:sz w:val="24"/>
          <w:szCs w:val="24"/>
        </w:rPr>
      </w:pPr>
      <w:r w:rsidRPr="00492F5B">
        <w:rPr>
          <w:sz w:val="24"/>
          <w:szCs w:val="24"/>
        </w:rPr>
        <w:t>Tato dohoda nabývá platnosti a účinnosti dnem jejího podpisu smluvními stranami.</w:t>
      </w:r>
    </w:p>
    <w:p w:rsidR="00E705A1" w:rsidRDefault="00E705A1" w:rsidP="00E705A1">
      <w:pPr>
        <w:pStyle w:val="Zkladntext"/>
        <w:jc w:val="center"/>
        <w:rPr>
          <w:b/>
          <w:bCs/>
        </w:rPr>
      </w:pPr>
    </w:p>
    <w:p w:rsidR="00E705A1" w:rsidRPr="00492F5B" w:rsidRDefault="00E705A1" w:rsidP="00E705A1">
      <w:pPr>
        <w:pStyle w:val="Zkladntext"/>
        <w:jc w:val="center"/>
        <w:rPr>
          <w:b/>
          <w:bCs/>
          <w:sz w:val="24"/>
          <w:szCs w:val="24"/>
        </w:rPr>
      </w:pPr>
      <w:r w:rsidRPr="00492F5B">
        <w:rPr>
          <w:b/>
          <w:bCs/>
          <w:sz w:val="24"/>
          <w:szCs w:val="24"/>
        </w:rPr>
        <w:t>Čl. VII</w:t>
      </w:r>
    </w:p>
    <w:p w:rsidR="00E705A1" w:rsidRPr="00492F5B" w:rsidRDefault="00E705A1" w:rsidP="00E705A1">
      <w:pPr>
        <w:pStyle w:val="Zkladntext"/>
        <w:ind w:firstLine="709"/>
        <w:rPr>
          <w:sz w:val="24"/>
          <w:szCs w:val="24"/>
        </w:rPr>
      </w:pPr>
      <w:r w:rsidRPr="00492F5B">
        <w:rPr>
          <w:sz w:val="24"/>
          <w:szCs w:val="24"/>
        </w:rPr>
        <w:t xml:space="preserve">Smluvní strany </w:t>
      </w:r>
      <w:proofErr w:type="gramStart"/>
      <w:r w:rsidRPr="00492F5B">
        <w:rPr>
          <w:sz w:val="24"/>
          <w:szCs w:val="24"/>
        </w:rPr>
        <w:t>po  přečtení</w:t>
      </w:r>
      <w:proofErr w:type="gramEnd"/>
      <w:r w:rsidRPr="00492F5B">
        <w:rPr>
          <w:sz w:val="24"/>
          <w:szCs w:val="24"/>
        </w:rPr>
        <w:t xml:space="preserve"> této dohody prohlašují, že s jejím obsahem souhlasí a že tato dohoda je shodným projevem jejich vážné a svobodné vůle, a na důkaz toho připojují své podpisy.</w:t>
      </w:r>
    </w:p>
    <w:p w:rsidR="00E705A1" w:rsidRPr="00492F5B" w:rsidRDefault="00E705A1" w:rsidP="00E705A1">
      <w:pPr>
        <w:jc w:val="both"/>
        <w:rPr>
          <w:sz w:val="24"/>
          <w:szCs w:val="24"/>
        </w:rPr>
      </w:pPr>
    </w:p>
    <w:p w:rsidR="00E705A1" w:rsidRPr="00492F5B" w:rsidRDefault="00E705A1" w:rsidP="00E705A1">
      <w:pPr>
        <w:jc w:val="both"/>
        <w:rPr>
          <w:sz w:val="24"/>
          <w:szCs w:val="24"/>
        </w:rPr>
      </w:pPr>
      <w:r w:rsidRPr="00492F5B">
        <w:rPr>
          <w:sz w:val="24"/>
          <w:szCs w:val="24"/>
        </w:rPr>
        <w:t xml:space="preserve">V Českých Budějovicích,  </w:t>
      </w:r>
      <w:proofErr w:type="gramStart"/>
      <w:r w:rsidRPr="00492F5B">
        <w:rPr>
          <w:sz w:val="24"/>
          <w:szCs w:val="24"/>
        </w:rPr>
        <w:t>dne ......................</w:t>
      </w:r>
      <w:proofErr w:type="gramEnd"/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Pr="008B2C0F" w:rsidRDefault="00E705A1" w:rsidP="00E705A1">
      <w:pPr>
        <w:tabs>
          <w:tab w:val="left" w:pos="5529"/>
        </w:tabs>
        <w:jc w:val="both"/>
        <w:rPr>
          <w:sz w:val="24"/>
          <w:szCs w:val="24"/>
        </w:rPr>
      </w:pPr>
      <w:r w:rsidRPr="008B2C0F">
        <w:rPr>
          <w:sz w:val="24"/>
          <w:szCs w:val="24"/>
        </w:rPr>
        <w:t>…………………………………..</w:t>
      </w:r>
      <w:r w:rsidRPr="008B2C0F">
        <w:rPr>
          <w:sz w:val="24"/>
          <w:szCs w:val="24"/>
        </w:rPr>
        <w:tab/>
        <w:t>…………………………………….</w:t>
      </w:r>
    </w:p>
    <w:p w:rsidR="00E705A1" w:rsidRPr="008016C8" w:rsidRDefault="00E705A1" w:rsidP="00E705A1">
      <w:pPr>
        <w:autoSpaceDE w:val="0"/>
        <w:autoSpaceDN w:val="0"/>
        <w:rPr>
          <w:bCs/>
          <w:color w:val="000000"/>
          <w:sz w:val="24"/>
          <w:szCs w:val="24"/>
        </w:rPr>
      </w:pPr>
      <w:r w:rsidRPr="008016C8">
        <w:rPr>
          <w:bCs/>
          <w:color w:val="000000"/>
          <w:sz w:val="24"/>
          <w:szCs w:val="24"/>
        </w:rPr>
        <w:t xml:space="preserve">Ing. Milada </w:t>
      </w:r>
      <w:proofErr w:type="gramStart"/>
      <w:r w:rsidRPr="008016C8">
        <w:rPr>
          <w:bCs/>
          <w:color w:val="000000"/>
          <w:sz w:val="24"/>
          <w:szCs w:val="24"/>
        </w:rPr>
        <w:t>Duffková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>Ing.</w:t>
      </w:r>
      <w:proofErr w:type="gramEnd"/>
      <w:r>
        <w:rPr>
          <w:sz w:val="24"/>
          <w:szCs w:val="24"/>
        </w:rPr>
        <w:t xml:space="preserve"> Lucie Hansová</w:t>
      </w:r>
    </w:p>
    <w:p w:rsidR="00E705A1" w:rsidRPr="008016C8" w:rsidRDefault="00E705A1" w:rsidP="00E705A1">
      <w:p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8016C8">
        <w:rPr>
          <w:color w:val="000000"/>
          <w:sz w:val="24"/>
          <w:szCs w:val="24"/>
        </w:rPr>
        <w:t xml:space="preserve">edoucí oddělení </w:t>
      </w:r>
      <w:r>
        <w:rPr>
          <w:color w:val="000000"/>
          <w:sz w:val="24"/>
          <w:szCs w:val="24"/>
        </w:rPr>
        <w:t xml:space="preserve">správy </w:t>
      </w:r>
      <w:proofErr w:type="gramStart"/>
      <w:r>
        <w:rPr>
          <w:color w:val="000000"/>
          <w:sz w:val="24"/>
          <w:szCs w:val="24"/>
        </w:rPr>
        <w:t xml:space="preserve">majetku                                                   </w:t>
      </w:r>
      <w:r>
        <w:rPr>
          <w:sz w:val="24"/>
          <w:szCs w:val="24"/>
        </w:rPr>
        <w:t>předsedkyně</w:t>
      </w:r>
      <w:proofErr w:type="gramEnd"/>
      <w:r>
        <w:rPr>
          <w:sz w:val="24"/>
          <w:szCs w:val="24"/>
        </w:rPr>
        <w:t xml:space="preserve"> představenstva</w:t>
      </w:r>
    </w:p>
    <w:p w:rsidR="00E705A1" w:rsidRPr="008016C8" w:rsidRDefault="00E705A1" w:rsidP="00E705A1">
      <w:pPr>
        <w:autoSpaceDE w:val="0"/>
        <w:autoSpaceDN w:val="0"/>
        <w:rPr>
          <w:bCs/>
          <w:color w:val="000000"/>
          <w:sz w:val="24"/>
          <w:szCs w:val="24"/>
        </w:rPr>
      </w:pPr>
      <w:r w:rsidRPr="008016C8">
        <w:rPr>
          <w:bCs/>
          <w:color w:val="000000"/>
          <w:sz w:val="24"/>
          <w:szCs w:val="24"/>
        </w:rPr>
        <w:t xml:space="preserve">Krajský pozemkový úřad pro Jihočeský </w:t>
      </w:r>
      <w:proofErr w:type="gramStart"/>
      <w:r w:rsidRPr="008016C8">
        <w:rPr>
          <w:bCs/>
          <w:color w:val="000000"/>
          <w:sz w:val="24"/>
          <w:szCs w:val="24"/>
        </w:rPr>
        <w:t>kraj</w:t>
      </w:r>
      <w:r>
        <w:rPr>
          <w:bCs/>
          <w:color w:val="000000"/>
          <w:sz w:val="24"/>
          <w:szCs w:val="24"/>
        </w:rPr>
        <w:t xml:space="preserve">                                              ZD</w:t>
      </w:r>
      <w:proofErr w:type="gramEnd"/>
      <w:r>
        <w:rPr>
          <w:bCs/>
          <w:color w:val="000000"/>
          <w:sz w:val="24"/>
          <w:szCs w:val="24"/>
        </w:rPr>
        <w:t xml:space="preserve"> Kamenná</w:t>
      </w:r>
    </w:p>
    <w:p w:rsidR="00E705A1" w:rsidRPr="008B2C0F" w:rsidRDefault="00E705A1" w:rsidP="00E705A1">
      <w:pPr>
        <w:tabs>
          <w:tab w:val="left" w:pos="5529"/>
        </w:tabs>
        <w:rPr>
          <w:sz w:val="24"/>
          <w:szCs w:val="24"/>
        </w:rPr>
      </w:pPr>
      <w:r w:rsidRPr="008B2C0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uživatel</w:t>
      </w:r>
    </w:p>
    <w:p w:rsidR="00E705A1" w:rsidRPr="008B2C0F" w:rsidRDefault="00E705A1" w:rsidP="00E705A1">
      <w:pPr>
        <w:tabs>
          <w:tab w:val="left" w:pos="5529"/>
        </w:tabs>
        <w:jc w:val="both"/>
        <w:rPr>
          <w:iCs/>
          <w:sz w:val="24"/>
          <w:szCs w:val="24"/>
        </w:rPr>
      </w:pPr>
      <w:r w:rsidRPr="008B2C0F">
        <w:rPr>
          <w:iCs/>
          <w:sz w:val="24"/>
          <w:szCs w:val="24"/>
        </w:rPr>
        <w:tab/>
        <w:t xml:space="preserve">         </w:t>
      </w:r>
      <w:r>
        <w:rPr>
          <w:iCs/>
          <w:sz w:val="24"/>
          <w:szCs w:val="24"/>
        </w:rPr>
        <w:t xml:space="preserve">    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    Ing. Petr Hansa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       místopředseda představenstva   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                     ZD Kamenná</w:t>
      </w:r>
    </w:p>
    <w:p w:rsidR="00E705A1" w:rsidRDefault="00E705A1" w:rsidP="00E705A1">
      <w:pPr>
        <w:tabs>
          <w:tab w:val="left" w:pos="552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                          uživatel</w:t>
      </w:r>
    </w:p>
    <w:p w:rsidR="00E705A1" w:rsidRDefault="00E705A1" w:rsidP="00E705A1">
      <w:pPr>
        <w:pStyle w:val="Zkladntext31"/>
        <w:rPr>
          <w:bCs/>
          <w:szCs w:val="24"/>
        </w:rPr>
      </w:pPr>
    </w:p>
    <w:p w:rsidR="00E705A1" w:rsidRDefault="00E705A1" w:rsidP="00E705A1">
      <w:pPr>
        <w:pStyle w:val="Zkladntext31"/>
        <w:rPr>
          <w:bCs/>
          <w:szCs w:val="24"/>
        </w:rPr>
      </w:pPr>
      <w:r>
        <w:rPr>
          <w:bCs/>
          <w:szCs w:val="24"/>
        </w:rPr>
        <w:t xml:space="preserve">Za </w:t>
      </w:r>
      <w:proofErr w:type="gramStart"/>
      <w:r>
        <w:rPr>
          <w:bCs/>
          <w:szCs w:val="24"/>
        </w:rPr>
        <w:t>správnost . Ing.</w:t>
      </w:r>
      <w:proofErr w:type="gramEnd"/>
      <w:r>
        <w:rPr>
          <w:bCs/>
          <w:szCs w:val="24"/>
        </w:rPr>
        <w:t xml:space="preserve"> Petr Žemlička</w:t>
      </w:r>
    </w:p>
    <w:p w:rsidR="00E705A1" w:rsidRDefault="00E705A1" w:rsidP="00E705A1">
      <w:pPr>
        <w:pStyle w:val="Zkladntext31"/>
        <w:rPr>
          <w:bCs/>
          <w:szCs w:val="24"/>
        </w:rPr>
      </w:pPr>
    </w:p>
    <w:p w:rsidR="00E705A1" w:rsidRPr="00BC0390" w:rsidRDefault="00E705A1" w:rsidP="00E705A1">
      <w:pPr>
        <w:pStyle w:val="Zkladntext31"/>
        <w:rPr>
          <w:bCs/>
          <w:szCs w:val="24"/>
        </w:rPr>
      </w:pPr>
    </w:p>
    <w:p w:rsidR="00E705A1" w:rsidRDefault="00E705A1" w:rsidP="00E705A1">
      <w:pPr>
        <w:tabs>
          <w:tab w:val="left" w:pos="142"/>
        </w:tabs>
        <w:ind w:right="-1702"/>
        <w:jc w:val="both"/>
        <w:rPr>
          <w:b/>
          <w:sz w:val="46"/>
          <w:szCs w:val="46"/>
        </w:rPr>
      </w:pPr>
      <w:r>
        <w:rPr>
          <w:b/>
          <w:sz w:val="46"/>
          <w:szCs w:val="46"/>
        </w:rPr>
        <w:t>ČR - STÁTNÍ POZEMKOVÝ ÚŘAD</w:t>
      </w:r>
    </w:p>
    <w:p w:rsidR="00E705A1" w:rsidRDefault="00E705A1" w:rsidP="00E705A1">
      <w:pPr>
        <w:tabs>
          <w:tab w:val="left" w:pos="142"/>
          <w:tab w:val="right" w:pos="8789"/>
        </w:tabs>
        <w:ind w:right="-1702"/>
      </w:pPr>
      <w:r>
        <w:rPr>
          <w:b/>
        </w:rPr>
        <w:tab/>
      </w:r>
      <w:r>
        <w:t>Sídlo:</w:t>
      </w:r>
      <w:r>
        <w:rPr>
          <w:b/>
        </w:rPr>
        <w:t xml:space="preserve"> </w:t>
      </w:r>
      <w:r>
        <w:rPr>
          <w:bCs/>
        </w:rPr>
        <w:t>Husinecká 1024/11a</w:t>
      </w:r>
      <w:r>
        <w:t xml:space="preserve">, </w:t>
      </w:r>
      <w:proofErr w:type="gramStart"/>
      <w:r>
        <w:t>130 00  Praha</w:t>
      </w:r>
      <w:proofErr w:type="gramEnd"/>
      <w:r>
        <w:t xml:space="preserve"> 3, IČ: 01312774, </w:t>
      </w:r>
      <w:proofErr w:type="gramStart"/>
      <w:r>
        <w:t>DIČ : CZ01312774</w:t>
      </w:r>
      <w:proofErr w:type="gramEnd"/>
    </w:p>
    <w:p w:rsidR="00E705A1" w:rsidRDefault="00E705A1" w:rsidP="00E705A1">
      <w:pPr>
        <w:tabs>
          <w:tab w:val="left" w:pos="142"/>
          <w:tab w:val="right" w:pos="8789"/>
        </w:tabs>
        <w:ind w:right="-1702"/>
      </w:pPr>
      <w:r>
        <w:tab/>
        <w:t>Krajský pozemkový úřad pro Jihočeský kraj, Rudolfovská 80, 370 01 České Budějovice</w:t>
      </w:r>
    </w:p>
    <w:p w:rsidR="00E705A1" w:rsidRDefault="00E705A1" w:rsidP="00E705A1">
      <w:pPr>
        <w:tabs>
          <w:tab w:val="left" w:pos="142"/>
        </w:tabs>
        <w:ind w:right="-1702"/>
        <w:rPr>
          <w:b/>
          <w:szCs w:val="16"/>
        </w:rPr>
      </w:pPr>
      <w:r>
        <w:rPr>
          <w:b/>
        </w:rPr>
        <w:tab/>
        <w:t>________________________________________________________________________</w:t>
      </w:r>
    </w:p>
    <w:p w:rsidR="00E705A1" w:rsidRDefault="00E705A1" w:rsidP="00E705A1">
      <w:pPr>
        <w:ind w:right="-1703"/>
      </w:pPr>
    </w:p>
    <w:p w:rsidR="00E705A1" w:rsidRPr="000259E6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  <w:szCs w:val="24"/>
        </w:rPr>
      </w:pPr>
      <w:r w:rsidRPr="000259E6">
        <w:rPr>
          <w:b/>
          <w:bCs/>
          <w:sz w:val="24"/>
          <w:szCs w:val="24"/>
        </w:rPr>
        <w:t>Zemědělské družstvo Kamenná</w:t>
      </w:r>
    </w:p>
    <w:p w:rsidR="00E705A1" w:rsidRPr="000259E6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  <w:szCs w:val="24"/>
        </w:rPr>
      </w:pPr>
      <w:r w:rsidRPr="000259E6">
        <w:rPr>
          <w:b/>
          <w:bCs/>
          <w:sz w:val="24"/>
          <w:szCs w:val="24"/>
        </w:rPr>
        <w:t>Rychnov u Nových Hradů 172</w:t>
      </w:r>
    </w:p>
    <w:p w:rsidR="00E705A1" w:rsidRPr="000259E6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  <w:szCs w:val="24"/>
        </w:rPr>
      </w:pPr>
      <w:r w:rsidRPr="000259E6">
        <w:rPr>
          <w:b/>
          <w:bCs/>
          <w:sz w:val="24"/>
          <w:szCs w:val="24"/>
        </w:rPr>
        <w:t>373 36 Horní Stropnice</w:t>
      </w:r>
    </w:p>
    <w:p w:rsidR="00E705A1" w:rsidRPr="00187F88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</w:p>
    <w:p w:rsidR="00E705A1" w:rsidRPr="00187F88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</w:p>
    <w:p w:rsidR="00E705A1" w:rsidRDefault="00E705A1" w:rsidP="00E705A1">
      <w:pPr>
        <w:ind w:right="-1703"/>
      </w:pPr>
    </w:p>
    <w:p w:rsidR="00E705A1" w:rsidRPr="00136015" w:rsidRDefault="00E705A1" w:rsidP="00E705A1">
      <w:pPr>
        <w:ind w:right="-1703"/>
      </w:pPr>
      <w:r w:rsidRPr="00136015">
        <w:t xml:space="preserve">Váš dopis zn.: </w:t>
      </w:r>
    </w:p>
    <w:p w:rsidR="00E705A1" w:rsidRPr="00136015" w:rsidRDefault="00E705A1" w:rsidP="00E705A1">
      <w:pPr>
        <w:ind w:right="-1703"/>
      </w:pPr>
      <w:r w:rsidRPr="00136015">
        <w:t xml:space="preserve">ze dne: </w:t>
      </w:r>
    </w:p>
    <w:p w:rsidR="00E705A1" w:rsidRPr="00136015" w:rsidRDefault="00E705A1" w:rsidP="00E705A1">
      <w:pPr>
        <w:ind w:right="-1703"/>
      </w:pPr>
      <w:r w:rsidRPr="00136015">
        <w:t xml:space="preserve"> </w:t>
      </w:r>
    </w:p>
    <w:p w:rsidR="00E705A1" w:rsidRPr="00136015" w:rsidRDefault="00E705A1" w:rsidP="00E705A1">
      <w:pPr>
        <w:ind w:right="-1703"/>
      </w:pPr>
      <w:r w:rsidRPr="00136015">
        <w:t xml:space="preserve">naše zn.:  </w:t>
      </w:r>
      <w:r>
        <w:t>59</w:t>
      </w:r>
      <w:r w:rsidRPr="00136015">
        <w:t>N1</w:t>
      </w:r>
      <w:r>
        <w:t>5</w:t>
      </w:r>
      <w:r w:rsidRPr="00136015">
        <w:t>/05</w:t>
      </w:r>
      <w:r>
        <w:t xml:space="preserve">   </w:t>
      </w:r>
    </w:p>
    <w:p w:rsidR="00E705A1" w:rsidRPr="00136015" w:rsidRDefault="00E705A1" w:rsidP="00E705A1">
      <w:pPr>
        <w:ind w:right="-1"/>
        <w:jc w:val="both"/>
      </w:pPr>
      <w:r w:rsidRPr="00136015">
        <w:t>Vyřizuje: Ing.</w:t>
      </w:r>
      <w:r>
        <w:t xml:space="preserve"> Žemlička</w:t>
      </w:r>
    </w:p>
    <w:p w:rsidR="00E705A1" w:rsidRPr="00136015" w:rsidRDefault="00E705A1" w:rsidP="00E705A1">
      <w:pPr>
        <w:ind w:right="-1"/>
        <w:jc w:val="both"/>
        <w:rPr>
          <w:b/>
        </w:rPr>
      </w:pPr>
      <w:r w:rsidRPr="00136015">
        <w:t xml:space="preserve">datum:  </w:t>
      </w:r>
      <w:proofErr w:type="gramStart"/>
      <w:r>
        <w:t>15.2.2016</w:t>
      </w:r>
      <w:proofErr w:type="gramEnd"/>
    </w:p>
    <w:p w:rsidR="00E705A1" w:rsidRDefault="00E705A1" w:rsidP="00E705A1">
      <w:proofErr w:type="gramStart"/>
      <w:r>
        <w:t>email : p.</w:t>
      </w:r>
      <w:proofErr w:type="gramEnd"/>
      <w:r>
        <w:t xml:space="preserve">zemlicka@spucz.cz       </w:t>
      </w:r>
    </w:p>
    <w:p w:rsidR="00E705A1" w:rsidRDefault="00E705A1" w:rsidP="00E705A1">
      <w:r>
        <w:t xml:space="preserve">tel.: 601 584 090                                   </w:t>
      </w:r>
    </w:p>
    <w:p w:rsidR="00E705A1" w:rsidRDefault="00E705A1" w:rsidP="00E705A1">
      <w:pPr>
        <w:ind w:left="714" w:hanging="714"/>
      </w:pPr>
    </w:p>
    <w:p w:rsidR="00E705A1" w:rsidRDefault="00E705A1" w:rsidP="00E705A1">
      <w:pPr>
        <w:ind w:left="714" w:hanging="714"/>
      </w:pPr>
    </w:p>
    <w:p w:rsidR="00E705A1" w:rsidRPr="000259E6" w:rsidRDefault="00E705A1" w:rsidP="00E705A1">
      <w:pPr>
        <w:ind w:left="714" w:hanging="714"/>
        <w:rPr>
          <w:sz w:val="24"/>
          <w:szCs w:val="24"/>
        </w:rPr>
      </w:pPr>
    </w:p>
    <w:p w:rsidR="00E705A1" w:rsidRPr="000259E6" w:rsidRDefault="00E705A1" w:rsidP="00E705A1">
      <w:pPr>
        <w:ind w:left="714" w:hanging="714"/>
        <w:rPr>
          <w:sz w:val="24"/>
          <w:szCs w:val="24"/>
        </w:rPr>
      </w:pPr>
      <w:proofErr w:type="gramStart"/>
      <w:r w:rsidRPr="000259E6">
        <w:rPr>
          <w:sz w:val="24"/>
          <w:szCs w:val="24"/>
        </w:rPr>
        <w:t>V ě c :</w:t>
      </w:r>
      <w:r w:rsidRPr="000259E6">
        <w:rPr>
          <w:sz w:val="24"/>
          <w:szCs w:val="24"/>
        </w:rPr>
        <w:tab/>
        <w:t>podpisy</w:t>
      </w:r>
      <w:proofErr w:type="gramEnd"/>
      <w:r w:rsidRPr="000259E6">
        <w:rPr>
          <w:sz w:val="24"/>
          <w:szCs w:val="24"/>
        </w:rPr>
        <w:t xml:space="preserve"> nájemní smlouvy č. 59N15/05 a dohody o zaplacení úhrady za užívání nemovitých věcí č. 59N15/05 </w:t>
      </w:r>
    </w:p>
    <w:p w:rsidR="00E705A1" w:rsidRDefault="00E705A1" w:rsidP="00E705A1">
      <w:pPr>
        <w:rPr>
          <w:b/>
        </w:rPr>
      </w:pPr>
    </w:p>
    <w:p w:rsidR="00E705A1" w:rsidRDefault="00E705A1" w:rsidP="00E705A1">
      <w:pPr>
        <w:rPr>
          <w:b/>
        </w:rPr>
      </w:pPr>
    </w:p>
    <w:p w:rsidR="00E705A1" w:rsidRDefault="00E705A1" w:rsidP="00E705A1">
      <w:pPr>
        <w:pStyle w:val="adresa"/>
      </w:pPr>
      <w:r>
        <w:t xml:space="preserve">               Vážená paní inženýrko,</w:t>
      </w:r>
    </w:p>
    <w:p w:rsidR="00E705A1" w:rsidRDefault="00E705A1" w:rsidP="00E705A1">
      <w:pPr>
        <w:pStyle w:val="adresa"/>
      </w:pPr>
    </w:p>
    <w:p w:rsidR="00E705A1" w:rsidRDefault="00E705A1" w:rsidP="00E705A1">
      <w:pPr>
        <w:pStyle w:val="Normlnweb1"/>
        <w:jc w:val="both"/>
      </w:pPr>
      <w:r>
        <w:t xml:space="preserve">v příloze Vám oddělení správy majetku Krajského pozemkového úřadu pro Jihočeský kraj zasílá k podpisu Dohodu o zaplacení úhrady za užívání nemovité věci č. 59N15/05 a </w:t>
      </w:r>
      <w:proofErr w:type="spellStart"/>
      <w:r>
        <w:t>pachtovní</w:t>
      </w:r>
      <w:proofErr w:type="spellEnd"/>
      <w:r>
        <w:t xml:space="preserve"> smlouvu 59N15/05. </w:t>
      </w:r>
    </w:p>
    <w:p w:rsidR="00E705A1" w:rsidRDefault="00E705A1" w:rsidP="00E705A1">
      <w:pPr>
        <w:pStyle w:val="Normlnweb1"/>
        <w:jc w:val="both"/>
      </w:pPr>
      <w:r>
        <w:t xml:space="preserve">Prosíme o podepsání výše uvedených smluvních listin na místě k tomu určeném a o parafování jednotlivých </w:t>
      </w:r>
      <w:proofErr w:type="gramStart"/>
      <w:r>
        <w:t>stránek  smluvních</w:t>
      </w:r>
      <w:proofErr w:type="gramEnd"/>
      <w:r>
        <w:t xml:space="preserve"> listin v levém dolním rohu a jejich vrácení ve lhůtě 14 dnů od obdržení Vaší firmou.</w:t>
      </w:r>
    </w:p>
    <w:p w:rsidR="00E705A1" w:rsidRDefault="00E705A1" w:rsidP="00E705A1">
      <w:pPr>
        <w:pStyle w:val="Normlnweb1"/>
        <w:jc w:val="both"/>
      </w:pPr>
      <w:r>
        <w:t>Po vrácení všech Vámi podepsaných a parafovaných výtisků smluvních listin budou jednotlivé výtisky podepsány ředitelkou krajského pozemkového úřadu a vedoucí oddělení správy majetku a Vám budou odeslány vždy po jednom oboustranně podepsaném výtisku dohody č.</w:t>
      </w:r>
      <w:proofErr w:type="gramStart"/>
      <w:r>
        <w:t>59N15/05 a  smlouvy</w:t>
      </w:r>
      <w:proofErr w:type="gramEnd"/>
      <w:r>
        <w:t xml:space="preserve"> č. 59N15/05. </w:t>
      </w:r>
    </w:p>
    <w:p w:rsidR="00E705A1" w:rsidRDefault="00E705A1" w:rsidP="00E705A1">
      <w:pPr>
        <w:pStyle w:val="Normlnweb1"/>
        <w:jc w:val="both"/>
      </w:pPr>
    </w:p>
    <w:p w:rsidR="00E705A1" w:rsidRDefault="00E705A1" w:rsidP="00E705A1">
      <w:pPr>
        <w:pStyle w:val="adresa"/>
        <w:rPr>
          <w:sz w:val="22"/>
        </w:rPr>
      </w:pPr>
    </w:p>
    <w:p w:rsidR="00E705A1" w:rsidRDefault="00E705A1" w:rsidP="00E705A1">
      <w:pPr>
        <w:pStyle w:val="adresa"/>
        <w:rPr>
          <w:sz w:val="22"/>
        </w:rPr>
      </w:pPr>
    </w:p>
    <w:p w:rsidR="00E705A1" w:rsidRDefault="00E705A1" w:rsidP="00E705A1">
      <w:pPr>
        <w:pStyle w:val="adresa"/>
        <w:rPr>
          <w:sz w:val="22"/>
        </w:rPr>
      </w:pPr>
    </w:p>
    <w:p w:rsidR="00E705A1" w:rsidRDefault="00E705A1" w:rsidP="00E705A1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Děkujeme za spolupráci a jsme s pozdravem</w:t>
      </w: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Pr="008016C8" w:rsidRDefault="00E705A1" w:rsidP="00E705A1">
      <w:pPr>
        <w:autoSpaceDE w:val="0"/>
        <w:autoSpaceDN w:val="0"/>
        <w:ind w:left="4956" w:firstLine="708"/>
        <w:rPr>
          <w:bCs/>
          <w:color w:val="000000"/>
          <w:sz w:val="24"/>
          <w:szCs w:val="24"/>
        </w:rPr>
      </w:pPr>
      <w:r w:rsidRPr="008016C8">
        <w:rPr>
          <w:bCs/>
          <w:color w:val="000000"/>
          <w:sz w:val="24"/>
          <w:szCs w:val="24"/>
        </w:rPr>
        <w:t>Ing. Milada Duffková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  </w:t>
      </w:r>
    </w:p>
    <w:p w:rsidR="00E705A1" w:rsidRPr="008016C8" w:rsidRDefault="00E705A1" w:rsidP="00E705A1">
      <w:pPr>
        <w:autoSpaceDE w:val="0"/>
        <w:autoSpaceDN w:val="0"/>
        <w:ind w:left="424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v</w:t>
      </w:r>
      <w:r w:rsidRPr="008016C8">
        <w:rPr>
          <w:color w:val="000000"/>
          <w:sz w:val="24"/>
          <w:szCs w:val="24"/>
        </w:rPr>
        <w:t xml:space="preserve">edoucí oddělení </w:t>
      </w:r>
      <w:r>
        <w:rPr>
          <w:color w:val="000000"/>
          <w:sz w:val="24"/>
          <w:szCs w:val="24"/>
        </w:rPr>
        <w:t xml:space="preserve">správy majetku                                                   </w:t>
      </w:r>
    </w:p>
    <w:p w:rsidR="00E705A1" w:rsidRDefault="00E705A1" w:rsidP="00E705A1">
      <w:pPr>
        <w:tabs>
          <w:tab w:val="left" w:pos="568"/>
        </w:tabs>
        <w:jc w:val="both"/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       K</w:t>
      </w:r>
      <w:r w:rsidRPr="008016C8">
        <w:rPr>
          <w:bCs/>
          <w:color w:val="000000"/>
          <w:sz w:val="24"/>
          <w:szCs w:val="24"/>
        </w:rPr>
        <w:t>rajský pozemkový úřad pro Jihočeský kraj</w:t>
      </w:r>
      <w:r>
        <w:rPr>
          <w:bCs/>
          <w:color w:val="000000"/>
          <w:sz w:val="24"/>
          <w:szCs w:val="24"/>
        </w:rPr>
        <w:t xml:space="preserve">                                              </w:t>
      </w: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  <w:r w:rsidRPr="00A909DF">
        <w:t xml:space="preserve">Za </w:t>
      </w:r>
      <w:proofErr w:type="gramStart"/>
      <w:r w:rsidRPr="00A909DF">
        <w:t>správnost : Ing.</w:t>
      </w:r>
      <w:proofErr w:type="gramEnd"/>
      <w:r w:rsidRPr="00A909DF">
        <w:t xml:space="preserve"> </w:t>
      </w:r>
      <w:r>
        <w:t>Žemlička</w:t>
      </w:r>
    </w:p>
    <w:p w:rsidR="00E705A1" w:rsidRPr="007523B7" w:rsidRDefault="00E705A1" w:rsidP="00E705A1">
      <w:r w:rsidRPr="007523B7">
        <w:rPr>
          <w:sz w:val="48"/>
          <w:szCs w:val="48"/>
        </w:rPr>
        <w:t>STÁTNÍ POZEMKOVÝ ÚŘAD</w:t>
      </w:r>
    </w:p>
    <w:p w:rsidR="00E705A1" w:rsidRPr="007523B7" w:rsidRDefault="00E705A1" w:rsidP="00E705A1">
      <w:pPr>
        <w:pBdr>
          <w:bottom w:val="single" w:sz="12" w:space="1" w:color="auto"/>
        </w:pBdr>
      </w:pPr>
      <w:r w:rsidRPr="007523B7">
        <w:t>Sídlo: Husinecká 1024/11a, 130 00 Praha 3</w:t>
      </w:r>
      <w:r>
        <w:t xml:space="preserve"> - Žižkov</w:t>
      </w:r>
      <w:r w:rsidRPr="007523B7">
        <w:t>, IČ</w:t>
      </w:r>
      <w:r>
        <w:t>O</w:t>
      </w:r>
      <w:r w:rsidRPr="007523B7">
        <w:t>: 01312774, DIČ: CZ01312774</w:t>
      </w:r>
    </w:p>
    <w:p w:rsidR="00E705A1" w:rsidRPr="00DF0C40" w:rsidRDefault="00E705A1" w:rsidP="00E705A1">
      <w:r>
        <w:t xml:space="preserve">Čj.: </w:t>
      </w:r>
    </w:p>
    <w:p w:rsidR="00E705A1" w:rsidRDefault="00E705A1" w:rsidP="00E705A1">
      <w:pPr>
        <w:jc w:val="center"/>
        <w:rPr>
          <w:b/>
          <w:caps/>
          <w:sz w:val="36"/>
          <w:szCs w:val="36"/>
        </w:rPr>
      </w:pPr>
    </w:p>
    <w:p w:rsidR="00E705A1" w:rsidRPr="00DF0C40" w:rsidRDefault="00E705A1" w:rsidP="00E705A1">
      <w:pPr>
        <w:jc w:val="center"/>
        <w:rPr>
          <w:b/>
          <w:caps/>
          <w:sz w:val="36"/>
          <w:szCs w:val="36"/>
        </w:rPr>
      </w:pPr>
      <w:r w:rsidRPr="00DF0C40">
        <w:rPr>
          <w:b/>
          <w:caps/>
          <w:sz w:val="36"/>
          <w:szCs w:val="36"/>
        </w:rPr>
        <w:t>POKYN K PLNĚNÍ VEŘEJNÝCH PŘÍJMŮ</w:t>
      </w:r>
    </w:p>
    <w:p w:rsidR="00E705A1" w:rsidRPr="00DF0C40" w:rsidRDefault="00E705A1" w:rsidP="00E705A1">
      <w:pPr>
        <w:rPr>
          <w:b/>
          <w:caps/>
        </w:rPr>
      </w:pPr>
    </w:p>
    <w:p w:rsidR="00E705A1" w:rsidRDefault="00E705A1" w:rsidP="00E705A1">
      <w:r>
        <w:t>Středisko č.: 505100</w:t>
      </w:r>
    </w:p>
    <w:p w:rsidR="00E705A1" w:rsidRDefault="00E705A1" w:rsidP="00E705A1">
      <w:r>
        <w:t>Rozpočtová jednotka č.: 505</w:t>
      </w:r>
    </w:p>
    <w:p w:rsidR="00E705A1" w:rsidRDefault="00E705A1" w:rsidP="00E705A1">
      <w:r>
        <w:t>Odběratel (včetně adresy, IČO): ZD Kamenná, IČ : 48208582</w:t>
      </w:r>
    </w:p>
    <w:p w:rsidR="00E705A1" w:rsidRDefault="00E705A1" w:rsidP="00E705A1">
      <w:r>
        <w:t xml:space="preserve">Předmět objednávky (smlouvy) </w:t>
      </w:r>
      <w:proofErr w:type="spellStart"/>
      <w:r>
        <w:t>č.:NS</w:t>
      </w:r>
      <w:proofErr w:type="spellEnd"/>
      <w:r>
        <w:t xml:space="preserve"> 59N15/05 a Dohoda 59N15/05</w:t>
      </w:r>
    </w:p>
    <w:p w:rsidR="00E705A1" w:rsidRPr="00DF0C40" w:rsidRDefault="00E705A1" w:rsidP="00E705A1">
      <w:pPr>
        <w:rPr>
          <w:b/>
        </w:rPr>
      </w:pPr>
      <w:r w:rsidRPr="00DF0C40">
        <w:rPr>
          <w:b/>
        </w:rPr>
        <w:t>Předpokládaná cena v Kč:</w:t>
      </w:r>
      <w:r>
        <w:rPr>
          <w:b/>
        </w:rPr>
        <w:t xml:space="preserve"> 254 015,-</w:t>
      </w:r>
      <w:r w:rsidRPr="00F058BA">
        <w:t xml:space="preserve"> Kč</w:t>
      </w:r>
      <w:r>
        <w:t xml:space="preserve"> splátka z Dohody o zaplacení úhrady za užívání nemovité věci k datu </w:t>
      </w:r>
      <w:proofErr w:type="gramStart"/>
      <w:r>
        <w:t>10.5.2016</w:t>
      </w:r>
      <w:proofErr w:type="gramEnd"/>
      <w:r>
        <w:t>, poměrná část nájemného od 1.3. do 30.9.2016 včetně splatná k 1.10.2016 ve výši99.048,- Kč</w:t>
      </w:r>
    </w:p>
    <w:p w:rsidR="00E705A1" w:rsidRDefault="00E705A1" w:rsidP="00E705A1">
      <w:pPr>
        <w:rPr>
          <w:b/>
        </w:rPr>
      </w:pPr>
    </w:p>
    <w:p w:rsidR="00E705A1" w:rsidRPr="0039631B" w:rsidRDefault="00E705A1" w:rsidP="00E705A1">
      <w:pPr>
        <w:rPr>
          <w:b/>
        </w:rPr>
      </w:pPr>
      <w:r w:rsidRPr="0039631B">
        <w:rPr>
          <w:b/>
        </w:rPr>
        <w:t xml:space="preserve">Před vznikem </w:t>
      </w:r>
      <w:r>
        <w:rPr>
          <w:b/>
        </w:rPr>
        <w:t>nároku příjmu</w:t>
      </w:r>
      <w:r w:rsidRPr="0039631B">
        <w:rPr>
          <w:b/>
        </w:rPr>
        <w:t>:</w:t>
      </w:r>
    </w:p>
    <w:p w:rsidR="00E705A1" w:rsidRDefault="00E705A1" w:rsidP="00E705A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445D4" wp14:editId="7DE7D82A">
                <wp:simplePos x="0" y="0"/>
                <wp:positionH relativeFrom="column">
                  <wp:posOffset>-62230</wp:posOffset>
                </wp:positionH>
                <wp:positionV relativeFrom="paragraph">
                  <wp:posOffset>14605</wp:posOffset>
                </wp:positionV>
                <wp:extent cx="5768340" cy="1866900"/>
                <wp:effectExtent l="0" t="0" r="22860" b="1905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1866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9A8E4" id="Obdélník 12" o:spid="_x0000_s1026" style="position:absolute;margin-left:-4.9pt;margin-top:1.15pt;width:454.2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" filled="f" strokecolor="windowText" strokeweight=".5pt">
                <v:path arrowok="t"/>
              </v:rect>
            </w:pict>
          </mc:Fallback>
        </mc:AlternateContent>
      </w:r>
      <w:r w:rsidRPr="00F37214">
        <w:rPr>
          <w:b/>
        </w:rPr>
        <w:t>Příkazce operace</w:t>
      </w:r>
      <w:r>
        <w:t xml:space="preserve"> potvrzuje, že operaci prověřil dle § 11 </w:t>
      </w:r>
      <w:proofErr w:type="spellStart"/>
      <w:proofErr w:type="gramStart"/>
      <w:r>
        <w:t>vyhl.č</w:t>
      </w:r>
      <w:proofErr w:type="spellEnd"/>
      <w:r>
        <w:t>.</w:t>
      </w:r>
      <w:proofErr w:type="gramEnd"/>
      <w:r>
        <w:t xml:space="preserve">  </w:t>
      </w:r>
      <w:r w:rsidRPr="00DF0C40">
        <w:t xml:space="preserve">416/2004 Sb., kterou se </w:t>
      </w:r>
      <w:r>
        <w:t>provádí zá</w:t>
      </w:r>
      <w:r w:rsidRPr="00DF0C40">
        <w:t>kon o finanční kontrole</w:t>
      </w:r>
      <w:r>
        <w:t xml:space="preserve">: </w:t>
      </w:r>
    </w:p>
    <w:p w:rsidR="00E705A1" w:rsidRDefault="00E705A1" w:rsidP="00E705A1"/>
    <w:p w:rsidR="00E705A1" w:rsidRDefault="00E705A1" w:rsidP="00E705A1"/>
    <w:p w:rsidR="00E705A1" w:rsidRDefault="00E705A1" w:rsidP="00E705A1"/>
    <w:p w:rsidR="00E705A1" w:rsidRDefault="00E705A1" w:rsidP="00E705A1"/>
    <w:p w:rsidR="00E705A1" w:rsidRDefault="00E705A1" w:rsidP="00E705A1">
      <w:r>
        <w:t xml:space="preserve">Ing. Eva </w:t>
      </w:r>
      <w:proofErr w:type="spellStart"/>
      <w:r>
        <w:t>Schmidtmajerová</w:t>
      </w:r>
      <w:proofErr w:type="spellEnd"/>
      <w:r>
        <w:t xml:space="preserve"> CSc.</w:t>
      </w:r>
    </w:p>
    <w:p w:rsidR="00E705A1" w:rsidRDefault="00E705A1" w:rsidP="00E705A1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5CB0BA" wp14:editId="78F4B7F1">
                <wp:simplePos x="0" y="0"/>
                <wp:positionH relativeFrom="column">
                  <wp:posOffset>-5715</wp:posOffset>
                </wp:positionH>
                <wp:positionV relativeFrom="paragraph">
                  <wp:posOffset>160019</wp:posOffset>
                </wp:positionV>
                <wp:extent cx="1552575" cy="0"/>
                <wp:effectExtent l="0" t="0" r="9525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E0356" id="Přímá spojnice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45pt,12.6pt" to="12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">
                <o:lock v:ext="edit" shapetype="f"/>
              </v:line>
            </w:pict>
          </mc:Fallback>
        </mc:AlternateContent>
      </w:r>
    </w:p>
    <w:p w:rsidR="00E705A1" w:rsidRDefault="00E705A1" w:rsidP="00E705A1">
      <w:r>
        <w:t>Jméno, příjmení, podpis</w:t>
      </w:r>
    </w:p>
    <w:p w:rsidR="00E705A1" w:rsidRPr="00DF0C40" w:rsidRDefault="00E705A1" w:rsidP="00E705A1">
      <w:r>
        <w:t xml:space="preserve">Datum podpisu: </w:t>
      </w:r>
      <w:proofErr w:type="gramStart"/>
      <w:r>
        <w:t>15.2.2016</w:t>
      </w:r>
      <w:proofErr w:type="gramEnd"/>
    </w:p>
    <w:p w:rsidR="00E705A1" w:rsidRDefault="00E705A1" w:rsidP="00E705A1">
      <w:pPr>
        <w:ind w:left="1416" w:right="-227" w:firstLine="708"/>
        <w:jc w:val="both"/>
      </w:pPr>
    </w:p>
    <w:p w:rsidR="00E705A1" w:rsidRDefault="00E705A1" w:rsidP="00E705A1">
      <w:pPr>
        <w:rPr>
          <w:b/>
        </w:rPr>
      </w:pPr>
    </w:p>
    <w:p w:rsidR="00E705A1" w:rsidRDefault="00E705A1" w:rsidP="00E705A1">
      <w:pPr>
        <w:rPr>
          <w:b/>
        </w:rPr>
      </w:pPr>
    </w:p>
    <w:p w:rsidR="00E705A1" w:rsidRDefault="00E705A1" w:rsidP="00E705A1">
      <w:pPr>
        <w:rPr>
          <w:b/>
        </w:rPr>
      </w:pPr>
    </w:p>
    <w:p w:rsidR="00E705A1" w:rsidRPr="0039631B" w:rsidRDefault="00E705A1" w:rsidP="00E705A1">
      <w:pPr>
        <w:rPr>
          <w:b/>
        </w:rPr>
      </w:pPr>
      <w:r>
        <w:rPr>
          <w:b/>
        </w:rPr>
        <w:t>Po</w:t>
      </w:r>
      <w:r w:rsidRPr="0039631B">
        <w:rPr>
          <w:b/>
        </w:rPr>
        <w:t xml:space="preserve"> vznik</w:t>
      </w:r>
      <w:r>
        <w:rPr>
          <w:b/>
        </w:rPr>
        <w:t>u</w:t>
      </w:r>
      <w:r w:rsidRPr="0039631B">
        <w:rPr>
          <w:b/>
        </w:rPr>
        <w:t xml:space="preserve"> </w:t>
      </w:r>
      <w:r>
        <w:rPr>
          <w:b/>
        </w:rPr>
        <w:t>nároku příjmu</w:t>
      </w:r>
      <w:r w:rsidRPr="0039631B">
        <w:rPr>
          <w:b/>
        </w:rPr>
        <w:t>:</w:t>
      </w:r>
    </w:p>
    <w:p w:rsidR="00E705A1" w:rsidRDefault="00E705A1" w:rsidP="00E705A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199BA" wp14:editId="72B3541A">
                <wp:simplePos x="0" y="0"/>
                <wp:positionH relativeFrom="column">
                  <wp:posOffset>-62230</wp:posOffset>
                </wp:positionH>
                <wp:positionV relativeFrom="paragraph">
                  <wp:posOffset>60960</wp:posOffset>
                </wp:positionV>
                <wp:extent cx="5768340" cy="3238500"/>
                <wp:effectExtent l="0" t="0" r="22860" b="1905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3238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F76C8" id="Obdélník 13" o:spid="_x0000_s1026" style="position:absolute;margin-left:-4.9pt;margin-top:4.8pt;width:454.2pt;height:2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" filled="f" strokecolor="windowText" strokeweight=".5pt">
                <v:path arrowok="t"/>
              </v:rect>
            </w:pict>
          </mc:Fallback>
        </mc:AlternateContent>
      </w:r>
    </w:p>
    <w:p w:rsidR="00E705A1" w:rsidRDefault="00E705A1" w:rsidP="00E705A1">
      <w:r w:rsidRPr="00282467">
        <w:rPr>
          <w:b/>
          <w:u w:val="single"/>
        </w:rPr>
        <w:t>Příkazce operace</w:t>
      </w:r>
      <w:r>
        <w:t xml:space="preserve"> potvrzuje, že prověřil správnost dle § 12 </w:t>
      </w:r>
      <w:proofErr w:type="spellStart"/>
      <w:r>
        <w:t>vyhl</w:t>
      </w:r>
      <w:proofErr w:type="spellEnd"/>
      <w:r>
        <w:t xml:space="preserve">. č.  </w:t>
      </w:r>
      <w:r w:rsidRPr="00DF0C40">
        <w:t xml:space="preserve">416/2004 Sb., kterou se </w:t>
      </w:r>
      <w:r>
        <w:t>provádí zá</w:t>
      </w:r>
      <w:r w:rsidRPr="00DF0C40">
        <w:t>kon o finanční kontrole</w:t>
      </w:r>
      <w:r>
        <w:t>, a tímto vystavuje Pokyn k plnění veřejných příjmů:</w:t>
      </w:r>
    </w:p>
    <w:p w:rsidR="00E705A1" w:rsidRDefault="00E705A1" w:rsidP="00E705A1"/>
    <w:p w:rsidR="00E705A1" w:rsidRDefault="00E705A1" w:rsidP="00E705A1"/>
    <w:p w:rsidR="00E705A1" w:rsidRDefault="00E705A1" w:rsidP="00E705A1"/>
    <w:p w:rsidR="00E705A1" w:rsidRDefault="00E705A1" w:rsidP="00E705A1">
      <w:r>
        <w:t xml:space="preserve">Ing. Eva </w:t>
      </w:r>
      <w:proofErr w:type="spellStart"/>
      <w:r>
        <w:t>Schmidtmajerová</w:t>
      </w:r>
      <w:proofErr w:type="spellEnd"/>
      <w:r>
        <w:t xml:space="preserve"> CSc.</w:t>
      </w:r>
    </w:p>
    <w:p w:rsidR="00E705A1" w:rsidRDefault="00E705A1" w:rsidP="00E705A1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4AE59FC" wp14:editId="0FBF1229">
                <wp:simplePos x="0" y="0"/>
                <wp:positionH relativeFrom="column">
                  <wp:posOffset>-5715</wp:posOffset>
                </wp:positionH>
                <wp:positionV relativeFrom="paragraph">
                  <wp:posOffset>160019</wp:posOffset>
                </wp:positionV>
                <wp:extent cx="1552575" cy="0"/>
                <wp:effectExtent l="0" t="0" r="9525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47FD0" id="Přímá spojnice 1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45pt,12.6pt" to="12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">
                <o:lock v:ext="edit" shapetype="f"/>
              </v:line>
            </w:pict>
          </mc:Fallback>
        </mc:AlternateContent>
      </w:r>
    </w:p>
    <w:p w:rsidR="00E705A1" w:rsidRDefault="00E705A1" w:rsidP="00E705A1">
      <w:r>
        <w:t>Jméno, příjmení, podpis</w:t>
      </w:r>
    </w:p>
    <w:p w:rsidR="00E705A1" w:rsidRDefault="00E705A1" w:rsidP="00E705A1">
      <w:r>
        <w:t xml:space="preserve">Datum podpisu: </w:t>
      </w:r>
      <w:proofErr w:type="gramStart"/>
      <w:r>
        <w:t>1.3.2016</w:t>
      </w:r>
      <w:proofErr w:type="gramEnd"/>
    </w:p>
    <w:p w:rsidR="00E705A1" w:rsidRDefault="00E705A1" w:rsidP="00E705A1">
      <w:pPr>
        <w:ind w:right="-227"/>
        <w:jc w:val="both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30285ACE" wp14:editId="17305540">
                <wp:simplePos x="0" y="0"/>
                <wp:positionH relativeFrom="column">
                  <wp:posOffset>-62230</wp:posOffset>
                </wp:positionH>
                <wp:positionV relativeFrom="paragraph">
                  <wp:posOffset>22859</wp:posOffset>
                </wp:positionV>
                <wp:extent cx="5768340" cy="0"/>
                <wp:effectExtent l="0" t="0" r="22860" b="1905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9AEB7" id="Přímá spojnice 14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9pt,1.8pt" to="449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" strokecolor="windowText">
                <o:lock v:ext="edit" shapetype="f"/>
              </v:line>
            </w:pict>
          </mc:Fallback>
        </mc:AlternateContent>
      </w:r>
      <w:r>
        <w:rPr>
          <w:b/>
          <w:u w:val="single"/>
        </w:rPr>
        <w:t>Hlavní účetní</w:t>
      </w:r>
      <w:r>
        <w:t xml:space="preserve"> potvrzuje, že provedla úkony dle § 12 </w:t>
      </w:r>
      <w:proofErr w:type="spellStart"/>
      <w:r>
        <w:t>vyhl</w:t>
      </w:r>
      <w:proofErr w:type="spellEnd"/>
      <w:r>
        <w:t xml:space="preserve">. č. </w:t>
      </w:r>
      <w:r w:rsidRPr="00DF0C40">
        <w:t xml:space="preserve">416/2004 Sb., kterou se </w:t>
      </w:r>
      <w:r>
        <w:t>provádí zá</w:t>
      </w:r>
      <w:r w:rsidRPr="00DF0C40">
        <w:t>kon o finanční kontrole</w:t>
      </w:r>
      <w:r>
        <w:t xml:space="preserve">: </w:t>
      </w:r>
    </w:p>
    <w:p w:rsidR="00E705A1" w:rsidRDefault="00E705A1" w:rsidP="00E705A1"/>
    <w:p w:rsidR="00E705A1" w:rsidRDefault="00E705A1" w:rsidP="00E705A1"/>
    <w:p w:rsidR="00E705A1" w:rsidRDefault="00E705A1" w:rsidP="00E705A1"/>
    <w:p w:rsidR="00E705A1" w:rsidRDefault="00E705A1" w:rsidP="00E705A1"/>
    <w:p w:rsidR="00E705A1" w:rsidRDefault="00E705A1" w:rsidP="00E705A1"/>
    <w:p w:rsidR="00E705A1" w:rsidRDefault="00E705A1" w:rsidP="00E705A1">
      <w:r>
        <w:t>Ing. Milada Duffková</w:t>
      </w:r>
    </w:p>
    <w:p w:rsidR="00E705A1" w:rsidRDefault="00E705A1" w:rsidP="00E705A1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34432582" wp14:editId="0F02BAFB">
                <wp:simplePos x="0" y="0"/>
                <wp:positionH relativeFrom="column">
                  <wp:posOffset>-5715</wp:posOffset>
                </wp:positionH>
                <wp:positionV relativeFrom="paragraph">
                  <wp:posOffset>160019</wp:posOffset>
                </wp:positionV>
                <wp:extent cx="1552575" cy="0"/>
                <wp:effectExtent l="0" t="0" r="9525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8F23F" id="Přímá spojnice 1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45pt,12.6pt" to="12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">
                <o:lock v:ext="edit" shapetype="f"/>
              </v:line>
            </w:pict>
          </mc:Fallback>
        </mc:AlternateContent>
      </w:r>
      <w:r>
        <w:t>Jméno, příjmení, podpis</w:t>
      </w:r>
    </w:p>
    <w:p w:rsidR="00E705A1" w:rsidRDefault="00E705A1" w:rsidP="00E705A1">
      <w:r>
        <w:t xml:space="preserve">Datum podpisu: </w:t>
      </w:r>
      <w:proofErr w:type="gramStart"/>
      <w:r>
        <w:t>31.3.2016</w:t>
      </w:r>
      <w:proofErr w:type="gramEnd"/>
    </w:p>
    <w:p w:rsidR="00E705A1" w:rsidRDefault="00E705A1" w:rsidP="00E705A1">
      <w:pPr>
        <w:ind w:right="-227"/>
        <w:jc w:val="both"/>
      </w:pPr>
    </w:p>
    <w:p w:rsidR="00E705A1" w:rsidRDefault="00E705A1" w:rsidP="00E705A1">
      <w:pPr>
        <w:ind w:right="-227"/>
        <w:jc w:val="both"/>
      </w:pPr>
    </w:p>
    <w:p w:rsidR="00E705A1" w:rsidRDefault="00E705A1" w:rsidP="00E705A1">
      <w:pPr>
        <w:ind w:right="-227"/>
        <w:jc w:val="both"/>
      </w:pPr>
    </w:p>
    <w:p w:rsidR="00E705A1" w:rsidRDefault="00E705A1" w:rsidP="00E705A1">
      <w:pPr>
        <w:ind w:right="-227"/>
        <w:jc w:val="both"/>
      </w:pPr>
    </w:p>
    <w:p w:rsidR="00E705A1" w:rsidRPr="00EB3A6A" w:rsidRDefault="00E705A1" w:rsidP="00E705A1">
      <w:pPr>
        <w:ind w:right="-227"/>
        <w:jc w:val="both"/>
        <w:rPr>
          <w:sz w:val="22"/>
          <w:szCs w:val="22"/>
        </w:rPr>
      </w:pPr>
      <w:proofErr w:type="gramStart"/>
      <w:r w:rsidRPr="004F0285">
        <w:rPr>
          <w:sz w:val="22"/>
          <w:szCs w:val="22"/>
        </w:rPr>
        <w:t>Zpra</w:t>
      </w:r>
      <w:r>
        <w:rPr>
          <w:sz w:val="22"/>
          <w:szCs w:val="22"/>
        </w:rPr>
        <w:t>coval : Ing.</w:t>
      </w:r>
      <w:proofErr w:type="gramEnd"/>
      <w:r>
        <w:rPr>
          <w:sz w:val="22"/>
          <w:szCs w:val="22"/>
        </w:rPr>
        <w:t xml:space="preserve"> Petr Žemlička, 607 584 090</w:t>
      </w:r>
    </w:p>
    <w:p w:rsidR="00E705A1" w:rsidRDefault="00E705A1" w:rsidP="00E705A1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DODATEK č. 1</w:t>
      </w:r>
    </w:p>
    <w:p w:rsidR="00E705A1" w:rsidRDefault="00E705A1" w:rsidP="00E705A1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>
        <w:rPr>
          <w:b/>
          <w:caps/>
          <w:sz w:val="32"/>
          <w:szCs w:val="32"/>
        </w:rPr>
        <w:t> </w:t>
      </w:r>
      <w:proofErr w:type="gramStart"/>
      <w:r>
        <w:rPr>
          <w:b/>
          <w:caps/>
          <w:sz w:val="32"/>
          <w:szCs w:val="32"/>
        </w:rPr>
        <w:t>Pachtovní</w:t>
      </w:r>
      <w:r>
        <w:rPr>
          <w:b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 xml:space="preserve"> smlouvě</w:t>
      </w:r>
      <w:proofErr w:type="gramEnd"/>
      <w:r>
        <w:rPr>
          <w:b/>
          <w:sz w:val="32"/>
          <w:szCs w:val="32"/>
        </w:rPr>
        <w:t xml:space="preserve"> č. 59N15/05</w:t>
      </w:r>
    </w:p>
    <w:p w:rsidR="00E705A1" w:rsidRDefault="00E705A1" w:rsidP="00E705A1">
      <w:pPr>
        <w:rPr>
          <w:b/>
          <w:bCs/>
          <w:sz w:val="24"/>
          <w:szCs w:val="24"/>
        </w:rPr>
      </w:pPr>
    </w:p>
    <w:p w:rsidR="00E705A1" w:rsidRDefault="00E705A1" w:rsidP="00E705A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Smluvní strany:</w:t>
      </w:r>
      <w:bookmarkStart w:id="0" w:name="_GoBack"/>
      <w:bookmarkEnd w:id="0"/>
    </w:p>
    <w:p w:rsidR="00E705A1" w:rsidRDefault="00E705A1" w:rsidP="00E705A1">
      <w:pPr>
        <w:tabs>
          <w:tab w:val="left" w:pos="3690"/>
        </w:tabs>
        <w:spacing w:before="120"/>
        <w:rPr>
          <w:b/>
          <w:sz w:val="24"/>
          <w:szCs w:val="24"/>
        </w:rPr>
      </w:pPr>
    </w:p>
    <w:p w:rsidR="00E705A1" w:rsidRPr="004C2A8D" w:rsidRDefault="00E705A1" w:rsidP="00E705A1">
      <w:pPr>
        <w:pStyle w:val="Zkladntext21"/>
        <w:rPr>
          <w:szCs w:val="24"/>
        </w:rPr>
      </w:pPr>
      <w:r w:rsidRPr="004C2A8D">
        <w:rPr>
          <w:szCs w:val="24"/>
        </w:rPr>
        <w:t xml:space="preserve">Česká republika – Státní pozemkový úřad </w:t>
      </w:r>
    </w:p>
    <w:p w:rsidR="00E705A1" w:rsidRPr="004C2A8D" w:rsidRDefault="00E705A1" w:rsidP="00E705A1">
      <w:pPr>
        <w:jc w:val="both"/>
        <w:rPr>
          <w:sz w:val="24"/>
          <w:szCs w:val="24"/>
        </w:rPr>
      </w:pPr>
      <w:proofErr w:type="gramStart"/>
      <w:r w:rsidRPr="004C2A8D">
        <w:rPr>
          <w:sz w:val="24"/>
          <w:szCs w:val="24"/>
        </w:rPr>
        <w:t>Sídlo : Husinecká</w:t>
      </w:r>
      <w:proofErr w:type="gramEnd"/>
      <w:r w:rsidRPr="004C2A8D">
        <w:rPr>
          <w:sz w:val="24"/>
          <w:szCs w:val="24"/>
        </w:rPr>
        <w:t xml:space="preserve"> 1024/11 a, 130 00,  Praha 3</w:t>
      </w:r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r w:rsidRPr="004C2A8D">
        <w:rPr>
          <w:rFonts w:ascii="CG Times" w:hAnsi="CG Times"/>
          <w:sz w:val="24"/>
          <w:szCs w:val="24"/>
        </w:rPr>
        <w:t xml:space="preserve">zastoupený Ing. Evou </w:t>
      </w:r>
      <w:proofErr w:type="spellStart"/>
      <w:r w:rsidRPr="004C2A8D">
        <w:rPr>
          <w:rFonts w:ascii="CG Times" w:hAnsi="CG Times"/>
          <w:sz w:val="24"/>
          <w:szCs w:val="24"/>
        </w:rPr>
        <w:t>Schmidtmajerovou</w:t>
      </w:r>
      <w:proofErr w:type="spellEnd"/>
      <w:r w:rsidRPr="004C2A8D">
        <w:rPr>
          <w:rFonts w:ascii="CG Times" w:hAnsi="CG Times"/>
          <w:sz w:val="24"/>
          <w:szCs w:val="24"/>
        </w:rPr>
        <w:t xml:space="preserve"> CSc., ředitelkou Krajského pozemkového úřadu pro Jihočeský kraj, </w:t>
      </w:r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proofErr w:type="gramStart"/>
      <w:r w:rsidRPr="004C2A8D">
        <w:rPr>
          <w:rFonts w:ascii="CG Times" w:hAnsi="CG Times"/>
          <w:sz w:val="24"/>
          <w:szCs w:val="24"/>
        </w:rPr>
        <w:t>adresa : Rudolfovská</w:t>
      </w:r>
      <w:proofErr w:type="gramEnd"/>
      <w:r w:rsidRPr="004C2A8D">
        <w:rPr>
          <w:rFonts w:ascii="CG Times" w:hAnsi="CG Times"/>
          <w:sz w:val="24"/>
          <w:szCs w:val="24"/>
        </w:rPr>
        <w:t xml:space="preserve"> 80, 370 01, České Budějovice</w:t>
      </w:r>
    </w:p>
    <w:p w:rsidR="00E705A1" w:rsidRPr="004C2A8D" w:rsidRDefault="00E705A1" w:rsidP="00E70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Pr="002A4058">
        <w:rPr>
          <w:sz w:val="24"/>
          <w:szCs w:val="24"/>
        </w:rPr>
        <w:t>01312774</w:t>
      </w:r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proofErr w:type="gramStart"/>
      <w:r w:rsidRPr="004C2A8D">
        <w:rPr>
          <w:sz w:val="24"/>
          <w:szCs w:val="24"/>
        </w:rPr>
        <w:t>DIČ : CZ</w:t>
      </w:r>
      <w:r w:rsidRPr="002A4058">
        <w:rPr>
          <w:sz w:val="24"/>
          <w:szCs w:val="24"/>
        </w:rPr>
        <w:t>01312774</w:t>
      </w:r>
      <w:proofErr w:type="gramEnd"/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r w:rsidRPr="004C2A8D">
        <w:rPr>
          <w:rFonts w:ascii="CG Times" w:hAnsi="CG Times"/>
          <w:sz w:val="24"/>
          <w:szCs w:val="24"/>
        </w:rPr>
        <w:t xml:space="preserve">Bankovní </w:t>
      </w:r>
      <w:proofErr w:type="gramStart"/>
      <w:r w:rsidRPr="004C2A8D">
        <w:rPr>
          <w:rFonts w:ascii="CG Times" w:hAnsi="CG Times"/>
          <w:sz w:val="24"/>
          <w:szCs w:val="24"/>
        </w:rPr>
        <w:t>spojení : Česká</w:t>
      </w:r>
      <w:proofErr w:type="gramEnd"/>
      <w:r w:rsidRPr="004C2A8D">
        <w:rPr>
          <w:rFonts w:ascii="CG Times" w:hAnsi="CG Times"/>
          <w:sz w:val="24"/>
          <w:szCs w:val="24"/>
        </w:rPr>
        <w:t xml:space="preserve"> národní banka, </w:t>
      </w:r>
    </w:p>
    <w:p w:rsidR="00E705A1" w:rsidRPr="004C2A8D" w:rsidRDefault="00E705A1" w:rsidP="00E705A1">
      <w:pPr>
        <w:jc w:val="both"/>
        <w:rPr>
          <w:rFonts w:ascii="CG Times" w:hAnsi="CG Times"/>
          <w:sz w:val="24"/>
          <w:szCs w:val="24"/>
        </w:rPr>
      </w:pPr>
      <w:r w:rsidRPr="004C2A8D">
        <w:rPr>
          <w:rFonts w:ascii="CG Times" w:hAnsi="CG Times"/>
          <w:sz w:val="24"/>
          <w:szCs w:val="24"/>
        </w:rPr>
        <w:t xml:space="preserve">číslo </w:t>
      </w:r>
      <w:proofErr w:type="gramStart"/>
      <w:r w:rsidRPr="004C2A8D">
        <w:rPr>
          <w:rFonts w:ascii="CG Times" w:hAnsi="CG Times"/>
          <w:sz w:val="24"/>
          <w:szCs w:val="24"/>
        </w:rPr>
        <w:t>účtu :  50016</w:t>
      </w:r>
      <w:proofErr w:type="gramEnd"/>
      <w:r w:rsidRPr="004C2A8D">
        <w:rPr>
          <w:rFonts w:ascii="CG Times" w:hAnsi="CG Times"/>
          <w:sz w:val="24"/>
          <w:szCs w:val="24"/>
        </w:rPr>
        <w:t>-3723001/0710</w:t>
      </w:r>
    </w:p>
    <w:p w:rsidR="00E705A1" w:rsidRPr="004C2A8D" w:rsidRDefault="00E705A1" w:rsidP="00E705A1">
      <w:pPr>
        <w:jc w:val="both"/>
        <w:rPr>
          <w:sz w:val="24"/>
          <w:szCs w:val="24"/>
        </w:rPr>
      </w:pPr>
      <w:r w:rsidRPr="004C2A8D">
        <w:rPr>
          <w:sz w:val="24"/>
          <w:szCs w:val="24"/>
        </w:rPr>
        <w:t>(dále jen „propachtovatel“)</w:t>
      </w:r>
    </w:p>
    <w:p w:rsidR="00E705A1" w:rsidRPr="00E859E4" w:rsidRDefault="00E705A1" w:rsidP="00E705A1">
      <w:pPr>
        <w:jc w:val="both"/>
        <w:rPr>
          <w:sz w:val="24"/>
        </w:rPr>
      </w:pPr>
      <w:r w:rsidRPr="00E859E4">
        <w:rPr>
          <w:sz w:val="24"/>
        </w:rPr>
        <w:t>– na straně jedné –</w:t>
      </w:r>
    </w:p>
    <w:p w:rsidR="00E705A1" w:rsidRPr="00E859E4" w:rsidRDefault="00E705A1" w:rsidP="00E705A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E705A1" w:rsidRDefault="00E705A1" w:rsidP="00E705A1">
      <w:pPr>
        <w:tabs>
          <w:tab w:val="left" w:leader="dot" w:pos="3686"/>
        </w:tabs>
        <w:jc w:val="both"/>
        <w:rPr>
          <w:b/>
          <w:sz w:val="24"/>
          <w:szCs w:val="24"/>
        </w:rPr>
      </w:pPr>
    </w:p>
    <w:p w:rsidR="00E705A1" w:rsidRDefault="00E705A1" w:rsidP="00E705A1">
      <w:pPr>
        <w:tabs>
          <w:tab w:val="left" w:leader="dot" w:pos="368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Zemědělské družstvo Kamenná, </w:t>
      </w:r>
    </w:p>
    <w:p w:rsidR="00E705A1" w:rsidRPr="00823C1A" w:rsidRDefault="00E705A1" w:rsidP="00E705A1">
      <w:pPr>
        <w:tabs>
          <w:tab w:val="left" w:leader="dot" w:pos="3686"/>
        </w:tabs>
        <w:jc w:val="both"/>
        <w:rPr>
          <w:sz w:val="24"/>
          <w:szCs w:val="24"/>
        </w:rPr>
      </w:pPr>
      <w:proofErr w:type="gramStart"/>
      <w:r w:rsidRPr="00823C1A">
        <w:rPr>
          <w:sz w:val="24"/>
          <w:szCs w:val="24"/>
        </w:rPr>
        <w:t>Sídlo : Rychnov</w:t>
      </w:r>
      <w:proofErr w:type="gramEnd"/>
      <w:r w:rsidRPr="00823C1A">
        <w:rPr>
          <w:sz w:val="24"/>
          <w:szCs w:val="24"/>
        </w:rPr>
        <w:t xml:space="preserve"> u Nových Hradů 172, 373 36 Horní Stropnice, </w:t>
      </w:r>
      <w:r>
        <w:rPr>
          <w:b/>
          <w:sz w:val="24"/>
          <w:szCs w:val="24"/>
        </w:rPr>
        <w:t xml:space="preserve"> </w:t>
      </w:r>
    </w:p>
    <w:p w:rsidR="00E705A1" w:rsidRDefault="00E705A1" w:rsidP="00E705A1">
      <w:pPr>
        <w:tabs>
          <w:tab w:val="left" w:leader="dot" w:pos="368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zastoupené předsedkyní představenstva, Ing. Lucií Hansovou a místopředsedou představenstva Ing. Petrem Hansou</w:t>
      </w:r>
    </w:p>
    <w:p w:rsidR="00E705A1" w:rsidRPr="00600605" w:rsidRDefault="00E705A1" w:rsidP="00E705A1">
      <w:pPr>
        <w:rPr>
          <w:iCs/>
          <w:sz w:val="24"/>
          <w:szCs w:val="24"/>
        </w:rPr>
      </w:pPr>
      <w:r w:rsidRPr="00600605">
        <w:rPr>
          <w:iCs/>
          <w:sz w:val="24"/>
          <w:szCs w:val="24"/>
        </w:rPr>
        <w:t xml:space="preserve">Zapsáno v obchodním rejstříku, vedeného Krajským soudem v Českých Budějovicích, oddíl </w:t>
      </w:r>
      <w:proofErr w:type="spellStart"/>
      <w:r w:rsidRPr="00600605">
        <w:rPr>
          <w:iCs/>
          <w:sz w:val="24"/>
          <w:szCs w:val="24"/>
        </w:rPr>
        <w:t>Dr</w:t>
      </w:r>
      <w:proofErr w:type="spellEnd"/>
      <w:r w:rsidRPr="00600605">
        <w:rPr>
          <w:iCs/>
          <w:sz w:val="24"/>
          <w:szCs w:val="24"/>
        </w:rPr>
        <w:t>, vložka 123</w:t>
      </w:r>
    </w:p>
    <w:p w:rsidR="00E705A1" w:rsidRDefault="00E705A1" w:rsidP="00E705A1">
      <w:pPr>
        <w:rPr>
          <w:sz w:val="24"/>
          <w:szCs w:val="24"/>
        </w:rPr>
      </w:pPr>
      <w:r>
        <w:rPr>
          <w:sz w:val="24"/>
          <w:szCs w:val="24"/>
        </w:rPr>
        <w:t>IČ : 482 08 582</w:t>
      </w:r>
    </w:p>
    <w:p w:rsidR="00E705A1" w:rsidRPr="00E859E4" w:rsidRDefault="00E705A1" w:rsidP="00E705A1">
      <w:pPr>
        <w:pStyle w:val="Zkladntext3"/>
        <w:rPr>
          <w:szCs w:val="24"/>
        </w:rPr>
      </w:pPr>
      <w:r w:rsidRPr="00E859E4">
        <w:rPr>
          <w:szCs w:val="24"/>
        </w:rPr>
        <w:t xml:space="preserve"> (dále jen „pachtýř“)</w:t>
      </w:r>
    </w:p>
    <w:p w:rsidR="00E705A1" w:rsidRPr="00E859E4" w:rsidRDefault="00E705A1" w:rsidP="00E705A1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E705A1" w:rsidRDefault="00E705A1" w:rsidP="00E705A1">
      <w:pPr>
        <w:rPr>
          <w:sz w:val="24"/>
          <w:szCs w:val="24"/>
        </w:rPr>
      </w:pPr>
    </w:p>
    <w:p w:rsidR="00E705A1" w:rsidRDefault="00E705A1" w:rsidP="00E705A1">
      <w:pPr>
        <w:rPr>
          <w:sz w:val="24"/>
          <w:szCs w:val="24"/>
        </w:rPr>
      </w:pPr>
      <w:r>
        <w:rPr>
          <w:sz w:val="24"/>
          <w:szCs w:val="24"/>
        </w:rPr>
        <w:t>– na straně druhé –</w:t>
      </w:r>
    </w:p>
    <w:p w:rsidR="00E705A1" w:rsidRDefault="00E705A1" w:rsidP="00E705A1">
      <w:pPr>
        <w:rPr>
          <w:sz w:val="28"/>
          <w:szCs w:val="28"/>
        </w:rPr>
      </w:pPr>
    </w:p>
    <w:p w:rsidR="00E705A1" w:rsidRDefault="00E705A1" w:rsidP="00E705A1">
      <w:pPr>
        <w:rPr>
          <w:sz w:val="28"/>
          <w:szCs w:val="28"/>
        </w:rPr>
      </w:pPr>
    </w:p>
    <w:p w:rsidR="00E705A1" w:rsidRDefault="00E705A1" w:rsidP="00E705A1">
      <w:pPr>
        <w:jc w:val="both"/>
        <w:rPr>
          <w:sz w:val="24"/>
          <w:szCs w:val="24"/>
        </w:rPr>
      </w:pPr>
      <w:r>
        <w:rPr>
          <w:sz w:val="24"/>
          <w:szCs w:val="24"/>
        </w:rPr>
        <w:t>uzavírají tento dodatek č. 1 k </w:t>
      </w:r>
      <w:proofErr w:type="spellStart"/>
      <w:r>
        <w:rPr>
          <w:sz w:val="24"/>
          <w:szCs w:val="24"/>
        </w:rPr>
        <w:t>pachtovní</w:t>
      </w:r>
      <w:proofErr w:type="spellEnd"/>
      <w:r>
        <w:rPr>
          <w:sz w:val="24"/>
          <w:szCs w:val="24"/>
        </w:rPr>
        <w:t xml:space="preserve">  smlouvě č. 59N15/05, kterým se mění předmět pachtu a výše ročního </w:t>
      </w:r>
      <w:proofErr w:type="spellStart"/>
      <w:proofErr w:type="gramStart"/>
      <w:r>
        <w:rPr>
          <w:sz w:val="24"/>
          <w:szCs w:val="24"/>
        </w:rPr>
        <w:t>pachtovného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E705A1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</w:p>
    <w:p w:rsidR="00E705A1" w:rsidRDefault="00E705A1" w:rsidP="00E705A1">
      <w:pPr>
        <w:pStyle w:val="Odstavecseseznamem"/>
        <w:numPr>
          <w:ilvl w:val="0"/>
          <w:numId w:val="3"/>
        </w:numPr>
        <w:tabs>
          <w:tab w:val="left" w:pos="568"/>
        </w:tabs>
        <w:jc w:val="both"/>
        <w:rPr>
          <w:i/>
          <w:iCs/>
          <w:sz w:val="24"/>
          <w:szCs w:val="24"/>
        </w:rPr>
      </w:pPr>
      <w:r w:rsidRPr="00A3288D">
        <w:rPr>
          <w:sz w:val="24"/>
          <w:szCs w:val="24"/>
        </w:rPr>
        <w:t xml:space="preserve">Dne </w:t>
      </w:r>
      <w:proofErr w:type="gramStart"/>
      <w:r w:rsidRPr="00A3288D">
        <w:rPr>
          <w:sz w:val="24"/>
          <w:szCs w:val="24"/>
        </w:rPr>
        <w:t>16.3.2016</w:t>
      </w:r>
      <w:proofErr w:type="gramEnd"/>
      <w:r w:rsidRPr="00A3288D">
        <w:rPr>
          <w:sz w:val="24"/>
          <w:szCs w:val="24"/>
        </w:rPr>
        <w:t xml:space="preserve"> nabyla vlastnické právo k poze</w:t>
      </w:r>
      <w:r w:rsidRPr="00600605">
        <w:rPr>
          <w:sz w:val="24"/>
          <w:szCs w:val="24"/>
        </w:rPr>
        <w:t>mkům</w:t>
      </w:r>
      <w:r w:rsidRPr="00600605">
        <w:rPr>
          <w:iCs/>
          <w:sz w:val="24"/>
          <w:szCs w:val="24"/>
        </w:rPr>
        <w:t xml:space="preserve"> </w:t>
      </w:r>
    </w:p>
    <w:p w:rsidR="00E705A1" w:rsidRPr="00A3288D" w:rsidRDefault="00E705A1" w:rsidP="00E705A1">
      <w:pPr>
        <w:pStyle w:val="Odstavecseseznamem"/>
        <w:tabs>
          <w:tab w:val="left" w:pos="568"/>
        </w:tabs>
        <w:ind w:left="786"/>
        <w:jc w:val="both"/>
        <w:rPr>
          <w:i/>
          <w:iCs/>
          <w:sz w:val="24"/>
          <w:szCs w:val="24"/>
        </w:rPr>
      </w:pPr>
    </w:p>
    <w:p w:rsidR="00E705A1" w:rsidRPr="00A3288D" w:rsidRDefault="00E705A1" w:rsidP="00E705A1">
      <w:pPr>
        <w:tabs>
          <w:tab w:val="left" w:pos="568"/>
        </w:tabs>
        <w:ind w:left="426"/>
        <w:jc w:val="both"/>
        <w:rPr>
          <w:i/>
          <w:sz w:val="24"/>
          <w:szCs w:val="24"/>
        </w:rPr>
      </w:pPr>
      <w:r>
        <w:rPr>
          <w:noProof/>
        </w:rPr>
        <w:drawing>
          <wp:inline distT="0" distB="0" distL="0" distR="0" wp14:anchorId="76CBDEFC" wp14:editId="06366568">
            <wp:extent cx="5804338" cy="17907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290" t="20106" r="27083" b="56878"/>
                    <a:stretch/>
                  </pic:blipFill>
                  <pic:spPr bwMode="auto">
                    <a:xfrm>
                      <a:off x="0" y="0"/>
                      <a:ext cx="5825424" cy="1797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5A1" w:rsidRPr="00A3288D" w:rsidRDefault="00E705A1" w:rsidP="00E705A1">
      <w:pPr>
        <w:pStyle w:val="Odstavecseseznamem"/>
        <w:rPr>
          <w:i/>
          <w:sz w:val="24"/>
          <w:szCs w:val="24"/>
        </w:rPr>
      </w:pPr>
    </w:p>
    <w:p w:rsidR="00E705A1" w:rsidRPr="00A3288D" w:rsidRDefault="00E705A1" w:rsidP="00E705A1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E705A1" w:rsidRPr="00A3288D" w:rsidRDefault="00E705A1" w:rsidP="00E705A1">
      <w:pPr>
        <w:pStyle w:val="para"/>
        <w:jc w:val="both"/>
        <w:rPr>
          <w:i/>
        </w:rPr>
      </w:pPr>
      <w:r w:rsidRPr="00A3288D">
        <w:rPr>
          <w:b w:val="0"/>
          <w:i/>
        </w:rPr>
        <w:lastRenderedPageBreak/>
        <w:t xml:space="preserve"> </w:t>
      </w:r>
      <w:r w:rsidRPr="00A3288D">
        <w:rPr>
          <w:b w:val="0"/>
        </w:rPr>
        <w:t>třetí osoba, pan Lang Norbert, trvale bytem Pražská 38/43, Plzeň 30100</w:t>
      </w:r>
      <w:r w:rsidRPr="00A3288D">
        <w:rPr>
          <w:b w:val="0"/>
          <w:i/>
        </w:rPr>
        <w:t xml:space="preserve"> </w:t>
      </w:r>
      <w:r w:rsidRPr="00A3288D">
        <w:rPr>
          <w:b w:val="0"/>
        </w:rPr>
        <w:t xml:space="preserve">na základě smlouvy o bezúplatném převodu pozemků </w:t>
      </w:r>
      <w:r w:rsidRPr="00A3288D">
        <w:rPr>
          <w:b w:val="0"/>
          <w:u w:val="words"/>
        </w:rPr>
        <w:t>číslo 1PR16/05</w:t>
      </w:r>
    </w:p>
    <w:p w:rsidR="00E705A1" w:rsidRPr="00A3288D" w:rsidRDefault="00E705A1" w:rsidP="00E705A1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E705A1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 dne podání návrhu na vklad vlastnického práva </w:t>
      </w:r>
      <w:r>
        <w:rPr>
          <w:iCs/>
          <w:sz w:val="24"/>
          <w:szCs w:val="24"/>
        </w:rPr>
        <w:t xml:space="preserve">do katastru nemovitostí </w:t>
      </w:r>
      <w:r>
        <w:rPr>
          <w:sz w:val="24"/>
          <w:szCs w:val="24"/>
        </w:rPr>
        <w:t xml:space="preserve">zápisu </w:t>
      </w:r>
      <w:r>
        <w:rPr>
          <w:iCs/>
          <w:sz w:val="24"/>
          <w:szCs w:val="24"/>
        </w:rPr>
        <w:t>nenáleží</w:t>
      </w:r>
      <w:r>
        <w:rPr>
          <w:sz w:val="24"/>
          <w:szCs w:val="24"/>
        </w:rPr>
        <w:t xml:space="preserve"> propachtovateli </w:t>
      </w:r>
      <w:proofErr w:type="spellStart"/>
      <w:r>
        <w:rPr>
          <w:sz w:val="24"/>
          <w:szCs w:val="24"/>
        </w:rPr>
        <w:t>pachtovné</w:t>
      </w:r>
      <w:proofErr w:type="spellEnd"/>
      <w:r>
        <w:rPr>
          <w:sz w:val="24"/>
          <w:szCs w:val="24"/>
        </w:rPr>
        <w:t>.</w:t>
      </w:r>
    </w:p>
    <w:p w:rsidR="00E705A1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</w:p>
    <w:p w:rsidR="00E705A1" w:rsidRPr="00A3288D" w:rsidRDefault="00E705A1" w:rsidP="00E705A1">
      <w:pPr>
        <w:pStyle w:val="Zkladntextodsazen"/>
        <w:ind w:left="0"/>
        <w:jc w:val="both"/>
        <w:rPr>
          <w:sz w:val="24"/>
          <w:szCs w:val="24"/>
        </w:rPr>
      </w:pPr>
      <w:r w:rsidRPr="00A3288D">
        <w:rPr>
          <w:bCs/>
          <w:sz w:val="24"/>
          <w:szCs w:val="24"/>
        </w:rPr>
        <w:t xml:space="preserve">2. Smluvní strany se dohodly na tom, že s ohledem na skutečnosti uvedené v bodě 1. tohoto dodatku se nově stanovuje výše ročního </w:t>
      </w:r>
      <w:proofErr w:type="spellStart"/>
      <w:r w:rsidRPr="00A3288D">
        <w:rPr>
          <w:bCs/>
          <w:sz w:val="24"/>
          <w:szCs w:val="24"/>
        </w:rPr>
        <w:t>pachtovného</w:t>
      </w:r>
      <w:proofErr w:type="spellEnd"/>
      <w:r w:rsidRPr="00A3288D">
        <w:rPr>
          <w:bCs/>
          <w:sz w:val="24"/>
          <w:szCs w:val="24"/>
        </w:rPr>
        <w:t xml:space="preserve"> na částku </w:t>
      </w:r>
      <w:r>
        <w:rPr>
          <w:bCs/>
          <w:sz w:val="24"/>
          <w:szCs w:val="24"/>
        </w:rPr>
        <w:t>168411,-</w:t>
      </w:r>
      <w:r w:rsidRPr="00A3288D">
        <w:rPr>
          <w:bCs/>
          <w:sz w:val="24"/>
          <w:szCs w:val="24"/>
        </w:rPr>
        <w:t xml:space="preserve"> Kč (slovy: </w:t>
      </w:r>
      <w:proofErr w:type="spellStart"/>
      <w:r>
        <w:rPr>
          <w:bCs/>
          <w:sz w:val="24"/>
          <w:szCs w:val="24"/>
        </w:rPr>
        <w:t>stošedesátosmtisícčtyřistajedenáct</w:t>
      </w:r>
      <w:r w:rsidRPr="00A3288D">
        <w:rPr>
          <w:bCs/>
          <w:sz w:val="24"/>
          <w:szCs w:val="24"/>
        </w:rPr>
        <w:t>korun</w:t>
      </w:r>
      <w:proofErr w:type="spellEnd"/>
      <w:r w:rsidRPr="00A3288D">
        <w:rPr>
          <w:bCs/>
          <w:sz w:val="24"/>
          <w:szCs w:val="24"/>
        </w:rPr>
        <w:t xml:space="preserve"> českých).</w:t>
      </w:r>
    </w:p>
    <w:p w:rsidR="00E705A1" w:rsidRDefault="00E705A1" w:rsidP="00E705A1">
      <w:pPr>
        <w:pStyle w:val="Zkladntext23"/>
        <w:tabs>
          <w:tab w:val="left" w:pos="568"/>
        </w:tabs>
        <w:rPr>
          <w:b w:val="0"/>
          <w:szCs w:val="24"/>
        </w:rPr>
      </w:pPr>
    </w:p>
    <w:p w:rsidR="00E705A1" w:rsidRDefault="00E705A1" w:rsidP="00E705A1">
      <w:pPr>
        <w:pStyle w:val="Zkladntext23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>K </w:t>
      </w:r>
      <w:proofErr w:type="gramStart"/>
      <w:r>
        <w:rPr>
          <w:b w:val="0"/>
          <w:szCs w:val="24"/>
        </w:rPr>
        <w:t>1.10.2016</w:t>
      </w:r>
      <w:proofErr w:type="gramEnd"/>
      <w:r>
        <w:rPr>
          <w:b w:val="0"/>
          <w:szCs w:val="24"/>
        </w:rPr>
        <w:t xml:space="preserve"> je pachtýř povinen zaplatit částku </w:t>
      </w:r>
      <w:r>
        <w:rPr>
          <w:b w:val="0"/>
          <w:szCs w:val="24"/>
          <w:u w:val="single"/>
        </w:rPr>
        <w:t>168862,- Kč</w:t>
      </w:r>
      <w:r>
        <w:rPr>
          <w:b w:val="0"/>
          <w:szCs w:val="24"/>
        </w:rPr>
        <w:t xml:space="preserve"> (slovy: </w:t>
      </w:r>
      <w:proofErr w:type="spellStart"/>
      <w:r>
        <w:rPr>
          <w:b w:val="0"/>
          <w:szCs w:val="24"/>
        </w:rPr>
        <w:t>stošedesáttisícosmsetšedesátdvěkoruny</w:t>
      </w:r>
      <w:proofErr w:type="spellEnd"/>
      <w:r>
        <w:rPr>
          <w:b w:val="0"/>
          <w:szCs w:val="24"/>
        </w:rPr>
        <w:t xml:space="preserve"> české).</w:t>
      </w:r>
    </w:p>
    <w:p w:rsidR="00E705A1" w:rsidRDefault="00E705A1" w:rsidP="00E705A1">
      <w:pPr>
        <w:pStyle w:val="Zkladntext23"/>
        <w:tabs>
          <w:tab w:val="left" w:pos="568"/>
        </w:tabs>
        <w:ind w:firstLine="709"/>
        <w:rPr>
          <w:b w:val="0"/>
          <w:szCs w:val="24"/>
        </w:rPr>
      </w:pPr>
    </w:p>
    <w:p w:rsidR="00E705A1" w:rsidRDefault="00E705A1" w:rsidP="00E705A1">
      <w:pPr>
        <w:pStyle w:val="Zkladntext23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 xml:space="preserve">Tato částka se skládá z ročního </w:t>
      </w:r>
      <w:proofErr w:type="spellStart"/>
      <w:r>
        <w:rPr>
          <w:b w:val="0"/>
          <w:szCs w:val="24"/>
        </w:rPr>
        <w:t>pachtovného</w:t>
      </w:r>
      <w:proofErr w:type="spellEnd"/>
      <w:r>
        <w:rPr>
          <w:b w:val="0"/>
          <w:szCs w:val="24"/>
        </w:rPr>
        <w:t xml:space="preserve"> u pozemků, které nebyly předmětem převodu, a z alikvotní části ročního </w:t>
      </w:r>
      <w:proofErr w:type="spellStart"/>
      <w:r>
        <w:rPr>
          <w:b w:val="0"/>
          <w:szCs w:val="24"/>
        </w:rPr>
        <w:t>pachtovného</w:t>
      </w:r>
      <w:proofErr w:type="spellEnd"/>
      <w:r>
        <w:rPr>
          <w:b w:val="0"/>
          <w:szCs w:val="24"/>
        </w:rPr>
        <w:t xml:space="preserve"> u pozemků, které byly předmětem převodu. Alikvotní část je vypočítána za období od předchozího data splatnosti do rozhodného </w:t>
      </w:r>
      <w:proofErr w:type="gramStart"/>
      <w:r>
        <w:rPr>
          <w:b w:val="0"/>
          <w:szCs w:val="24"/>
        </w:rPr>
        <w:t xml:space="preserve">data </w:t>
      </w:r>
      <w:r>
        <w:rPr>
          <w:b w:val="0"/>
          <w:i/>
          <w:iCs/>
          <w:szCs w:val="24"/>
        </w:rPr>
        <w:t>.</w:t>
      </w:r>
      <w:proofErr w:type="gramEnd"/>
    </w:p>
    <w:p w:rsidR="00E705A1" w:rsidRDefault="00E705A1" w:rsidP="00E705A1">
      <w:pPr>
        <w:pStyle w:val="Zkladntext23"/>
        <w:tabs>
          <w:tab w:val="left" w:pos="568"/>
        </w:tabs>
        <w:rPr>
          <w:b w:val="0"/>
          <w:szCs w:val="24"/>
        </w:rPr>
      </w:pPr>
    </w:p>
    <w:p w:rsidR="00E705A1" w:rsidRDefault="00E705A1" w:rsidP="00E705A1">
      <w:pPr>
        <w:tabs>
          <w:tab w:val="left" w:pos="568"/>
        </w:tabs>
        <w:jc w:val="both"/>
        <w:rPr>
          <w:b/>
          <w:sz w:val="24"/>
          <w:szCs w:val="24"/>
        </w:rPr>
      </w:pPr>
    </w:p>
    <w:p w:rsidR="00E705A1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Tento dodatek nabývá platnosti a účinnosti dnem podpisu oběma smluvními stranami.</w:t>
      </w:r>
    </w:p>
    <w:p w:rsidR="00E705A1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</w:p>
    <w:p w:rsidR="00E705A1" w:rsidRPr="00600605" w:rsidRDefault="00E705A1" w:rsidP="00E705A1">
      <w:pPr>
        <w:pStyle w:val="Zkladntextodsazen"/>
        <w:tabs>
          <w:tab w:val="left" w:pos="0"/>
        </w:tabs>
        <w:ind w:left="0"/>
        <w:jc w:val="both"/>
        <w:rPr>
          <w:sz w:val="24"/>
          <w:szCs w:val="24"/>
        </w:rPr>
      </w:pPr>
      <w:r w:rsidRPr="00600605">
        <w:rPr>
          <w:bCs/>
          <w:sz w:val="24"/>
          <w:szCs w:val="24"/>
        </w:rPr>
        <w:t>4. Tento dodatek je vyhotoven v</w:t>
      </w:r>
      <w:r>
        <w:rPr>
          <w:bCs/>
          <w:sz w:val="24"/>
          <w:szCs w:val="24"/>
        </w:rPr>
        <w:t xml:space="preserve"> dvou </w:t>
      </w:r>
      <w:r w:rsidRPr="00600605">
        <w:rPr>
          <w:bCs/>
          <w:sz w:val="24"/>
          <w:szCs w:val="24"/>
        </w:rPr>
        <w:t xml:space="preserve">stejnopisech, z nichž každý má platnost originálu. </w:t>
      </w:r>
      <w:r>
        <w:rPr>
          <w:bCs/>
          <w:sz w:val="24"/>
          <w:szCs w:val="24"/>
        </w:rPr>
        <w:t xml:space="preserve">Jeden </w:t>
      </w:r>
      <w:r w:rsidRPr="00600605">
        <w:rPr>
          <w:bCs/>
          <w:sz w:val="24"/>
          <w:szCs w:val="24"/>
        </w:rPr>
        <w:t xml:space="preserve">stejnopis přebírá pachtýř a jeden je určen pro </w:t>
      </w:r>
      <w:proofErr w:type="gramStart"/>
      <w:r w:rsidRPr="00600605">
        <w:rPr>
          <w:bCs/>
          <w:sz w:val="24"/>
          <w:szCs w:val="24"/>
        </w:rPr>
        <w:t xml:space="preserve">propachtovatele </w:t>
      </w:r>
      <w:r>
        <w:rPr>
          <w:bCs/>
          <w:i/>
          <w:sz w:val="24"/>
          <w:szCs w:val="24"/>
          <w:u w:val="single"/>
        </w:rPr>
        <w:t>.</w:t>
      </w:r>
      <w:proofErr w:type="gramEnd"/>
    </w:p>
    <w:p w:rsidR="00E705A1" w:rsidRDefault="00E705A1" w:rsidP="00E705A1">
      <w:pPr>
        <w:pStyle w:val="Zkladntextodsazen"/>
        <w:tabs>
          <w:tab w:val="left" w:pos="284"/>
        </w:tabs>
        <w:rPr>
          <w:b/>
          <w:bCs/>
        </w:rPr>
      </w:pPr>
    </w:p>
    <w:p w:rsidR="00E705A1" w:rsidRDefault="00E705A1" w:rsidP="00E705A1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Ostatní ujednání smlouvy nejsou tímto dodatkem č. 1 dotčena.</w:t>
      </w:r>
    </w:p>
    <w:p w:rsidR="00E705A1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</w:p>
    <w:p w:rsidR="00E705A1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E705A1" w:rsidRDefault="00E705A1" w:rsidP="00E705A1">
      <w:pPr>
        <w:tabs>
          <w:tab w:val="left" w:pos="568"/>
        </w:tabs>
        <w:jc w:val="both"/>
        <w:rPr>
          <w:sz w:val="24"/>
          <w:szCs w:val="24"/>
        </w:rPr>
      </w:pPr>
    </w:p>
    <w:p w:rsidR="00E705A1" w:rsidRDefault="00E705A1" w:rsidP="00E705A1">
      <w:pPr>
        <w:jc w:val="both"/>
        <w:rPr>
          <w:sz w:val="24"/>
          <w:szCs w:val="24"/>
        </w:rPr>
      </w:pPr>
    </w:p>
    <w:p w:rsidR="00E705A1" w:rsidRPr="00492F5B" w:rsidRDefault="00E705A1" w:rsidP="00E705A1">
      <w:pPr>
        <w:jc w:val="both"/>
        <w:rPr>
          <w:sz w:val="24"/>
          <w:szCs w:val="24"/>
        </w:rPr>
      </w:pPr>
      <w:r w:rsidRPr="00492F5B">
        <w:rPr>
          <w:sz w:val="24"/>
          <w:szCs w:val="24"/>
        </w:rPr>
        <w:t xml:space="preserve">V Českých Budějovicích,  </w:t>
      </w:r>
      <w:proofErr w:type="gramStart"/>
      <w:r w:rsidRPr="00492F5B">
        <w:rPr>
          <w:sz w:val="24"/>
          <w:szCs w:val="24"/>
        </w:rPr>
        <w:t>dne .................</w:t>
      </w:r>
      <w:r>
        <w:rPr>
          <w:sz w:val="24"/>
          <w:szCs w:val="24"/>
        </w:rPr>
        <w:t>2016</w:t>
      </w:r>
      <w:proofErr w:type="gramEnd"/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Pr="008B2C0F" w:rsidRDefault="00E705A1" w:rsidP="00E705A1">
      <w:pPr>
        <w:tabs>
          <w:tab w:val="left" w:pos="5529"/>
        </w:tabs>
        <w:jc w:val="both"/>
        <w:rPr>
          <w:sz w:val="24"/>
          <w:szCs w:val="24"/>
        </w:rPr>
      </w:pPr>
      <w:r w:rsidRPr="008B2C0F">
        <w:rPr>
          <w:sz w:val="24"/>
          <w:szCs w:val="24"/>
        </w:rPr>
        <w:t>…………………………………..</w:t>
      </w:r>
      <w:r w:rsidRPr="008B2C0F">
        <w:rPr>
          <w:sz w:val="24"/>
          <w:szCs w:val="24"/>
        </w:rPr>
        <w:tab/>
        <w:t>…………………………………….</w:t>
      </w:r>
    </w:p>
    <w:p w:rsidR="00E705A1" w:rsidRPr="008B2C0F" w:rsidRDefault="00E705A1" w:rsidP="00E705A1">
      <w:pPr>
        <w:tabs>
          <w:tab w:val="left" w:pos="5529"/>
        </w:tabs>
        <w:rPr>
          <w:sz w:val="24"/>
          <w:szCs w:val="24"/>
        </w:rPr>
      </w:pPr>
      <w:r w:rsidRPr="008B2C0F">
        <w:rPr>
          <w:sz w:val="24"/>
          <w:szCs w:val="24"/>
        </w:rPr>
        <w:t xml:space="preserve">Ing. Eva </w:t>
      </w:r>
      <w:proofErr w:type="spellStart"/>
      <w:r w:rsidRPr="008B2C0F">
        <w:rPr>
          <w:sz w:val="24"/>
          <w:szCs w:val="24"/>
        </w:rPr>
        <w:t>Schmidtmajerová</w:t>
      </w:r>
      <w:proofErr w:type="spellEnd"/>
      <w:r w:rsidRPr="008B2C0F">
        <w:rPr>
          <w:sz w:val="24"/>
          <w:szCs w:val="24"/>
        </w:rPr>
        <w:t xml:space="preserve"> CSc.</w:t>
      </w:r>
      <w:r w:rsidRPr="008B2C0F">
        <w:rPr>
          <w:sz w:val="24"/>
          <w:szCs w:val="24"/>
        </w:rPr>
        <w:tab/>
      </w:r>
      <w:r>
        <w:rPr>
          <w:sz w:val="24"/>
          <w:szCs w:val="24"/>
        </w:rPr>
        <w:t xml:space="preserve">         Ing. Lucie Hansová</w:t>
      </w:r>
    </w:p>
    <w:p w:rsidR="00E705A1" w:rsidRPr="008B2C0F" w:rsidRDefault="00E705A1" w:rsidP="00E705A1">
      <w:pPr>
        <w:tabs>
          <w:tab w:val="left" w:pos="5529"/>
        </w:tabs>
        <w:jc w:val="both"/>
        <w:rPr>
          <w:sz w:val="24"/>
          <w:szCs w:val="24"/>
        </w:rPr>
      </w:pPr>
      <w:r w:rsidRPr="008B2C0F">
        <w:rPr>
          <w:sz w:val="24"/>
          <w:szCs w:val="24"/>
        </w:rPr>
        <w:t xml:space="preserve">ředitelka Krajského pozemkového </w:t>
      </w:r>
      <w:proofErr w:type="gramStart"/>
      <w:r w:rsidRPr="008B2C0F">
        <w:rPr>
          <w:sz w:val="24"/>
          <w:szCs w:val="24"/>
        </w:rPr>
        <w:t xml:space="preserve">úřadu                       </w:t>
      </w:r>
      <w:r>
        <w:rPr>
          <w:sz w:val="24"/>
          <w:szCs w:val="24"/>
        </w:rPr>
        <w:t xml:space="preserve">      předsedkyně</w:t>
      </w:r>
      <w:proofErr w:type="gramEnd"/>
      <w:r>
        <w:rPr>
          <w:sz w:val="24"/>
          <w:szCs w:val="24"/>
        </w:rPr>
        <w:t xml:space="preserve"> představenstva</w:t>
      </w:r>
    </w:p>
    <w:p w:rsidR="00E705A1" w:rsidRPr="008B2C0F" w:rsidRDefault="00E705A1" w:rsidP="00E705A1">
      <w:pPr>
        <w:tabs>
          <w:tab w:val="left" w:pos="5529"/>
        </w:tabs>
        <w:jc w:val="both"/>
        <w:rPr>
          <w:iCs/>
          <w:sz w:val="24"/>
          <w:szCs w:val="24"/>
        </w:rPr>
      </w:pPr>
      <w:r w:rsidRPr="008B2C0F">
        <w:rPr>
          <w:sz w:val="24"/>
          <w:szCs w:val="24"/>
        </w:rPr>
        <w:t>pro Jihočeský kraj</w:t>
      </w:r>
      <w:r w:rsidRPr="008B2C0F">
        <w:rPr>
          <w:iCs/>
          <w:sz w:val="24"/>
          <w:szCs w:val="24"/>
        </w:rPr>
        <w:tab/>
        <w:t xml:space="preserve">         </w:t>
      </w:r>
      <w:r>
        <w:rPr>
          <w:iCs/>
          <w:sz w:val="24"/>
          <w:szCs w:val="24"/>
        </w:rPr>
        <w:t xml:space="preserve">    ZD Kamenná</w:t>
      </w:r>
      <w:r w:rsidRPr="008B2C0F">
        <w:rPr>
          <w:iCs/>
          <w:sz w:val="24"/>
          <w:szCs w:val="24"/>
        </w:rPr>
        <w:t xml:space="preserve">        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propachtovatel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pachtýř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Ing. Petr Hansa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místopředseda představenstva   </w:t>
      </w:r>
    </w:p>
    <w:p w:rsidR="00E705A1" w:rsidRDefault="00E705A1" w:rsidP="00E705A1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              ZD Kamenná</w:t>
      </w:r>
    </w:p>
    <w:p w:rsidR="00E705A1" w:rsidRDefault="00E705A1" w:rsidP="00E705A1">
      <w:pPr>
        <w:tabs>
          <w:tab w:val="left" w:pos="552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                  pachtýř</w:t>
      </w:r>
    </w:p>
    <w:p w:rsidR="00E705A1" w:rsidRDefault="00E705A1" w:rsidP="00E705A1">
      <w:pPr>
        <w:tabs>
          <w:tab w:val="left" w:pos="5529"/>
        </w:tabs>
        <w:jc w:val="both"/>
        <w:rPr>
          <w:iCs/>
          <w:sz w:val="24"/>
          <w:szCs w:val="24"/>
        </w:rPr>
      </w:pPr>
    </w:p>
    <w:p w:rsidR="00E705A1" w:rsidRDefault="00E705A1" w:rsidP="00E705A1">
      <w:pPr>
        <w:pStyle w:val="Zkladntext31"/>
        <w:rPr>
          <w:bCs/>
          <w:szCs w:val="24"/>
        </w:rPr>
      </w:pPr>
    </w:p>
    <w:p w:rsidR="00E705A1" w:rsidRPr="00BC0390" w:rsidRDefault="00E705A1" w:rsidP="00E705A1">
      <w:pPr>
        <w:pStyle w:val="Zkladntext31"/>
        <w:rPr>
          <w:bCs/>
          <w:szCs w:val="24"/>
        </w:rPr>
      </w:pPr>
      <w:r>
        <w:rPr>
          <w:bCs/>
          <w:szCs w:val="24"/>
        </w:rPr>
        <w:t xml:space="preserve">Za </w:t>
      </w:r>
      <w:proofErr w:type="gramStart"/>
      <w:r>
        <w:rPr>
          <w:bCs/>
          <w:szCs w:val="24"/>
        </w:rPr>
        <w:t>správnost  Ing.</w:t>
      </w:r>
      <w:proofErr w:type="gramEnd"/>
      <w:r>
        <w:rPr>
          <w:bCs/>
          <w:szCs w:val="24"/>
        </w:rPr>
        <w:t xml:space="preserve"> Cikán</w:t>
      </w:r>
    </w:p>
    <w:p w:rsidR="00E705A1" w:rsidRPr="005B3BC1" w:rsidRDefault="00E705A1" w:rsidP="00E705A1">
      <w:pPr>
        <w:rPr>
          <w:sz w:val="22"/>
          <w:szCs w:val="22"/>
        </w:rPr>
      </w:pPr>
    </w:p>
    <w:p w:rsidR="00E705A1" w:rsidRDefault="00E705A1" w:rsidP="00E705A1">
      <w:pPr>
        <w:tabs>
          <w:tab w:val="left" w:pos="142"/>
        </w:tabs>
        <w:ind w:right="-1702"/>
        <w:jc w:val="both"/>
        <w:rPr>
          <w:b/>
          <w:sz w:val="46"/>
          <w:szCs w:val="46"/>
        </w:rPr>
      </w:pPr>
      <w:r>
        <w:rPr>
          <w:b/>
          <w:sz w:val="46"/>
          <w:szCs w:val="46"/>
        </w:rPr>
        <w:lastRenderedPageBreak/>
        <w:t>ČR - STÁTNÍ POZEMKOVÝ ÚŘAD</w:t>
      </w:r>
    </w:p>
    <w:p w:rsidR="00E705A1" w:rsidRDefault="00E705A1" w:rsidP="00E705A1">
      <w:pPr>
        <w:tabs>
          <w:tab w:val="left" w:pos="142"/>
          <w:tab w:val="right" w:pos="8789"/>
        </w:tabs>
        <w:ind w:right="-1702"/>
      </w:pPr>
      <w:r>
        <w:rPr>
          <w:b/>
        </w:rPr>
        <w:tab/>
      </w:r>
      <w:r>
        <w:t>Sídlo:</w:t>
      </w:r>
      <w:r>
        <w:rPr>
          <w:b/>
        </w:rPr>
        <w:t xml:space="preserve"> </w:t>
      </w:r>
      <w:r>
        <w:rPr>
          <w:bCs/>
        </w:rPr>
        <w:t>Husinecká 1024/11a</w:t>
      </w:r>
      <w:r>
        <w:t xml:space="preserve">, </w:t>
      </w:r>
      <w:proofErr w:type="gramStart"/>
      <w:r>
        <w:t>130 00  Praha</w:t>
      </w:r>
      <w:proofErr w:type="gramEnd"/>
      <w:r>
        <w:t xml:space="preserve"> 3, IČ: 01312774, </w:t>
      </w:r>
      <w:proofErr w:type="gramStart"/>
      <w:r>
        <w:t>DIČ : CZ01312774</w:t>
      </w:r>
      <w:proofErr w:type="gramEnd"/>
    </w:p>
    <w:p w:rsidR="00E705A1" w:rsidRDefault="00E705A1" w:rsidP="00E705A1">
      <w:pPr>
        <w:tabs>
          <w:tab w:val="left" w:pos="142"/>
          <w:tab w:val="right" w:pos="8789"/>
        </w:tabs>
        <w:ind w:right="-1702"/>
      </w:pPr>
      <w:r>
        <w:tab/>
        <w:t>Krajský pozemkový úřad pro Jihočeský kraj, Rudolfovská 80, 370 01 České Budějovice</w:t>
      </w:r>
    </w:p>
    <w:p w:rsidR="00E705A1" w:rsidRDefault="00E705A1" w:rsidP="00E705A1">
      <w:pPr>
        <w:tabs>
          <w:tab w:val="left" w:pos="142"/>
        </w:tabs>
        <w:ind w:right="-1702"/>
        <w:rPr>
          <w:b/>
          <w:szCs w:val="16"/>
        </w:rPr>
      </w:pPr>
      <w:r>
        <w:rPr>
          <w:b/>
        </w:rPr>
        <w:tab/>
        <w:t>________________________________________________________________________</w:t>
      </w:r>
    </w:p>
    <w:p w:rsidR="00E705A1" w:rsidRDefault="00E705A1" w:rsidP="00E705A1">
      <w:pPr>
        <w:ind w:right="-1703"/>
      </w:pPr>
    </w:p>
    <w:p w:rsidR="00E705A1" w:rsidRPr="000259E6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  <w:szCs w:val="24"/>
        </w:rPr>
      </w:pPr>
      <w:r w:rsidRPr="000259E6">
        <w:rPr>
          <w:b/>
          <w:bCs/>
          <w:sz w:val="24"/>
          <w:szCs w:val="24"/>
        </w:rPr>
        <w:t>Zemědělské družstvo Kamenná</w:t>
      </w:r>
    </w:p>
    <w:p w:rsidR="00E705A1" w:rsidRPr="000259E6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  <w:szCs w:val="24"/>
        </w:rPr>
      </w:pPr>
      <w:r w:rsidRPr="000259E6">
        <w:rPr>
          <w:b/>
          <w:bCs/>
          <w:sz w:val="24"/>
          <w:szCs w:val="24"/>
        </w:rPr>
        <w:t>Rychnov u Nových Hradů 172</w:t>
      </w:r>
    </w:p>
    <w:p w:rsidR="00E705A1" w:rsidRPr="000259E6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  <w:szCs w:val="24"/>
        </w:rPr>
      </w:pPr>
      <w:r w:rsidRPr="000259E6">
        <w:rPr>
          <w:b/>
          <w:bCs/>
          <w:sz w:val="24"/>
          <w:szCs w:val="24"/>
        </w:rPr>
        <w:t>373 36 Horní Stropnice</w:t>
      </w:r>
    </w:p>
    <w:p w:rsidR="00E705A1" w:rsidRPr="00187F88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</w:p>
    <w:p w:rsidR="00E705A1" w:rsidRPr="00187F88" w:rsidRDefault="00E705A1" w:rsidP="00E705A1">
      <w:pPr>
        <w:framePr w:w="3940" w:h="1988" w:hSpace="141" w:wrap="auto" w:vAnchor="text" w:hAnchor="page" w:x="66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</w:p>
    <w:p w:rsidR="00E705A1" w:rsidRDefault="00E705A1" w:rsidP="00E705A1">
      <w:pPr>
        <w:ind w:right="-1703"/>
      </w:pPr>
    </w:p>
    <w:p w:rsidR="00E705A1" w:rsidRPr="00136015" w:rsidRDefault="00E705A1" w:rsidP="00E705A1">
      <w:pPr>
        <w:ind w:right="-1703"/>
      </w:pPr>
      <w:r w:rsidRPr="00136015">
        <w:t xml:space="preserve">Váš dopis zn.: </w:t>
      </w:r>
    </w:p>
    <w:p w:rsidR="00E705A1" w:rsidRPr="00136015" w:rsidRDefault="00E705A1" w:rsidP="00E705A1">
      <w:pPr>
        <w:ind w:right="-1703"/>
      </w:pPr>
      <w:r w:rsidRPr="00136015">
        <w:t xml:space="preserve">ze dne: </w:t>
      </w:r>
    </w:p>
    <w:p w:rsidR="00E705A1" w:rsidRPr="00136015" w:rsidRDefault="00E705A1" w:rsidP="00E705A1">
      <w:pPr>
        <w:ind w:right="-1703"/>
      </w:pPr>
      <w:r w:rsidRPr="00136015">
        <w:t xml:space="preserve"> </w:t>
      </w:r>
    </w:p>
    <w:p w:rsidR="00E705A1" w:rsidRPr="00136015" w:rsidRDefault="00E705A1" w:rsidP="00E705A1">
      <w:pPr>
        <w:ind w:right="-1703"/>
      </w:pPr>
      <w:r w:rsidRPr="00136015">
        <w:t xml:space="preserve">naše zn.:  </w:t>
      </w:r>
      <w:r>
        <w:t>59</w:t>
      </w:r>
      <w:r w:rsidRPr="00136015">
        <w:t>N1</w:t>
      </w:r>
      <w:r>
        <w:t>5</w:t>
      </w:r>
      <w:r w:rsidRPr="00136015">
        <w:t>/05</w:t>
      </w:r>
      <w:r>
        <w:t xml:space="preserve">   </w:t>
      </w:r>
      <w:r w:rsidRPr="00FD35A6">
        <w:t>SPU 321664/2016Ci</w:t>
      </w:r>
    </w:p>
    <w:p w:rsidR="00E705A1" w:rsidRPr="00136015" w:rsidRDefault="00E705A1" w:rsidP="00E705A1">
      <w:pPr>
        <w:ind w:right="-1"/>
        <w:jc w:val="both"/>
      </w:pPr>
      <w:r w:rsidRPr="00136015">
        <w:t>Vyřizuje: Ing.</w:t>
      </w:r>
      <w:r>
        <w:t xml:space="preserve"> Cikán</w:t>
      </w:r>
    </w:p>
    <w:p w:rsidR="00E705A1" w:rsidRPr="00136015" w:rsidRDefault="00E705A1" w:rsidP="00E705A1">
      <w:pPr>
        <w:ind w:right="-1"/>
        <w:jc w:val="both"/>
        <w:rPr>
          <w:b/>
        </w:rPr>
      </w:pPr>
      <w:r w:rsidRPr="00136015">
        <w:t xml:space="preserve">datum:  </w:t>
      </w:r>
      <w:r>
        <w:t>21. června 2016</w:t>
      </w:r>
    </w:p>
    <w:p w:rsidR="00E705A1" w:rsidRDefault="00E705A1" w:rsidP="00E705A1">
      <w:proofErr w:type="gramStart"/>
      <w:r>
        <w:t>email :  f.cikan@spucz</w:t>
      </w:r>
      <w:proofErr w:type="gramEnd"/>
      <w:r>
        <w:t xml:space="preserve">.cz       </w:t>
      </w:r>
    </w:p>
    <w:p w:rsidR="00E705A1" w:rsidRDefault="00E705A1" w:rsidP="00E705A1">
      <w:r>
        <w:t xml:space="preserve">tel.: 601 584 089                                   </w:t>
      </w:r>
    </w:p>
    <w:p w:rsidR="00E705A1" w:rsidRDefault="00E705A1" w:rsidP="00E705A1">
      <w:pPr>
        <w:ind w:left="714" w:hanging="714"/>
      </w:pPr>
    </w:p>
    <w:p w:rsidR="00E705A1" w:rsidRDefault="00E705A1" w:rsidP="00E705A1">
      <w:pPr>
        <w:ind w:left="714" w:hanging="714"/>
      </w:pPr>
    </w:p>
    <w:p w:rsidR="00E705A1" w:rsidRPr="000259E6" w:rsidRDefault="00E705A1" w:rsidP="00E705A1">
      <w:pPr>
        <w:ind w:left="714" w:hanging="714"/>
        <w:rPr>
          <w:sz w:val="24"/>
          <w:szCs w:val="24"/>
        </w:rPr>
      </w:pPr>
    </w:p>
    <w:p w:rsidR="00E705A1" w:rsidRDefault="00E705A1" w:rsidP="00E705A1">
      <w:pPr>
        <w:ind w:left="714" w:hanging="714"/>
        <w:rPr>
          <w:b/>
        </w:rPr>
      </w:pPr>
      <w:r w:rsidRPr="000259E6">
        <w:rPr>
          <w:sz w:val="24"/>
          <w:szCs w:val="24"/>
        </w:rPr>
        <w:t>V ě c :</w:t>
      </w:r>
      <w:r w:rsidRPr="000259E6">
        <w:rPr>
          <w:sz w:val="24"/>
          <w:szCs w:val="24"/>
        </w:rPr>
        <w:tab/>
        <w:t>podpisy</w:t>
      </w:r>
      <w:r>
        <w:rPr>
          <w:sz w:val="24"/>
          <w:szCs w:val="24"/>
        </w:rPr>
        <w:t xml:space="preserve"> dodatku</w:t>
      </w:r>
      <w:r w:rsidRPr="000259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č.1  </w:t>
      </w:r>
      <w:r w:rsidRPr="000259E6">
        <w:rPr>
          <w:sz w:val="24"/>
          <w:szCs w:val="24"/>
        </w:rPr>
        <w:t>nájemní</w:t>
      </w:r>
      <w:proofErr w:type="gramEnd"/>
      <w:r w:rsidRPr="000259E6">
        <w:rPr>
          <w:sz w:val="24"/>
          <w:szCs w:val="24"/>
        </w:rPr>
        <w:t xml:space="preserve"> smlouvy č. 59N15/05 </w:t>
      </w:r>
    </w:p>
    <w:p w:rsidR="00E705A1" w:rsidRDefault="00E705A1" w:rsidP="00E705A1">
      <w:pPr>
        <w:rPr>
          <w:b/>
        </w:rPr>
      </w:pPr>
    </w:p>
    <w:p w:rsidR="00E705A1" w:rsidRDefault="00E705A1" w:rsidP="00E705A1">
      <w:pPr>
        <w:pStyle w:val="adresa"/>
      </w:pPr>
      <w:r>
        <w:t xml:space="preserve">               Vážená paní inženýrko,</w:t>
      </w:r>
    </w:p>
    <w:p w:rsidR="00E705A1" w:rsidRDefault="00E705A1" w:rsidP="00E705A1">
      <w:pPr>
        <w:pStyle w:val="adresa"/>
      </w:pPr>
    </w:p>
    <w:p w:rsidR="00E705A1" w:rsidRDefault="00E705A1" w:rsidP="00E705A1">
      <w:pPr>
        <w:pStyle w:val="Normlnweb1"/>
        <w:jc w:val="both"/>
      </w:pPr>
      <w:r>
        <w:t xml:space="preserve">v příloze Vám oddělení správy majetku Krajského pozemkového úřadu pro Jihočeský kraj zasílá k podpisu a dodatek </w:t>
      </w:r>
      <w:proofErr w:type="spellStart"/>
      <w:r>
        <w:t>pachtovní</w:t>
      </w:r>
      <w:proofErr w:type="spellEnd"/>
      <w:r>
        <w:t xml:space="preserve"> smlouvy 59N15/05. </w:t>
      </w:r>
    </w:p>
    <w:p w:rsidR="00E705A1" w:rsidRDefault="00E705A1" w:rsidP="00E705A1">
      <w:pPr>
        <w:pStyle w:val="Normlnweb1"/>
        <w:jc w:val="both"/>
      </w:pPr>
      <w:r>
        <w:t>Prosíme o podepsání výše uvedených smluvních listin na místě k tomu určeném a o parafování jednotlivých stránek smluvních listin v levém dolním rohu a jejich vrácení ve lhůtě 14 dnů od obdržení Vaší firmou.</w:t>
      </w:r>
    </w:p>
    <w:p w:rsidR="00E705A1" w:rsidRDefault="00E705A1" w:rsidP="00E705A1">
      <w:pPr>
        <w:pStyle w:val="Normlnweb1"/>
        <w:jc w:val="both"/>
      </w:pPr>
      <w:r>
        <w:t xml:space="preserve">Po vrácení všech Vámi podepsaných a parafovaných výtisků smluvních listin budou jednotlivé výtisky podepsány ředitelkou krajského pozemkového úřadu a Vám budou odeslány vždy po jednom oboustranně podepsaném dodatku smlouvy č. 59N15/05. </w:t>
      </w:r>
    </w:p>
    <w:p w:rsidR="00E705A1" w:rsidRDefault="00E705A1" w:rsidP="00E705A1">
      <w:pPr>
        <w:pStyle w:val="Normlnweb1"/>
        <w:jc w:val="both"/>
      </w:pPr>
    </w:p>
    <w:p w:rsidR="00E705A1" w:rsidRDefault="00E705A1" w:rsidP="00E705A1">
      <w:pPr>
        <w:pStyle w:val="adresa"/>
        <w:rPr>
          <w:sz w:val="22"/>
        </w:rPr>
      </w:pPr>
    </w:p>
    <w:p w:rsidR="00E705A1" w:rsidRDefault="00E705A1" w:rsidP="00E705A1">
      <w:pPr>
        <w:pStyle w:val="adresa"/>
        <w:rPr>
          <w:sz w:val="22"/>
        </w:rPr>
      </w:pPr>
    </w:p>
    <w:p w:rsidR="00E705A1" w:rsidRDefault="00E705A1" w:rsidP="00E705A1">
      <w:pPr>
        <w:pStyle w:val="adresa"/>
        <w:rPr>
          <w:sz w:val="22"/>
        </w:rPr>
      </w:pPr>
    </w:p>
    <w:p w:rsidR="00E705A1" w:rsidRDefault="00E705A1" w:rsidP="00E705A1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Děkujeme za spolupráci a jsme s pozdravem</w:t>
      </w: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Pr="008016C8" w:rsidRDefault="00E705A1" w:rsidP="00E705A1">
      <w:pPr>
        <w:autoSpaceDE w:val="0"/>
        <w:autoSpaceDN w:val="0"/>
        <w:ind w:left="4956" w:firstLine="708"/>
        <w:rPr>
          <w:bCs/>
          <w:color w:val="000000"/>
          <w:sz w:val="24"/>
          <w:szCs w:val="24"/>
        </w:rPr>
      </w:pPr>
      <w:r w:rsidRPr="008016C8">
        <w:rPr>
          <w:bCs/>
          <w:color w:val="000000"/>
          <w:sz w:val="24"/>
          <w:szCs w:val="24"/>
        </w:rPr>
        <w:t>Ing. Milada Duffková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  </w:t>
      </w:r>
    </w:p>
    <w:p w:rsidR="00E705A1" w:rsidRPr="008016C8" w:rsidRDefault="00E705A1" w:rsidP="00E705A1">
      <w:pPr>
        <w:autoSpaceDE w:val="0"/>
        <w:autoSpaceDN w:val="0"/>
        <w:ind w:left="424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v</w:t>
      </w:r>
      <w:r w:rsidRPr="008016C8">
        <w:rPr>
          <w:color w:val="000000"/>
          <w:sz w:val="24"/>
          <w:szCs w:val="24"/>
        </w:rPr>
        <w:t xml:space="preserve">edoucí oddělení </w:t>
      </w:r>
      <w:r>
        <w:rPr>
          <w:color w:val="000000"/>
          <w:sz w:val="24"/>
          <w:szCs w:val="24"/>
        </w:rPr>
        <w:t xml:space="preserve">správy majetku                                                   </w:t>
      </w:r>
    </w:p>
    <w:p w:rsidR="00E705A1" w:rsidRDefault="00E705A1" w:rsidP="00E705A1">
      <w:pPr>
        <w:tabs>
          <w:tab w:val="left" w:pos="568"/>
        </w:tabs>
        <w:jc w:val="both"/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       K</w:t>
      </w:r>
      <w:r w:rsidRPr="008016C8">
        <w:rPr>
          <w:bCs/>
          <w:color w:val="000000"/>
          <w:sz w:val="24"/>
          <w:szCs w:val="24"/>
        </w:rPr>
        <w:t>rajský pozemkový úřad pro Jihočeský kraj</w:t>
      </w:r>
      <w:r>
        <w:rPr>
          <w:bCs/>
          <w:color w:val="000000"/>
          <w:sz w:val="24"/>
          <w:szCs w:val="24"/>
        </w:rPr>
        <w:t xml:space="preserve">                                              </w:t>
      </w: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</w:p>
    <w:p w:rsidR="00E705A1" w:rsidRDefault="00E705A1" w:rsidP="00E705A1">
      <w:pPr>
        <w:tabs>
          <w:tab w:val="left" w:pos="568"/>
        </w:tabs>
        <w:jc w:val="both"/>
      </w:pPr>
      <w:r w:rsidRPr="00A909DF">
        <w:t xml:space="preserve">Za </w:t>
      </w:r>
      <w:proofErr w:type="gramStart"/>
      <w:r w:rsidRPr="00A909DF">
        <w:t>správnost : Ing</w:t>
      </w:r>
      <w:proofErr w:type="gramEnd"/>
      <w:r>
        <w:t xml:space="preserve"> Cikán</w:t>
      </w:r>
    </w:p>
    <w:p w:rsidR="00E705A1" w:rsidRDefault="00E705A1" w:rsidP="00E705A1"/>
    <w:p w:rsidR="00D26A08" w:rsidRDefault="00D26A08"/>
    <w:sectPr w:rsidR="00D26A08" w:rsidSect="0018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462AB"/>
    <w:multiLevelType w:val="hybridMultilevel"/>
    <w:tmpl w:val="1C58D2B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19"/>
    <w:rsid w:val="002F7386"/>
    <w:rsid w:val="00666E19"/>
    <w:rsid w:val="00D26A08"/>
    <w:rsid w:val="00E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06B7-5FDA-4AAC-B6E4-97D45DB9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0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705A1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705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qFormat/>
    <w:rsid w:val="00E705A1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05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705A1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705A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705A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E705A1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rsid w:val="00E705A1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705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E705A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705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E705A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E705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705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E705A1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705A1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705A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705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E705A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E705A1"/>
    <w:pPr>
      <w:jc w:val="both"/>
    </w:pPr>
    <w:rPr>
      <w:b/>
      <w:sz w:val="24"/>
    </w:rPr>
  </w:style>
  <w:style w:type="paragraph" w:customStyle="1" w:styleId="Export0">
    <w:name w:val="Export 0"/>
    <w:rsid w:val="00E705A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Normlnweb1">
    <w:name w:val="Normální (web)1"/>
    <w:basedOn w:val="Normln"/>
    <w:rsid w:val="00E705A1"/>
    <w:pPr>
      <w:spacing w:before="100" w:after="100"/>
    </w:pPr>
    <w:rPr>
      <w:sz w:val="24"/>
    </w:rPr>
  </w:style>
  <w:style w:type="paragraph" w:customStyle="1" w:styleId="para">
    <w:name w:val="para"/>
    <w:basedOn w:val="Normln"/>
    <w:uiPriority w:val="99"/>
    <w:rsid w:val="00E705A1"/>
    <w:pPr>
      <w:tabs>
        <w:tab w:val="left" w:pos="709"/>
      </w:tabs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customStyle="1" w:styleId="Default">
    <w:name w:val="Default"/>
    <w:rsid w:val="00E705A1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705A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05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3">
    <w:name w:val="Základní text 23"/>
    <w:basedOn w:val="Normln"/>
    <w:rsid w:val="00E705A1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E70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2639</Words>
  <Characters>15576</Characters>
  <Application>Microsoft Office Word</Application>
  <DocSecurity>0</DocSecurity>
  <Lines>129</Lines>
  <Paragraphs>36</Paragraphs>
  <ScaleCrop>false</ScaleCrop>
  <Company/>
  <LinksUpToDate>false</LinksUpToDate>
  <CharactersWithSpaces>18179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3</cp:revision>
  <dcterms:created xsi:type="dcterms:W3CDTF">2016-07-26T12:56:00Z</dcterms:created>
  <dcterms:modified xsi:type="dcterms:W3CDTF">2016-07-26T12:58:00Z</dcterms:modified>
</cp:coreProperties>
</file>