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14" w:rsidRPr="00594414" w:rsidRDefault="00594414" w:rsidP="00594414">
      <w:pPr>
        <w:suppressAutoHyphens/>
        <w:spacing w:after="0" w:line="280" w:lineRule="exact"/>
        <w:jc w:val="center"/>
        <w:rPr>
          <w:rFonts w:ascii="Times New Roman" w:eastAsia="Times New Roman" w:hAnsi="Times New Roman" w:cs="Times New Roman"/>
          <w:b/>
          <w:sz w:val="32"/>
          <w:szCs w:val="32"/>
          <w:lang w:eastAsia="ar-SA"/>
        </w:rPr>
      </w:pPr>
      <w:r w:rsidRPr="00594414">
        <w:rPr>
          <w:rFonts w:ascii="Times New Roman" w:eastAsia="Times New Roman" w:hAnsi="Times New Roman" w:cs="Times New Roman"/>
          <w:b/>
          <w:sz w:val="32"/>
          <w:szCs w:val="32"/>
          <w:lang w:eastAsia="ar-SA"/>
        </w:rPr>
        <w:t xml:space="preserve">SMLOUVA </w:t>
      </w:r>
    </w:p>
    <w:p w:rsidR="00594414" w:rsidRDefault="00594414" w:rsidP="00594414">
      <w:pPr>
        <w:suppressAutoHyphens/>
        <w:spacing w:after="0" w:line="280" w:lineRule="exact"/>
        <w:jc w:val="center"/>
        <w:rPr>
          <w:rFonts w:ascii="Times New Roman" w:eastAsia="Times New Roman" w:hAnsi="Times New Roman" w:cs="Times New Roman"/>
          <w:b/>
          <w:sz w:val="24"/>
          <w:szCs w:val="24"/>
          <w:lang w:eastAsia="ar-SA"/>
        </w:rPr>
      </w:pPr>
      <w:r w:rsidRPr="00594414">
        <w:rPr>
          <w:rFonts w:ascii="Times New Roman" w:eastAsia="Times New Roman" w:hAnsi="Times New Roman" w:cs="Times New Roman"/>
          <w:b/>
          <w:sz w:val="24"/>
          <w:szCs w:val="24"/>
          <w:lang w:eastAsia="ar-SA"/>
        </w:rPr>
        <w:t>O PROVEDENÍ UMĚLECKÉHO VÝKONU</w:t>
      </w:r>
    </w:p>
    <w:p w:rsidR="00FA340F" w:rsidRPr="00FA340F" w:rsidRDefault="00FA340F" w:rsidP="00FA340F">
      <w:pPr>
        <w:suppressAutoHyphens/>
        <w:spacing w:after="0" w:line="240" w:lineRule="auto"/>
        <w:jc w:val="center"/>
        <w:rPr>
          <w:rFonts w:ascii="Times New Roman" w:hAnsi="Times New Roman"/>
          <w:sz w:val="16"/>
          <w:szCs w:val="16"/>
        </w:rPr>
      </w:pPr>
      <w:r w:rsidRPr="00FA340F">
        <w:rPr>
          <w:rFonts w:ascii="Times New Roman" w:hAnsi="Times New Roman"/>
          <w:sz w:val="16"/>
          <w:szCs w:val="16"/>
        </w:rPr>
        <w:t>uzavřena dle § 1746 odst. 2 zákona č.89/2012 Sb., občanského zákoníku</w:t>
      </w:r>
    </w:p>
    <w:p w:rsidR="00FA340F" w:rsidRPr="00FA340F" w:rsidRDefault="00FA340F" w:rsidP="00FA340F">
      <w:pPr>
        <w:suppressAutoHyphens/>
        <w:spacing w:after="0" w:line="240" w:lineRule="auto"/>
        <w:jc w:val="center"/>
        <w:rPr>
          <w:rFonts w:ascii="Times New Roman" w:hAnsi="Times New Roman"/>
          <w:sz w:val="16"/>
          <w:szCs w:val="16"/>
        </w:rPr>
      </w:pPr>
      <w:r w:rsidRPr="00FA340F">
        <w:rPr>
          <w:rFonts w:ascii="Times New Roman" w:hAnsi="Times New Roman"/>
          <w:sz w:val="16"/>
          <w:szCs w:val="16"/>
        </w:rPr>
        <w:t>a zákona č. 121/2000 Sb., o právu autorském, o právech souvisejících s právem autorským a o změně některých zákonů (autorský zákon)</w:t>
      </w:r>
    </w:p>
    <w:p w:rsidR="00FA340F" w:rsidRPr="00FA340F" w:rsidRDefault="00FA340F" w:rsidP="00594414">
      <w:pPr>
        <w:suppressAutoHyphens/>
        <w:spacing w:after="0" w:line="280" w:lineRule="exact"/>
        <w:jc w:val="center"/>
        <w:rPr>
          <w:rFonts w:ascii="Times New Roman" w:eastAsia="Times New Roman" w:hAnsi="Times New Roman" w:cs="Times New Roman"/>
          <w:sz w:val="20"/>
          <w:szCs w:val="20"/>
          <w:lang w:eastAsia="ar-SA"/>
        </w:rPr>
      </w:pPr>
      <w:proofErr w:type="gramStart"/>
      <w:r w:rsidRPr="00FA340F">
        <w:rPr>
          <w:rFonts w:ascii="Times New Roman" w:eastAsia="Times New Roman" w:hAnsi="Times New Roman" w:cs="Times New Roman"/>
          <w:sz w:val="20"/>
          <w:szCs w:val="20"/>
          <w:lang w:eastAsia="ar-SA"/>
        </w:rPr>
        <w:t>mezi:</w:t>
      </w:r>
      <w:proofErr w:type="gramEnd"/>
    </w:p>
    <w:p w:rsidR="00594414" w:rsidRPr="00594414" w:rsidRDefault="00594414" w:rsidP="00594414">
      <w:pPr>
        <w:suppressAutoHyphens/>
        <w:spacing w:after="0" w:line="280" w:lineRule="exact"/>
        <w:rPr>
          <w:rFonts w:ascii="Times New Roman" w:eastAsia="Times New Roman" w:hAnsi="Times New Roman" w:cs="Times New Roman"/>
          <w:sz w:val="24"/>
          <w:szCs w:val="24"/>
          <w:lang w:eastAsia="ar-SA"/>
        </w:rPr>
      </w:pPr>
      <w:r w:rsidRPr="00594414">
        <w:rPr>
          <w:rFonts w:ascii="Times New Roman" w:eastAsia="Times New Roman" w:hAnsi="Times New Roman" w:cs="Times New Roman"/>
          <w:sz w:val="24"/>
          <w:szCs w:val="24"/>
          <w:lang w:eastAsia="ar-SA"/>
        </w:rPr>
        <w:t>Smluvní strany:</w:t>
      </w:r>
    </w:p>
    <w:p w:rsidR="00594414" w:rsidRPr="00594414" w:rsidRDefault="00594414" w:rsidP="00594414">
      <w:pPr>
        <w:suppressAutoHyphens/>
        <w:spacing w:after="0" w:line="240" w:lineRule="auto"/>
        <w:jc w:val="both"/>
        <w:rPr>
          <w:rFonts w:ascii="Times New Roman" w:eastAsia="Times New Roman" w:hAnsi="Times New Roman" w:cs="Times New Roman"/>
          <w:b/>
          <w:sz w:val="24"/>
          <w:szCs w:val="24"/>
          <w:lang w:eastAsia="ar-SA"/>
        </w:rPr>
      </w:pPr>
      <w:r w:rsidRPr="00594414">
        <w:rPr>
          <w:rFonts w:ascii="Times New Roman" w:eastAsia="Times New Roman" w:hAnsi="Times New Roman" w:cs="Times New Roman"/>
          <w:b/>
          <w:sz w:val="24"/>
          <w:szCs w:val="24"/>
          <w:lang w:eastAsia="ar-SA"/>
        </w:rPr>
        <w:t xml:space="preserve">ŠPORCL ARTS </w:t>
      </w:r>
      <w:proofErr w:type="spellStart"/>
      <w:r w:rsidRPr="00594414">
        <w:rPr>
          <w:rFonts w:ascii="Times New Roman" w:eastAsia="Times New Roman" w:hAnsi="Times New Roman" w:cs="Times New Roman"/>
          <w:b/>
          <w:sz w:val="24"/>
          <w:szCs w:val="24"/>
          <w:lang w:eastAsia="ar-SA"/>
        </w:rPr>
        <w:t>Agency</w:t>
      </w:r>
      <w:proofErr w:type="spellEnd"/>
      <w:r w:rsidRPr="00594414">
        <w:rPr>
          <w:rFonts w:ascii="Times New Roman" w:eastAsia="Times New Roman" w:hAnsi="Times New Roman" w:cs="Times New Roman"/>
          <w:b/>
          <w:sz w:val="24"/>
          <w:szCs w:val="24"/>
          <w:lang w:eastAsia="ar-SA"/>
        </w:rPr>
        <w:t>, s. r. o.</w:t>
      </w:r>
    </w:p>
    <w:p w:rsidR="00594414" w:rsidRPr="00594414" w:rsidRDefault="00594414" w:rsidP="00594414">
      <w:pPr>
        <w:suppressAutoHyphens/>
        <w:spacing w:after="0" w:line="240" w:lineRule="auto"/>
        <w:rPr>
          <w:rFonts w:ascii="Times New Roman" w:eastAsia="Times New Roman" w:hAnsi="Times New Roman" w:cs="Times New Roman"/>
          <w:sz w:val="24"/>
          <w:szCs w:val="24"/>
          <w:lang w:eastAsia="ar-SA"/>
        </w:rPr>
      </w:pPr>
      <w:r w:rsidRPr="00594414">
        <w:rPr>
          <w:rFonts w:ascii="Times New Roman" w:eastAsia="Times New Roman" w:hAnsi="Times New Roman" w:cs="Times New Roman"/>
          <w:sz w:val="24"/>
          <w:szCs w:val="24"/>
          <w:lang w:eastAsia="ar-SA"/>
        </w:rPr>
        <w:t>Se sídlem: U Smaltovny 1210/2, 170 00 Praha 7 – Holešovice</w:t>
      </w:r>
    </w:p>
    <w:p w:rsidR="00594414" w:rsidRPr="00594414" w:rsidRDefault="00594414" w:rsidP="00594414">
      <w:pPr>
        <w:suppressAutoHyphens/>
        <w:spacing w:after="0" w:line="240" w:lineRule="auto"/>
        <w:rPr>
          <w:rFonts w:ascii="Times New Roman" w:eastAsia="Times New Roman" w:hAnsi="Times New Roman" w:cs="Times New Roman"/>
          <w:sz w:val="24"/>
          <w:szCs w:val="24"/>
          <w:lang w:eastAsia="ar-SA"/>
        </w:rPr>
      </w:pPr>
      <w:r w:rsidRPr="00594414">
        <w:rPr>
          <w:rFonts w:ascii="Times New Roman" w:eastAsia="Times New Roman" w:hAnsi="Times New Roman" w:cs="Times New Roman"/>
          <w:sz w:val="24"/>
          <w:szCs w:val="24"/>
          <w:lang w:eastAsia="ar-SA"/>
        </w:rPr>
        <w:t xml:space="preserve">Zastoupená: MgA. Pavlem </w:t>
      </w:r>
      <w:proofErr w:type="spellStart"/>
      <w:r w:rsidRPr="00594414">
        <w:rPr>
          <w:rFonts w:ascii="Times New Roman" w:eastAsia="Times New Roman" w:hAnsi="Times New Roman" w:cs="Times New Roman"/>
          <w:sz w:val="24"/>
          <w:szCs w:val="24"/>
          <w:lang w:eastAsia="ar-SA"/>
        </w:rPr>
        <w:t>Šporclem</w:t>
      </w:r>
      <w:proofErr w:type="spellEnd"/>
      <w:r w:rsidRPr="00594414">
        <w:rPr>
          <w:rFonts w:ascii="Times New Roman" w:eastAsia="Times New Roman" w:hAnsi="Times New Roman" w:cs="Times New Roman"/>
          <w:sz w:val="24"/>
          <w:szCs w:val="24"/>
          <w:lang w:eastAsia="ar-SA"/>
        </w:rPr>
        <w:t xml:space="preserve"> </w:t>
      </w:r>
      <w:r w:rsidR="00B54676">
        <w:rPr>
          <w:rFonts w:ascii="Times New Roman" w:eastAsia="Times New Roman" w:hAnsi="Times New Roman" w:cs="Times New Roman"/>
          <w:sz w:val="24"/>
          <w:szCs w:val="24"/>
          <w:lang w:eastAsia="ar-SA"/>
        </w:rPr>
        <w:t>–</w:t>
      </w:r>
      <w:r w:rsidRPr="00594414">
        <w:rPr>
          <w:rFonts w:ascii="Times New Roman" w:eastAsia="Times New Roman" w:hAnsi="Times New Roman" w:cs="Times New Roman"/>
          <w:sz w:val="24"/>
          <w:szCs w:val="24"/>
          <w:lang w:eastAsia="ar-SA"/>
        </w:rPr>
        <w:t xml:space="preserve"> jednatelem</w:t>
      </w:r>
      <w:r w:rsidR="00B54676">
        <w:rPr>
          <w:rFonts w:ascii="Times New Roman" w:eastAsia="Times New Roman" w:hAnsi="Times New Roman" w:cs="Times New Roman"/>
          <w:sz w:val="24"/>
          <w:szCs w:val="24"/>
          <w:lang w:eastAsia="ar-SA"/>
        </w:rPr>
        <w:t xml:space="preserve"> společnosti</w:t>
      </w:r>
    </w:p>
    <w:p w:rsidR="00594414" w:rsidRPr="00594414" w:rsidRDefault="00B54676" w:rsidP="00B54676">
      <w:pPr>
        <w:tabs>
          <w:tab w:val="left" w:pos="3060"/>
        </w:tabs>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IČ: 24247201, </w:t>
      </w:r>
      <w:r w:rsidR="00594414" w:rsidRPr="00594414">
        <w:rPr>
          <w:rFonts w:ascii="Times New Roman" w:eastAsia="Times New Roman" w:hAnsi="Times New Roman" w:cs="Times New Roman"/>
          <w:color w:val="000000"/>
          <w:sz w:val="24"/>
          <w:szCs w:val="24"/>
          <w:lang w:eastAsia="ar-SA"/>
        </w:rPr>
        <w:t>DIČ: CZ24247201</w:t>
      </w:r>
    </w:p>
    <w:p w:rsidR="00594414" w:rsidRPr="00594414" w:rsidRDefault="00594414" w:rsidP="00594414">
      <w:pPr>
        <w:suppressAutoHyphens/>
        <w:spacing w:after="0" w:line="240" w:lineRule="auto"/>
        <w:rPr>
          <w:rFonts w:ascii="Times New Roman" w:eastAsia="Times New Roman" w:hAnsi="Times New Roman" w:cs="Times New Roman"/>
          <w:color w:val="000000"/>
          <w:sz w:val="24"/>
          <w:szCs w:val="24"/>
          <w:lang w:eastAsia="ar-SA"/>
        </w:rPr>
      </w:pPr>
      <w:r w:rsidRPr="00594414">
        <w:rPr>
          <w:rFonts w:ascii="Times New Roman" w:eastAsia="Times New Roman" w:hAnsi="Times New Roman" w:cs="Times New Roman"/>
          <w:color w:val="000000"/>
          <w:sz w:val="24"/>
          <w:szCs w:val="24"/>
          <w:lang w:eastAsia="ar-SA"/>
        </w:rPr>
        <w:t>Zápis v OR: Městský soud v Praze, oddíl C, vložka 196908</w:t>
      </w:r>
    </w:p>
    <w:p w:rsidR="00594414" w:rsidRPr="00594414" w:rsidRDefault="009E1263" w:rsidP="00594414">
      <w:pPr>
        <w:tabs>
          <w:tab w:val="left" w:pos="708"/>
          <w:tab w:val="center" w:pos="4536"/>
          <w:tab w:val="right" w:pos="9072"/>
        </w:tabs>
        <w:suppressAutoHyphens/>
        <w:spacing w:after="0" w:line="28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Bankovní spojení:</w:t>
      </w:r>
      <w:r w:rsidR="00594414" w:rsidRPr="00594414">
        <w:rPr>
          <w:rFonts w:ascii="Times New Roman" w:eastAsia="Times New Roman" w:hAnsi="Times New Roman" w:cs="Times New Roman"/>
          <w:sz w:val="24"/>
          <w:szCs w:val="24"/>
          <w:lang w:eastAsia="ar-SA"/>
        </w:rPr>
        <w:t>19-2835905309/0800</w:t>
      </w:r>
    </w:p>
    <w:p w:rsidR="00594414" w:rsidRPr="00594414" w:rsidRDefault="00594414" w:rsidP="00594414">
      <w:pPr>
        <w:suppressAutoHyphens/>
        <w:spacing w:after="0" w:line="240" w:lineRule="auto"/>
        <w:jc w:val="both"/>
        <w:rPr>
          <w:rFonts w:ascii="Times New Roman" w:eastAsia="Times New Roman" w:hAnsi="Times New Roman" w:cs="Times New Roman"/>
          <w:bCs/>
          <w:i/>
          <w:sz w:val="24"/>
          <w:szCs w:val="24"/>
          <w:lang w:eastAsia="ar-SA"/>
        </w:rPr>
      </w:pPr>
      <w:r w:rsidRPr="00594414">
        <w:rPr>
          <w:rFonts w:ascii="Times New Roman" w:eastAsia="Times New Roman" w:hAnsi="Times New Roman" w:cs="Times New Roman"/>
          <w:bCs/>
          <w:i/>
          <w:sz w:val="24"/>
          <w:szCs w:val="24"/>
          <w:lang w:eastAsia="ar-SA"/>
        </w:rPr>
        <w:t>na straně jedné (dále jen „Umělec“)</w:t>
      </w:r>
    </w:p>
    <w:p w:rsidR="00594414" w:rsidRPr="00594414" w:rsidRDefault="00594414" w:rsidP="00594414">
      <w:pPr>
        <w:suppressAutoHyphens/>
        <w:spacing w:after="0" w:line="240" w:lineRule="auto"/>
        <w:jc w:val="both"/>
        <w:rPr>
          <w:rFonts w:ascii="Times New Roman" w:eastAsia="Times New Roman" w:hAnsi="Times New Roman" w:cs="Times New Roman"/>
          <w:b/>
          <w:bCs/>
          <w:sz w:val="24"/>
          <w:szCs w:val="24"/>
          <w:lang w:eastAsia="ar-SA"/>
        </w:rPr>
      </w:pPr>
    </w:p>
    <w:p w:rsidR="00594414" w:rsidRDefault="00594414" w:rsidP="00594414">
      <w:pPr>
        <w:suppressAutoHyphens/>
        <w:spacing w:after="0" w:line="240" w:lineRule="auto"/>
        <w:jc w:val="both"/>
        <w:rPr>
          <w:rFonts w:ascii="Times New Roman" w:eastAsia="Times New Roman" w:hAnsi="Times New Roman" w:cs="Times New Roman"/>
          <w:b/>
          <w:bCs/>
          <w:sz w:val="24"/>
          <w:szCs w:val="24"/>
          <w:lang w:eastAsia="ar-SA"/>
        </w:rPr>
      </w:pPr>
      <w:r w:rsidRPr="00594414">
        <w:rPr>
          <w:rFonts w:ascii="Times New Roman" w:eastAsia="Times New Roman" w:hAnsi="Times New Roman" w:cs="Times New Roman"/>
          <w:b/>
          <w:bCs/>
          <w:sz w:val="24"/>
          <w:szCs w:val="24"/>
          <w:lang w:eastAsia="ar-SA"/>
        </w:rPr>
        <w:t>a</w:t>
      </w:r>
    </w:p>
    <w:p w:rsidR="00D8242E" w:rsidRDefault="00D8242E" w:rsidP="00594414">
      <w:pPr>
        <w:suppressAutoHyphens/>
        <w:spacing w:after="0" w:line="240" w:lineRule="auto"/>
        <w:jc w:val="both"/>
        <w:rPr>
          <w:rFonts w:ascii="Times New Roman" w:eastAsia="Times New Roman" w:hAnsi="Times New Roman" w:cs="Times New Roman"/>
          <w:b/>
          <w:bCs/>
          <w:sz w:val="24"/>
          <w:szCs w:val="24"/>
          <w:lang w:eastAsia="ar-SA"/>
        </w:rPr>
      </w:pPr>
    </w:p>
    <w:p w:rsidR="00D8242E" w:rsidRDefault="00D8242E" w:rsidP="00594414">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Městské kulturní středisko Havířov</w:t>
      </w:r>
    </w:p>
    <w:p w:rsidR="00D8242E" w:rsidRDefault="00B54676" w:rsidP="0059441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w:t>
      </w:r>
      <w:r w:rsidR="00D8242E" w:rsidRPr="00D8242E">
        <w:rPr>
          <w:rFonts w:ascii="Times New Roman" w:eastAsia="Times New Roman" w:hAnsi="Times New Roman" w:cs="Times New Roman"/>
          <w:bCs/>
          <w:sz w:val="24"/>
          <w:szCs w:val="24"/>
          <w:lang w:eastAsia="ar-SA"/>
        </w:rPr>
        <w:t>e sídlem: Hlavní třída 246/31a, 736 01 Havířov – Město</w:t>
      </w:r>
    </w:p>
    <w:p w:rsidR="00B54676" w:rsidRDefault="00B54676" w:rsidP="00B54676">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w:t>
      </w:r>
      <w:r w:rsidRPr="00D8242E">
        <w:rPr>
          <w:rFonts w:ascii="Times New Roman" w:eastAsia="Times New Roman" w:hAnsi="Times New Roman" w:cs="Times New Roman"/>
          <w:bCs/>
          <w:sz w:val="24"/>
          <w:szCs w:val="24"/>
          <w:lang w:eastAsia="ar-SA"/>
        </w:rPr>
        <w:t xml:space="preserve">astoupená: ředitelkou Mgr. Yvonou </w:t>
      </w:r>
      <w:proofErr w:type="spellStart"/>
      <w:r w:rsidRPr="00D8242E">
        <w:rPr>
          <w:rFonts w:ascii="Times New Roman" w:eastAsia="Times New Roman" w:hAnsi="Times New Roman" w:cs="Times New Roman"/>
          <w:bCs/>
          <w:sz w:val="24"/>
          <w:szCs w:val="24"/>
          <w:lang w:eastAsia="ar-SA"/>
        </w:rPr>
        <w:t>Dlábkovou</w:t>
      </w:r>
      <w:proofErr w:type="spellEnd"/>
    </w:p>
    <w:p w:rsidR="00D8242E" w:rsidRPr="00D8242E" w:rsidRDefault="00B54676" w:rsidP="0059441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IČ</w:t>
      </w:r>
      <w:r w:rsidR="00D8242E">
        <w:rPr>
          <w:rFonts w:ascii="Times New Roman" w:eastAsia="Times New Roman" w:hAnsi="Times New Roman" w:cs="Times New Roman"/>
          <w:bCs/>
          <w:sz w:val="24"/>
          <w:szCs w:val="24"/>
          <w:lang w:eastAsia="ar-SA"/>
        </w:rPr>
        <w:t>: 00317985</w:t>
      </w:r>
      <w:r>
        <w:rPr>
          <w:rFonts w:ascii="Times New Roman" w:eastAsia="Times New Roman" w:hAnsi="Times New Roman" w:cs="Times New Roman"/>
          <w:bCs/>
          <w:sz w:val="24"/>
          <w:szCs w:val="24"/>
          <w:lang w:eastAsia="ar-SA"/>
        </w:rPr>
        <w:t xml:space="preserve">, </w:t>
      </w:r>
      <w:r w:rsidR="00D8242E">
        <w:rPr>
          <w:rFonts w:ascii="Times New Roman" w:eastAsia="Times New Roman" w:hAnsi="Times New Roman" w:cs="Times New Roman"/>
          <w:bCs/>
          <w:sz w:val="24"/>
          <w:szCs w:val="24"/>
          <w:lang w:eastAsia="ar-SA"/>
        </w:rPr>
        <w:t>DIČ: CZ00317985</w:t>
      </w:r>
    </w:p>
    <w:p w:rsidR="00D8242E" w:rsidRPr="00D8242E" w:rsidRDefault="00B54676" w:rsidP="0059441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b</w:t>
      </w:r>
      <w:r w:rsidR="00D8242E">
        <w:rPr>
          <w:rFonts w:ascii="Times New Roman" w:eastAsia="Times New Roman" w:hAnsi="Times New Roman" w:cs="Times New Roman"/>
          <w:bCs/>
          <w:sz w:val="24"/>
          <w:szCs w:val="24"/>
          <w:lang w:eastAsia="ar-SA"/>
        </w:rPr>
        <w:t>ankovní spojení: 1722392389/0800</w:t>
      </w:r>
    </w:p>
    <w:p w:rsidR="00594414" w:rsidRPr="0086680C" w:rsidRDefault="0062068A" w:rsidP="0086680C">
      <w:pPr>
        <w:suppressAutoHyphens/>
        <w:spacing w:after="0" w:line="240" w:lineRule="auto"/>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na str</w:t>
      </w:r>
      <w:r w:rsidR="0086680C">
        <w:rPr>
          <w:rFonts w:ascii="Times New Roman" w:eastAsia="Times New Roman" w:hAnsi="Times New Roman" w:cs="Times New Roman"/>
          <w:bCs/>
          <w:i/>
          <w:sz w:val="24"/>
          <w:szCs w:val="24"/>
          <w:lang w:eastAsia="ar-SA"/>
        </w:rPr>
        <w:t>aně druhé (dále jen „Pořadatel“</w:t>
      </w:r>
      <w:r w:rsidR="00B54676">
        <w:rPr>
          <w:rFonts w:ascii="Times New Roman" w:eastAsia="Times New Roman" w:hAnsi="Times New Roman" w:cs="Times New Roman"/>
          <w:bCs/>
          <w:i/>
          <w:sz w:val="24"/>
          <w:szCs w:val="24"/>
          <w:lang w:eastAsia="ar-SA"/>
        </w:rPr>
        <w:t>)</w:t>
      </w:r>
    </w:p>
    <w:p w:rsidR="00594414" w:rsidRDefault="00594414" w:rsidP="00594414">
      <w:pPr>
        <w:suppressAutoHyphens/>
        <w:spacing w:after="0" w:line="240" w:lineRule="auto"/>
        <w:ind w:left="360"/>
        <w:jc w:val="both"/>
        <w:rPr>
          <w:rFonts w:ascii="Cambria" w:eastAsia="Times New Roman" w:hAnsi="Cambria" w:cs="Arial"/>
          <w:sz w:val="24"/>
          <w:szCs w:val="20"/>
          <w:lang w:eastAsia="ar-SA"/>
        </w:rPr>
      </w:pPr>
    </w:p>
    <w:p w:rsidR="000C7369" w:rsidRPr="00594414" w:rsidRDefault="000C7369" w:rsidP="00594414">
      <w:pPr>
        <w:suppressAutoHyphens/>
        <w:spacing w:after="0" w:line="240" w:lineRule="auto"/>
        <w:ind w:left="360"/>
        <w:jc w:val="both"/>
        <w:rPr>
          <w:rFonts w:ascii="Cambria" w:eastAsia="Times New Roman" w:hAnsi="Cambria" w:cs="Arial"/>
          <w:sz w:val="24"/>
          <w:szCs w:val="20"/>
          <w:lang w:eastAsia="ar-SA"/>
        </w:rPr>
      </w:pPr>
    </w:p>
    <w:p w:rsidR="00594414" w:rsidRPr="00594414" w:rsidRDefault="00A5055D" w:rsidP="00594414">
      <w:pPr>
        <w:suppressAutoHyphens/>
        <w:spacing w:after="0" w:line="240" w:lineRule="auto"/>
        <w:ind w:left="2124" w:hanging="2124"/>
        <w:jc w:val="both"/>
        <w:rPr>
          <w:rFonts w:ascii="Cambria" w:eastAsia="Times New Roman" w:hAnsi="Cambria" w:cs="Arial"/>
          <w:sz w:val="24"/>
          <w:szCs w:val="20"/>
          <w:lang w:eastAsia="ar-SA"/>
        </w:rPr>
      </w:pPr>
      <w:r>
        <w:rPr>
          <w:rFonts w:ascii="Cambria" w:eastAsia="Times New Roman" w:hAnsi="Cambria" w:cs="Arial"/>
          <w:sz w:val="24"/>
          <w:szCs w:val="20"/>
          <w:lang w:eastAsia="ar-SA"/>
        </w:rPr>
        <w:t xml:space="preserve">           </w:t>
      </w:r>
      <w:r w:rsidR="008416A6">
        <w:rPr>
          <w:rFonts w:ascii="Cambria" w:eastAsia="Times New Roman" w:hAnsi="Cambria" w:cs="Arial"/>
          <w:sz w:val="24"/>
          <w:szCs w:val="20"/>
          <w:lang w:eastAsia="ar-SA"/>
        </w:rPr>
        <w:t xml:space="preserve">            </w:t>
      </w:r>
    </w:p>
    <w:p w:rsidR="00594414" w:rsidRPr="00594414" w:rsidRDefault="00594414" w:rsidP="00594414">
      <w:pPr>
        <w:suppressAutoHyphens/>
        <w:spacing w:after="0" w:line="240" w:lineRule="auto"/>
        <w:jc w:val="center"/>
        <w:rPr>
          <w:rFonts w:ascii="Times New Roman" w:eastAsia="Times New Roman" w:hAnsi="Times New Roman" w:cs="Times New Roman"/>
          <w:b/>
          <w:color w:val="000000"/>
          <w:sz w:val="24"/>
          <w:szCs w:val="20"/>
          <w:lang w:eastAsia="ar-SA"/>
        </w:rPr>
      </w:pPr>
      <w:r w:rsidRPr="00594414">
        <w:rPr>
          <w:rFonts w:ascii="Times New Roman" w:eastAsia="Times New Roman" w:hAnsi="Times New Roman" w:cs="Times New Roman"/>
          <w:b/>
          <w:color w:val="000000"/>
          <w:sz w:val="24"/>
          <w:szCs w:val="20"/>
          <w:lang w:eastAsia="ar-SA"/>
        </w:rPr>
        <w:t>I.</w:t>
      </w:r>
    </w:p>
    <w:p w:rsidR="00594414" w:rsidRPr="00594414" w:rsidRDefault="00594414" w:rsidP="00594414">
      <w:pPr>
        <w:suppressAutoHyphens/>
        <w:spacing w:after="0" w:line="240" w:lineRule="auto"/>
        <w:jc w:val="center"/>
        <w:rPr>
          <w:rFonts w:ascii="Times New Roman" w:eastAsia="Times New Roman" w:hAnsi="Times New Roman" w:cs="Times New Roman"/>
          <w:b/>
          <w:color w:val="000000"/>
          <w:sz w:val="24"/>
          <w:szCs w:val="20"/>
          <w:lang w:eastAsia="ar-SA"/>
        </w:rPr>
      </w:pPr>
      <w:r w:rsidRPr="00594414">
        <w:rPr>
          <w:rFonts w:ascii="Times New Roman" w:eastAsia="Times New Roman" w:hAnsi="Times New Roman" w:cs="Times New Roman"/>
          <w:b/>
          <w:color w:val="000000"/>
          <w:sz w:val="24"/>
          <w:szCs w:val="20"/>
          <w:lang w:eastAsia="ar-SA"/>
        </w:rPr>
        <w:t>Předmět smlouvy</w:t>
      </w:r>
    </w:p>
    <w:p w:rsidR="00D8242E" w:rsidRPr="00BD76A3" w:rsidRDefault="00594414" w:rsidP="00BD76A3">
      <w:pPr>
        <w:numPr>
          <w:ilvl w:val="0"/>
          <w:numId w:val="1"/>
        </w:numPr>
        <w:suppressAutoHyphens/>
        <w:spacing w:after="0" w:line="280" w:lineRule="exact"/>
        <w:jc w:val="both"/>
        <w:rPr>
          <w:rFonts w:ascii="Times New Roman" w:eastAsia="Times New Roman" w:hAnsi="Times New Roman" w:cs="Times New Roman"/>
          <w:sz w:val="24"/>
          <w:szCs w:val="24"/>
          <w:lang w:eastAsia="ar-SA"/>
        </w:rPr>
      </w:pPr>
      <w:r w:rsidRPr="00594414">
        <w:rPr>
          <w:rFonts w:ascii="Times New Roman" w:eastAsia="Times New Roman" w:hAnsi="Times New Roman" w:cs="Times New Roman"/>
          <w:sz w:val="24"/>
          <w:szCs w:val="24"/>
          <w:lang w:eastAsia="ar-SA"/>
        </w:rPr>
        <w:t xml:space="preserve">Předmětem této smlouvy je závazek Umělce provést pro Pořadatele </w:t>
      </w:r>
      <w:r w:rsidRPr="00594414">
        <w:rPr>
          <w:rFonts w:ascii="Times New Roman" w:eastAsia="Times New Roman" w:hAnsi="Times New Roman" w:cs="Times New Roman"/>
          <w:color w:val="000000"/>
          <w:sz w:val="24"/>
          <w:szCs w:val="24"/>
          <w:lang w:eastAsia="ar-SA"/>
        </w:rPr>
        <w:t>koncertní vystoupení (</w:t>
      </w:r>
      <w:r w:rsidRPr="00594414">
        <w:rPr>
          <w:rFonts w:ascii="Times New Roman" w:eastAsia="Times New Roman" w:hAnsi="Times New Roman" w:cs="Times New Roman"/>
          <w:sz w:val="24"/>
          <w:szCs w:val="24"/>
          <w:lang w:eastAsia="ar-SA"/>
        </w:rPr>
        <w:t>umělecký výkon) na koncertě popsaném v odst. 2 tohoto článku a závazek Pořadatele uhradit za toto Umělci sjednanou cenu.</w:t>
      </w:r>
    </w:p>
    <w:p w:rsidR="00594414" w:rsidRPr="00594414" w:rsidRDefault="00594414" w:rsidP="00594414">
      <w:pPr>
        <w:suppressAutoHyphens/>
        <w:spacing w:after="0" w:line="280" w:lineRule="exact"/>
        <w:jc w:val="both"/>
        <w:rPr>
          <w:rFonts w:ascii="Times New Roman" w:eastAsia="Times New Roman" w:hAnsi="Times New Roman" w:cs="Times New Roman"/>
          <w:sz w:val="24"/>
          <w:szCs w:val="24"/>
          <w:lang w:eastAsia="ar-SA"/>
        </w:rPr>
      </w:pPr>
    </w:p>
    <w:p w:rsidR="00594414" w:rsidRPr="005A4B9A" w:rsidRDefault="004F08DC" w:rsidP="00594414">
      <w:pPr>
        <w:numPr>
          <w:ilvl w:val="0"/>
          <w:numId w:val="1"/>
        </w:numPr>
        <w:suppressAutoHyphens/>
        <w:spacing w:after="0" w:line="280"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At</w:t>
      </w:r>
      <w:r w:rsidR="005A4B9A">
        <w:rPr>
          <w:rFonts w:ascii="Times New Roman" w:eastAsia="Times New Roman" w:hAnsi="Times New Roman" w:cs="Times New Roman"/>
          <w:sz w:val="24"/>
          <w:szCs w:val="24"/>
          <w:lang w:eastAsia="ar-SA"/>
        </w:rPr>
        <w:t xml:space="preserve">ributy koncertu: </w:t>
      </w:r>
    </w:p>
    <w:p w:rsidR="00594414" w:rsidRPr="000E0DFD" w:rsidRDefault="00594414" w:rsidP="00594414">
      <w:pPr>
        <w:numPr>
          <w:ilvl w:val="0"/>
          <w:numId w:val="3"/>
        </w:numPr>
        <w:tabs>
          <w:tab w:val="left" w:pos="720"/>
          <w:tab w:val="center" w:pos="4536"/>
          <w:tab w:val="right" w:pos="9072"/>
        </w:tabs>
        <w:suppressAutoHyphens/>
        <w:spacing w:after="0" w:line="280" w:lineRule="exact"/>
        <w:ind w:left="720"/>
        <w:jc w:val="both"/>
        <w:rPr>
          <w:rFonts w:ascii="Times New Roman" w:eastAsia="Times New Roman" w:hAnsi="Times New Roman" w:cs="Times New Roman"/>
          <w:color w:val="000000"/>
          <w:sz w:val="24"/>
          <w:szCs w:val="24"/>
          <w:lang w:eastAsia="ar-SA"/>
        </w:rPr>
      </w:pPr>
      <w:r w:rsidRPr="000E0DFD">
        <w:rPr>
          <w:rFonts w:ascii="Times New Roman" w:eastAsia="Times New Roman" w:hAnsi="Times New Roman" w:cs="Times New Roman"/>
          <w:color w:val="000000"/>
          <w:sz w:val="24"/>
          <w:szCs w:val="24"/>
          <w:lang w:eastAsia="ar-SA"/>
        </w:rPr>
        <w:t>vystup</w:t>
      </w:r>
      <w:r w:rsidR="004F08DC" w:rsidRPr="000E0DFD">
        <w:rPr>
          <w:rFonts w:ascii="Times New Roman" w:eastAsia="Times New Roman" w:hAnsi="Times New Roman" w:cs="Times New Roman"/>
          <w:color w:val="000000"/>
          <w:sz w:val="24"/>
          <w:szCs w:val="24"/>
          <w:lang w:eastAsia="ar-SA"/>
        </w:rPr>
        <w:t>ující umělc</w:t>
      </w:r>
      <w:r w:rsidR="00D8242E" w:rsidRPr="000E0DFD">
        <w:rPr>
          <w:rFonts w:ascii="Times New Roman" w:eastAsia="Times New Roman" w:hAnsi="Times New Roman" w:cs="Times New Roman"/>
          <w:color w:val="000000"/>
          <w:sz w:val="24"/>
          <w:szCs w:val="24"/>
          <w:lang w:eastAsia="ar-SA"/>
        </w:rPr>
        <w:t xml:space="preserve">i: Pavel </w:t>
      </w:r>
      <w:proofErr w:type="spellStart"/>
      <w:r w:rsidR="00D8242E" w:rsidRPr="000E0DFD">
        <w:rPr>
          <w:rFonts w:ascii="Times New Roman" w:eastAsia="Times New Roman" w:hAnsi="Times New Roman" w:cs="Times New Roman"/>
          <w:color w:val="000000"/>
          <w:sz w:val="24"/>
          <w:szCs w:val="24"/>
          <w:lang w:eastAsia="ar-SA"/>
        </w:rPr>
        <w:t>Šporcl</w:t>
      </w:r>
      <w:proofErr w:type="spellEnd"/>
      <w:r w:rsidR="00D8242E" w:rsidRPr="000E0DFD">
        <w:rPr>
          <w:rFonts w:ascii="Times New Roman" w:eastAsia="Times New Roman" w:hAnsi="Times New Roman" w:cs="Times New Roman"/>
          <w:color w:val="000000"/>
          <w:sz w:val="24"/>
          <w:szCs w:val="24"/>
          <w:lang w:eastAsia="ar-SA"/>
        </w:rPr>
        <w:t xml:space="preserve"> a </w:t>
      </w:r>
      <w:proofErr w:type="spellStart"/>
      <w:r w:rsidR="00D8242E" w:rsidRPr="000E0DFD">
        <w:rPr>
          <w:rFonts w:ascii="Times New Roman" w:eastAsia="Times New Roman" w:hAnsi="Times New Roman" w:cs="Times New Roman"/>
          <w:color w:val="000000"/>
          <w:sz w:val="24"/>
          <w:szCs w:val="24"/>
          <w:lang w:eastAsia="ar-SA"/>
        </w:rPr>
        <w:t>Barocco</w:t>
      </w:r>
      <w:proofErr w:type="spellEnd"/>
      <w:r w:rsidR="00D8242E" w:rsidRPr="000E0DFD">
        <w:rPr>
          <w:rFonts w:ascii="Times New Roman" w:eastAsia="Times New Roman" w:hAnsi="Times New Roman" w:cs="Times New Roman"/>
          <w:color w:val="000000"/>
          <w:sz w:val="24"/>
          <w:szCs w:val="24"/>
          <w:lang w:eastAsia="ar-SA"/>
        </w:rPr>
        <w:t xml:space="preserve"> </w:t>
      </w:r>
      <w:proofErr w:type="spellStart"/>
      <w:r w:rsidR="00D8242E" w:rsidRPr="000E0DFD">
        <w:rPr>
          <w:rFonts w:ascii="Times New Roman" w:eastAsia="Times New Roman" w:hAnsi="Times New Roman" w:cs="Times New Roman"/>
          <w:color w:val="000000"/>
          <w:sz w:val="24"/>
          <w:szCs w:val="24"/>
          <w:lang w:eastAsia="ar-SA"/>
        </w:rPr>
        <w:t>sempre</w:t>
      </w:r>
      <w:proofErr w:type="spellEnd"/>
      <w:r w:rsidR="00D8242E" w:rsidRPr="000E0DFD">
        <w:rPr>
          <w:rFonts w:ascii="Times New Roman" w:eastAsia="Times New Roman" w:hAnsi="Times New Roman" w:cs="Times New Roman"/>
          <w:color w:val="000000"/>
          <w:sz w:val="24"/>
          <w:szCs w:val="24"/>
          <w:lang w:eastAsia="ar-SA"/>
        </w:rPr>
        <w:t xml:space="preserve"> </w:t>
      </w:r>
      <w:proofErr w:type="spellStart"/>
      <w:r w:rsidR="00D8242E" w:rsidRPr="000E0DFD">
        <w:rPr>
          <w:rFonts w:ascii="Times New Roman" w:eastAsia="Times New Roman" w:hAnsi="Times New Roman" w:cs="Times New Roman"/>
          <w:color w:val="000000"/>
          <w:sz w:val="24"/>
          <w:szCs w:val="24"/>
          <w:lang w:eastAsia="ar-SA"/>
        </w:rPr>
        <w:t>giovane</w:t>
      </w:r>
      <w:proofErr w:type="spellEnd"/>
      <w:r w:rsidR="00D8242E" w:rsidRPr="000E0DFD">
        <w:rPr>
          <w:rFonts w:ascii="Times New Roman" w:eastAsia="Times New Roman" w:hAnsi="Times New Roman" w:cs="Times New Roman"/>
          <w:color w:val="000000"/>
          <w:sz w:val="24"/>
          <w:szCs w:val="24"/>
          <w:lang w:eastAsia="ar-SA"/>
        </w:rPr>
        <w:t xml:space="preserve"> </w:t>
      </w:r>
    </w:p>
    <w:p w:rsidR="00594414" w:rsidRPr="000E0DFD" w:rsidRDefault="00267A13" w:rsidP="00594414">
      <w:pPr>
        <w:numPr>
          <w:ilvl w:val="0"/>
          <w:numId w:val="3"/>
        </w:numPr>
        <w:tabs>
          <w:tab w:val="left" w:pos="720"/>
          <w:tab w:val="center" w:pos="4536"/>
          <w:tab w:val="right" w:pos="9072"/>
        </w:tabs>
        <w:suppressAutoHyphens/>
        <w:spacing w:after="0" w:line="280" w:lineRule="exact"/>
        <w:ind w:left="720"/>
        <w:jc w:val="both"/>
        <w:rPr>
          <w:rFonts w:ascii="Times New Roman" w:eastAsia="Times New Roman" w:hAnsi="Times New Roman" w:cs="Times New Roman"/>
          <w:color w:val="000000"/>
          <w:sz w:val="24"/>
          <w:szCs w:val="24"/>
          <w:lang w:eastAsia="ar-SA"/>
        </w:rPr>
      </w:pPr>
      <w:r w:rsidRPr="000E0DFD">
        <w:rPr>
          <w:rFonts w:ascii="Times New Roman" w:eastAsia="Times New Roman" w:hAnsi="Times New Roman" w:cs="Times New Roman"/>
          <w:color w:val="000000"/>
          <w:sz w:val="24"/>
          <w:szCs w:val="24"/>
          <w:lang w:eastAsia="ar-SA"/>
        </w:rPr>
        <w:t>místo konán</w:t>
      </w:r>
      <w:r w:rsidR="00747BF2" w:rsidRPr="000E0DFD">
        <w:rPr>
          <w:rFonts w:ascii="Times New Roman" w:eastAsia="Times New Roman" w:hAnsi="Times New Roman" w:cs="Times New Roman"/>
          <w:color w:val="000000"/>
          <w:sz w:val="24"/>
          <w:szCs w:val="24"/>
          <w:lang w:eastAsia="ar-SA"/>
        </w:rPr>
        <w:t xml:space="preserve">í: </w:t>
      </w:r>
      <w:r w:rsidR="00D8242E" w:rsidRPr="000E0DFD">
        <w:rPr>
          <w:rFonts w:ascii="Times New Roman" w:eastAsia="Times New Roman" w:hAnsi="Times New Roman" w:cs="Times New Roman"/>
          <w:color w:val="000000"/>
          <w:sz w:val="24"/>
          <w:szCs w:val="24"/>
          <w:lang w:eastAsia="ar-SA"/>
        </w:rPr>
        <w:t>KD L. Janáčka, ul. Dlouhá tř. 46a, 736 01 Havířov - Podlesí</w:t>
      </w:r>
    </w:p>
    <w:p w:rsidR="00594414" w:rsidRPr="000E0DFD" w:rsidRDefault="00594414" w:rsidP="00594414">
      <w:pPr>
        <w:numPr>
          <w:ilvl w:val="0"/>
          <w:numId w:val="3"/>
        </w:numPr>
        <w:tabs>
          <w:tab w:val="left" w:pos="720"/>
          <w:tab w:val="center" w:pos="4536"/>
          <w:tab w:val="right" w:pos="9072"/>
        </w:tabs>
        <w:suppressAutoHyphens/>
        <w:spacing w:after="0" w:line="280" w:lineRule="exact"/>
        <w:ind w:left="720"/>
        <w:jc w:val="both"/>
        <w:rPr>
          <w:rFonts w:ascii="Times New Roman" w:eastAsia="Times New Roman" w:hAnsi="Times New Roman" w:cs="Times New Roman"/>
          <w:b/>
          <w:color w:val="000000"/>
          <w:sz w:val="24"/>
          <w:szCs w:val="24"/>
          <w:lang w:eastAsia="ar-SA"/>
        </w:rPr>
      </w:pPr>
      <w:r w:rsidRPr="000E0DFD">
        <w:rPr>
          <w:rFonts w:ascii="Times New Roman" w:eastAsia="Times New Roman" w:hAnsi="Times New Roman" w:cs="Times New Roman"/>
          <w:color w:val="000000"/>
          <w:sz w:val="24"/>
          <w:szCs w:val="24"/>
          <w:lang w:eastAsia="ar-SA"/>
        </w:rPr>
        <w:t xml:space="preserve">datum konání: </w:t>
      </w:r>
      <w:r w:rsidR="00D8242E" w:rsidRPr="000E0DFD">
        <w:rPr>
          <w:rFonts w:ascii="Times New Roman" w:eastAsia="Times New Roman" w:hAnsi="Times New Roman" w:cs="Times New Roman"/>
          <w:b/>
          <w:color w:val="000000"/>
          <w:sz w:val="24"/>
          <w:szCs w:val="24"/>
          <w:lang w:eastAsia="ar-SA"/>
        </w:rPr>
        <w:t>1. 12. 2016</w:t>
      </w:r>
    </w:p>
    <w:p w:rsidR="00594414" w:rsidRPr="000E0DFD" w:rsidRDefault="00594414" w:rsidP="00594414">
      <w:pPr>
        <w:numPr>
          <w:ilvl w:val="0"/>
          <w:numId w:val="3"/>
        </w:numPr>
        <w:tabs>
          <w:tab w:val="left" w:pos="720"/>
          <w:tab w:val="center" w:pos="4536"/>
          <w:tab w:val="right" w:pos="9072"/>
        </w:tabs>
        <w:suppressAutoHyphens/>
        <w:spacing w:after="0" w:line="280" w:lineRule="exact"/>
        <w:ind w:left="720"/>
        <w:jc w:val="both"/>
        <w:rPr>
          <w:rFonts w:ascii="Times New Roman" w:eastAsia="Times New Roman" w:hAnsi="Times New Roman" w:cs="Times New Roman"/>
          <w:color w:val="000000"/>
          <w:sz w:val="24"/>
          <w:szCs w:val="24"/>
          <w:lang w:eastAsia="ar-SA"/>
        </w:rPr>
      </w:pPr>
      <w:r w:rsidRPr="000E0DFD">
        <w:rPr>
          <w:rFonts w:ascii="Times New Roman" w:eastAsia="Times New Roman" w:hAnsi="Times New Roman" w:cs="Times New Roman"/>
          <w:color w:val="000000"/>
          <w:sz w:val="24"/>
          <w:szCs w:val="24"/>
          <w:lang w:eastAsia="ar-SA"/>
        </w:rPr>
        <w:t>čas konání:</w:t>
      </w:r>
      <w:r w:rsidR="001A6590" w:rsidRPr="000E0DFD">
        <w:rPr>
          <w:rFonts w:ascii="Times New Roman" w:eastAsia="Times New Roman" w:hAnsi="Times New Roman" w:cs="Times New Roman"/>
          <w:color w:val="000000"/>
          <w:sz w:val="24"/>
          <w:szCs w:val="24"/>
          <w:lang w:eastAsia="ar-SA"/>
        </w:rPr>
        <w:t xml:space="preserve"> </w:t>
      </w:r>
      <w:r w:rsidR="00D8242E" w:rsidRPr="000E0DFD">
        <w:rPr>
          <w:rFonts w:ascii="Times New Roman" w:eastAsia="Times New Roman" w:hAnsi="Times New Roman" w:cs="Times New Roman"/>
          <w:color w:val="000000"/>
          <w:sz w:val="24"/>
          <w:szCs w:val="24"/>
          <w:lang w:eastAsia="ar-SA"/>
        </w:rPr>
        <w:t>19</w:t>
      </w:r>
      <w:r w:rsidR="005A4B9A" w:rsidRPr="000E0DFD">
        <w:rPr>
          <w:rFonts w:ascii="Times New Roman" w:eastAsia="Times New Roman" w:hAnsi="Times New Roman" w:cs="Times New Roman"/>
          <w:color w:val="000000"/>
          <w:sz w:val="24"/>
          <w:szCs w:val="24"/>
          <w:lang w:eastAsia="ar-SA"/>
        </w:rPr>
        <w:t>:00 hodin</w:t>
      </w:r>
    </w:p>
    <w:p w:rsidR="00267A13" w:rsidRPr="000E0DFD" w:rsidRDefault="00747BF2" w:rsidP="00747BF2">
      <w:pPr>
        <w:numPr>
          <w:ilvl w:val="0"/>
          <w:numId w:val="3"/>
        </w:numPr>
        <w:tabs>
          <w:tab w:val="left" w:pos="720"/>
          <w:tab w:val="center" w:pos="4536"/>
          <w:tab w:val="right" w:pos="9072"/>
        </w:tabs>
        <w:suppressAutoHyphens/>
        <w:spacing w:after="0" w:line="280" w:lineRule="exact"/>
        <w:ind w:left="720"/>
        <w:jc w:val="both"/>
        <w:rPr>
          <w:rFonts w:ascii="Times New Roman" w:eastAsia="Times New Roman" w:hAnsi="Times New Roman" w:cs="Times New Roman"/>
          <w:color w:val="000000"/>
          <w:sz w:val="24"/>
          <w:szCs w:val="24"/>
          <w:lang w:eastAsia="ar-SA"/>
        </w:rPr>
      </w:pPr>
      <w:r w:rsidRPr="000E0DFD">
        <w:rPr>
          <w:rFonts w:ascii="Times New Roman" w:eastAsia="Times New Roman" w:hAnsi="Times New Roman" w:cs="Times New Roman"/>
          <w:color w:val="000000"/>
          <w:sz w:val="24"/>
          <w:szCs w:val="24"/>
          <w:lang w:eastAsia="ar-SA"/>
        </w:rPr>
        <w:t xml:space="preserve">místo předprodeje </w:t>
      </w:r>
      <w:r w:rsidR="00860E75" w:rsidRPr="000E0DFD">
        <w:rPr>
          <w:rFonts w:ascii="Times New Roman" w:eastAsia="Times New Roman" w:hAnsi="Times New Roman" w:cs="Times New Roman"/>
          <w:color w:val="000000"/>
          <w:sz w:val="24"/>
          <w:szCs w:val="24"/>
          <w:lang w:eastAsia="ar-SA"/>
        </w:rPr>
        <w:t>vstupenek:</w:t>
      </w:r>
      <w:r w:rsidR="000E0DFD" w:rsidRPr="000E0DFD">
        <w:rPr>
          <w:rFonts w:ascii="Times New Roman" w:eastAsia="Times New Roman" w:hAnsi="Times New Roman" w:cs="Times New Roman"/>
          <w:color w:val="000000"/>
          <w:sz w:val="24"/>
          <w:szCs w:val="24"/>
          <w:lang w:eastAsia="ar-SA"/>
        </w:rPr>
        <w:t xml:space="preserve"> KD Petra Bezruče, Kino Centrum, KD L. Janáčka Havířov</w:t>
      </w:r>
    </w:p>
    <w:p w:rsidR="00594414" w:rsidRPr="000E0DFD" w:rsidRDefault="00594414" w:rsidP="00594414">
      <w:pPr>
        <w:numPr>
          <w:ilvl w:val="0"/>
          <w:numId w:val="3"/>
        </w:numPr>
        <w:tabs>
          <w:tab w:val="left" w:pos="720"/>
          <w:tab w:val="center" w:pos="4536"/>
          <w:tab w:val="right" w:pos="9072"/>
        </w:tabs>
        <w:suppressAutoHyphens/>
        <w:spacing w:after="0" w:line="280" w:lineRule="exact"/>
        <w:ind w:left="720"/>
        <w:jc w:val="both"/>
        <w:rPr>
          <w:rFonts w:ascii="Times New Roman" w:eastAsia="Times New Roman" w:hAnsi="Times New Roman" w:cs="Times New Roman"/>
          <w:color w:val="000000"/>
          <w:sz w:val="24"/>
          <w:szCs w:val="24"/>
          <w:lang w:eastAsia="ar-SA"/>
        </w:rPr>
      </w:pPr>
      <w:r w:rsidRPr="000E0DFD">
        <w:rPr>
          <w:rFonts w:ascii="Times New Roman" w:eastAsia="Times New Roman" w:hAnsi="Times New Roman" w:cs="Times New Roman"/>
          <w:color w:val="000000"/>
          <w:sz w:val="24"/>
          <w:szCs w:val="24"/>
          <w:lang w:eastAsia="ar-SA"/>
        </w:rPr>
        <w:t>webové stránky Po</w:t>
      </w:r>
      <w:r w:rsidR="00860E75" w:rsidRPr="000E0DFD">
        <w:rPr>
          <w:rFonts w:ascii="Times New Roman" w:eastAsia="Times New Roman" w:hAnsi="Times New Roman" w:cs="Times New Roman"/>
          <w:color w:val="000000"/>
          <w:sz w:val="24"/>
          <w:szCs w:val="24"/>
          <w:lang w:eastAsia="ar-SA"/>
        </w:rPr>
        <w:t>řadatele:</w:t>
      </w:r>
      <w:r w:rsidR="000E0DFD" w:rsidRPr="000E0DFD">
        <w:rPr>
          <w:rFonts w:ascii="Times New Roman" w:eastAsia="Times New Roman" w:hAnsi="Times New Roman" w:cs="Times New Roman"/>
          <w:color w:val="000000"/>
          <w:sz w:val="24"/>
          <w:szCs w:val="24"/>
          <w:lang w:eastAsia="ar-SA"/>
        </w:rPr>
        <w:t xml:space="preserve"> </w:t>
      </w:r>
      <w:hyperlink r:id="rId9" w:history="1">
        <w:r w:rsidR="000E0DFD" w:rsidRPr="000E0DFD">
          <w:rPr>
            <w:rStyle w:val="Hypertextovodkaz"/>
            <w:rFonts w:ascii="Times New Roman" w:eastAsia="Times New Roman" w:hAnsi="Times New Roman" w:cs="Times New Roman"/>
            <w:sz w:val="24"/>
            <w:szCs w:val="24"/>
            <w:lang w:eastAsia="ar-SA"/>
          </w:rPr>
          <w:t>www.mkshavirov.cz</w:t>
        </w:r>
      </w:hyperlink>
      <w:r w:rsidR="000E0DFD" w:rsidRPr="000E0DFD">
        <w:rPr>
          <w:rFonts w:ascii="Times New Roman" w:eastAsia="Times New Roman" w:hAnsi="Times New Roman" w:cs="Times New Roman"/>
          <w:color w:val="000000"/>
          <w:sz w:val="24"/>
          <w:szCs w:val="24"/>
          <w:lang w:eastAsia="ar-SA"/>
        </w:rPr>
        <w:t xml:space="preserve"> </w:t>
      </w:r>
    </w:p>
    <w:p w:rsidR="00594414" w:rsidRPr="000E0DFD" w:rsidRDefault="004F08DC" w:rsidP="00594414">
      <w:pPr>
        <w:numPr>
          <w:ilvl w:val="0"/>
          <w:numId w:val="3"/>
        </w:numPr>
        <w:tabs>
          <w:tab w:val="left" w:pos="720"/>
        </w:tabs>
        <w:suppressAutoHyphens/>
        <w:spacing w:after="0" w:line="240" w:lineRule="auto"/>
        <w:ind w:left="720"/>
        <w:rPr>
          <w:rFonts w:ascii="Times New Roman" w:eastAsia="Times New Roman" w:hAnsi="Times New Roman" w:cs="Times New Roman"/>
          <w:color w:val="000000"/>
          <w:sz w:val="24"/>
          <w:szCs w:val="24"/>
          <w:lang w:eastAsia="ar-SA"/>
        </w:rPr>
      </w:pPr>
      <w:r w:rsidRPr="000E0DFD">
        <w:rPr>
          <w:rFonts w:ascii="Times New Roman" w:eastAsia="Times New Roman" w:hAnsi="Times New Roman" w:cs="Times New Roman"/>
          <w:color w:val="000000"/>
          <w:sz w:val="24"/>
          <w:szCs w:val="24"/>
          <w:lang w:eastAsia="ar-SA"/>
        </w:rPr>
        <w:t>program:</w:t>
      </w:r>
      <w:r w:rsidR="00726C8C" w:rsidRPr="000E0DFD">
        <w:rPr>
          <w:rFonts w:ascii="Times New Roman" w:eastAsia="Times New Roman" w:hAnsi="Times New Roman" w:cs="Times New Roman"/>
          <w:color w:val="000000"/>
          <w:sz w:val="24"/>
          <w:szCs w:val="24"/>
          <w:lang w:eastAsia="ar-SA"/>
        </w:rPr>
        <w:t xml:space="preserve"> Bacha na </w:t>
      </w:r>
      <w:proofErr w:type="spellStart"/>
      <w:r w:rsidR="00726C8C" w:rsidRPr="000E0DFD">
        <w:rPr>
          <w:rFonts w:ascii="Times New Roman" w:eastAsia="Times New Roman" w:hAnsi="Times New Roman" w:cs="Times New Roman"/>
          <w:color w:val="000000"/>
          <w:sz w:val="24"/>
          <w:szCs w:val="24"/>
          <w:lang w:eastAsia="ar-SA"/>
        </w:rPr>
        <w:t>Šporcla</w:t>
      </w:r>
      <w:proofErr w:type="spellEnd"/>
      <w:r w:rsidR="00BD76A3" w:rsidRPr="000E0DFD">
        <w:rPr>
          <w:rFonts w:ascii="Times New Roman" w:eastAsia="Times New Roman" w:hAnsi="Times New Roman" w:cs="Times New Roman"/>
          <w:color w:val="000000"/>
          <w:sz w:val="24"/>
          <w:szCs w:val="24"/>
          <w:lang w:eastAsia="ar-SA"/>
        </w:rPr>
        <w:t xml:space="preserve"> aneb Vánoce 2016</w:t>
      </w:r>
    </w:p>
    <w:p w:rsidR="00594414" w:rsidRPr="000E0DFD" w:rsidRDefault="00594414" w:rsidP="00594414">
      <w:pPr>
        <w:numPr>
          <w:ilvl w:val="0"/>
          <w:numId w:val="3"/>
        </w:numPr>
        <w:tabs>
          <w:tab w:val="left" w:pos="720"/>
          <w:tab w:val="left" w:pos="927"/>
        </w:tabs>
        <w:suppressAutoHyphens/>
        <w:spacing w:after="0" w:line="240" w:lineRule="auto"/>
        <w:ind w:left="720"/>
        <w:rPr>
          <w:rFonts w:ascii="Times New Roman" w:eastAsia="Times New Roman" w:hAnsi="Times New Roman" w:cs="Times New Roman"/>
          <w:color w:val="000000"/>
          <w:sz w:val="24"/>
          <w:szCs w:val="20"/>
          <w:lang w:eastAsia="ar-SA"/>
        </w:rPr>
      </w:pPr>
      <w:r w:rsidRPr="000E0DFD">
        <w:rPr>
          <w:rFonts w:ascii="Times New Roman" w:eastAsia="Times New Roman" w:hAnsi="Times New Roman" w:cs="Times New Roman"/>
          <w:color w:val="000000"/>
          <w:sz w:val="24"/>
          <w:szCs w:val="20"/>
          <w:lang w:eastAsia="ar-SA"/>
        </w:rPr>
        <w:t>Kontaktní osoba v místě konání (</w:t>
      </w:r>
      <w:r w:rsidR="0062068A" w:rsidRPr="000E0DFD">
        <w:rPr>
          <w:rFonts w:ascii="Times New Roman" w:eastAsia="Times New Roman" w:hAnsi="Times New Roman" w:cs="Times New Roman"/>
          <w:color w:val="000000"/>
          <w:sz w:val="24"/>
          <w:szCs w:val="20"/>
          <w:lang w:eastAsia="ar-SA"/>
        </w:rPr>
        <w:t>j</w:t>
      </w:r>
      <w:r w:rsidRPr="000E0DFD">
        <w:rPr>
          <w:rFonts w:ascii="Times New Roman" w:eastAsia="Times New Roman" w:hAnsi="Times New Roman" w:cs="Times New Roman"/>
          <w:color w:val="000000"/>
          <w:sz w:val="24"/>
          <w:szCs w:val="20"/>
          <w:lang w:eastAsia="ar-SA"/>
        </w:rPr>
        <w:t>méno a mobil):</w:t>
      </w:r>
      <w:r w:rsidR="000E0DFD" w:rsidRPr="000E0DFD">
        <w:rPr>
          <w:rFonts w:ascii="Times New Roman" w:eastAsia="Times New Roman" w:hAnsi="Times New Roman" w:cs="Times New Roman"/>
          <w:color w:val="000000"/>
          <w:sz w:val="24"/>
          <w:szCs w:val="20"/>
          <w:lang w:eastAsia="ar-SA"/>
        </w:rPr>
        <w:t xml:space="preserve"> Lenka Václavíková, 777 767 082</w:t>
      </w:r>
      <w:r w:rsidR="00860E75" w:rsidRPr="000E0DFD">
        <w:rPr>
          <w:rFonts w:ascii="Times New Roman" w:eastAsia="Times New Roman" w:hAnsi="Times New Roman" w:cs="Times New Roman"/>
          <w:color w:val="000000"/>
          <w:sz w:val="24"/>
          <w:szCs w:val="20"/>
          <w:lang w:eastAsia="ar-SA"/>
        </w:rPr>
        <w:t xml:space="preserve"> </w:t>
      </w:r>
    </w:p>
    <w:p w:rsidR="00594414" w:rsidRPr="000E0DFD" w:rsidRDefault="004B1382" w:rsidP="00594414">
      <w:pPr>
        <w:numPr>
          <w:ilvl w:val="0"/>
          <w:numId w:val="3"/>
        </w:numPr>
        <w:tabs>
          <w:tab w:val="left" w:pos="720"/>
        </w:tabs>
        <w:suppressAutoHyphens/>
        <w:spacing w:after="0" w:line="240" w:lineRule="auto"/>
        <w:ind w:left="720"/>
        <w:rPr>
          <w:rFonts w:ascii="Times New Roman" w:eastAsia="Times New Roman" w:hAnsi="Times New Roman" w:cs="Times New Roman"/>
          <w:color w:val="000000"/>
          <w:sz w:val="24"/>
          <w:szCs w:val="24"/>
          <w:lang w:eastAsia="ar-SA"/>
        </w:rPr>
      </w:pPr>
      <w:r w:rsidRPr="000E0DFD">
        <w:rPr>
          <w:rFonts w:ascii="Times New Roman" w:eastAsia="Times New Roman" w:hAnsi="Times New Roman" w:cs="Times New Roman"/>
          <w:color w:val="000000"/>
          <w:sz w:val="24"/>
          <w:szCs w:val="24"/>
          <w:lang w:eastAsia="ar-SA"/>
        </w:rPr>
        <w:t>zkouška: v 17:00 hodin (</w:t>
      </w:r>
      <w:r w:rsidR="00726C8C" w:rsidRPr="000E0DFD">
        <w:rPr>
          <w:rFonts w:ascii="Times New Roman" w:eastAsia="Times New Roman" w:hAnsi="Times New Roman" w:cs="Times New Roman"/>
          <w:color w:val="000000"/>
          <w:sz w:val="24"/>
          <w:szCs w:val="24"/>
          <w:lang w:eastAsia="ar-SA"/>
        </w:rPr>
        <w:t>v den a v místě konání koncertu)</w:t>
      </w:r>
    </w:p>
    <w:p w:rsidR="00594414" w:rsidRPr="00594414" w:rsidRDefault="00594414" w:rsidP="00594414">
      <w:pPr>
        <w:suppressAutoHyphens/>
        <w:spacing w:after="0" w:line="240" w:lineRule="auto"/>
        <w:rPr>
          <w:rFonts w:ascii="Times New Roman" w:eastAsia="Times New Roman" w:hAnsi="Times New Roman" w:cs="Times New Roman"/>
          <w:color w:val="000000"/>
          <w:sz w:val="24"/>
          <w:szCs w:val="24"/>
          <w:lang w:eastAsia="ar-SA"/>
        </w:rPr>
      </w:pPr>
    </w:p>
    <w:p w:rsidR="00594414" w:rsidRPr="00594414" w:rsidRDefault="00594414" w:rsidP="00594414">
      <w:pPr>
        <w:suppressAutoHyphens/>
        <w:spacing w:after="0" w:line="240" w:lineRule="auto"/>
        <w:rPr>
          <w:rFonts w:ascii="Times New Roman" w:eastAsia="Times New Roman" w:hAnsi="Times New Roman" w:cs="Times New Roman"/>
          <w:sz w:val="24"/>
          <w:szCs w:val="24"/>
          <w:lang w:eastAsia="ar-SA"/>
        </w:rPr>
      </w:pPr>
      <w:r w:rsidRPr="00594414">
        <w:rPr>
          <w:rFonts w:ascii="Times New Roman" w:eastAsia="Times New Roman" w:hAnsi="Times New Roman" w:cs="Times New Roman"/>
          <w:color w:val="000000"/>
          <w:sz w:val="24"/>
          <w:szCs w:val="24"/>
          <w:lang w:eastAsia="ar-SA"/>
        </w:rPr>
        <w:t xml:space="preserve">       Pořadatel ani Umělec nejsou oprávněni jednostranně měnit </w:t>
      </w:r>
      <w:r w:rsidRPr="00594414">
        <w:rPr>
          <w:rFonts w:ascii="Times New Roman" w:eastAsia="Times New Roman" w:hAnsi="Times New Roman" w:cs="Times New Roman"/>
          <w:sz w:val="24"/>
          <w:szCs w:val="24"/>
          <w:lang w:eastAsia="ar-SA"/>
        </w:rPr>
        <w:t>atributy koncertního vystoupení.</w:t>
      </w:r>
    </w:p>
    <w:p w:rsidR="000C7369" w:rsidRDefault="000C7369" w:rsidP="00BD76A3">
      <w:pPr>
        <w:tabs>
          <w:tab w:val="left" w:pos="895"/>
        </w:tabs>
        <w:suppressAutoHyphens/>
        <w:spacing w:after="0" w:line="240" w:lineRule="auto"/>
        <w:rPr>
          <w:rFonts w:ascii="Times New Roman" w:eastAsia="Times New Roman" w:hAnsi="Times New Roman" w:cs="Times New Roman"/>
          <w:b/>
          <w:color w:val="000000"/>
          <w:lang w:eastAsia="ar-SA"/>
        </w:rPr>
      </w:pPr>
    </w:p>
    <w:p w:rsidR="00B54676" w:rsidRDefault="00B54676" w:rsidP="00BD76A3">
      <w:pPr>
        <w:tabs>
          <w:tab w:val="left" w:pos="895"/>
        </w:tabs>
        <w:suppressAutoHyphens/>
        <w:spacing w:after="0" w:line="240" w:lineRule="auto"/>
        <w:rPr>
          <w:rFonts w:ascii="Times New Roman" w:eastAsia="Times New Roman" w:hAnsi="Times New Roman" w:cs="Times New Roman"/>
          <w:b/>
          <w:color w:val="000000"/>
          <w:lang w:eastAsia="ar-SA"/>
        </w:rPr>
      </w:pPr>
    </w:p>
    <w:p w:rsidR="00594414" w:rsidRPr="00594414" w:rsidRDefault="00594414" w:rsidP="00594414">
      <w:pPr>
        <w:tabs>
          <w:tab w:val="left" w:pos="895"/>
        </w:tabs>
        <w:suppressAutoHyphens/>
        <w:spacing w:after="0" w:line="240" w:lineRule="auto"/>
        <w:jc w:val="center"/>
        <w:rPr>
          <w:rFonts w:ascii="Times New Roman" w:eastAsia="Times New Roman" w:hAnsi="Times New Roman" w:cs="Times New Roman"/>
          <w:b/>
          <w:color w:val="000000"/>
          <w:lang w:eastAsia="ar-SA"/>
        </w:rPr>
      </w:pPr>
      <w:r w:rsidRPr="00594414">
        <w:rPr>
          <w:rFonts w:ascii="Times New Roman" w:eastAsia="Times New Roman" w:hAnsi="Times New Roman" w:cs="Times New Roman"/>
          <w:b/>
          <w:color w:val="000000"/>
          <w:lang w:eastAsia="ar-SA"/>
        </w:rPr>
        <w:t>II.</w:t>
      </w:r>
    </w:p>
    <w:p w:rsidR="00594414" w:rsidRPr="00594414" w:rsidRDefault="00594414" w:rsidP="00594414">
      <w:pPr>
        <w:tabs>
          <w:tab w:val="left" w:pos="895"/>
        </w:tabs>
        <w:suppressAutoHyphens/>
        <w:spacing w:after="0" w:line="240" w:lineRule="auto"/>
        <w:jc w:val="center"/>
        <w:rPr>
          <w:rFonts w:ascii="Times New Roman" w:eastAsia="Times New Roman" w:hAnsi="Times New Roman" w:cs="Times New Roman"/>
          <w:b/>
          <w:color w:val="000000"/>
          <w:sz w:val="24"/>
          <w:szCs w:val="24"/>
          <w:lang w:eastAsia="ar-SA"/>
        </w:rPr>
      </w:pPr>
      <w:r w:rsidRPr="00594414">
        <w:rPr>
          <w:rFonts w:ascii="Times New Roman" w:eastAsia="Times New Roman" w:hAnsi="Times New Roman" w:cs="Times New Roman"/>
          <w:b/>
          <w:color w:val="000000"/>
          <w:sz w:val="24"/>
          <w:szCs w:val="24"/>
          <w:lang w:eastAsia="ar-SA"/>
        </w:rPr>
        <w:t>Cena, platební a finanční podmínky</w:t>
      </w:r>
    </w:p>
    <w:p w:rsidR="00FD6E84" w:rsidRPr="00B75DB6" w:rsidRDefault="00FD6E84" w:rsidP="00FD6E84">
      <w:pPr>
        <w:numPr>
          <w:ilvl w:val="0"/>
          <w:numId w:val="2"/>
        </w:numPr>
        <w:tabs>
          <w:tab w:val="left" w:pos="930"/>
        </w:tabs>
        <w:suppressAutoHyphens/>
        <w:spacing w:after="0" w:line="240" w:lineRule="auto"/>
        <w:jc w:val="both"/>
        <w:rPr>
          <w:rFonts w:ascii="Times New Roman" w:eastAsia="Times New Roman" w:hAnsi="Times New Roman" w:cs="Times New Roman"/>
          <w:color w:val="000000" w:themeColor="text1"/>
          <w:sz w:val="24"/>
          <w:szCs w:val="24"/>
          <w:highlight w:val="black"/>
          <w:lang w:eastAsia="ar-SA"/>
        </w:rPr>
      </w:pPr>
      <w:r w:rsidRPr="00B75DB6">
        <w:rPr>
          <w:rFonts w:ascii="Times New Roman" w:eastAsia="Times New Roman" w:hAnsi="Times New Roman" w:cs="Times New Roman"/>
          <w:color w:val="000000" w:themeColor="text1"/>
          <w:sz w:val="24"/>
          <w:szCs w:val="24"/>
          <w:highlight w:val="black"/>
          <w:lang w:eastAsia="ar-SA"/>
        </w:rPr>
        <w:t>Smluvní strany si sjednaly, že cena (odměna) Umělce za kon</w:t>
      </w:r>
      <w:r w:rsidR="00BD76A3" w:rsidRPr="00B75DB6">
        <w:rPr>
          <w:rFonts w:ascii="Times New Roman" w:eastAsia="Times New Roman" w:hAnsi="Times New Roman" w:cs="Times New Roman"/>
          <w:color w:val="000000" w:themeColor="text1"/>
          <w:sz w:val="24"/>
          <w:szCs w:val="24"/>
          <w:highlight w:val="black"/>
          <w:lang w:eastAsia="ar-SA"/>
        </w:rPr>
        <w:t>certní vystoupení činí 120</w:t>
      </w:r>
      <w:r w:rsidR="00860E75" w:rsidRPr="00B75DB6">
        <w:rPr>
          <w:rFonts w:ascii="Times New Roman" w:eastAsia="Times New Roman" w:hAnsi="Times New Roman" w:cs="Times New Roman"/>
          <w:color w:val="000000" w:themeColor="text1"/>
          <w:sz w:val="24"/>
          <w:szCs w:val="24"/>
          <w:highlight w:val="black"/>
          <w:lang w:eastAsia="ar-SA"/>
        </w:rPr>
        <w:t>.</w:t>
      </w:r>
      <w:r w:rsidR="00BD76A3" w:rsidRPr="00B75DB6">
        <w:rPr>
          <w:rFonts w:ascii="Times New Roman" w:eastAsia="Times New Roman" w:hAnsi="Times New Roman" w:cs="Times New Roman"/>
          <w:color w:val="000000" w:themeColor="text1"/>
          <w:sz w:val="24"/>
          <w:szCs w:val="24"/>
          <w:highlight w:val="black"/>
          <w:lang w:eastAsia="ar-SA"/>
        </w:rPr>
        <w:t>000,-</w:t>
      </w:r>
      <w:r w:rsidR="00B54676" w:rsidRPr="00B75DB6">
        <w:rPr>
          <w:rFonts w:ascii="Times New Roman" w:eastAsia="Times New Roman" w:hAnsi="Times New Roman" w:cs="Times New Roman"/>
          <w:color w:val="000000" w:themeColor="text1"/>
          <w:sz w:val="24"/>
          <w:szCs w:val="24"/>
          <w:highlight w:val="black"/>
          <w:lang w:eastAsia="ar-SA"/>
        </w:rPr>
        <w:t>-</w:t>
      </w:r>
      <w:r w:rsidR="00BD76A3" w:rsidRPr="00B75DB6">
        <w:rPr>
          <w:rFonts w:ascii="Times New Roman" w:eastAsia="Times New Roman" w:hAnsi="Times New Roman" w:cs="Times New Roman"/>
          <w:color w:val="000000" w:themeColor="text1"/>
          <w:sz w:val="24"/>
          <w:szCs w:val="24"/>
          <w:highlight w:val="black"/>
          <w:lang w:eastAsia="ar-SA"/>
        </w:rPr>
        <w:t xml:space="preserve"> Kč (slovy: </w:t>
      </w:r>
      <w:proofErr w:type="spellStart"/>
      <w:r w:rsidR="00B54676" w:rsidRPr="00B75DB6">
        <w:rPr>
          <w:rFonts w:ascii="Times New Roman" w:eastAsia="Times New Roman" w:hAnsi="Times New Roman" w:cs="Times New Roman"/>
          <w:color w:val="000000" w:themeColor="text1"/>
          <w:sz w:val="24"/>
          <w:szCs w:val="24"/>
          <w:highlight w:val="black"/>
          <w:lang w:eastAsia="ar-SA"/>
        </w:rPr>
        <w:t>jedno</w:t>
      </w:r>
      <w:r w:rsidR="00BD76A3" w:rsidRPr="00B75DB6">
        <w:rPr>
          <w:rFonts w:ascii="Times New Roman" w:eastAsia="Times New Roman" w:hAnsi="Times New Roman" w:cs="Times New Roman"/>
          <w:color w:val="000000" w:themeColor="text1"/>
          <w:sz w:val="24"/>
          <w:szCs w:val="24"/>
          <w:highlight w:val="black"/>
          <w:lang w:eastAsia="ar-SA"/>
        </w:rPr>
        <w:t>sto</w:t>
      </w:r>
      <w:proofErr w:type="spellEnd"/>
      <w:r w:rsidR="00BD76A3" w:rsidRPr="00B75DB6">
        <w:rPr>
          <w:rFonts w:ascii="Times New Roman" w:eastAsia="Times New Roman" w:hAnsi="Times New Roman" w:cs="Times New Roman"/>
          <w:color w:val="000000" w:themeColor="text1"/>
          <w:sz w:val="24"/>
          <w:szCs w:val="24"/>
          <w:highlight w:val="black"/>
          <w:lang w:eastAsia="ar-SA"/>
        </w:rPr>
        <w:t xml:space="preserve"> dvacet </w:t>
      </w:r>
      <w:r w:rsidR="00936EEC" w:rsidRPr="00B75DB6">
        <w:rPr>
          <w:rFonts w:ascii="Times New Roman" w:eastAsia="Times New Roman" w:hAnsi="Times New Roman" w:cs="Times New Roman"/>
          <w:color w:val="000000" w:themeColor="text1"/>
          <w:sz w:val="24"/>
          <w:szCs w:val="24"/>
          <w:highlight w:val="black"/>
          <w:lang w:eastAsia="ar-SA"/>
        </w:rPr>
        <w:t>t</w:t>
      </w:r>
      <w:r w:rsidR="00860E75" w:rsidRPr="00B75DB6">
        <w:rPr>
          <w:rFonts w:ascii="Times New Roman" w:eastAsia="Times New Roman" w:hAnsi="Times New Roman" w:cs="Times New Roman"/>
          <w:color w:val="000000" w:themeColor="text1"/>
          <w:sz w:val="24"/>
          <w:szCs w:val="24"/>
          <w:highlight w:val="black"/>
          <w:lang w:eastAsia="ar-SA"/>
        </w:rPr>
        <w:t xml:space="preserve">isíc </w:t>
      </w:r>
      <w:r w:rsidR="001F4151" w:rsidRPr="00B75DB6">
        <w:rPr>
          <w:rFonts w:ascii="Times New Roman" w:eastAsia="Times New Roman" w:hAnsi="Times New Roman" w:cs="Times New Roman"/>
          <w:color w:val="000000" w:themeColor="text1"/>
          <w:sz w:val="24"/>
          <w:szCs w:val="24"/>
          <w:highlight w:val="black"/>
          <w:lang w:eastAsia="ar-SA"/>
        </w:rPr>
        <w:t>korun českých</w:t>
      </w:r>
      <w:r w:rsidRPr="00B75DB6">
        <w:rPr>
          <w:rFonts w:ascii="Times New Roman" w:eastAsia="Times New Roman" w:hAnsi="Times New Roman" w:cs="Times New Roman"/>
          <w:color w:val="000000" w:themeColor="text1"/>
          <w:sz w:val="24"/>
          <w:szCs w:val="24"/>
          <w:highlight w:val="black"/>
          <w:lang w:eastAsia="ar-SA"/>
        </w:rPr>
        <w:t>) V ceně</w:t>
      </w:r>
      <w:r w:rsidR="00F221E0" w:rsidRPr="00B75DB6">
        <w:rPr>
          <w:rFonts w:ascii="Times New Roman" w:eastAsia="Times New Roman" w:hAnsi="Times New Roman" w:cs="Times New Roman"/>
          <w:color w:val="000000" w:themeColor="text1"/>
          <w:sz w:val="24"/>
          <w:szCs w:val="24"/>
          <w:highlight w:val="black"/>
          <w:lang w:eastAsia="ar-SA"/>
        </w:rPr>
        <w:t xml:space="preserve"> je zahrnut honorář Pav</w:t>
      </w:r>
      <w:r w:rsidR="004A7485" w:rsidRPr="00B75DB6">
        <w:rPr>
          <w:rFonts w:ascii="Times New Roman" w:eastAsia="Times New Roman" w:hAnsi="Times New Roman" w:cs="Times New Roman"/>
          <w:color w:val="000000" w:themeColor="text1"/>
          <w:sz w:val="24"/>
          <w:szCs w:val="24"/>
          <w:highlight w:val="black"/>
          <w:lang w:eastAsia="ar-SA"/>
        </w:rPr>
        <w:t xml:space="preserve">la </w:t>
      </w:r>
      <w:proofErr w:type="spellStart"/>
      <w:r w:rsidR="004A7485" w:rsidRPr="00B75DB6">
        <w:rPr>
          <w:rFonts w:ascii="Times New Roman" w:eastAsia="Times New Roman" w:hAnsi="Times New Roman" w:cs="Times New Roman"/>
          <w:color w:val="000000" w:themeColor="text1"/>
          <w:sz w:val="24"/>
          <w:szCs w:val="24"/>
          <w:highlight w:val="black"/>
          <w:lang w:eastAsia="ar-SA"/>
        </w:rPr>
        <w:t>Šporcla</w:t>
      </w:r>
      <w:proofErr w:type="spellEnd"/>
      <w:r w:rsidR="004A7485" w:rsidRPr="00B75DB6">
        <w:rPr>
          <w:rFonts w:ascii="Times New Roman" w:eastAsia="Times New Roman" w:hAnsi="Times New Roman" w:cs="Times New Roman"/>
          <w:color w:val="000000" w:themeColor="text1"/>
          <w:sz w:val="24"/>
          <w:szCs w:val="24"/>
          <w:highlight w:val="black"/>
          <w:lang w:eastAsia="ar-SA"/>
        </w:rPr>
        <w:t xml:space="preserve"> a </w:t>
      </w:r>
      <w:r w:rsidR="00BD76A3" w:rsidRPr="00B75DB6">
        <w:rPr>
          <w:rFonts w:ascii="Times New Roman" w:eastAsia="Times New Roman" w:hAnsi="Times New Roman" w:cs="Times New Roman"/>
          <w:color w:val="000000" w:themeColor="text1"/>
          <w:sz w:val="24"/>
          <w:szCs w:val="24"/>
          <w:highlight w:val="black"/>
          <w:lang w:eastAsia="ar-SA"/>
        </w:rPr>
        <w:t xml:space="preserve">komorního smyčcového orchestru </w:t>
      </w:r>
      <w:proofErr w:type="spellStart"/>
      <w:r w:rsidR="00BD76A3" w:rsidRPr="00B75DB6">
        <w:rPr>
          <w:rFonts w:ascii="Times New Roman" w:eastAsia="Times New Roman" w:hAnsi="Times New Roman" w:cs="Times New Roman"/>
          <w:color w:val="000000" w:themeColor="text1"/>
          <w:sz w:val="24"/>
          <w:szCs w:val="24"/>
          <w:highlight w:val="black"/>
          <w:lang w:eastAsia="ar-SA"/>
        </w:rPr>
        <w:t>Barocco</w:t>
      </w:r>
      <w:proofErr w:type="spellEnd"/>
      <w:r w:rsidR="00BD76A3" w:rsidRPr="00B75DB6">
        <w:rPr>
          <w:rFonts w:ascii="Times New Roman" w:eastAsia="Times New Roman" w:hAnsi="Times New Roman" w:cs="Times New Roman"/>
          <w:color w:val="000000" w:themeColor="text1"/>
          <w:sz w:val="24"/>
          <w:szCs w:val="24"/>
          <w:highlight w:val="black"/>
          <w:lang w:eastAsia="ar-SA"/>
        </w:rPr>
        <w:t xml:space="preserve"> </w:t>
      </w:r>
      <w:proofErr w:type="spellStart"/>
      <w:r w:rsidR="00BD76A3" w:rsidRPr="00B75DB6">
        <w:rPr>
          <w:rFonts w:ascii="Times New Roman" w:eastAsia="Times New Roman" w:hAnsi="Times New Roman" w:cs="Times New Roman"/>
          <w:color w:val="000000" w:themeColor="text1"/>
          <w:sz w:val="24"/>
          <w:szCs w:val="24"/>
          <w:highlight w:val="black"/>
          <w:lang w:eastAsia="ar-SA"/>
        </w:rPr>
        <w:t>sempre</w:t>
      </w:r>
      <w:proofErr w:type="spellEnd"/>
      <w:r w:rsidR="00BD76A3" w:rsidRPr="00B75DB6">
        <w:rPr>
          <w:rFonts w:ascii="Times New Roman" w:eastAsia="Times New Roman" w:hAnsi="Times New Roman" w:cs="Times New Roman"/>
          <w:color w:val="000000" w:themeColor="text1"/>
          <w:sz w:val="24"/>
          <w:szCs w:val="24"/>
          <w:highlight w:val="black"/>
          <w:lang w:eastAsia="ar-SA"/>
        </w:rPr>
        <w:t xml:space="preserve"> </w:t>
      </w:r>
      <w:proofErr w:type="spellStart"/>
      <w:r w:rsidR="00BD76A3" w:rsidRPr="00B75DB6">
        <w:rPr>
          <w:rFonts w:ascii="Times New Roman" w:eastAsia="Times New Roman" w:hAnsi="Times New Roman" w:cs="Times New Roman"/>
          <w:color w:val="000000" w:themeColor="text1"/>
          <w:sz w:val="24"/>
          <w:szCs w:val="24"/>
          <w:highlight w:val="black"/>
          <w:lang w:eastAsia="ar-SA"/>
        </w:rPr>
        <w:t>giovane</w:t>
      </w:r>
      <w:proofErr w:type="spellEnd"/>
      <w:r w:rsidR="00BD76A3" w:rsidRPr="00B75DB6">
        <w:rPr>
          <w:rFonts w:ascii="Times New Roman" w:eastAsia="Times New Roman" w:hAnsi="Times New Roman" w:cs="Times New Roman"/>
          <w:color w:val="000000" w:themeColor="text1"/>
          <w:sz w:val="24"/>
          <w:szCs w:val="24"/>
          <w:highlight w:val="black"/>
          <w:lang w:eastAsia="ar-SA"/>
        </w:rPr>
        <w:t xml:space="preserve"> včetně </w:t>
      </w:r>
      <w:r w:rsidR="001F4151" w:rsidRPr="00B75DB6">
        <w:rPr>
          <w:rFonts w:ascii="Times New Roman" w:eastAsia="Times New Roman" w:hAnsi="Times New Roman" w:cs="Times New Roman"/>
          <w:color w:val="000000" w:themeColor="text1"/>
          <w:sz w:val="24"/>
          <w:szCs w:val="24"/>
          <w:highlight w:val="black"/>
          <w:lang w:eastAsia="ar-SA"/>
        </w:rPr>
        <w:t xml:space="preserve">dopravy. </w:t>
      </w:r>
      <w:r w:rsidRPr="00B75DB6">
        <w:rPr>
          <w:rFonts w:ascii="Times New Roman" w:eastAsia="Times New Roman" w:hAnsi="Times New Roman" w:cs="Times New Roman"/>
          <w:color w:val="000000" w:themeColor="text1"/>
          <w:sz w:val="24"/>
          <w:szCs w:val="24"/>
          <w:highlight w:val="black"/>
          <w:lang w:eastAsia="ar-SA"/>
        </w:rPr>
        <w:t>Ke sjednané ceně příslušné DPH v zákonné výši 21 %.</w:t>
      </w:r>
    </w:p>
    <w:p w:rsidR="00FD6E84" w:rsidRDefault="00FD6E84" w:rsidP="00FD6E84">
      <w:pPr>
        <w:tabs>
          <w:tab w:val="left" w:pos="930"/>
        </w:tabs>
        <w:suppressAutoHyphens/>
        <w:spacing w:after="0" w:line="240" w:lineRule="auto"/>
        <w:ind w:left="360"/>
        <w:jc w:val="both"/>
        <w:rPr>
          <w:rFonts w:ascii="Times New Roman" w:eastAsia="Times New Roman" w:hAnsi="Times New Roman" w:cs="Times New Roman"/>
          <w:color w:val="000000"/>
          <w:sz w:val="24"/>
          <w:szCs w:val="24"/>
          <w:lang w:eastAsia="ar-SA"/>
        </w:rPr>
      </w:pPr>
    </w:p>
    <w:p w:rsidR="00594414" w:rsidRPr="00594414" w:rsidRDefault="00594414" w:rsidP="00594414">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594414">
        <w:rPr>
          <w:rFonts w:ascii="Times New Roman" w:eastAsia="Times New Roman" w:hAnsi="Times New Roman" w:cs="Times New Roman"/>
          <w:color w:val="000000"/>
          <w:sz w:val="24"/>
          <w:szCs w:val="24"/>
          <w:lang w:eastAsia="ar-SA"/>
        </w:rPr>
        <w:t xml:space="preserve">Cena je splatná bezhotovostně na účet Umělce uvedený v záhlaví této smlouvy pod variabilním symbolem data vystoupení, a to nejpozději do 14 - ti dní od data konání koncertního vystoupení  </w:t>
      </w:r>
    </w:p>
    <w:p w:rsidR="00594414" w:rsidRPr="00594414" w:rsidRDefault="00594414" w:rsidP="00594414">
      <w:pPr>
        <w:suppressAutoHyphens/>
        <w:spacing w:after="0" w:line="240" w:lineRule="auto"/>
        <w:ind w:left="708"/>
        <w:rPr>
          <w:rFonts w:ascii="Times New Roman" w:eastAsia="Times New Roman" w:hAnsi="Times New Roman" w:cs="Times New Roman"/>
          <w:sz w:val="24"/>
          <w:szCs w:val="24"/>
          <w:lang w:eastAsia="ar-SA"/>
        </w:rPr>
      </w:pPr>
    </w:p>
    <w:p w:rsidR="00594414" w:rsidRPr="00594414" w:rsidRDefault="00594414" w:rsidP="00594414">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sidRPr="00594414">
        <w:rPr>
          <w:rFonts w:ascii="Times New Roman" w:eastAsia="Times New Roman" w:hAnsi="Times New Roman" w:cs="Times New Roman"/>
          <w:color w:val="000000"/>
          <w:sz w:val="24"/>
          <w:szCs w:val="24"/>
          <w:lang w:eastAsia="ar-SA"/>
        </w:rPr>
        <w:t xml:space="preserve">Umělec na sjednanou odměnu vystaví fakturu se všemi zákonnými náležitostmi, kterou doručí nebo předá Pořadateli. V případě prodlení s placením odměny sjednaly obě strany smluvní pokutu ve výši 0,1% dlužné částky za každý den prodlení. Pokud je sjednáno, že Pořadatel je povinen uhradit sjednanou odměnu nebo její část před časem konání koncertního vystoupení a Pořadatel tuto sjednanou odměnu nebo její část před časem konání koncertního vystoupení neuhradil, není Umělec povinen koncertní vystoupení realizovat a má nárok na celou sjednanou odměnu. </w:t>
      </w:r>
    </w:p>
    <w:p w:rsidR="00594414" w:rsidRPr="00594414" w:rsidRDefault="00594414" w:rsidP="00594414">
      <w:pPr>
        <w:tabs>
          <w:tab w:val="left" w:pos="895"/>
        </w:tabs>
        <w:suppressAutoHyphens/>
        <w:spacing w:after="0" w:line="240" w:lineRule="auto"/>
        <w:jc w:val="center"/>
        <w:rPr>
          <w:rFonts w:ascii="Times New Roman" w:eastAsia="Times New Roman" w:hAnsi="Times New Roman" w:cs="Times New Roman"/>
          <w:b/>
          <w:color w:val="000000"/>
          <w:sz w:val="24"/>
          <w:szCs w:val="24"/>
          <w:lang w:eastAsia="ar-SA"/>
        </w:rPr>
      </w:pPr>
    </w:p>
    <w:p w:rsidR="004E21C1" w:rsidRPr="00594414" w:rsidRDefault="004E21C1" w:rsidP="00594414">
      <w:pPr>
        <w:tabs>
          <w:tab w:val="left" w:pos="895"/>
        </w:tabs>
        <w:suppressAutoHyphens/>
        <w:spacing w:after="0" w:line="240" w:lineRule="auto"/>
        <w:jc w:val="center"/>
        <w:rPr>
          <w:rFonts w:ascii="Times New Roman" w:eastAsia="Times New Roman" w:hAnsi="Times New Roman" w:cs="Times New Roman"/>
          <w:b/>
          <w:color w:val="000000"/>
          <w:sz w:val="24"/>
          <w:szCs w:val="24"/>
          <w:lang w:eastAsia="ar-SA"/>
        </w:rPr>
      </w:pPr>
    </w:p>
    <w:p w:rsidR="00594414" w:rsidRPr="00594414" w:rsidRDefault="00594414" w:rsidP="00594414">
      <w:pPr>
        <w:tabs>
          <w:tab w:val="left" w:pos="895"/>
        </w:tabs>
        <w:suppressAutoHyphens/>
        <w:spacing w:after="0" w:line="240" w:lineRule="auto"/>
        <w:jc w:val="center"/>
        <w:rPr>
          <w:rFonts w:ascii="Times New Roman" w:eastAsia="Times New Roman" w:hAnsi="Times New Roman" w:cs="Times New Roman"/>
          <w:b/>
          <w:color w:val="000000"/>
          <w:sz w:val="24"/>
          <w:szCs w:val="24"/>
          <w:lang w:eastAsia="ar-SA"/>
        </w:rPr>
      </w:pPr>
      <w:r w:rsidRPr="00594414">
        <w:rPr>
          <w:rFonts w:ascii="Times New Roman" w:eastAsia="Times New Roman" w:hAnsi="Times New Roman" w:cs="Times New Roman"/>
          <w:b/>
          <w:color w:val="000000"/>
          <w:sz w:val="24"/>
          <w:szCs w:val="24"/>
          <w:lang w:eastAsia="ar-SA"/>
        </w:rPr>
        <w:t>III.</w:t>
      </w:r>
    </w:p>
    <w:p w:rsidR="00594414" w:rsidRPr="00594414" w:rsidRDefault="00594414" w:rsidP="00594414">
      <w:pPr>
        <w:tabs>
          <w:tab w:val="left" w:pos="895"/>
        </w:tabs>
        <w:suppressAutoHyphens/>
        <w:spacing w:after="0" w:line="240" w:lineRule="auto"/>
        <w:jc w:val="center"/>
        <w:rPr>
          <w:rFonts w:ascii="Times New Roman" w:eastAsia="Times New Roman" w:hAnsi="Times New Roman" w:cs="Times New Roman"/>
          <w:b/>
          <w:color w:val="000000"/>
          <w:sz w:val="24"/>
          <w:szCs w:val="24"/>
          <w:lang w:eastAsia="ar-SA"/>
        </w:rPr>
      </w:pPr>
      <w:r w:rsidRPr="00594414">
        <w:rPr>
          <w:rFonts w:ascii="Times New Roman" w:eastAsia="Times New Roman" w:hAnsi="Times New Roman" w:cs="Times New Roman"/>
          <w:b/>
          <w:color w:val="000000"/>
          <w:sz w:val="24"/>
          <w:szCs w:val="24"/>
          <w:lang w:eastAsia="ar-SA"/>
        </w:rPr>
        <w:t>Povinnosti pořadatele:</w:t>
      </w:r>
    </w:p>
    <w:p w:rsidR="00594414" w:rsidRPr="00B54676" w:rsidRDefault="00594414" w:rsidP="00B54676">
      <w:pPr>
        <w:pStyle w:val="Odstavecseseznamem"/>
        <w:numPr>
          <w:ilvl w:val="3"/>
          <w:numId w:val="9"/>
        </w:numPr>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Pořadatel zajistí podmínky pro umělecké vystoupení tak, aby se konalo ve sjednaném čase a místě. Pořadatel se zaručuje, že místo konání vystoupení</w:t>
      </w:r>
      <w:r w:rsidRPr="00B54676">
        <w:rPr>
          <w:rFonts w:ascii="Times New Roman" w:eastAsia="Times New Roman" w:hAnsi="Times New Roman" w:cs="Times New Roman"/>
          <w:sz w:val="24"/>
          <w:szCs w:val="24"/>
          <w:lang w:eastAsia="ar-SA"/>
        </w:rPr>
        <w:t xml:space="preserve"> odpovídá kulturní povaze a</w:t>
      </w:r>
      <w:r w:rsidR="00B54676">
        <w:rPr>
          <w:rFonts w:ascii="Times New Roman" w:eastAsia="Times New Roman" w:hAnsi="Times New Roman" w:cs="Times New Roman"/>
          <w:sz w:val="24"/>
          <w:szCs w:val="24"/>
          <w:lang w:eastAsia="ar-SA"/>
        </w:rPr>
        <w:t> </w:t>
      </w:r>
      <w:r w:rsidRPr="00B54676">
        <w:rPr>
          <w:rFonts w:ascii="Times New Roman" w:eastAsia="Times New Roman" w:hAnsi="Times New Roman" w:cs="Times New Roman"/>
          <w:sz w:val="24"/>
          <w:szCs w:val="24"/>
          <w:lang w:eastAsia="ar-SA"/>
        </w:rPr>
        <w:t>charakteru vystoupení Umělce a nedojde tak ke snížení umělecké vážnosti výkonu Umělce nebo k poškození či ohrožení jeho pověsti. Pořa</w:t>
      </w:r>
      <w:r w:rsidRPr="00B54676">
        <w:rPr>
          <w:rFonts w:ascii="Times New Roman" w:eastAsia="Times New Roman" w:hAnsi="Times New Roman" w:cs="Times New Roman"/>
          <w:color w:val="000000"/>
          <w:sz w:val="24"/>
          <w:szCs w:val="24"/>
          <w:lang w:eastAsia="ar-SA"/>
        </w:rPr>
        <w:t xml:space="preserve">datel je povinen v místě konání vystoupení zajistit zejména: </w:t>
      </w:r>
    </w:p>
    <w:p w:rsidR="00594414" w:rsidRPr="00B54676" w:rsidRDefault="00594414" w:rsidP="00B54676">
      <w:pPr>
        <w:pStyle w:val="Odstavecseseznamem"/>
        <w:numPr>
          <w:ilvl w:val="0"/>
          <w:numId w:val="10"/>
        </w:numPr>
        <w:suppressAutoHyphens/>
        <w:spacing w:after="0" w:line="240" w:lineRule="auto"/>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 xml:space="preserve">mikrofon pro mluvené slovo (umělec </w:t>
      </w:r>
      <w:r w:rsidR="008C3A8E" w:rsidRPr="00B54676">
        <w:rPr>
          <w:rFonts w:ascii="Times New Roman" w:eastAsia="Times New Roman" w:hAnsi="Times New Roman" w:cs="Times New Roman"/>
          <w:color w:val="000000"/>
          <w:sz w:val="24"/>
          <w:szCs w:val="24"/>
          <w:lang w:eastAsia="ar-SA"/>
        </w:rPr>
        <w:t>vystoupení sám uvádí)</w:t>
      </w:r>
      <w:r w:rsidR="00B54676">
        <w:rPr>
          <w:rFonts w:ascii="Times New Roman" w:eastAsia="Times New Roman" w:hAnsi="Times New Roman" w:cs="Times New Roman"/>
          <w:color w:val="000000"/>
          <w:sz w:val="24"/>
          <w:szCs w:val="24"/>
          <w:lang w:eastAsia="ar-SA"/>
        </w:rPr>
        <w:t>;</w:t>
      </w:r>
      <w:r w:rsidRPr="00B54676">
        <w:rPr>
          <w:rFonts w:ascii="Times New Roman" w:eastAsia="Times New Roman" w:hAnsi="Times New Roman" w:cs="Times New Roman"/>
          <w:color w:val="000000"/>
          <w:sz w:val="24"/>
          <w:szCs w:val="24"/>
          <w:lang w:eastAsia="ar-SA"/>
        </w:rPr>
        <w:t xml:space="preserve"> </w:t>
      </w:r>
    </w:p>
    <w:p w:rsidR="00AD30B9" w:rsidRPr="00B54676" w:rsidRDefault="00AD30B9" w:rsidP="00B54676">
      <w:pPr>
        <w:pStyle w:val="Odstavecseseznamem"/>
        <w:numPr>
          <w:ilvl w:val="0"/>
          <w:numId w:val="10"/>
        </w:numPr>
        <w:suppressAutoHyphens/>
        <w:spacing w:after="0" w:line="240" w:lineRule="auto"/>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přístu</w:t>
      </w:r>
      <w:r w:rsidR="00860E75" w:rsidRPr="00B54676">
        <w:rPr>
          <w:rFonts w:ascii="Times New Roman" w:eastAsia="Times New Roman" w:hAnsi="Times New Roman" w:cs="Times New Roman"/>
          <w:color w:val="000000"/>
          <w:sz w:val="24"/>
          <w:szCs w:val="24"/>
          <w:lang w:eastAsia="ar-SA"/>
        </w:rPr>
        <w:t>p do místa konání minimálně 2 hodiny před začátkem koncertu</w:t>
      </w:r>
      <w:r w:rsidR="00B54676">
        <w:rPr>
          <w:rFonts w:ascii="Times New Roman" w:eastAsia="Times New Roman" w:hAnsi="Times New Roman" w:cs="Times New Roman"/>
          <w:color w:val="000000"/>
          <w:sz w:val="24"/>
          <w:szCs w:val="24"/>
          <w:lang w:eastAsia="ar-SA"/>
        </w:rPr>
        <w:t>;</w:t>
      </w:r>
    </w:p>
    <w:p w:rsidR="00AD30B9" w:rsidRPr="00B54676" w:rsidRDefault="00AD30B9" w:rsidP="00B54676">
      <w:pPr>
        <w:pStyle w:val="Odstavecseseznamem"/>
        <w:numPr>
          <w:ilvl w:val="0"/>
          <w:numId w:val="10"/>
        </w:numPr>
        <w:suppressAutoHyphens/>
        <w:spacing w:after="0" w:line="240" w:lineRule="auto"/>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uzamykatelné šatny pr</w:t>
      </w:r>
      <w:r w:rsidR="00BD76A3" w:rsidRPr="00B54676">
        <w:rPr>
          <w:rFonts w:ascii="Times New Roman" w:eastAsia="Times New Roman" w:hAnsi="Times New Roman" w:cs="Times New Roman"/>
          <w:color w:val="000000"/>
          <w:sz w:val="24"/>
          <w:szCs w:val="24"/>
          <w:lang w:eastAsia="ar-SA"/>
        </w:rPr>
        <w:t xml:space="preserve">o: 1 pro Pavla </w:t>
      </w:r>
      <w:proofErr w:type="spellStart"/>
      <w:r w:rsidR="00BD76A3" w:rsidRPr="00B54676">
        <w:rPr>
          <w:rFonts w:ascii="Times New Roman" w:eastAsia="Times New Roman" w:hAnsi="Times New Roman" w:cs="Times New Roman"/>
          <w:color w:val="000000"/>
          <w:sz w:val="24"/>
          <w:szCs w:val="24"/>
          <w:lang w:eastAsia="ar-SA"/>
        </w:rPr>
        <w:t>Šporcla</w:t>
      </w:r>
      <w:proofErr w:type="spellEnd"/>
      <w:r w:rsidR="00BD76A3" w:rsidRPr="00B54676">
        <w:rPr>
          <w:rFonts w:ascii="Times New Roman" w:eastAsia="Times New Roman" w:hAnsi="Times New Roman" w:cs="Times New Roman"/>
          <w:color w:val="000000"/>
          <w:sz w:val="24"/>
          <w:szCs w:val="24"/>
          <w:lang w:eastAsia="ar-SA"/>
        </w:rPr>
        <w:t xml:space="preserve">, 1 dámskou a 1 pánskou pro </w:t>
      </w:r>
      <w:proofErr w:type="spellStart"/>
      <w:r w:rsidR="00BD76A3" w:rsidRPr="00B54676">
        <w:rPr>
          <w:rFonts w:ascii="Times New Roman" w:eastAsia="Times New Roman" w:hAnsi="Times New Roman" w:cs="Times New Roman"/>
          <w:color w:val="000000"/>
          <w:sz w:val="24"/>
          <w:szCs w:val="24"/>
          <w:lang w:eastAsia="ar-SA"/>
        </w:rPr>
        <w:t>Barocco</w:t>
      </w:r>
      <w:proofErr w:type="spellEnd"/>
      <w:r w:rsidR="00BD76A3" w:rsidRPr="00B54676">
        <w:rPr>
          <w:rFonts w:ascii="Times New Roman" w:eastAsia="Times New Roman" w:hAnsi="Times New Roman" w:cs="Times New Roman"/>
          <w:color w:val="000000"/>
          <w:sz w:val="24"/>
          <w:szCs w:val="24"/>
          <w:lang w:eastAsia="ar-SA"/>
        </w:rPr>
        <w:t xml:space="preserve"> </w:t>
      </w:r>
      <w:proofErr w:type="spellStart"/>
      <w:r w:rsidR="00BD76A3" w:rsidRPr="00B54676">
        <w:rPr>
          <w:rFonts w:ascii="Times New Roman" w:eastAsia="Times New Roman" w:hAnsi="Times New Roman" w:cs="Times New Roman"/>
          <w:color w:val="000000"/>
          <w:sz w:val="24"/>
          <w:szCs w:val="24"/>
          <w:lang w:eastAsia="ar-SA"/>
        </w:rPr>
        <w:t>sempre</w:t>
      </w:r>
      <w:proofErr w:type="spellEnd"/>
      <w:r w:rsidR="00BD76A3" w:rsidRPr="00B54676">
        <w:rPr>
          <w:rFonts w:ascii="Times New Roman" w:eastAsia="Times New Roman" w:hAnsi="Times New Roman" w:cs="Times New Roman"/>
          <w:color w:val="000000"/>
          <w:sz w:val="24"/>
          <w:szCs w:val="24"/>
          <w:lang w:eastAsia="ar-SA"/>
        </w:rPr>
        <w:t xml:space="preserve"> </w:t>
      </w:r>
      <w:proofErr w:type="spellStart"/>
      <w:r w:rsidR="00BD76A3" w:rsidRPr="00B54676">
        <w:rPr>
          <w:rFonts w:ascii="Times New Roman" w:eastAsia="Times New Roman" w:hAnsi="Times New Roman" w:cs="Times New Roman"/>
          <w:color w:val="000000"/>
          <w:sz w:val="24"/>
          <w:szCs w:val="24"/>
          <w:lang w:eastAsia="ar-SA"/>
        </w:rPr>
        <w:t>giovane</w:t>
      </w:r>
      <w:proofErr w:type="spellEnd"/>
      <w:r w:rsidR="00B54676">
        <w:rPr>
          <w:rFonts w:ascii="Times New Roman" w:eastAsia="Times New Roman" w:hAnsi="Times New Roman" w:cs="Times New Roman"/>
          <w:color w:val="000000"/>
          <w:sz w:val="24"/>
          <w:szCs w:val="24"/>
          <w:lang w:eastAsia="ar-SA"/>
        </w:rPr>
        <w:t>;</w:t>
      </w:r>
    </w:p>
    <w:p w:rsidR="00AD30B9" w:rsidRPr="00B54676" w:rsidRDefault="00AD30B9" w:rsidP="00B54676">
      <w:pPr>
        <w:pStyle w:val="Odstavecseseznamem"/>
        <w:numPr>
          <w:ilvl w:val="0"/>
          <w:numId w:val="10"/>
        </w:numPr>
        <w:suppressAutoHyphens/>
        <w:spacing w:after="0" w:line="240" w:lineRule="auto"/>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občerstvení: pro všechny účinkující káva a čaj, pro sólisty obložené mísy, ovoce a</w:t>
      </w:r>
      <w:r w:rsidR="00B54676">
        <w:rPr>
          <w:rFonts w:ascii="Times New Roman" w:eastAsia="Times New Roman" w:hAnsi="Times New Roman" w:cs="Times New Roman"/>
          <w:color w:val="000000"/>
          <w:sz w:val="24"/>
          <w:szCs w:val="24"/>
          <w:lang w:eastAsia="ar-SA"/>
        </w:rPr>
        <w:t> </w:t>
      </w:r>
      <w:r w:rsidRPr="00B54676">
        <w:rPr>
          <w:rFonts w:ascii="Times New Roman" w:eastAsia="Times New Roman" w:hAnsi="Times New Roman" w:cs="Times New Roman"/>
          <w:color w:val="000000"/>
          <w:sz w:val="24"/>
          <w:szCs w:val="24"/>
          <w:lang w:eastAsia="ar-SA"/>
        </w:rPr>
        <w:t>balená voda</w:t>
      </w:r>
      <w:r w:rsidR="00B54676">
        <w:rPr>
          <w:rFonts w:ascii="Times New Roman" w:eastAsia="Times New Roman" w:hAnsi="Times New Roman" w:cs="Times New Roman"/>
          <w:color w:val="000000"/>
          <w:sz w:val="24"/>
          <w:szCs w:val="24"/>
          <w:lang w:eastAsia="ar-SA"/>
        </w:rPr>
        <w:t>;</w:t>
      </w:r>
    </w:p>
    <w:p w:rsidR="00AD30B9" w:rsidRPr="00B54676" w:rsidRDefault="00AD30B9" w:rsidP="00B54676">
      <w:pPr>
        <w:pStyle w:val="Odstavecseseznamem"/>
        <w:numPr>
          <w:ilvl w:val="0"/>
          <w:numId w:val="10"/>
        </w:numPr>
        <w:suppressAutoHyphens/>
        <w:spacing w:after="0" w:line="240" w:lineRule="auto"/>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parkovací místa v bezprostřední blízkosti místa konání pro 5 osobních vozů a 1 transit</w:t>
      </w:r>
      <w:r w:rsidR="00B54676">
        <w:rPr>
          <w:rFonts w:ascii="Times New Roman" w:eastAsia="Times New Roman" w:hAnsi="Times New Roman" w:cs="Times New Roman"/>
          <w:color w:val="000000"/>
          <w:sz w:val="24"/>
          <w:szCs w:val="24"/>
          <w:lang w:eastAsia="ar-SA"/>
        </w:rPr>
        <w:t>.</w:t>
      </w:r>
    </w:p>
    <w:p w:rsidR="00594414" w:rsidRPr="00594414" w:rsidRDefault="00594414" w:rsidP="00594414">
      <w:pPr>
        <w:suppressAutoHyphens/>
        <w:spacing w:after="0" w:line="240" w:lineRule="auto"/>
        <w:jc w:val="both"/>
        <w:rPr>
          <w:rFonts w:ascii="Times New Roman" w:eastAsia="Times New Roman" w:hAnsi="Times New Roman" w:cs="Times New Roman"/>
          <w:color w:val="000000"/>
          <w:sz w:val="24"/>
          <w:szCs w:val="24"/>
          <w:lang w:eastAsia="ar-SA"/>
        </w:rPr>
      </w:pPr>
      <w:r w:rsidRPr="00594414">
        <w:rPr>
          <w:rFonts w:ascii="Times New Roman" w:eastAsia="Times New Roman" w:hAnsi="Times New Roman" w:cs="Times New Roman"/>
          <w:color w:val="000000"/>
          <w:sz w:val="24"/>
          <w:szCs w:val="24"/>
          <w:lang w:eastAsia="ar-SA"/>
        </w:rPr>
        <w:t xml:space="preserve">V případě porušení některého ze  závazků uvedených v tomto odstavci tohoto článku </w:t>
      </w:r>
      <w:r w:rsidRPr="00594414">
        <w:rPr>
          <w:rFonts w:ascii="Times New Roman" w:eastAsia="Times New Roman" w:hAnsi="Times New Roman" w:cs="Times New Roman"/>
          <w:sz w:val="24"/>
          <w:szCs w:val="24"/>
          <w:lang w:eastAsia="ar-SA"/>
        </w:rPr>
        <w:t xml:space="preserve">není Umělec povinen koncertní vystoupení realizovat nebo </w:t>
      </w:r>
      <w:r w:rsidRPr="00594414">
        <w:rPr>
          <w:rFonts w:ascii="Times New Roman" w:eastAsia="Times New Roman" w:hAnsi="Times New Roman" w:cs="Times New Roman"/>
          <w:color w:val="000000"/>
          <w:sz w:val="24"/>
          <w:szCs w:val="24"/>
          <w:lang w:eastAsia="ar-SA"/>
        </w:rPr>
        <w:t xml:space="preserve">je oprávněn okamžitě ukončit </w:t>
      </w:r>
      <w:r w:rsidRPr="00594414">
        <w:rPr>
          <w:rFonts w:ascii="Times New Roman" w:eastAsia="Times New Roman" w:hAnsi="Times New Roman" w:cs="Times New Roman"/>
          <w:sz w:val="24"/>
          <w:szCs w:val="24"/>
          <w:lang w:eastAsia="ar-SA"/>
        </w:rPr>
        <w:t>koncertní vystoupení</w:t>
      </w:r>
      <w:r w:rsidRPr="00594414">
        <w:rPr>
          <w:rFonts w:ascii="Times New Roman" w:eastAsia="Times New Roman" w:hAnsi="Times New Roman" w:cs="Times New Roman"/>
          <w:color w:val="000000"/>
          <w:sz w:val="24"/>
          <w:szCs w:val="24"/>
          <w:lang w:eastAsia="ar-SA"/>
        </w:rPr>
        <w:t>, aniž by tím zanikl jeho nárok na sjednanou cenu za vystoupení.</w:t>
      </w:r>
    </w:p>
    <w:p w:rsidR="00594414" w:rsidRPr="00594414" w:rsidRDefault="00594414" w:rsidP="00594414">
      <w:pPr>
        <w:suppressAutoHyphens/>
        <w:spacing w:after="0" w:line="240" w:lineRule="auto"/>
        <w:jc w:val="both"/>
        <w:rPr>
          <w:rFonts w:ascii="Times New Roman" w:eastAsia="Times New Roman" w:hAnsi="Times New Roman" w:cs="Times New Roman"/>
          <w:color w:val="000000"/>
          <w:sz w:val="24"/>
          <w:szCs w:val="24"/>
          <w:lang w:eastAsia="ar-SA"/>
        </w:rPr>
      </w:pPr>
    </w:p>
    <w:p w:rsidR="00594414" w:rsidRPr="00B54676" w:rsidRDefault="00594414" w:rsidP="00876497">
      <w:pPr>
        <w:pStyle w:val="Odstavecseseznamem"/>
        <w:suppressAutoHyphens/>
        <w:spacing w:after="0" w:line="240" w:lineRule="auto"/>
        <w:ind w:left="357"/>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Pořadatel odpovídá na svůj náklad za technické a bezpečnostní zabezpečení koncertu (např. pořadatelská služba) a ochranu zdraví a bezpečnosti účinkujících a návštěvníků koncertu. Pořadatel je povinen zajistit propagaci koncertu (zejm. plakáty) a ostatní podpůrné prostředky pro zajištění návštěvnosti.</w:t>
      </w:r>
    </w:p>
    <w:p w:rsidR="00594414" w:rsidRPr="00594414" w:rsidRDefault="00594414" w:rsidP="00594414">
      <w:pPr>
        <w:suppressAutoHyphens/>
        <w:spacing w:after="0" w:line="240" w:lineRule="auto"/>
        <w:jc w:val="both"/>
        <w:rPr>
          <w:rFonts w:ascii="Times New Roman" w:eastAsia="Times New Roman" w:hAnsi="Times New Roman" w:cs="Times New Roman"/>
          <w:color w:val="000000"/>
          <w:sz w:val="24"/>
          <w:szCs w:val="24"/>
          <w:lang w:eastAsia="ar-SA"/>
        </w:rPr>
      </w:pPr>
    </w:p>
    <w:p w:rsidR="00594414" w:rsidRPr="00B54676" w:rsidRDefault="00594414" w:rsidP="00B54676">
      <w:pPr>
        <w:pStyle w:val="Odstavecseseznamem"/>
        <w:numPr>
          <w:ilvl w:val="0"/>
          <w:numId w:val="9"/>
        </w:numPr>
        <w:suppressAutoHyphens/>
        <w:spacing w:after="0" w:line="240" w:lineRule="auto"/>
        <w:ind w:left="0"/>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lastRenderedPageBreak/>
        <w:t xml:space="preserve">Pořadatel se zavazuje připravit a zajistit stůl s obsluhou (prodávajícím) v předsálí koncertní síně v místě konání vystoupení k prodeji CD Umělce a případných jiných věcí souvisejících s Umělcem (např. </w:t>
      </w:r>
      <w:proofErr w:type="spellStart"/>
      <w:r w:rsidRPr="00B54676">
        <w:rPr>
          <w:rFonts w:ascii="Times New Roman" w:eastAsia="Times New Roman" w:hAnsi="Times New Roman" w:cs="Times New Roman"/>
          <w:color w:val="000000"/>
          <w:sz w:val="24"/>
          <w:szCs w:val="24"/>
          <w:lang w:eastAsia="ar-SA"/>
        </w:rPr>
        <w:t>merchandising</w:t>
      </w:r>
      <w:proofErr w:type="spellEnd"/>
      <w:r w:rsidRPr="00B54676">
        <w:rPr>
          <w:rFonts w:ascii="Times New Roman" w:eastAsia="Times New Roman" w:hAnsi="Times New Roman" w:cs="Times New Roman"/>
          <w:color w:val="000000"/>
          <w:sz w:val="24"/>
          <w:szCs w:val="24"/>
          <w:lang w:eastAsia="ar-SA"/>
        </w:rPr>
        <w:t>). Prodávající převezme věci určené k prodeji před zahájením vystoupení a po skončení vystoupení předá Umělci tržbu za prodané věci a</w:t>
      </w:r>
      <w:r w:rsidR="00B54676">
        <w:rPr>
          <w:rFonts w:ascii="Times New Roman" w:eastAsia="Times New Roman" w:hAnsi="Times New Roman" w:cs="Times New Roman"/>
          <w:color w:val="000000"/>
          <w:sz w:val="24"/>
          <w:szCs w:val="24"/>
          <w:lang w:eastAsia="ar-SA"/>
        </w:rPr>
        <w:t> </w:t>
      </w:r>
      <w:r w:rsidRPr="00B54676">
        <w:rPr>
          <w:rFonts w:ascii="Times New Roman" w:eastAsia="Times New Roman" w:hAnsi="Times New Roman" w:cs="Times New Roman"/>
          <w:color w:val="000000"/>
          <w:sz w:val="24"/>
          <w:szCs w:val="24"/>
          <w:lang w:eastAsia="ar-SA"/>
        </w:rPr>
        <w:t>neprodané věci. Po tuto dobu odpovídá pořadatel za ztrátu, zničení nebo poškození předaných věcí.</w:t>
      </w:r>
    </w:p>
    <w:p w:rsidR="00594414" w:rsidRPr="00B54676" w:rsidRDefault="00594414" w:rsidP="00B54676">
      <w:pPr>
        <w:pStyle w:val="Odstavecseseznamem"/>
        <w:suppressAutoHyphens/>
        <w:spacing w:after="0" w:line="240" w:lineRule="auto"/>
        <w:ind w:left="0"/>
        <w:jc w:val="both"/>
        <w:rPr>
          <w:rFonts w:ascii="Times New Roman" w:eastAsia="Times New Roman" w:hAnsi="Times New Roman" w:cs="Times New Roman"/>
          <w:sz w:val="24"/>
          <w:szCs w:val="24"/>
          <w:lang w:eastAsia="ar-SA"/>
        </w:rPr>
      </w:pPr>
      <w:r w:rsidRPr="00B54676">
        <w:rPr>
          <w:rFonts w:ascii="Times New Roman" w:eastAsia="Times New Roman" w:hAnsi="Times New Roman" w:cs="Times New Roman"/>
          <w:sz w:val="24"/>
          <w:szCs w:val="24"/>
          <w:lang w:eastAsia="ar-SA"/>
        </w:rPr>
        <w:t>Po koncertě bude následovat autogramiáda Umělce v předsálí. Pořadatel pro tuto autogramiádu připraví stoleček vedle stolu prodejního.</w:t>
      </w:r>
    </w:p>
    <w:p w:rsidR="00594414" w:rsidRPr="00594414" w:rsidRDefault="00594414" w:rsidP="00B54676">
      <w:pPr>
        <w:suppressAutoHyphens/>
        <w:spacing w:after="0" w:line="240" w:lineRule="auto"/>
        <w:jc w:val="both"/>
        <w:rPr>
          <w:rFonts w:ascii="Times New Roman" w:eastAsia="Times New Roman" w:hAnsi="Times New Roman" w:cs="Times New Roman"/>
          <w:color w:val="000000"/>
          <w:sz w:val="24"/>
          <w:szCs w:val="24"/>
          <w:lang w:eastAsia="ar-SA"/>
        </w:rPr>
      </w:pPr>
    </w:p>
    <w:p w:rsidR="00594414" w:rsidRPr="00B54676" w:rsidRDefault="00594414" w:rsidP="00B54676">
      <w:pPr>
        <w:pStyle w:val="Odstavecseseznamem"/>
        <w:numPr>
          <w:ilvl w:val="0"/>
          <w:numId w:val="9"/>
        </w:numPr>
        <w:suppressAutoHyphens/>
        <w:spacing w:after="0" w:line="240" w:lineRule="auto"/>
        <w:ind w:left="0"/>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Pořadatel bere na vědomí, že tento koncert je výhradním koncertem Umělce a nevystoupí na</w:t>
      </w:r>
      <w:r w:rsidR="00B54676">
        <w:rPr>
          <w:rFonts w:ascii="Times New Roman" w:eastAsia="Times New Roman" w:hAnsi="Times New Roman" w:cs="Times New Roman"/>
          <w:color w:val="000000"/>
          <w:sz w:val="24"/>
          <w:szCs w:val="24"/>
          <w:lang w:eastAsia="ar-SA"/>
        </w:rPr>
        <w:t> </w:t>
      </w:r>
      <w:r w:rsidRPr="00B54676">
        <w:rPr>
          <w:rFonts w:ascii="Times New Roman" w:eastAsia="Times New Roman" w:hAnsi="Times New Roman" w:cs="Times New Roman"/>
          <w:color w:val="000000"/>
          <w:sz w:val="24"/>
          <w:szCs w:val="24"/>
          <w:lang w:eastAsia="ar-SA"/>
        </w:rPr>
        <w:t xml:space="preserve">něm žádný jiný umělec či interpret a zavazuje se toto zajistit. </w:t>
      </w:r>
    </w:p>
    <w:p w:rsidR="00594414" w:rsidRPr="00594414" w:rsidRDefault="00594414" w:rsidP="00B54676">
      <w:pPr>
        <w:suppressAutoHyphens/>
        <w:spacing w:after="0" w:line="240" w:lineRule="auto"/>
        <w:jc w:val="both"/>
        <w:rPr>
          <w:rFonts w:ascii="Times New Roman" w:eastAsia="Times New Roman" w:hAnsi="Times New Roman" w:cs="Times New Roman"/>
          <w:color w:val="000000"/>
          <w:sz w:val="24"/>
          <w:szCs w:val="24"/>
          <w:lang w:eastAsia="ar-SA"/>
        </w:rPr>
      </w:pPr>
    </w:p>
    <w:p w:rsidR="00594414" w:rsidRPr="00B54676" w:rsidRDefault="00594414" w:rsidP="00B54676">
      <w:pPr>
        <w:pStyle w:val="Odstavecseseznamem"/>
        <w:numPr>
          <w:ilvl w:val="0"/>
          <w:numId w:val="9"/>
        </w:numPr>
        <w:suppressAutoHyphens/>
        <w:spacing w:after="0" w:line="240" w:lineRule="auto"/>
        <w:ind w:left="0"/>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Pořadatel se zavazuje zajistit, že během vystoupení Umělce nebude v místnosti, kde se umělecký výkon realizuje, podáváno občerstvení ani nebude probíhat jakákoliv konzumace jídla či pití.</w:t>
      </w:r>
    </w:p>
    <w:p w:rsidR="00594414" w:rsidRPr="00594414" w:rsidRDefault="00594414" w:rsidP="00B54676">
      <w:pPr>
        <w:suppressAutoHyphens/>
        <w:spacing w:after="0" w:line="240" w:lineRule="auto"/>
        <w:jc w:val="both"/>
        <w:rPr>
          <w:rFonts w:ascii="Times New Roman" w:eastAsia="Times New Roman" w:hAnsi="Times New Roman" w:cs="Times New Roman"/>
          <w:color w:val="000000"/>
          <w:sz w:val="24"/>
          <w:szCs w:val="24"/>
          <w:lang w:eastAsia="ar-SA"/>
        </w:rPr>
      </w:pPr>
    </w:p>
    <w:p w:rsidR="00594414" w:rsidRPr="00B54676" w:rsidRDefault="00594414" w:rsidP="00B54676">
      <w:pPr>
        <w:pStyle w:val="Odstavecseseznamem"/>
        <w:numPr>
          <w:ilvl w:val="0"/>
          <w:numId w:val="9"/>
        </w:numPr>
        <w:suppressAutoHyphens/>
        <w:spacing w:after="0" w:line="240" w:lineRule="auto"/>
        <w:ind w:left="0"/>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Pořadatel se zavazuje zajistit, že během vystoupení Umělce nebudou pořizovány obrazové, zvukové nebo obrazově-zvukové záznamy vystoupení nebo Umělce s výjimkou případů výslovně povolených zákonem. Pořadatel je povinen na zákaz pořizování obrazových, zvukových nebo obrazově-zvukových záznamů vystoupení nebo Umělce během vystoupení Umělce upozornit diváky slovně před zahájením vystoupení a zajistit umístění tabule před vstupem do místa konání vystoupení upozorňující na tento fakt. Umělec souhlasí s pořízením foto a video dokumentace pro archivní účely pořadatele.</w:t>
      </w:r>
    </w:p>
    <w:p w:rsidR="00594414" w:rsidRPr="00594414" w:rsidRDefault="00594414" w:rsidP="00B54676">
      <w:pPr>
        <w:suppressAutoHyphens/>
        <w:spacing w:after="0" w:line="240" w:lineRule="auto"/>
        <w:jc w:val="both"/>
        <w:rPr>
          <w:rFonts w:ascii="Times New Roman" w:eastAsia="Times New Roman" w:hAnsi="Times New Roman" w:cs="Times New Roman"/>
          <w:color w:val="000000"/>
          <w:sz w:val="24"/>
          <w:szCs w:val="24"/>
          <w:lang w:eastAsia="ar-SA"/>
        </w:rPr>
      </w:pPr>
    </w:p>
    <w:p w:rsidR="00594414" w:rsidRPr="00B54676" w:rsidRDefault="00594414" w:rsidP="00B54676">
      <w:pPr>
        <w:pStyle w:val="Odstavecseseznamem"/>
        <w:numPr>
          <w:ilvl w:val="0"/>
          <w:numId w:val="9"/>
        </w:numPr>
        <w:suppressAutoHyphens/>
        <w:spacing w:after="0" w:line="240" w:lineRule="auto"/>
        <w:ind w:left="0"/>
        <w:jc w:val="both"/>
        <w:rPr>
          <w:rFonts w:ascii="Times New Roman" w:eastAsia="Times New Roman" w:hAnsi="Times New Roman" w:cs="Times New Roman"/>
          <w:color w:val="000000"/>
          <w:sz w:val="24"/>
          <w:szCs w:val="24"/>
          <w:lang w:eastAsia="ar-SA"/>
        </w:rPr>
      </w:pPr>
      <w:r w:rsidRPr="00B54676">
        <w:rPr>
          <w:rFonts w:ascii="Times New Roman" w:eastAsia="Times New Roman" w:hAnsi="Times New Roman" w:cs="Times New Roman"/>
          <w:color w:val="000000"/>
          <w:sz w:val="24"/>
          <w:szCs w:val="24"/>
          <w:lang w:eastAsia="ar-SA"/>
        </w:rPr>
        <w:t>V případě porušení některého ze  závazků uvedených v tomto článku je Umělec oprávněn okamžitě ukončit koncert, aniž by tím zanikl jeho nárok na sjednanou cenu za vystoupení a</w:t>
      </w:r>
      <w:r w:rsidR="00B54676">
        <w:rPr>
          <w:rFonts w:ascii="Times New Roman" w:eastAsia="Times New Roman" w:hAnsi="Times New Roman" w:cs="Times New Roman"/>
          <w:color w:val="000000"/>
          <w:sz w:val="24"/>
          <w:szCs w:val="24"/>
          <w:lang w:eastAsia="ar-SA"/>
        </w:rPr>
        <w:t> </w:t>
      </w:r>
      <w:r w:rsidRPr="00B54676">
        <w:rPr>
          <w:rFonts w:ascii="Times New Roman" w:eastAsia="Times New Roman" w:hAnsi="Times New Roman" w:cs="Times New Roman"/>
          <w:color w:val="000000"/>
          <w:sz w:val="24"/>
          <w:szCs w:val="24"/>
          <w:lang w:eastAsia="ar-SA"/>
        </w:rPr>
        <w:t>současně požadovat smluvní pokutu až do ve výši 100% ceny za vystoupení.</w:t>
      </w:r>
    </w:p>
    <w:p w:rsidR="004E5373" w:rsidRDefault="004E5373" w:rsidP="00B54676">
      <w:pPr>
        <w:suppressAutoHyphens/>
        <w:spacing w:after="0" w:line="240" w:lineRule="auto"/>
        <w:jc w:val="both"/>
        <w:rPr>
          <w:rFonts w:ascii="Times New Roman" w:eastAsia="Times New Roman" w:hAnsi="Times New Roman" w:cs="Times New Roman"/>
          <w:color w:val="000000"/>
          <w:sz w:val="24"/>
          <w:szCs w:val="24"/>
          <w:lang w:eastAsia="ar-SA"/>
        </w:rPr>
      </w:pPr>
    </w:p>
    <w:p w:rsidR="004E5373" w:rsidRPr="000E0DFD" w:rsidRDefault="004E5373" w:rsidP="00B54676">
      <w:pPr>
        <w:pStyle w:val="Odstavecseseznamem"/>
        <w:numPr>
          <w:ilvl w:val="0"/>
          <w:numId w:val="9"/>
        </w:numPr>
        <w:suppressAutoHyphens/>
        <w:spacing w:after="0" w:line="240" w:lineRule="auto"/>
        <w:ind w:left="0"/>
        <w:jc w:val="both"/>
        <w:rPr>
          <w:rFonts w:ascii="Times New Roman" w:hAnsi="Times New Roman" w:cs="Times New Roman"/>
          <w:color w:val="000000"/>
          <w:sz w:val="24"/>
          <w:szCs w:val="24"/>
          <w:lang w:eastAsia="ar-SA"/>
        </w:rPr>
      </w:pPr>
      <w:r w:rsidRPr="00B54676">
        <w:rPr>
          <w:rFonts w:ascii="Times New Roman" w:hAnsi="Times New Roman" w:cs="Times New Roman"/>
          <w:sz w:val="24"/>
          <w:szCs w:val="24"/>
          <w:lang w:eastAsia="ar-SA"/>
        </w:rPr>
        <w:t>Pořadatel se zavazuje zajistit na své náklady ubytování</w:t>
      </w:r>
      <w:r w:rsidR="00B54676">
        <w:rPr>
          <w:rFonts w:ascii="Times New Roman" w:hAnsi="Times New Roman" w:cs="Times New Roman"/>
          <w:sz w:val="24"/>
          <w:szCs w:val="24"/>
          <w:lang w:eastAsia="ar-SA"/>
        </w:rPr>
        <w:t>,</w:t>
      </w:r>
      <w:r w:rsidRPr="00B54676">
        <w:rPr>
          <w:rFonts w:ascii="Times New Roman" w:hAnsi="Times New Roman" w:cs="Times New Roman"/>
          <w:sz w:val="24"/>
          <w:szCs w:val="24"/>
          <w:lang w:eastAsia="ar-SA"/>
        </w:rPr>
        <w:t xml:space="preserve"> a to v hotelu přiměřené kvality (minimálně***): 1x jednolůžkový pokoj se sociálním zařízením, na kterém bude ubytován pouze Umělec a bezplatné parkovací místo </w:t>
      </w:r>
      <w:r w:rsidRPr="00B54676">
        <w:rPr>
          <w:rFonts w:ascii="Times New Roman" w:hAnsi="Times New Roman" w:cs="Times New Roman"/>
          <w:color w:val="000000"/>
          <w:sz w:val="24"/>
          <w:szCs w:val="24"/>
          <w:lang w:eastAsia="ar-SA"/>
        </w:rPr>
        <w:t>v bezprostřední blízkosti hotelu. V případě porušení tohoto závazku je Umělec oprávněn zajistit si jakékoliv náhradní ubytování a</w:t>
      </w:r>
      <w:r w:rsidR="00B54676">
        <w:rPr>
          <w:rFonts w:ascii="Times New Roman" w:hAnsi="Times New Roman" w:cs="Times New Roman"/>
          <w:color w:val="000000"/>
          <w:sz w:val="24"/>
          <w:szCs w:val="24"/>
          <w:lang w:eastAsia="ar-SA"/>
        </w:rPr>
        <w:t> </w:t>
      </w:r>
      <w:r w:rsidRPr="00B54676">
        <w:rPr>
          <w:rFonts w:ascii="Times New Roman" w:hAnsi="Times New Roman" w:cs="Times New Roman"/>
          <w:color w:val="000000"/>
          <w:sz w:val="24"/>
          <w:szCs w:val="24"/>
          <w:lang w:eastAsia="ar-SA"/>
        </w:rPr>
        <w:t>požadovat po Pořadateli uhrazení všech nákladů s tímto spojených.</w:t>
      </w:r>
      <w:r w:rsidR="0027229F" w:rsidRPr="00B54676">
        <w:rPr>
          <w:rFonts w:ascii="Times New Roman" w:hAnsi="Times New Roman" w:cs="Times New Roman"/>
          <w:color w:val="000000"/>
          <w:sz w:val="24"/>
          <w:szCs w:val="24"/>
          <w:lang w:eastAsia="ar-SA"/>
        </w:rPr>
        <w:t xml:space="preserve"> </w:t>
      </w:r>
      <w:r w:rsidR="0027229F" w:rsidRPr="000E0DFD">
        <w:rPr>
          <w:rFonts w:ascii="Times New Roman" w:hAnsi="Times New Roman" w:cs="Times New Roman"/>
          <w:color w:val="000000"/>
          <w:sz w:val="24"/>
          <w:szCs w:val="24"/>
          <w:lang w:eastAsia="ar-SA"/>
        </w:rPr>
        <w:t>Zda Umělec ubytování využije či nikoli, bude upřesněno 10 dní před datem konání koncertu.</w:t>
      </w:r>
    </w:p>
    <w:p w:rsidR="00745A8E" w:rsidRDefault="00745A8E" w:rsidP="00B54676">
      <w:pPr>
        <w:suppressAutoHyphens/>
        <w:spacing w:after="0" w:line="240" w:lineRule="auto"/>
        <w:jc w:val="both"/>
        <w:rPr>
          <w:rFonts w:ascii="Times New Roman" w:hAnsi="Times New Roman"/>
          <w:color w:val="000000"/>
          <w:sz w:val="24"/>
          <w:szCs w:val="24"/>
          <w:lang w:eastAsia="ar-SA"/>
        </w:rPr>
      </w:pPr>
    </w:p>
    <w:p w:rsidR="00745A8E" w:rsidRPr="00B54676" w:rsidRDefault="00745A8E" w:rsidP="00B54676">
      <w:pPr>
        <w:pStyle w:val="Odstavecseseznamem"/>
        <w:numPr>
          <w:ilvl w:val="0"/>
          <w:numId w:val="9"/>
        </w:numPr>
        <w:suppressAutoHyphens/>
        <w:spacing w:after="0" w:line="240" w:lineRule="auto"/>
        <w:ind w:left="0"/>
        <w:jc w:val="both"/>
        <w:rPr>
          <w:rFonts w:ascii="Times New Roman" w:hAnsi="Times New Roman"/>
          <w:sz w:val="24"/>
          <w:szCs w:val="24"/>
          <w:lang w:eastAsia="ar-SA"/>
        </w:rPr>
      </w:pPr>
      <w:r w:rsidRPr="00B54676">
        <w:rPr>
          <w:rFonts w:ascii="Times New Roman" w:hAnsi="Times New Roman"/>
          <w:sz w:val="24"/>
          <w:szCs w:val="24"/>
          <w:lang w:eastAsia="ar-SA"/>
        </w:rPr>
        <w:t xml:space="preserve">Pořadatel se zavazuje rezervovat a předat Umělci (na vyžádání) </w:t>
      </w:r>
      <w:r w:rsidRPr="000E0DFD">
        <w:rPr>
          <w:rFonts w:ascii="Times New Roman" w:hAnsi="Times New Roman"/>
          <w:sz w:val="24"/>
          <w:szCs w:val="24"/>
          <w:lang w:eastAsia="ar-SA"/>
        </w:rPr>
        <w:t>6 ks volných vstupenek</w:t>
      </w:r>
      <w:r w:rsidRPr="00B54676">
        <w:rPr>
          <w:rFonts w:ascii="Times New Roman" w:hAnsi="Times New Roman"/>
          <w:sz w:val="24"/>
          <w:szCs w:val="24"/>
          <w:lang w:eastAsia="ar-SA"/>
        </w:rPr>
        <w:t xml:space="preserve"> na</w:t>
      </w:r>
      <w:r w:rsidR="00B54676">
        <w:rPr>
          <w:rFonts w:ascii="Times New Roman" w:hAnsi="Times New Roman"/>
          <w:sz w:val="24"/>
          <w:szCs w:val="24"/>
          <w:lang w:eastAsia="ar-SA"/>
        </w:rPr>
        <w:t> </w:t>
      </w:r>
      <w:r w:rsidRPr="00B54676">
        <w:rPr>
          <w:rFonts w:ascii="Times New Roman" w:hAnsi="Times New Roman"/>
          <w:sz w:val="24"/>
          <w:szCs w:val="24"/>
          <w:lang w:eastAsia="ar-SA"/>
        </w:rPr>
        <w:t>vystoupení</w:t>
      </w:r>
      <w:r w:rsidR="00B54676">
        <w:rPr>
          <w:rFonts w:ascii="Times New Roman" w:hAnsi="Times New Roman"/>
          <w:sz w:val="24"/>
          <w:szCs w:val="24"/>
          <w:lang w:eastAsia="ar-SA"/>
        </w:rPr>
        <w:t>.</w:t>
      </w:r>
    </w:p>
    <w:p w:rsidR="009078F0" w:rsidRPr="009078F0" w:rsidRDefault="009078F0" w:rsidP="00B54676">
      <w:pPr>
        <w:suppressAutoHyphens/>
        <w:spacing w:after="0" w:line="240" w:lineRule="auto"/>
        <w:jc w:val="both"/>
        <w:rPr>
          <w:rFonts w:ascii="Times New Roman" w:hAnsi="Times New Roman" w:cs="Times New Roman"/>
          <w:sz w:val="24"/>
          <w:szCs w:val="24"/>
          <w:lang w:eastAsia="ar-SA"/>
        </w:rPr>
      </w:pPr>
    </w:p>
    <w:p w:rsidR="009078F0" w:rsidRPr="00B54676" w:rsidRDefault="009078F0" w:rsidP="00B54676">
      <w:pPr>
        <w:pStyle w:val="Odstavecseseznamem"/>
        <w:numPr>
          <w:ilvl w:val="0"/>
          <w:numId w:val="9"/>
        </w:numPr>
        <w:spacing w:after="0"/>
        <w:ind w:left="0"/>
        <w:jc w:val="both"/>
        <w:rPr>
          <w:rFonts w:ascii="Times New Roman" w:hAnsi="Times New Roman" w:cs="Times New Roman"/>
          <w:sz w:val="24"/>
          <w:szCs w:val="24"/>
        </w:rPr>
      </w:pPr>
      <w:r w:rsidRPr="00B54676">
        <w:rPr>
          <w:rFonts w:ascii="Times New Roman" w:hAnsi="Times New Roman" w:cs="Times New Roman"/>
          <w:sz w:val="24"/>
          <w:szCs w:val="24"/>
        </w:rPr>
        <w:t>Pořadatel se zavazuje vypořádat s Ochranným svazem autorským pro práva k dílům hudebním veškeré povinnosti a závazky související s vystoupením.</w:t>
      </w:r>
    </w:p>
    <w:p w:rsidR="001A6590" w:rsidRDefault="001A6590" w:rsidP="00594414">
      <w:pPr>
        <w:suppressAutoHyphens/>
        <w:spacing w:after="0" w:line="240" w:lineRule="auto"/>
        <w:jc w:val="both"/>
        <w:rPr>
          <w:rFonts w:ascii="Times New Roman" w:eastAsia="Times New Roman" w:hAnsi="Times New Roman" w:cs="Times New Roman"/>
          <w:sz w:val="24"/>
          <w:szCs w:val="20"/>
          <w:lang w:eastAsia="ar-SA"/>
        </w:rPr>
      </w:pPr>
    </w:p>
    <w:p w:rsidR="000C7369" w:rsidRDefault="000C7369" w:rsidP="00594414">
      <w:pPr>
        <w:suppressAutoHyphens/>
        <w:spacing w:after="0" w:line="240" w:lineRule="auto"/>
        <w:jc w:val="both"/>
        <w:rPr>
          <w:rFonts w:ascii="Times New Roman" w:eastAsia="Times New Roman" w:hAnsi="Times New Roman" w:cs="Times New Roman"/>
          <w:sz w:val="24"/>
          <w:szCs w:val="20"/>
          <w:lang w:eastAsia="ar-SA"/>
        </w:rPr>
      </w:pPr>
    </w:p>
    <w:p w:rsidR="002524B8" w:rsidRDefault="002524B8" w:rsidP="00594414">
      <w:pPr>
        <w:suppressAutoHyphens/>
        <w:spacing w:after="0" w:line="240" w:lineRule="auto"/>
        <w:jc w:val="both"/>
        <w:rPr>
          <w:rFonts w:ascii="Times New Roman" w:eastAsia="Times New Roman" w:hAnsi="Times New Roman" w:cs="Times New Roman"/>
          <w:sz w:val="24"/>
          <w:szCs w:val="20"/>
          <w:lang w:eastAsia="ar-SA"/>
        </w:rPr>
      </w:pPr>
    </w:p>
    <w:p w:rsidR="002524B8" w:rsidRDefault="002524B8" w:rsidP="00594414">
      <w:pPr>
        <w:suppressAutoHyphens/>
        <w:spacing w:after="0" w:line="240" w:lineRule="auto"/>
        <w:jc w:val="both"/>
        <w:rPr>
          <w:rFonts w:ascii="Times New Roman" w:eastAsia="Times New Roman" w:hAnsi="Times New Roman" w:cs="Times New Roman"/>
          <w:sz w:val="24"/>
          <w:szCs w:val="20"/>
          <w:lang w:eastAsia="ar-SA"/>
        </w:rPr>
      </w:pPr>
    </w:p>
    <w:p w:rsidR="002524B8" w:rsidRDefault="002524B8" w:rsidP="00594414">
      <w:pPr>
        <w:suppressAutoHyphens/>
        <w:spacing w:after="0" w:line="240" w:lineRule="auto"/>
        <w:jc w:val="both"/>
        <w:rPr>
          <w:rFonts w:ascii="Times New Roman" w:eastAsia="Times New Roman" w:hAnsi="Times New Roman" w:cs="Times New Roman"/>
          <w:sz w:val="24"/>
          <w:szCs w:val="20"/>
          <w:lang w:eastAsia="ar-SA"/>
        </w:rPr>
      </w:pPr>
    </w:p>
    <w:p w:rsidR="002524B8" w:rsidRPr="00594414" w:rsidRDefault="002524B8" w:rsidP="00594414">
      <w:pPr>
        <w:suppressAutoHyphens/>
        <w:spacing w:after="0" w:line="240" w:lineRule="auto"/>
        <w:jc w:val="both"/>
        <w:rPr>
          <w:rFonts w:ascii="Times New Roman" w:eastAsia="Times New Roman" w:hAnsi="Times New Roman" w:cs="Times New Roman"/>
          <w:sz w:val="24"/>
          <w:szCs w:val="20"/>
          <w:lang w:eastAsia="ar-SA"/>
        </w:rPr>
      </w:pPr>
    </w:p>
    <w:p w:rsidR="00594414" w:rsidRPr="00594414" w:rsidRDefault="00594414" w:rsidP="00594414">
      <w:pPr>
        <w:suppressAutoHyphens/>
        <w:spacing w:after="0" w:line="240" w:lineRule="auto"/>
        <w:ind w:right="708"/>
        <w:jc w:val="center"/>
        <w:rPr>
          <w:rFonts w:ascii="Times New Roman" w:eastAsia="Times New Roman" w:hAnsi="Times New Roman" w:cs="Times New Roman"/>
          <w:b/>
          <w:sz w:val="24"/>
          <w:szCs w:val="20"/>
          <w:lang w:eastAsia="ar-SA"/>
        </w:rPr>
      </w:pPr>
    </w:p>
    <w:p w:rsidR="00594414" w:rsidRPr="00594414" w:rsidRDefault="00594414" w:rsidP="00594414">
      <w:pPr>
        <w:suppressAutoHyphens/>
        <w:spacing w:after="0" w:line="240" w:lineRule="auto"/>
        <w:ind w:right="708"/>
        <w:jc w:val="center"/>
        <w:rPr>
          <w:rFonts w:ascii="Times New Roman" w:eastAsia="Times New Roman" w:hAnsi="Times New Roman" w:cs="Times New Roman"/>
          <w:b/>
          <w:sz w:val="24"/>
          <w:szCs w:val="20"/>
          <w:lang w:eastAsia="ar-SA"/>
        </w:rPr>
      </w:pPr>
      <w:r w:rsidRPr="00594414">
        <w:rPr>
          <w:rFonts w:ascii="Times New Roman" w:eastAsia="Times New Roman" w:hAnsi="Times New Roman" w:cs="Times New Roman"/>
          <w:b/>
          <w:sz w:val="24"/>
          <w:szCs w:val="20"/>
          <w:lang w:eastAsia="ar-SA"/>
        </w:rPr>
        <w:t>IV.</w:t>
      </w:r>
    </w:p>
    <w:p w:rsidR="00594414" w:rsidRPr="00594414" w:rsidRDefault="00594414" w:rsidP="00594414">
      <w:pPr>
        <w:suppressAutoHyphens/>
        <w:spacing w:after="0" w:line="240" w:lineRule="auto"/>
        <w:ind w:right="708"/>
        <w:jc w:val="center"/>
        <w:rPr>
          <w:rFonts w:ascii="Times New Roman" w:eastAsia="Times New Roman" w:hAnsi="Times New Roman" w:cs="Times New Roman"/>
          <w:b/>
          <w:sz w:val="24"/>
          <w:szCs w:val="20"/>
          <w:lang w:eastAsia="ar-SA"/>
        </w:rPr>
      </w:pPr>
      <w:r w:rsidRPr="00594414">
        <w:rPr>
          <w:rFonts w:ascii="Times New Roman" w:eastAsia="Times New Roman" w:hAnsi="Times New Roman" w:cs="Times New Roman"/>
          <w:b/>
          <w:sz w:val="24"/>
          <w:szCs w:val="20"/>
          <w:lang w:eastAsia="ar-SA"/>
        </w:rPr>
        <w:t>Povinnosti Umělce</w:t>
      </w:r>
    </w:p>
    <w:p w:rsidR="00594414" w:rsidRPr="00B54676" w:rsidRDefault="00594414" w:rsidP="00B54676">
      <w:pPr>
        <w:pStyle w:val="Odstavecseseznamem"/>
        <w:numPr>
          <w:ilvl w:val="3"/>
          <w:numId w:val="12"/>
        </w:numPr>
        <w:suppressAutoHyphens/>
        <w:spacing w:after="0" w:line="240" w:lineRule="auto"/>
        <w:ind w:left="0"/>
        <w:jc w:val="both"/>
        <w:rPr>
          <w:rFonts w:ascii="Times New Roman" w:eastAsia="Times New Roman" w:hAnsi="Times New Roman" w:cs="Times New Roman"/>
          <w:sz w:val="24"/>
          <w:szCs w:val="20"/>
          <w:lang w:eastAsia="ar-SA"/>
        </w:rPr>
      </w:pPr>
      <w:r w:rsidRPr="00B54676">
        <w:rPr>
          <w:rFonts w:ascii="Times New Roman" w:eastAsia="Times New Roman" w:hAnsi="Times New Roman" w:cs="Times New Roman"/>
          <w:sz w:val="24"/>
          <w:szCs w:val="20"/>
          <w:lang w:eastAsia="ar-SA"/>
        </w:rPr>
        <w:t xml:space="preserve">Umělec je povinen dostavit se na místo konání vystoupení v den konání vystoupení nejméně </w:t>
      </w:r>
      <w:r w:rsidRPr="00B54676">
        <w:rPr>
          <w:rFonts w:ascii="Times New Roman" w:eastAsia="Times New Roman" w:hAnsi="Times New Roman" w:cs="Times New Roman"/>
          <w:color w:val="000000"/>
          <w:sz w:val="24"/>
          <w:szCs w:val="24"/>
          <w:lang w:eastAsia="ar-SA"/>
        </w:rPr>
        <w:t xml:space="preserve">hodinu před začátkem vystoupení, </w:t>
      </w:r>
      <w:r w:rsidRPr="00B54676">
        <w:rPr>
          <w:rFonts w:ascii="Times New Roman" w:eastAsia="Times New Roman" w:hAnsi="Times New Roman" w:cs="Times New Roman"/>
          <w:sz w:val="24"/>
          <w:szCs w:val="20"/>
          <w:lang w:eastAsia="ar-SA"/>
        </w:rPr>
        <w:t xml:space="preserve">a to se všemi nástroji pro vystoupení. </w:t>
      </w:r>
    </w:p>
    <w:p w:rsidR="00594414" w:rsidRPr="00594414" w:rsidRDefault="00594414" w:rsidP="00B54676">
      <w:pPr>
        <w:suppressAutoHyphens/>
        <w:spacing w:after="0" w:line="240" w:lineRule="auto"/>
        <w:jc w:val="both"/>
        <w:rPr>
          <w:rFonts w:ascii="Times New Roman" w:eastAsia="Times New Roman" w:hAnsi="Times New Roman" w:cs="Times New Roman"/>
          <w:b/>
          <w:sz w:val="24"/>
          <w:szCs w:val="20"/>
          <w:lang w:eastAsia="ar-SA"/>
        </w:rPr>
      </w:pPr>
    </w:p>
    <w:p w:rsidR="00594414" w:rsidRPr="00B54676" w:rsidRDefault="00594414" w:rsidP="00B54676">
      <w:pPr>
        <w:pStyle w:val="Odstavecseseznamem"/>
        <w:numPr>
          <w:ilvl w:val="0"/>
          <w:numId w:val="12"/>
        </w:numPr>
        <w:suppressAutoHyphens/>
        <w:spacing w:after="0" w:line="240" w:lineRule="auto"/>
        <w:ind w:left="0"/>
        <w:jc w:val="both"/>
        <w:rPr>
          <w:rFonts w:ascii="Times New Roman" w:eastAsia="Times New Roman" w:hAnsi="Times New Roman" w:cs="Times New Roman"/>
          <w:sz w:val="24"/>
          <w:szCs w:val="20"/>
          <w:lang w:eastAsia="ar-SA"/>
        </w:rPr>
      </w:pPr>
      <w:r w:rsidRPr="00B54676">
        <w:rPr>
          <w:rFonts w:ascii="Times New Roman" w:eastAsia="Times New Roman" w:hAnsi="Times New Roman" w:cs="Times New Roman"/>
          <w:sz w:val="24"/>
          <w:szCs w:val="20"/>
          <w:lang w:eastAsia="ar-SA"/>
        </w:rPr>
        <w:t>Umělec je povinen dodržet minimální délku své</w:t>
      </w:r>
      <w:r w:rsidR="00F833C5" w:rsidRPr="00B54676">
        <w:rPr>
          <w:rFonts w:ascii="Times New Roman" w:eastAsia="Times New Roman" w:hAnsi="Times New Roman" w:cs="Times New Roman"/>
          <w:sz w:val="24"/>
          <w:szCs w:val="20"/>
          <w:lang w:eastAsia="ar-SA"/>
        </w:rPr>
        <w:t>ho vysto</w:t>
      </w:r>
      <w:r w:rsidR="005130FD" w:rsidRPr="00B54676">
        <w:rPr>
          <w:rFonts w:ascii="Times New Roman" w:eastAsia="Times New Roman" w:hAnsi="Times New Roman" w:cs="Times New Roman"/>
          <w:sz w:val="24"/>
          <w:szCs w:val="20"/>
          <w:lang w:eastAsia="ar-SA"/>
        </w:rPr>
        <w:t>upení na akci a to 80 minut bez přestávky</w:t>
      </w:r>
      <w:r w:rsidR="00F833C5" w:rsidRPr="00B54676">
        <w:rPr>
          <w:rFonts w:ascii="Times New Roman" w:eastAsia="Times New Roman" w:hAnsi="Times New Roman" w:cs="Times New Roman"/>
          <w:sz w:val="24"/>
          <w:szCs w:val="20"/>
          <w:lang w:eastAsia="ar-SA"/>
        </w:rPr>
        <w:t xml:space="preserve">, </w:t>
      </w:r>
      <w:r w:rsidRPr="00B54676">
        <w:rPr>
          <w:rFonts w:ascii="Times New Roman" w:eastAsia="Times New Roman" w:hAnsi="Times New Roman" w:cs="Times New Roman"/>
          <w:sz w:val="24"/>
          <w:szCs w:val="20"/>
          <w:lang w:eastAsia="ar-SA"/>
        </w:rPr>
        <w:t>pokud nenastanou důvody pro ukončení vystoupení uvedené v článku II. této smlouvy.</w:t>
      </w:r>
    </w:p>
    <w:p w:rsidR="00594414" w:rsidRPr="00594414" w:rsidRDefault="00594414" w:rsidP="00B54676">
      <w:pPr>
        <w:suppressAutoHyphens/>
        <w:spacing w:after="0" w:line="240" w:lineRule="auto"/>
        <w:jc w:val="both"/>
        <w:rPr>
          <w:rFonts w:ascii="Times New Roman" w:eastAsia="Times New Roman" w:hAnsi="Times New Roman" w:cs="Times New Roman"/>
          <w:sz w:val="24"/>
          <w:szCs w:val="20"/>
          <w:lang w:eastAsia="ar-SA"/>
        </w:rPr>
      </w:pPr>
    </w:p>
    <w:p w:rsidR="00594414" w:rsidRPr="007C5F6C" w:rsidRDefault="00594414" w:rsidP="00B54676">
      <w:pPr>
        <w:pStyle w:val="Odstavecseseznamem"/>
        <w:numPr>
          <w:ilvl w:val="0"/>
          <w:numId w:val="12"/>
        </w:numPr>
        <w:suppressAutoHyphens/>
        <w:spacing w:after="0" w:line="240" w:lineRule="auto"/>
        <w:ind w:left="0"/>
        <w:jc w:val="both"/>
        <w:rPr>
          <w:rFonts w:ascii="Times New Roman" w:eastAsia="Times New Roman" w:hAnsi="Times New Roman" w:cs="Times New Roman"/>
          <w:sz w:val="24"/>
          <w:szCs w:val="20"/>
          <w:lang w:eastAsia="ar-SA"/>
        </w:rPr>
      </w:pPr>
      <w:r w:rsidRPr="007C5F6C">
        <w:rPr>
          <w:rFonts w:ascii="Times New Roman" w:eastAsia="Times New Roman" w:hAnsi="Times New Roman" w:cs="Times New Roman"/>
          <w:sz w:val="24"/>
          <w:szCs w:val="20"/>
          <w:lang w:eastAsia="ar-SA"/>
        </w:rPr>
        <w:t>Umělec se zavazuje spolupracovat s pořadatelem dle jeho možností s propagací koncertu, zejm. s rozhovory do médií, atd.</w:t>
      </w:r>
    </w:p>
    <w:p w:rsidR="00594414" w:rsidRPr="00594414" w:rsidRDefault="00594414" w:rsidP="00B54676">
      <w:pPr>
        <w:suppressAutoHyphens/>
        <w:spacing w:after="0" w:line="240" w:lineRule="auto"/>
        <w:jc w:val="both"/>
        <w:rPr>
          <w:rFonts w:ascii="Times New Roman" w:eastAsia="Times New Roman" w:hAnsi="Times New Roman" w:cs="Times New Roman"/>
          <w:sz w:val="24"/>
          <w:szCs w:val="20"/>
          <w:lang w:eastAsia="ar-SA"/>
        </w:rPr>
      </w:pPr>
    </w:p>
    <w:p w:rsidR="00594414" w:rsidRPr="00B54676" w:rsidRDefault="00594414" w:rsidP="00B54676">
      <w:pPr>
        <w:pStyle w:val="Odstavecseseznamem"/>
        <w:numPr>
          <w:ilvl w:val="0"/>
          <w:numId w:val="12"/>
        </w:numPr>
        <w:suppressAutoHyphens/>
        <w:spacing w:after="0" w:line="240" w:lineRule="auto"/>
        <w:ind w:left="0"/>
        <w:jc w:val="both"/>
        <w:rPr>
          <w:rFonts w:ascii="Times New Roman" w:eastAsia="Times New Roman" w:hAnsi="Times New Roman" w:cs="Times New Roman"/>
          <w:sz w:val="24"/>
          <w:szCs w:val="20"/>
          <w:lang w:eastAsia="ar-SA"/>
        </w:rPr>
      </w:pPr>
      <w:r w:rsidRPr="00B54676">
        <w:rPr>
          <w:rFonts w:ascii="Times New Roman" w:eastAsia="Times New Roman" w:hAnsi="Times New Roman" w:cs="Times New Roman"/>
          <w:sz w:val="24"/>
          <w:szCs w:val="20"/>
          <w:lang w:eastAsia="ar-SA"/>
        </w:rPr>
        <w:t xml:space="preserve">Umělec prohlašuje, že neuzavřel a neuzavře smlouvu, která by je omezovala v plnění povinností z této smlouvy vyplývajících. </w:t>
      </w:r>
    </w:p>
    <w:p w:rsidR="00594414" w:rsidRDefault="00594414" w:rsidP="00B54676">
      <w:pPr>
        <w:suppressAutoHyphens/>
        <w:spacing w:after="0" w:line="240" w:lineRule="auto"/>
        <w:jc w:val="both"/>
        <w:rPr>
          <w:rFonts w:ascii="Times New Roman" w:eastAsia="Times New Roman" w:hAnsi="Times New Roman" w:cs="Times New Roman"/>
          <w:b/>
          <w:sz w:val="24"/>
          <w:szCs w:val="20"/>
          <w:lang w:eastAsia="ar-SA"/>
        </w:rPr>
      </w:pPr>
    </w:p>
    <w:p w:rsidR="000C7369" w:rsidRDefault="000C7369" w:rsidP="00B54676">
      <w:pPr>
        <w:suppressAutoHyphens/>
        <w:spacing w:after="0" w:line="240" w:lineRule="auto"/>
        <w:jc w:val="both"/>
        <w:rPr>
          <w:rFonts w:ascii="Times New Roman" w:eastAsia="Times New Roman" w:hAnsi="Times New Roman" w:cs="Times New Roman"/>
          <w:b/>
          <w:sz w:val="24"/>
          <w:szCs w:val="20"/>
          <w:lang w:eastAsia="ar-SA"/>
        </w:rPr>
      </w:pPr>
    </w:p>
    <w:p w:rsidR="000C7369" w:rsidRPr="00594414" w:rsidRDefault="000C7369" w:rsidP="00B54676">
      <w:pPr>
        <w:suppressAutoHyphens/>
        <w:spacing w:after="0" w:line="240" w:lineRule="auto"/>
        <w:jc w:val="both"/>
        <w:rPr>
          <w:rFonts w:ascii="Times New Roman" w:eastAsia="Times New Roman" w:hAnsi="Times New Roman" w:cs="Times New Roman"/>
          <w:b/>
          <w:sz w:val="24"/>
          <w:szCs w:val="20"/>
          <w:lang w:eastAsia="ar-SA"/>
        </w:rPr>
      </w:pPr>
    </w:p>
    <w:p w:rsidR="00594414" w:rsidRPr="00B54676" w:rsidRDefault="00594414" w:rsidP="00B54676">
      <w:pPr>
        <w:pStyle w:val="Odstavecseseznamem"/>
        <w:suppressAutoHyphens/>
        <w:spacing w:after="0" w:line="240" w:lineRule="auto"/>
        <w:ind w:left="0"/>
        <w:jc w:val="center"/>
        <w:rPr>
          <w:rFonts w:ascii="Times New Roman" w:eastAsia="Times New Roman" w:hAnsi="Times New Roman" w:cs="Times New Roman"/>
          <w:sz w:val="24"/>
          <w:szCs w:val="20"/>
          <w:lang w:eastAsia="ar-SA"/>
        </w:rPr>
      </w:pPr>
      <w:r w:rsidRPr="00B54676">
        <w:rPr>
          <w:rFonts w:ascii="Times New Roman" w:eastAsia="Times New Roman" w:hAnsi="Times New Roman" w:cs="Times New Roman"/>
          <w:b/>
          <w:sz w:val="24"/>
          <w:szCs w:val="20"/>
          <w:lang w:eastAsia="ar-SA"/>
        </w:rPr>
        <w:t>V</w:t>
      </w:r>
      <w:r w:rsidRPr="00B54676">
        <w:rPr>
          <w:rFonts w:ascii="Times New Roman" w:eastAsia="Times New Roman" w:hAnsi="Times New Roman" w:cs="Times New Roman"/>
          <w:sz w:val="24"/>
          <w:szCs w:val="20"/>
          <w:lang w:eastAsia="ar-SA"/>
        </w:rPr>
        <w:t>.</w:t>
      </w:r>
    </w:p>
    <w:p w:rsidR="00594414" w:rsidRPr="00B54676" w:rsidRDefault="00594414" w:rsidP="00B54676">
      <w:pPr>
        <w:pStyle w:val="Odstavecseseznamem"/>
        <w:suppressAutoHyphens/>
        <w:spacing w:after="0" w:line="240" w:lineRule="auto"/>
        <w:ind w:left="0"/>
        <w:jc w:val="center"/>
        <w:rPr>
          <w:rFonts w:ascii="Times New Roman" w:eastAsia="Times New Roman" w:hAnsi="Times New Roman" w:cs="Times New Roman"/>
          <w:b/>
          <w:sz w:val="24"/>
          <w:szCs w:val="20"/>
          <w:lang w:eastAsia="ar-SA"/>
        </w:rPr>
      </w:pPr>
      <w:r w:rsidRPr="00B54676">
        <w:rPr>
          <w:rFonts w:ascii="Times New Roman" w:eastAsia="Times New Roman" w:hAnsi="Times New Roman" w:cs="Times New Roman"/>
          <w:b/>
          <w:sz w:val="24"/>
          <w:szCs w:val="20"/>
          <w:lang w:eastAsia="ar-SA"/>
        </w:rPr>
        <w:t>Onemocnění Umělce</w:t>
      </w:r>
    </w:p>
    <w:p w:rsidR="00594414" w:rsidRPr="00B54676" w:rsidRDefault="00594414" w:rsidP="00B54676">
      <w:pPr>
        <w:pStyle w:val="Odstavecseseznamem"/>
        <w:suppressAutoHyphens/>
        <w:spacing w:after="0" w:line="240" w:lineRule="auto"/>
        <w:ind w:left="0"/>
        <w:jc w:val="center"/>
        <w:rPr>
          <w:rFonts w:ascii="Times New Roman" w:eastAsia="Times New Roman" w:hAnsi="Times New Roman" w:cs="Times New Roman"/>
          <w:b/>
          <w:sz w:val="24"/>
          <w:szCs w:val="20"/>
          <w:lang w:eastAsia="ar-SA"/>
        </w:rPr>
      </w:pPr>
      <w:r w:rsidRPr="00B54676">
        <w:rPr>
          <w:rFonts w:ascii="Times New Roman" w:eastAsia="Times New Roman" w:hAnsi="Times New Roman" w:cs="Times New Roman"/>
          <w:b/>
          <w:sz w:val="24"/>
          <w:szCs w:val="20"/>
          <w:lang w:eastAsia="ar-SA"/>
        </w:rPr>
        <w:t>a jiné důvody nekonání koncertu</w:t>
      </w:r>
    </w:p>
    <w:p w:rsidR="00594414" w:rsidRPr="00B54676" w:rsidRDefault="00594414" w:rsidP="00B54676">
      <w:pPr>
        <w:pStyle w:val="Odstavecseseznamem"/>
        <w:numPr>
          <w:ilvl w:val="6"/>
          <w:numId w:val="12"/>
        </w:numPr>
        <w:suppressAutoHyphens/>
        <w:overflowPunct w:val="0"/>
        <w:autoSpaceDE w:val="0"/>
        <w:spacing w:after="0" w:line="240" w:lineRule="auto"/>
        <w:ind w:left="0"/>
        <w:jc w:val="both"/>
        <w:textAlignment w:val="baseline"/>
        <w:rPr>
          <w:rFonts w:ascii="Times New Roman" w:eastAsia="Times New Roman" w:hAnsi="Times New Roman" w:cs="Times New Roman"/>
          <w:sz w:val="24"/>
          <w:szCs w:val="20"/>
          <w:lang w:eastAsia="ar-SA"/>
        </w:rPr>
      </w:pPr>
      <w:r w:rsidRPr="00B54676">
        <w:rPr>
          <w:rFonts w:ascii="Times New Roman" w:eastAsia="Times New Roman" w:hAnsi="Times New Roman" w:cs="Times New Roman"/>
          <w:sz w:val="24"/>
          <w:szCs w:val="20"/>
          <w:lang w:eastAsia="ar-SA"/>
        </w:rPr>
        <w:t>Nemůže-li se Umělec ve smluveném termínu dostavit k provedení koncertu z mimořádně závažných, jím nezaviněných důvodů, zejména z důvodu nemoci, úrazu nebo vážných rodinných důvodů, je povinen o tom vyrozumět Pořadatele a řádně doložit důvod své nepřítomnosti, včetně předložení vyjádření příslušného lékaře, popř. jiných dokladů. V takovém případě se vystoupení dnem doručení oznámení Pořadateli ruší a smluvní strany se</w:t>
      </w:r>
      <w:r w:rsidR="002524B8">
        <w:rPr>
          <w:rFonts w:ascii="Times New Roman" w:eastAsia="Times New Roman" w:hAnsi="Times New Roman" w:cs="Times New Roman"/>
          <w:sz w:val="24"/>
          <w:szCs w:val="20"/>
          <w:lang w:eastAsia="ar-SA"/>
        </w:rPr>
        <w:t> </w:t>
      </w:r>
      <w:r w:rsidRPr="00B54676">
        <w:rPr>
          <w:rFonts w:ascii="Times New Roman" w:eastAsia="Times New Roman" w:hAnsi="Times New Roman" w:cs="Times New Roman"/>
          <w:sz w:val="24"/>
          <w:szCs w:val="20"/>
          <w:lang w:eastAsia="ar-SA"/>
        </w:rPr>
        <w:t xml:space="preserve">zavazují do 30 dnů ode dne zrušení vystoupení uzavřít dodatek této smlouvy, ve kterém dohodnou nové datum konání vystoupení. Neuzavřou – </w:t>
      </w:r>
      <w:proofErr w:type="spellStart"/>
      <w:r w:rsidRPr="00B54676">
        <w:rPr>
          <w:rFonts w:ascii="Times New Roman" w:eastAsia="Times New Roman" w:hAnsi="Times New Roman" w:cs="Times New Roman"/>
          <w:sz w:val="24"/>
          <w:szCs w:val="20"/>
          <w:lang w:eastAsia="ar-SA"/>
        </w:rPr>
        <w:t>li</w:t>
      </w:r>
      <w:proofErr w:type="spellEnd"/>
      <w:r w:rsidRPr="00B54676">
        <w:rPr>
          <w:rFonts w:ascii="Times New Roman" w:eastAsia="Times New Roman" w:hAnsi="Times New Roman" w:cs="Times New Roman"/>
          <w:sz w:val="24"/>
          <w:szCs w:val="20"/>
          <w:lang w:eastAsia="ar-SA"/>
        </w:rPr>
        <w:t xml:space="preserve"> smluvní strany do 30 dnů ode dne zrušení vystoupení tento dodatek, tato smlouva se ruší, a pokud Umělec obdržel od Pořadatele jakékoliv plnění, je povinen je do 30 dnů vrátit Pořadateli.</w:t>
      </w:r>
    </w:p>
    <w:p w:rsidR="00594414" w:rsidRPr="00594414" w:rsidRDefault="00594414" w:rsidP="00B54676">
      <w:pPr>
        <w:suppressAutoHyphens/>
        <w:spacing w:after="0" w:line="240" w:lineRule="auto"/>
        <w:jc w:val="both"/>
        <w:rPr>
          <w:rFonts w:ascii="Times New Roman" w:eastAsia="Times New Roman" w:hAnsi="Times New Roman" w:cs="Times New Roman"/>
          <w:sz w:val="24"/>
          <w:szCs w:val="20"/>
          <w:lang w:eastAsia="ar-SA"/>
        </w:rPr>
      </w:pPr>
    </w:p>
    <w:p w:rsidR="002524B8" w:rsidRDefault="00594414" w:rsidP="002524B8">
      <w:pPr>
        <w:pStyle w:val="Odstavecseseznamem"/>
        <w:numPr>
          <w:ilvl w:val="3"/>
          <w:numId w:val="12"/>
        </w:numPr>
        <w:suppressAutoHyphens/>
        <w:spacing w:after="0" w:line="240" w:lineRule="auto"/>
        <w:ind w:left="0"/>
        <w:jc w:val="both"/>
        <w:rPr>
          <w:rFonts w:ascii="Times New Roman" w:eastAsia="Times New Roman" w:hAnsi="Times New Roman" w:cs="Times New Roman"/>
          <w:sz w:val="24"/>
          <w:szCs w:val="24"/>
          <w:lang w:eastAsia="ar-SA"/>
        </w:rPr>
      </w:pPr>
      <w:r w:rsidRPr="00B54676">
        <w:rPr>
          <w:rFonts w:ascii="Times New Roman" w:eastAsia="Times New Roman" w:hAnsi="Times New Roman" w:cs="Times New Roman"/>
          <w:sz w:val="24"/>
          <w:szCs w:val="24"/>
          <w:lang w:eastAsia="ar-SA"/>
        </w:rPr>
        <w:t>Neuskuteční-li se vystoupení zaviněním Umělce, zavazuje se Umělec uhradit Pořadateli smluvní pokutu ve výši 20.000,-</w:t>
      </w:r>
      <w:r w:rsidR="002524B8">
        <w:rPr>
          <w:rFonts w:ascii="Times New Roman" w:eastAsia="Times New Roman" w:hAnsi="Times New Roman" w:cs="Times New Roman"/>
          <w:sz w:val="24"/>
          <w:szCs w:val="24"/>
          <w:lang w:eastAsia="ar-SA"/>
        </w:rPr>
        <w:t>-</w:t>
      </w:r>
      <w:r w:rsidRPr="00B54676">
        <w:rPr>
          <w:rFonts w:ascii="Times New Roman" w:eastAsia="Times New Roman" w:hAnsi="Times New Roman" w:cs="Times New Roman"/>
          <w:sz w:val="24"/>
          <w:szCs w:val="24"/>
          <w:lang w:eastAsia="ar-SA"/>
        </w:rPr>
        <w:t xml:space="preserve"> Kč, a pokud byla Umělci uhrazena již odměna za</w:t>
      </w:r>
      <w:r w:rsidR="002524B8">
        <w:rPr>
          <w:rFonts w:ascii="Times New Roman" w:eastAsia="Times New Roman" w:hAnsi="Times New Roman" w:cs="Times New Roman"/>
          <w:sz w:val="24"/>
          <w:szCs w:val="24"/>
          <w:lang w:eastAsia="ar-SA"/>
        </w:rPr>
        <w:t> </w:t>
      </w:r>
      <w:r w:rsidRPr="00B54676">
        <w:rPr>
          <w:rFonts w:ascii="Times New Roman" w:eastAsia="Times New Roman" w:hAnsi="Times New Roman" w:cs="Times New Roman"/>
          <w:sz w:val="24"/>
          <w:szCs w:val="24"/>
          <w:lang w:eastAsia="ar-SA"/>
        </w:rPr>
        <w:t xml:space="preserve">vystoupení či její část, zavazuje se Umělec vrátit Pořadateli tuto odměnu či její část. </w:t>
      </w:r>
    </w:p>
    <w:p w:rsidR="002524B8" w:rsidRDefault="002524B8" w:rsidP="002524B8">
      <w:pPr>
        <w:pStyle w:val="Odstavecseseznamem"/>
        <w:suppressAutoHyphens/>
        <w:spacing w:after="0" w:line="240" w:lineRule="auto"/>
        <w:ind w:left="0"/>
        <w:jc w:val="both"/>
        <w:rPr>
          <w:rFonts w:ascii="Times New Roman" w:eastAsia="Times New Roman" w:hAnsi="Times New Roman" w:cs="Times New Roman"/>
          <w:sz w:val="24"/>
          <w:szCs w:val="24"/>
          <w:lang w:eastAsia="ar-SA"/>
        </w:rPr>
      </w:pPr>
    </w:p>
    <w:p w:rsidR="00594414" w:rsidRPr="002524B8" w:rsidRDefault="00594414" w:rsidP="002524B8">
      <w:pPr>
        <w:pStyle w:val="Odstavecseseznamem"/>
        <w:numPr>
          <w:ilvl w:val="3"/>
          <w:numId w:val="12"/>
        </w:numPr>
        <w:suppressAutoHyphens/>
        <w:spacing w:after="0" w:line="240" w:lineRule="auto"/>
        <w:ind w:left="0"/>
        <w:jc w:val="both"/>
        <w:rPr>
          <w:rFonts w:ascii="Times New Roman" w:eastAsia="Times New Roman" w:hAnsi="Times New Roman" w:cs="Times New Roman"/>
          <w:sz w:val="24"/>
          <w:szCs w:val="24"/>
          <w:lang w:eastAsia="ar-SA"/>
        </w:rPr>
      </w:pPr>
      <w:r w:rsidRPr="002524B8">
        <w:rPr>
          <w:rFonts w:ascii="Times New Roman" w:eastAsia="Times New Roman" w:hAnsi="Times New Roman" w:cs="Times New Roman"/>
          <w:sz w:val="24"/>
          <w:szCs w:val="24"/>
          <w:lang w:eastAsia="ar-SA"/>
        </w:rPr>
        <w:t>Neuskuteční-li se vystoupení z jakéhokoliv jiného důvodu než uvedeného v odst. 1 nebo 2 tohoto článku, P</w:t>
      </w:r>
      <w:r w:rsidRPr="002524B8">
        <w:rPr>
          <w:rFonts w:ascii="Times New Roman" w:eastAsia="Times New Roman" w:hAnsi="Times New Roman" w:cs="Times New Roman"/>
          <w:color w:val="000000"/>
          <w:sz w:val="24"/>
          <w:szCs w:val="24"/>
          <w:lang w:eastAsia="ar-SA"/>
        </w:rPr>
        <w:t>ořadatel je povinen splnit všechny povinnosti sjednané v této smlouvě, zejména uhradit Umělci sjednanou odměnu za vystoupení a smluvní pokutu za poškození dobrého jména Umělce ve výši 20.000,- Kč.</w:t>
      </w:r>
      <w:r w:rsidRPr="002524B8">
        <w:rPr>
          <w:rFonts w:ascii="Times New Roman" w:eastAsia="Times New Roman" w:hAnsi="Times New Roman" w:cs="Times New Roman"/>
          <w:b/>
          <w:color w:val="000000"/>
          <w:sz w:val="24"/>
          <w:szCs w:val="24"/>
          <w:lang w:eastAsia="ar-SA"/>
        </w:rPr>
        <w:t xml:space="preserve"> </w:t>
      </w:r>
      <w:r w:rsidRPr="002524B8">
        <w:rPr>
          <w:rFonts w:ascii="Times New Roman" w:eastAsia="Times New Roman" w:hAnsi="Times New Roman" w:cs="Times New Roman"/>
          <w:color w:val="000000"/>
          <w:sz w:val="24"/>
          <w:szCs w:val="24"/>
          <w:lang w:eastAsia="ar-SA"/>
        </w:rPr>
        <w:t>Pokud však</w:t>
      </w:r>
      <w:r w:rsidRPr="002524B8">
        <w:rPr>
          <w:rFonts w:ascii="Times New Roman" w:eastAsia="Times New Roman" w:hAnsi="Times New Roman" w:cs="Times New Roman"/>
          <w:b/>
          <w:color w:val="000000"/>
          <w:sz w:val="24"/>
          <w:szCs w:val="24"/>
          <w:lang w:eastAsia="ar-SA"/>
        </w:rPr>
        <w:t xml:space="preserve"> </w:t>
      </w:r>
      <w:r w:rsidRPr="002524B8">
        <w:rPr>
          <w:rFonts w:ascii="Times New Roman" w:eastAsia="Times New Roman" w:hAnsi="Times New Roman" w:cs="Times New Roman"/>
          <w:color w:val="000000"/>
          <w:sz w:val="24"/>
          <w:szCs w:val="24"/>
          <w:lang w:eastAsia="ar-SA"/>
        </w:rPr>
        <w:t>Pořadatel oznámí Umělci skutečnost, že</w:t>
      </w:r>
      <w:r w:rsidRPr="002524B8">
        <w:rPr>
          <w:rFonts w:ascii="Times New Roman" w:eastAsia="Times New Roman" w:hAnsi="Times New Roman" w:cs="Times New Roman"/>
          <w:b/>
          <w:color w:val="000000"/>
          <w:sz w:val="24"/>
          <w:szCs w:val="24"/>
          <w:lang w:eastAsia="ar-SA"/>
        </w:rPr>
        <w:t xml:space="preserve"> </w:t>
      </w:r>
      <w:r w:rsidRPr="002524B8">
        <w:rPr>
          <w:rFonts w:ascii="Times New Roman" w:eastAsia="Times New Roman" w:hAnsi="Times New Roman" w:cs="Times New Roman"/>
          <w:sz w:val="24"/>
          <w:szCs w:val="24"/>
          <w:lang w:eastAsia="ar-SA"/>
        </w:rPr>
        <w:t>se vystoupení neuskuteční více než 30 dní před dnem konání vystoupení, je povinen</w:t>
      </w:r>
      <w:r w:rsidRPr="002524B8">
        <w:rPr>
          <w:rFonts w:ascii="Times New Roman" w:eastAsia="Times New Roman" w:hAnsi="Times New Roman" w:cs="Times New Roman"/>
          <w:color w:val="000000"/>
          <w:sz w:val="24"/>
          <w:szCs w:val="24"/>
          <w:lang w:eastAsia="ar-SA"/>
        </w:rPr>
        <w:t xml:space="preserve"> uhradit Umělci pouze</w:t>
      </w:r>
      <w:r w:rsidRPr="002524B8">
        <w:rPr>
          <w:rFonts w:ascii="Times New Roman" w:eastAsia="Times New Roman" w:hAnsi="Times New Roman" w:cs="Times New Roman"/>
          <w:sz w:val="24"/>
          <w:szCs w:val="24"/>
          <w:lang w:eastAsia="ar-SA"/>
        </w:rPr>
        <w:t xml:space="preserve"> polovinu sjednané ceny za vystoupení a polovinu sjednané smluvní pokuty. Pokud však Pořadatel oznámí Umělci skutečnost, že se vystoupení neuskuteční méně než 30 dní před dnem konání vystoupení, je povinen uhradit Umělci celou dohodnutou částku za vystoupení a celou sjednanou smluvní pokutu. Povinnost Pořadatele zaplatit smluvní </w:t>
      </w:r>
      <w:r w:rsidRPr="002524B8">
        <w:rPr>
          <w:rFonts w:ascii="Times New Roman" w:eastAsia="Times New Roman" w:hAnsi="Times New Roman" w:cs="Times New Roman"/>
          <w:sz w:val="24"/>
          <w:szCs w:val="24"/>
          <w:lang w:eastAsia="ar-SA"/>
        </w:rPr>
        <w:lastRenderedPageBreak/>
        <w:t>pokutu podle tohoto odst. č. 3 nevzniká v případě, kdy se vystoupení nemůže uskutečnit z</w:t>
      </w:r>
      <w:r w:rsidR="002524B8">
        <w:rPr>
          <w:rFonts w:ascii="Times New Roman" w:eastAsia="Times New Roman" w:hAnsi="Times New Roman" w:cs="Times New Roman"/>
          <w:sz w:val="24"/>
          <w:szCs w:val="24"/>
          <w:lang w:eastAsia="ar-SA"/>
        </w:rPr>
        <w:t> </w:t>
      </w:r>
      <w:r w:rsidRPr="002524B8">
        <w:rPr>
          <w:rFonts w:ascii="Times New Roman" w:eastAsia="Times New Roman" w:hAnsi="Times New Roman" w:cs="Times New Roman"/>
          <w:sz w:val="24"/>
          <w:szCs w:val="24"/>
          <w:lang w:eastAsia="ar-SA"/>
        </w:rPr>
        <w:t>důvodů autoritativního rozhodnutí státního orgánu, jehož obsahem je stanovení obecné povinnosti vylučující konání akcí odpovídajících svou povahou předmětnému uměleckému vystoupení, nebo v případě živelné pohromy mající za následek nemožnost využití sjednaného místa vystoupení předjímaného v této smlouvě.</w:t>
      </w:r>
    </w:p>
    <w:p w:rsidR="00594414" w:rsidRDefault="00594414" w:rsidP="00B54676">
      <w:pPr>
        <w:suppressAutoHyphens/>
        <w:spacing w:after="0" w:line="240" w:lineRule="auto"/>
        <w:jc w:val="both"/>
        <w:rPr>
          <w:rFonts w:ascii="Times New Roman" w:eastAsia="Times New Roman" w:hAnsi="Times New Roman" w:cs="Times New Roman"/>
          <w:color w:val="000000"/>
          <w:sz w:val="24"/>
          <w:szCs w:val="24"/>
          <w:lang w:eastAsia="ar-SA"/>
        </w:rPr>
      </w:pPr>
    </w:p>
    <w:p w:rsidR="00594414" w:rsidRPr="00B54676" w:rsidRDefault="00594414" w:rsidP="002524B8">
      <w:pPr>
        <w:pStyle w:val="Odstavecseseznamem"/>
        <w:suppressAutoHyphens/>
        <w:spacing w:after="0" w:line="240" w:lineRule="auto"/>
        <w:ind w:left="0"/>
        <w:jc w:val="center"/>
        <w:rPr>
          <w:rFonts w:ascii="Times New Roman" w:eastAsia="Times New Roman" w:hAnsi="Times New Roman" w:cs="Times New Roman"/>
          <w:b/>
          <w:color w:val="000000"/>
          <w:sz w:val="24"/>
          <w:szCs w:val="24"/>
          <w:lang w:eastAsia="ar-SA"/>
        </w:rPr>
      </w:pPr>
      <w:r w:rsidRPr="00B54676">
        <w:rPr>
          <w:rFonts w:ascii="Times New Roman" w:eastAsia="Times New Roman" w:hAnsi="Times New Roman" w:cs="Times New Roman"/>
          <w:b/>
          <w:color w:val="000000"/>
          <w:sz w:val="24"/>
          <w:szCs w:val="24"/>
          <w:lang w:eastAsia="ar-SA"/>
        </w:rPr>
        <w:t>VI.</w:t>
      </w:r>
    </w:p>
    <w:p w:rsidR="002524B8" w:rsidRDefault="00594414" w:rsidP="002524B8">
      <w:pPr>
        <w:pStyle w:val="Odstavecseseznamem"/>
        <w:suppressAutoHyphens/>
        <w:spacing w:after="0" w:line="240" w:lineRule="auto"/>
        <w:ind w:left="0"/>
        <w:jc w:val="center"/>
        <w:rPr>
          <w:rFonts w:ascii="Times New Roman" w:eastAsia="Times New Roman" w:hAnsi="Times New Roman" w:cs="Times New Roman"/>
          <w:b/>
          <w:color w:val="000000"/>
          <w:sz w:val="24"/>
          <w:szCs w:val="24"/>
          <w:lang w:eastAsia="ar-SA"/>
        </w:rPr>
      </w:pPr>
      <w:r w:rsidRPr="00B54676">
        <w:rPr>
          <w:rFonts w:ascii="Times New Roman" w:eastAsia="Times New Roman" w:hAnsi="Times New Roman" w:cs="Times New Roman"/>
          <w:b/>
          <w:color w:val="000000"/>
          <w:sz w:val="24"/>
          <w:szCs w:val="24"/>
          <w:lang w:eastAsia="ar-SA"/>
        </w:rPr>
        <w:t>Ostatní ujednání</w:t>
      </w:r>
    </w:p>
    <w:p w:rsidR="002524B8" w:rsidRDefault="002524B8" w:rsidP="002524B8">
      <w:pPr>
        <w:pStyle w:val="Odstavecseseznamem"/>
        <w:suppressAutoHyphens/>
        <w:spacing w:after="0" w:line="240" w:lineRule="auto"/>
        <w:ind w:left="0"/>
        <w:jc w:val="center"/>
        <w:rPr>
          <w:rFonts w:ascii="Times New Roman" w:eastAsia="Times New Roman" w:hAnsi="Times New Roman" w:cs="Times New Roman"/>
          <w:b/>
          <w:color w:val="000000"/>
          <w:sz w:val="24"/>
          <w:szCs w:val="24"/>
          <w:lang w:eastAsia="ar-SA"/>
        </w:rPr>
      </w:pPr>
    </w:p>
    <w:p w:rsidR="002524B8" w:rsidRDefault="00594414" w:rsidP="002524B8">
      <w:pPr>
        <w:pStyle w:val="Odstavecseseznamem"/>
        <w:numPr>
          <w:ilvl w:val="3"/>
          <w:numId w:val="2"/>
        </w:numPr>
        <w:suppressAutoHyphens/>
        <w:spacing w:after="0" w:line="240" w:lineRule="auto"/>
        <w:ind w:left="357" w:hanging="357"/>
        <w:jc w:val="both"/>
        <w:rPr>
          <w:rFonts w:ascii="Times New Roman" w:eastAsia="Times New Roman" w:hAnsi="Times New Roman" w:cs="Times New Roman"/>
          <w:b/>
          <w:color w:val="000000"/>
          <w:sz w:val="24"/>
          <w:szCs w:val="24"/>
          <w:lang w:eastAsia="ar-SA"/>
        </w:rPr>
      </w:pPr>
      <w:r w:rsidRPr="00B54676">
        <w:rPr>
          <w:rFonts w:ascii="Times New Roman" w:eastAsia="Times New Roman" w:hAnsi="Times New Roman" w:cs="Times New Roman"/>
          <w:color w:val="000000"/>
          <w:sz w:val="24"/>
          <w:szCs w:val="24"/>
          <w:lang w:eastAsia="ar-SA"/>
        </w:rPr>
        <w:t>Smluvní strany se dohodly, že bude-li pro velký zájem veřejnosti nutno změnit místo vystoupení nebo maximální počet diváků, uzavřou písemný dodatek k této smlouvě, ve</w:t>
      </w:r>
      <w:r w:rsidR="00876497">
        <w:rPr>
          <w:rFonts w:ascii="Times New Roman" w:eastAsia="Times New Roman" w:hAnsi="Times New Roman" w:cs="Times New Roman"/>
          <w:color w:val="000000"/>
          <w:sz w:val="24"/>
          <w:szCs w:val="24"/>
          <w:lang w:eastAsia="ar-SA"/>
        </w:rPr>
        <w:t> </w:t>
      </w:r>
      <w:r w:rsidRPr="00B54676">
        <w:rPr>
          <w:rFonts w:ascii="Times New Roman" w:eastAsia="Times New Roman" w:hAnsi="Times New Roman" w:cs="Times New Roman"/>
          <w:color w:val="000000"/>
          <w:sz w:val="24"/>
          <w:szCs w:val="24"/>
          <w:lang w:eastAsia="ar-SA"/>
        </w:rPr>
        <w:t>kterém bude odpovídajícím způsobem navýšena i cena vystoupení.</w:t>
      </w:r>
    </w:p>
    <w:p w:rsidR="002524B8" w:rsidRDefault="002524B8" w:rsidP="002524B8">
      <w:pPr>
        <w:pStyle w:val="Odstavecseseznamem"/>
        <w:suppressAutoHyphens/>
        <w:spacing w:after="0" w:line="240" w:lineRule="auto"/>
        <w:ind w:left="357"/>
        <w:jc w:val="both"/>
        <w:rPr>
          <w:rFonts w:ascii="Times New Roman" w:eastAsia="Times New Roman" w:hAnsi="Times New Roman" w:cs="Times New Roman"/>
          <w:b/>
          <w:color w:val="000000"/>
          <w:sz w:val="24"/>
          <w:szCs w:val="24"/>
          <w:lang w:eastAsia="ar-SA"/>
        </w:rPr>
      </w:pPr>
    </w:p>
    <w:p w:rsidR="00594414" w:rsidRPr="002524B8" w:rsidRDefault="00594414" w:rsidP="002524B8">
      <w:pPr>
        <w:pStyle w:val="Odstavecseseznamem"/>
        <w:numPr>
          <w:ilvl w:val="3"/>
          <w:numId w:val="2"/>
        </w:numPr>
        <w:suppressAutoHyphens/>
        <w:spacing w:after="0" w:line="240" w:lineRule="auto"/>
        <w:ind w:left="357" w:hanging="357"/>
        <w:jc w:val="both"/>
        <w:rPr>
          <w:rFonts w:ascii="Times New Roman" w:eastAsia="Times New Roman" w:hAnsi="Times New Roman" w:cs="Times New Roman"/>
          <w:b/>
          <w:color w:val="000000"/>
          <w:sz w:val="24"/>
          <w:szCs w:val="24"/>
          <w:lang w:eastAsia="ar-SA"/>
        </w:rPr>
      </w:pPr>
      <w:r w:rsidRPr="002524B8">
        <w:rPr>
          <w:rFonts w:ascii="Times New Roman" w:eastAsia="Times New Roman" w:hAnsi="Times New Roman" w:cs="Times New Roman"/>
          <w:sz w:val="24"/>
          <w:szCs w:val="24"/>
          <w:lang w:eastAsia="ar-SA"/>
        </w:rPr>
        <w:t>Žádná smluvní strana není oprávněna přímo či nepřímo převést, postoupit či delegovat práva a povinnosti dle této smlouvy úplně či částečně bez předchozího písemného souhlasu druhé smluvní strany.</w:t>
      </w:r>
    </w:p>
    <w:p w:rsidR="00F92DDE" w:rsidRPr="00F92DDE" w:rsidRDefault="00F92DDE" w:rsidP="00B54676">
      <w:pPr>
        <w:pStyle w:val="Odstavecseseznamem"/>
        <w:suppressAutoHyphens/>
        <w:spacing w:after="0" w:line="240" w:lineRule="auto"/>
        <w:ind w:left="0"/>
        <w:jc w:val="both"/>
        <w:rPr>
          <w:rFonts w:ascii="Times New Roman" w:eastAsia="Times New Roman" w:hAnsi="Times New Roman" w:cs="Times New Roman"/>
          <w:sz w:val="24"/>
          <w:szCs w:val="24"/>
          <w:lang w:eastAsia="ar-SA"/>
        </w:rPr>
      </w:pPr>
    </w:p>
    <w:p w:rsidR="00860E75" w:rsidRPr="00594414" w:rsidRDefault="00860E75" w:rsidP="00B54676">
      <w:pPr>
        <w:suppressAutoHyphens/>
        <w:spacing w:after="0" w:line="240" w:lineRule="auto"/>
        <w:jc w:val="both"/>
        <w:rPr>
          <w:rFonts w:ascii="Times New Roman" w:eastAsia="Times New Roman" w:hAnsi="Times New Roman" w:cs="Times New Roman"/>
          <w:b/>
          <w:color w:val="000000"/>
          <w:sz w:val="24"/>
          <w:szCs w:val="24"/>
          <w:lang w:eastAsia="ar-SA"/>
        </w:rPr>
      </w:pPr>
    </w:p>
    <w:p w:rsidR="00594414" w:rsidRPr="00B54676" w:rsidRDefault="00594414" w:rsidP="002524B8">
      <w:pPr>
        <w:pStyle w:val="Odstavecseseznamem"/>
        <w:suppressAutoHyphens/>
        <w:spacing w:after="0" w:line="240" w:lineRule="auto"/>
        <w:ind w:left="0"/>
        <w:jc w:val="center"/>
        <w:rPr>
          <w:rFonts w:ascii="Times New Roman" w:eastAsia="Times New Roman" w:hAnsi="Times New Roman" w:cs="Times New Roman"/>
          <w:b/>
          <w:color w:val="000000"/>
          <w:sz w:val="24"/>
          <w:szCs w:val="24"/>
          <w:lang w:eastAsia="ar-SA"/>
        </w:rPr>
      </w:pPr>
      <w:r w:rsidRPr="00B54676">
        <w:rPr>
          <w:rFonts w:ascii="Times New Roman" w:eastAsia="Times New Roman" w:hAnsi="Times New Roman" w:cs="Times New Roman"/>
          <w:b/>
          <w:color w:val="000000"/>
          <w:sz w:val="24"/>
          <w:szCs w:val="24"/>
          <w:lang w:eastAsia="ar-SA"/>
        </w:rPr>
        <w:t>VII.</w:t>
      </w:r>
    </w:p>
    <w:p w:rsidR="00594414" w:rsidRDefault="00594414" w:rsidP="002524B8">
      <w:pPr>
        <w:pStyle w:val="Odstavecseseznamem"/>
        <w:suppressAutoHyphens/>
        <w:spacing w:after="0" w:line="240" w:lineRule="auto"/>
        <w:ind w:left="0"/>
        <w:jc w:val="center"/>
        <w:rPr>
          <w:rFonts w:ascii="Times New Roman" w:eastAsia="Times New Roman" w:hAnsi="Times New Roman" w:cs="Times New Roman"/>
          <w:b/>
          <w:color w:val="000000"/>
          <w:sz w:val="24"/>
          <w:szCs w:val="24"/>
          <w:lang w:eastAsia="ar-SA"/>
        </w:rPr>
      </w:pPr>
      <w:r w:rsidRPr="00B54676">
        <w:rPr>
          <w:rFonts w:ascii="Times New Roman" w:eastAsia="Times New Roman" w:hAnsi="Times New Roman" w:cs="Times New Roman"/>
          <w:b/>
          <w:color w:val="000000"/>
          <w:sz w:val="24"/>
          <w:szCs w:val="24"/>
          <w:lang w:eastAsia="ar-SA"/>
        </w:rPr>
        <w:t>Společná a závěrečná ujednání</w:t>
      </w:r>
    </w:p>
    <w:p w:rsidR="002524B8" w:rsidRPr="00B54676" w:rsidRDefault="002524B8" w:rsidP="002524B8">
      <w:pPr>
        <w:pStyle w:val="Odstavecseseznamem"/>
        <w:suppressAutoHyphens/>
        <w:spacing w:after="0" w:line="240" w:lineRule="auto"/>
        <w:ind w:left="0"/>
        <w:jc w:val="center"/>
        <w:rPr>
          <w:rFonts w:ascii="Times New Roman" w:eastAsia="Times New Roman" w:hAnsi="Times New Roman" w:cs="Times New Roman"/>
          <w:b/>
          <w:color w:val="000000"/>
          <w:sz w:val="24"/>
          <w:szCs w:val="24"/>
          <w:lang w:eastAsia="ar-SA"/>
        </w:rPr>
      </w:pPr>
    </w:p>
    <w:p w:rsidR="00FA340F" w:rsidRDefault="00594414" w:rsidP="00FA340F">
      <w:pPr>
        <w:pStyle w:val="Odstavecseseznamem"/>
        <w:numPr>
          <w:ilvl w:val="6"/>
          <w:numId w:val="12"/>
        </w:numPr>
        <w:tabs>
          <w:tab w:val="left" w:pos="720"/>
        </w:tabs>
        <w:suppressAutoHyphens/>
        <w:spacing w:after="0" w:line="240" w:lineRule="auto"/>
        <w:ind w:left="0"/>
        <w:jc w:val="both"/>
        <w:rPr>
          <w:rFonts w:ascii="Times New Roman" w:eastAsia="Times New Roman" w:hAnsi="Times New Roman" w:cs="Times New Roman"/>
          <w:sz w:val="24"/>
          <w:szCs w:val="24"/>
          <w:lang w:eastAsia="ar-SA"/>
        </w:rPr>
      </w:pPr>
      <w:r w:rsidRPr="00B54676">
        <w:rPr>
          <w:rFonts w:ascii="Times New Roman" w:eastAsia="Times New Roman" w:hAnsi="Times New Roman" w:cs="Times New Roman"/>
          <w:sz w:val="24"/>
          <w:szCs w:val="24"/>
          <w:lang w:eastAsia="ar-SA"/>
        </w:rPr>
        <w:t xml:space="preserve">Tato smlouva byla sepsána ve </w:t>
      </w:r>
      <w:r w:rsidR="002524B8">
        <w:rPr>
          <w:rFonts w:ascii="Times New Roman" w:eastAsia="Times New Roman" w:hAnsi="Times New Roman" w:cs="Times New Roman"/>
          <w:sz w:val="24"/>
          <w:szCs w:val="24"/>
          <w:lang w:eastAsia="ar-SA"/>
        </w:rPr>
        <w:t>třech</w:t>
      </w:r>
      <w:r w:rsidRPr="00B54676">
        <w:rPr>
          <w:rFonts w:ascii="Times New Roman" w:eastAsia="Times New Roman" w:hAnsi="Times New Roman" w:cs="Times New Roman"/>
          <w:sz w:val="24"/>
          <w:szCs w:val="24"/>
          <w:lang w:eastAsia="ar-SA"/>
        </w:rPr>
        <w:t xml:space="preserve"> vyhotoveních, z nichž </w:t>
      </w:r>
      <w:r w:rsidR="002524B8">
        <w:rPr>
          <w:rFonts w:ascii="Times New Roman" w:eastAsia="Times New Roman" w:hAnsi="Times New Roman" w:cs="Times New Roman"/>
          <w:sz w:val="24"/>
          <w:szCs w:val="24"/>
          <w:lang w:eastAsia="ar-SA"/>
        </w:rPr>
        <w:t>Umělec</w:t>
      </w:r>
      <w:r w:rsidRPr="00B54676">
        <w:rPr>
          <w:rFonts w:ascii="Times New Roman" w:eastAsia="Times New Roman" w:hAnsi="Times New Roman" w:cs="Times New Roman"/>
          <w:sz w:val="24"/>
          <w:szCs w:val="24"/>
          <w:lang w:eastAsia="ar-SA"/>
        </w:rPr>
        <w:t xml:space="preserve"> přejímá jedno</w:t>
      </w:r>
      <w:r w:rsidR="002524B8">
        <w:rPr>
          <w:rFonts w:ascii="Times New Roman" w:eastAsia="Times New Roman" w:hAnsi="Times New Roman" w:cs="Times New Roman"/>
          <w:sz w:val="24"/>
          <w:szCs w:val="24"/>
          <w:lang w:eastAsia="ar-SA"/>
        </w:rPr>
        <w:t xml:space="preserve"> a Pořadatel dvě</w:t>
      </w:r>
      <w:r w:rsidRPr="00B54676">
        <w:rPr>
          <w:rFonts w:ascii="Times New Roman" w:eastAsia="Times New Roman" w:hAnsi="Times New Roman" w:cs="Times New Roman"/>
          <w:sz w:val="24"/>
          <w:szCs w:val="24"/>
          <w:lang w:eastAsia="ar-SA"/>
        </w:rPr>
        <w:t>. V případě pochybností o autentičnosti textu platí, že povinnosti účastníka nesmí být menší a právo nesmí být větší, než je ve vyhotovení smlouvy, které má v držení druhý účastník. Jakékoliv opravy textu platí jen, byly-li oběma účastníky parafovány.</w:t>
      </w:r>
    </w:p>
    <w:p w:rsidR="002524B8" w:rsidRPr="00FA340F" w:rsidRDefault="00FA340F" w:rsidP="002524B8">
      <w:pPr>
        <w:pStyle w:val="Odstavecseseznamem"/>
        <w:tabs>
          <w:tab w:val="left" w:pos="720"/>
        </w:tabs>
        <w:suppressAutoHyphens/>
        <w:spacing w:after="0" w:line="240" w:lineRule="auto"/>
        <w:ind w:left="0"/>
        <w:jc w:val="both"/>
        <w:rPr>
          <w:rFonts w:ascii="Times New Roman" w:eastAsia="Times New Roman" w:hAnsi="Times New Roman" w:cs="Times New Roman"/>
          <w:sz w:val="24"/>
          <w:szCs w:val="24"/>
          <w:lang w:eastAsia="ar-SA"/>
        </w:rPr>
      </w:pPr>
      <w:r w:rsidRPr="00FA340F">
        <w:rPr>
          <w:rFonts w:ascii="Times New Roman" w:hAnsi="Times New Roman"/>
          <w:color w:val="FF0000"/>
          <w:sz w:val="24"/>
          <w:szCs w:val="24"/>
        </w:rPr>
        <w:t xml:space="preserve">Umělec bere na vědomí, že </w:t>
      </w:r>
      <w:r w:rsidRPr="00FA340F">
        <w:rPr>
          <w:rFonts w:ascii="Times New Roman" w:eastAsia="Times New Roman" w:hAnsi="Times New Roman" w:cs="Times New Roman"/>
          <w:b/>
          <w:sz w:val="24"/>
          <w:szCs w:val="24"/>
          <w:lang w:eastAsia="ar-SA"/>
        </w:rPr>
        <w:t xml:space="preserve">SMLOUVA O PROVEDENÍ UMĚLECKÉHO VÝKONU </w:t>
      </w:r>
      <w:r w:rsidRPr="00FA340F">
        <w:rPr>
          <w:rFonts w:ascii="Times New Roman" w:hAnsi="Times New Roman"/>
          <w:color w:val="FF0000"/>
          <w:sz w:val="24"/>
          <w:szCs w:val="24"/>
        </w:rPr>
        <w:t>bude po jejím podpisu zveřejněna v Registru smluv dle Zákona o registru smluv č. 340/2015 Sb. Odměna (dle čl. II.) je údajem, který se nezveřejňuje ve smyslu § 3 odst. 2 písm. j) zákona č. 340/2015 Sb., jakož i neuveřejněnou informací ve smyslu § 3 odst. 1 zákona č. 340/2015 Sb.</w:t>
      </w:r>
    </w:p>
    <w:p w:rsidR="00594414" w:rsidRPr="002524B8" w:rsidRDefault="00594414" w:rsidP="002524B8">
      <w:pPr>
        <w:pStyle w:val="Odstavecseseznamem"/>
        <w:numPr>
          <w:ilvl w:val="6"/>
          <w:numId w:val="12"/>
        </w:numPr>
        <w:tabs>
          <w:tab w:val="left" w:pos="720"/>
        </w:tabs>
        <w:suppressAutoHyphens/>
        <w:spacing w:after="0" w:line="240" w:lineRule="auto"/>
        <w:ind w:left="0"/>
        <w:jc w:val="both"/>
        <w:rPr>
          <w:rFonts w:ascii="Times New Roman" w:eastAsia="Times New Roman" w:hAnsi="Times New Roman" w:cs="Times New Roman"/>
          <w:sz w:val="24"/>
          <w:szCs w:val="24"/>
          <w:lang w:eastAsia="ar-SA"/>
        </w:rPr>
      </w:pPr>
      <w:r w:rsidRPr="002524B8">
        <w:rPr>
          <w:rFonts w:ascii="Times New Roman" w:eastAsia="Times New Roman" w:hAnsi="Times New Roman" w:cs="Times New Roman"/>
          <w:sz w:val="24"/>
          <w:szCs w:val="24"/>
          <w:lang w:eastAsia="ar-SA"/>
        </w:rPr>
        <w:t>Účastníci se zavazují, že v případě sporů o obsah a plnění této smlouvy vynaloží veškeré úsilí, které lze spravedlivě požadovat, k tomu, aby tyto spory byly vyřešeny smírnou cestou, zejména</w:t>
      </w:r>
      <w:r w:rsidR="002524B8">
        <w:rPr>
          <w:rFonts w:ascii="Times New Roman" w:eastAsia="Times New Roman" w:hAnsi="Times New Roman" w:cs="Times New Roman"/>
          <w:sz w:val="24"/>
          <w:szCs w:val="24"/>
          <w:lang w:eastAsia="ar-SA"/>
        </w:rPr>
        <w:t>,</w:t>
      </w:r>
      <w:r w:rsidRPr="002524B8">
        <w:rPr>
          <w:rFonts w:ascii="Times New Roman" w:eastAsia="Times New Roman" w:hAnsi="Times New Roman" w:cs="Times New Roman"/>
          <w:sz w:val="24"/>
          <w:szCs w:val="24"/>
          <w:lang w:eastAsia="ar-SA"/>
        </w:rPr>
        <w:t xml:space="preserve"> aby byly odstraněny okolnosti vedoucí ke vzniku práva od smlouvy odstoupit nebo způsobující její neplatnost. Pokud tuto povinnost poruší, nemohou od smlouvy odstoupit nebo namítat její neplatnost, i kdyby je k tomu smlouva jinak opravňovala.</w:t>
      </w:r>
    </w:p>
    <w:p w:rsidR="00594414" w:rsidRPr="00594414" w:rsidRDefault="00594414" w:rsidP="00B54676">
      <w:pPr>
        <w:suppressAutoHyphens/>
        <w:spacing w:after="0" w:line="240" w:lineRule="auto"/>
        <w:jc w:val="both"/>
        <w:rPr>
          <w:rFonts w:ascii="Times New Roman" w:eastAsia="Times New Roman" w:hAnsi="Times New Roman" w:cs="Times New Roman"/>
          <w:sz w:val="24"/>
          <w:szCs w:val="24"/>
          <w:lang w:eastAsia="ar-SA"/>
        </w:rPr>
      </w:pPr>
    </w:p>
    <w:p w:rsidR="00594414" w:rsidRPr="00B54676" w:rsidRDefault="00594414" w:rsidP="00B54676">
      <w:pPr>
        <w:pStyle w:val="Odstavecseseznamem"/>
        <w:numPr>
          <w:ilvl w:val="3"/>
          <w:numId w:val="12"/>
        </w:numPr>
        <w:tabs>
          <w:tab w:val="left" w:pos="720"/>
        </w:tabs>
        <w:suppressAutoHyphens/>
        <w:spacing w:after="0" w:line="240" w:lineRule="auto"/>
        <w:ind w:left="0"/>
        <w:jc w:val="both"/>
        <w:rPr>
          <w:rFonts w:ascii="Times New Roman" w:eastAsia="Times New Roman" w:hAnsi="Times New Roman" w:cs="Times New Roman"/>
          <w:sz w:val="24"/>
          <w:szCs w:val="24"/>
          <w:lang w:eastAsia="ar-SA"/>
        </w:rPr>
      </w:pPr>
      <w:r w:rsidRPr="00B54676">
        <w:rPr>
          <w:rFonts w:ascii="Times New Roman" w:eastAsia="Times New Roman" w:hAnsi="Times New Roman" w:cs="Times New Roman"/>
          <w:sz w:val="24"/>
          <w:szCs w:val="24"/>
          <w:lang w:eastAsia="ar-SA"/>
        </w:rPr>
        <w:t>Pokud by se v důsledku změny právních předpisů nebo jiných důvodů stala některá ujednání této smlouvy neplatnými nebo neúčinnými, účastníci prohlašují, že smlouva je ve zbývajících ustanoveních platná, neodporuje-li to jejímu účelu nebo nejedná-li se o ustanovení, která oddělit nelze.</w:t>
      </w:r>
    </w:p>
    <w:p w:rsidR="00F92DDE" w:rsidRDefault="00F92DDE" w:rsidP="00B54676">
      <w:pPr>
        <w:suppressAutoHyphens/>
        <w:autoSpaceDE w:val="0"/>
        <w:spacing w:after="0" w:line="240" w:lineRule="auto"/>
        <w:jc w:val="both"/>
        <w:rPr>
          <w:rFonts w:ascii="Times New Roman" w:eastAsia="Times New Roman" w:hAnsi="Times New Roman" w:cs="Times New Roman"/>
          <w:sz w:val="24"/>
          <w:szCs w:val="24"/>
          <w:lang w:eastAsia="ar-SA"/>
        </w:rPr>
      </w:pPr>
    </w:p>
    <w:p w:rsidR="00594414" w:rsidRPr="00B54676" w:rsidRDefault="00594414" w:rsidP="00B54676">
      <w:pPr>
        <w:pStyle w:val="Odstavecseseznamem"/>
        <w:numPr>
          <w:ilvl w:val="0"/>
          <w:numId w:val="12"/>
        </w:numPr>
        <w:suppressAutoHyphens/>
        <w:autoSpaceDE w:val="0"/>
        <w:spacing w:after="0" w:line="240" w:lineRule="auto"/>
        <w:ind w:left="0"/>
        <w:jc w:val="both"/>
        <w:rPr>
          <w:rFonts w:ascii="Times New Roman" w:eastAsia="Times New Roman" w:hAnsi="Times New Roman" w:cs="Times New Roman"/>
          <w:sz w:val="24"/>
          <w:szCs w:val="24"/>
          <w:lang w:eastAsia="ar-SA"/>
        </w:rPr>
      </w:pPr>
      <w:r w:rsidRPr="00B54676">
        <w:rPr>
          <w:rFonts w:ascii="Times New Roman" w:eastAsia="Times New Roman" w:hAnsi="Times New Roman" w:cs="Times New Roman"/>
          <w:sz w:val="24"/>
          <w:szCs w:val="24"/>
          <w:lang w:eastAsia="ar-SA"/>
        </w:rPr>
        <w:t>Tato smlouva byla sjednána dle českého právního řádu. Jakákoli další práva a závazky smluvních stran, které zde nejsou uvedeny, se řídí pří</w:t>
      </w:r>
      <w:r w:rsidR="00C16659" w:rsidRPr="00B54676">
        <w:rPr>
          <w:rFonts w:ascii="Times New Roman" w:eastAsia="Times New Roman" w:hAnsi="Times New Roman" w:cs="Times New Roman"/>
          <w:sz w:val="24"/>
          <w:szCs w:val="24"/>
          <w:lang w:eastAsia="ar-SA"/>
        </w:rPr>
        <w:t xml:space="preserve">slušnými ustanoveními </w:t>
      </w:r>
      <w:r w:rsidR="00876497">
        <w:rPr>
          <w:rFonts w:ascii="Times New Roman" w:eastAsia="Times New Roman" w:hAnsi="Times New Roman" w:cs="Times New Roman"/>
          <w:sz w:val="24"/>
          <w:szCs w:val="24"/>
          <w:lang w:eastAsia="ar-SA"/>
        </w:rPr>
        <w:t>zákona č. 89/2012 Sb., o</w:t>
      </w:r>
      <w:r w:rsidR="00C16659" w:rsidRPr="00B54676">
        <w:rPr>
          <w:rFonts w:ascii="Times New Roman" w:eastAsia="Times New Roman" w:hAnsi="Times New Roman" w:cs="Times New Roman"/>
          <w:sz w:val="24"/>
          <w:szCs w:val="24"/>
          <w:lang w:eastAsia="ar-SA"/>
        </w:rPr>
        <w:t>bčanského</w:t>
      </w:r>
      <w:r w:rsidRPr="00B54676">
        <w:rPr>
          <w:rFonts w:ascii="Times New Roman" w:eastAsia="Times New Roman" w:hAnsi="Times New Roman" w:cs="Times New Roman"/>
          <w:sz w:val="24"/>
          <w:szCs w:val="24"/>
          <w:lang w:eastAsia="ar-SA"/>
        </w:rPr>
        <w:t xml:space="preserve"> zákoníku. </w:t>
      </w:r>
    </w:p>
    <w:p w:rsidR="00594414" w:rsidRPr="00594414" w:rsidRDefault="00594414" w:rsidP="00B54676">
      <w:pPr>
        <w:suppressAutoHyphens/>
        <w:spacing w:after="0" w:line="240" w:lineRule="auto"/>
        <w:jc w:val="both"/>
        <w:rPr>
          <w:rFonts w:ascii="Times New Roman" w:eastAsia="Times New Roman" w:hAnsi="Times New Roman" w:cs="Times New Roman"/>
          <w:sz w:val="24"/>
          <w:szCs w:val="20"/>
          <w:lang w:eastAsia="ar-SA"/>
        </w:rPr>
      </w:pPr>
    </w:p>
    <w:p w:rsidR="00594414" w:rsidRPr="00B54676" w:rsidRDefault="00594414" w:rsidP="00B54676">
      <w:pPr>
        <w:pStyle w:val="Odstavecseseznamem"/>
        <w:numPr>
          <w:ilvl w:val="0"/>
          <w:numId w:val="12"/>
        </w:numPr>
        <w:tabs>
          <w:tab w:val="left" w:pos="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uppressAutoHyphens/>
        <w:spacing w:after="0" w:line="240" w:lineRule="auto"/>
        <w:ind w:left="0"/>
        <w:jc w:val="both"/>
        <w:rPr>
          <w:rFonts w:ascii="Times New Roman" w:eastAsia="Times New Roman" w:hAnsi="Times New Roman" w:cs="Times New Roman"/>
          <w:color w:val="000000"/>
          <w:sz w:val="24"/>
          <w:szCs w:val="20"/>
          <w:lang w:eastAsia="ar-SA"/>
        </w:rPr>
      </w:pPr>
      <w:r w:rsidRPr="00B54676">
        <w:rPr>
          <w:rFonts w:ascii="Times New Roman" w:eastAsia="Times New Roman" w:hAnsi="Times New Roman" w:cs="Times New Roman"/>
          <w:color w:val="000000"/>
          <w:sz w:val="24"/>
          <w:szCs w:val="20"/>
          <w:lang w:eastAsia="ar-SA"/>
        </w:rPr>
        <w:lastRenderedPageBreak/>
        <w:t>Tato smlouva může být pozměněna pouze písemnými a číslovanými doplňky uzavřenými mezi oběma smluvními stranami této smlouvy.</w:t>
      </w:r>
    </w:p>
    <w:p w:rsidR="00594414" w:rsidRPr="00594414" w:rsidRDefault="00594414" w:rsidP="00B54676">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uppressAutoHyphens/>
        <w:spacing w:after="0" w:line="240" w:lineRule="auto"/>
        <w:jc w:val="both"/>
        <w:rPr>
          <w:rFonts w:ascii="Times New Roman" w:eastAsia="Times New Roman" w:hAnsi="Times New Roman" w:cs="Times New Roman"/>
          <w:sz w:val="24"/>
          <w:szCs w:val="24"/>
          <w:lang w:eastAsia="ar-SA"/>
        </w:rPr>
      </w:pPr>
    </w:p>
    <w:p w:rsidR="00594414" w:rsidRPr="00B54676" w:rsidRDefault="00594414" w:rsidP="00B54676">
      <w:pPr>
        <w:pStyle w:val="Odstavecseseznamem"/>
        <w:numPr>
          <w:ilvl w:val="0"/>
          <w:numId w:val="12"/>
        </w:numPr>
        <w:tabs>
          <w:tab w:val="left" w:pos="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uppressAutoHyphens/>
        <w:spacing w:after="0" w:line="240" w:lineRule="auto"/>
        <w:ind w:left="0"/>
        <w:jc w:val="both"/>
        <w:rPr>
          <w:rFonts w:ascii="Times New Roman" w:eastAsia="Times New Roman" w:hAnsi="Times New Roman" w:cs="Times New Roman"/>
          <w:sz w:val="24"/>
          <w:szCs w:val="24"/>
          <w:lang w:eastAsia="ar-SA"/>
        </w:rPr>
      </w:pPr>
      <w:r w:rsidRPr="00B54676">
        <w:rPr>
          <w:rFonts w:ascii="Times New Roman" w:eastAsia="Times New Roman" w:hAnsi="Times New Roman" w:cs="Times New Roman"/>
          <w:sz w:val="24"/>
          <w:szCs w:val="24"/>
          <w:lang w:eastAsia="ar-SA"/>
        </w:rPr>
        <w:t>Po přečtení této smlouvy obě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594414" w:rsidRDefault="00594414" w:rsidP="00B546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Times New Roman" w:eastAsia="Arial" w:hAnsi="Times New Roman" w:cs="Times New Roman"/>
          <w:color w:val="000000"/>
          <w:sz w:val="24"/>
          <w:szCs w:val="24"/>
          <w:lang w:eastAsia="ar-SA"/>
        </w:rPr>
      </w:pPr>
    </w:p>
    <w:p w:rsidR="00594414" w:rsidRPr="00594414" w:rsidRDefault="00AE7383" w:rsidP="00594414">
      <w:pPr>
        <w:tabs>
          <w:tab w:val="left" w:pos="576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Praze dne: 27. září 2016</w:t>
      </w:r>
      <w:r w:rsidR="00594414" w:rsidRPr="00594414">
        <w:rPr>
          <w:rFonts w:ascii="Times New Roman" w:eastAsia="Times New Roman" w:hAnsi="Times New Roman" w:cs="Times New Roman"/>
          <w:sz w:val="24"/>
          <w:szCs w:val="24"/>
          <w:lang w:eastAsia="ar-SA"/>
        </w:rPr>
        <w:tab/>
        <w:t>V</w:t>
      </w:r>
      <w:r w:rsidR="002524B8">
        <w:rPr>
          <w:rFonts w:ascii="Times New Roman" w:eastAsia="Times New Roman" w:hAnsi="Times New Roman" w:cs="Times New Roman"/>
          <w:sz w:val="24"/>
          <w:szCs w:val="24"/>
          <w:lang w:eastAsia="ar-SA"/>
        </w:rPr>
        <w:t xml:space="preserve"> Havířově, </w:t>
      </w:r>
      <w:r w:rsidR="00594414" w:rsidRPr="00594414">
        <w:rPr>
          <w:rFonts w:ascii="Times New Roman" w:eastAsia="Times New Roman" w:hAnsi="Times New Roman" w:cs="Times New Roman"/>
          <w:sz w:val="24"/>
          <w:szCs w:val="24"/>
          <w:lang w:eastAsia="ar-SA"/>
        </w:rPr>
        <w:t>dne</w:t>
      </w:r>
      <w:r w:rsidR="00B06B41">
        <w:rPr>
          <w:rFonts w:ascii="Times New Roman" w:eastAsia="Times New Roman" w:hAnsi="Times New Roman" w:cs="Times New Roman"/>
          <w:sz w:val="24"/>
          <w:szCs w:val="24"/>
          <w:lang w:eastAsia="ar-SA"/>
        </w:rPr>
        <w:t xml:space="preserve"> 19.10.2016</w:t>
      </w:r>
      <w:bookmarkStart w:id="0" w:name="_GoBack"/>
      <w:bookmarkEnd w:id="0"/>
    </w:p>
    <w:p w:rsidR="00594414" w:rsidRPr="00594414" w:rsidRDefault="00594414" w:rsidP="00594414">
      <w:pPr>
        <w:suppressAutoHyphens/>
        <w:spacing w:after="0" w:line="280" w:lineRule="atLeast"/>
        <w:jc w:val="both"/>
        <w:rPr>
          <w:rFonts w:ascii="Times New Roman" w:eastAsia="Times New Roman" w:hAnsi="Times New Roman" w:cs="Times New Roman"/>
          <w:sz w:val="24"/>
          <w:szCs w:val="24"/>
          <w:lang w:eastAsia="ar-SA"/>
        </w:rPr>
      </w:pPr>
      <w:r w:rsidRPr="00594414">
        <w:rPr>
          <w:rFonts w:ascii="Times New Roman" w:eastAsia="Times New Roman" w:hAnsi="Times New Roman" w:cs="Times New Roman"/>
          <w:sz w:val="24"/>
          <w:szCs w:val="24"/>
          <w:lang w:eastAsia="ar-SA"/>
        </w:rPr>
        <w:tab/>
      </w:r>
      <w:r w:rsidRPr="00594414">
        <w:rPr>
          <w:rFonts w:ascii="Times New Roman" w:eastAsia="Times New Roman" w:hAnsi="Times New Roman" w:cs="Times New Roman"/>
          <w:sz w:val="24"/>
          <w:szCs w:val="24"/>
          <w:lang w:eastAsia="ar-SA"/>
        </w:rPr>
        <w:tab/>
      </w:r>
      <w:r w:rsidRPr="00594414">
        <w:rPr>
          <w:rFonts w:ascii="Times New Roman" w:eastAsia="Times New Roman" w:hAnsi="Times New Roman" w:cs="Times New Roman"/>
          <w:sz w:val="24"/>
          <w:szCs w:val="24"/>
          <w:lang w:eastAsia="ar-SA"/>
        </w:rPr>
        <w:tab/>
      </w:r>
      <w:r w:rsidRPr="00594414">
        <w:rPr>
          <w:rFonts w:ascii="Times New Roman" w:eastAsia="Times New Roman" w:hAnsi="Times New Roman" w:cs="Times New Roman"/>
          <w:sz w:val="24"/>
          <w:szCs w:val="24"/>
          <w:lang w:eastAsia="ar-SA"/>
        </w:rPr>
        <w:tab/>
      </w:r>
      <w:r w:rsidRPr="00594414">
        <w:rPr>
          <w:rFonts w:ascii="Times New Roman" w:eastAsia="Times New Roman" w:hAnsi="Times New Roman" w:cs="Times New Roman"/>
          <w:sz w:val="24"/>
          <w:szCs w:val="24"/>
          <w:lang w:eastAsia="ar-SA"/>
        </w:rPr>
        <w:tab/>
      </w:r>
      <w:r w:rsidRPr="00594414">
        <w:rPr>
          <w:rFonts w:ascii="Times New Roman" w:eastAsia="Times New Roman" w:hAnsi="Times New Roman" w:cs="Times New Roman"/>
          <w:sz w:val="24"/>
          <w:szCs w:val="24"/>
          <w:lang w:eastAsia="ar-SA"/>
        </w:rPr>
        <w:tab/>
      </w:r>
    </w:p>
    <w:p w:rsidR="00594414" w:rsidRPr="00594414" w:rsidRDefault="00594414" w:rsidP="00594414">
      <w:pPr>
        <w:suppressAutoHyphens/>
        <w:spacing w:after="0" w:line="240" w:lineRule="auto"/>
        <w:rPr>
          <w:rFonts w:ascii="Times New Roman" w:eastAsia="Times New Roman" w:hAnsi="Times New Roman" w:cs="Times New Roman"/>
          <w:sz w:val="24"/>
          <w:szCs w:val="24"/>
          <w:lang w:eastAsia="ar-SA"/>
        </w:rPr>
      </w:pPr>
      <w:r w:rsidRPr="00594414">
        <w:rPr>
          <w:rFonts w:ascii="Times New Roman" w:eastAsia="Times New Roman" w:hAnsi="Times New Roman" w:cs="Times New Roman"/>
          <w:sz w:val="24"/>
          <w:szCs w:val="24"/>
          <w:lang w:eastAsia="ar-SA"/>
        </w:rPr>
        <w:t xml:space="preserve">        </w:t>
      </w:r>
      <w:r w:rsidR="00BE376F">
        <w:rPr>
          <w:noProof/>
          <w:lang w:eastAsia="cs-CZ"/>
        </w:rPr>
        <w:drawing>
          <wp:inline distT="0" distB="0" distL="0" distR="0" wp14:anchorId="33058FA4" wp14:editId="5EF96FE1">
            <wp:extent cx="2257425" cy="1419225"/>
            <wp:effectExtent l="0" t="0" r="9525" b="9525"/>
            <wp:docPr id="2" name="Obrázek 2" descr="fa"/>
            <wp:cNvGraphicFramePr/>
            <a:graphic xmlns:a="http://schemas.openxmlformats.org/drawingml/2006/main">
              <a:graphicData uri="http://schemas.openxmlformats.org/drawingml/2006/picture">
                <pic:pic xmlns:pic="http://schemas.openxmlformats.org/drawingml/2006/picture">
                  <pic:nvPicPr>
                    <pic:cNvPr id="2" name="Obrázek 2" descr="fa"/>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1419225"/>
                    </a:xfrm>
                    <a:prstGeom prst="rect">
                      <a:avLst/>
                    </a:prstGeom>
                    <a:noFill/>
                    <a:ln>
                      <a:noFill/>
                    </a:ln>
                  </pic:spPr>
                </pic:pic>
              </a:graphicData>
            </a:graphic>
          </wp:inline>
        </w:drawing>
      </w:r>
      <w:r w:rsidRPr="00594414">
        <w:rPr>
          <w:rFonts w:ascii="Times New Roman" w:eastAsia="Times New Roman" w:hAnsi="Times New Roman" w:cs="Times New Roman"/>
          <w:sz w:val="24"/>
          <w:szCs w:val="24"/>
          <w:lang w:eastAsia="ar-SA"/>
        </w:rPr>
        <w:t xml:space="preserve">     </w:t>
      </w:r>
    </w:p>
    <w:p w:rsidR="00594414" w:rsidRPr="00594414" w:rsidRDefault="00594414" w:rsidP="00594414">
      <w:pPr>
        <w:suppressAutoHyphens/>
        <w:spacing w:after="0" w:line="240" w:lineRule="auto"/>
        <w:rPr>
          <w:rFonts w:ascii="Times New Roman" w:eastAsia="Times New Roman" w:hAnsi="Times New Roman" w:cs="Times New Roman"/>
          <w:sz w:val="24"/>
          <w:szCs w:val="24"/>
          <w:lang w:eastAsia="ar-SA"/>
        </w:rPr>
      </w:pPr>
      <w:r w:rsidRPr="00594414">
        <w:rPr>
          <w:rFonts w:ascii="Times New Roman" w:eastAsia="Times New Roman" w:hAnsi="Times New Roman" w:cs="Times New Roman"/>
          <w:sz w:val="24"/>
          <w:szCs w:val="24"/>
          <w:lang w:eastAsia="ar-SA"/>
        </w:rPr>
        <w:t>…………………………………                                           ………………………..</w:t>
      </w:r>
    </w:p>
    <w:p w:rsidR="00594414" w:rsidRDefault="00FA7F59" w:rsidP="00594414">
      <w:pPr>
        <w:tabs>
          <w:tab w:val="left" w:pos="6435"/>
        </w:tabs>
        <w:suppressAutoHyphens/>
        <w:spacing w:after="0" w:line="240" w:lineRule="auto"/>
        <w:ind w:firstLine="708"/>
        <w:rPr>
          <w:rFonts w:ascii="Times New Roman" w:eastAsia="Times New Roman" w:hAnsi="Times New Roman" w:cs="Times New Roman"/>
          <w:sz w:val="24"/>
          <w:szCs w:val="24"/>
          <w:lang w:eastAsia="ar-SA"/>
        </w:rPr>
      </w:pPr>
      <w:r w:rsidRPr="00594414">
        <w:rPr>
          <w:rFonts w:ascii="Times New Roman" w:eastAsia="Times New Roman" w:hAnsi="Times New Roman" w:cs="Times New Roman"/>
          <w:sz w:val="24"/>
          <w:szCs w:val="24"/>
          <w:lang w:eastAsia="ar-SA"/>
        </w:rPr>
        <w:t>U</w:t>
      </w:r>
      <w:r w:rsidR="00594414" w:rsidRPr="00594414">
        <w:rPr>
          <w:rFonts w:ascii="Times New Roman" w:eastAsia="Times New Roman" w:hAnsi="Times New Roman" w:cs="Times New Roman"/>
          <w:sz w:val="24"/>
          <w:szCs w:val="24"/>
          <w:lang w:eastAsia="ar-SA"/>
        </w:rPr>
        <w:t>mělec</w:t>
      </w:r>
      <w:r>
        <w:rPr>
          <w:rFonts w:ascii="Times New Roman" w:eastAsia="Times New Roman" w:hAnsi="Times New Roman" w:cs="Times New Roman"/>
          <w:sz w:val="24"/>
          <w:szCs w:val="24"/>
          <w:lang w:eastAsia="ar-SA"/>
        </w:rPr>
        <w:t xml:space="preserve"> Pavel </w:t>
      </w:r>
      <w:proofErr w:type="spellStart"/>
      <w:proofErr w:type="gramStart"/>
      <w:r>
        <w:rPr>
          <w:rFonts w:ascii="Times New Roman" w:eastAsia="Times New Roman" w:hAnsi="Times New Roman" w:cs="Times New Roman"/>
          <w:sz w:val="24"/>
          <w:szCs w:val="24"/>
          <w:lang w:eastAsia="ar-SA"/>
        </w:rPr>
        <w:t>Šporcl</w:t>
      </w:r>
      <w:proofErr w:type="spellEnd"/>
      <w:r w:rsidR="002524B8">
        <w:rPr>
          <w:rFonts w:ascii="Times New Roman" w:eastAsia="Times New Roman" w:hAnsi="Times New Roman" w:cs="Times New Roman"/>
          <w:sz w:val="24"/>
          <w:szCs w:val="24"/>
          <w:lang w:eastAsia="ar-SA"/>
        </w:rPr>
        <w:t xml:space="preserve">                                                   Mgr.</w:t>
      </w:r>
      <w:proofErr w:type="gramEnd"/>
      <w:r w:rsidR="002524B8">
        <w:rPr>
          <w:rFonts w:ascii="Times New Roman" w:eastAsia="Times New Roman" w:hAnsi="Times New Roman" w:cs="Times New Roman"/>
          <w:sz w:val="24"/>
          <w:szCs w:val="24"/>
          <w:lang w:eastAsia="ar-SA"/>
        </w:rPr>
        <w:t xml:space="preserve"> Yvona Dlábková</w:t>
      </w:r>
    </w:p>
    <w:p w:rsidR="002524B8" w:rsidRPr="00594414" w:rsidRDefault="002524B8" w:rsidP="00594414">
      <w:pPr>
        <w:tabs>
          <w:tab w:val="left" w:pos="6435"/>
        </w:tabs>
        <w:suppressAutoHyphens/>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jednatel </w:t>
      </w:r>
      <w:proofErr w:type="gramStart"/>
      <w:r>
        <w:rPr>
          <w:rFonts w:ascii="Times New Roman" w:eastAsia="Times New Roman" w:hAnsi="Times New Roman" w:cs="Times New Roman"/>
          <w:sz w:val="24"/>
          <w:szCs w:val="24"/>
          <w:lang w:eastAsia="ar-SA"/>
        </w:rPr>
        <w:t>společnosti                                                     ředitelka</w:t>
      </w:r>
      <w:proofErr w:type="gramEnd"/>
      <w:r>
        <w:rPr>
          <w:rFonts w:ascii="Times New Roman" w:eastAsia="Times New Roman" w:hAnsi="Times New Roman" w:cs="Times New Roman"/>
          <w:sz w:val="24"/>
          <w:szCs w:val="24"/>
          <w:lang w:eastAsia="ar-SA"/>
        </w:rPr>
        <w:t xml:space="preserve"> MKS Havířov</w:t>
      </w:r>
    </w:p>
    <w:p w:rsidR="00553A9D" w:rsidRDefault="00553A9D">
      <w:r>
        <w:t xml:space="preserve"> </w:t>
      </w:r>
    </w:p>
    <w:p w:rsidR="00536595" w:rsidRDefault="00536595"/>
    <w:sectPr w:rsidR="00536595" w:rsidSect="00553A9D">
      <w:headerReference w:type="even" r:id="rId11"/>
      <w:headerReference w:type="default" r:id="rId12"/>
      <w:footerReference w:type="default" r:id="rId13"/>
      <w:headerReference w:type="first" r:id="rId14"/>
      <w:pgSz w:w="11906" w:h="16838"/>
      <w:pgMar w:top="2835"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98" w:rsidRDefault="00E55498" w:rsidP="00DE34B7">
      <w:pPr>
        <w:spacing w:after="0" w:line="240" w:lineRule="auto"/>
      </w:pPr>
      <w:r>
        <w:separator/>
      </w:r>
    </w:p>
  </w:endnote>
  <w:endnote w:type="continuationSeparator" w:id="0">
    <w:p w:rsidR="00E55498" w:rsidRDefault="00E55498" w:rsidP="00DE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8079"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6"/>
      <w:gridCol w:w="2548"/>
    </w:tblGrid>
    <w:tr w:rsidR="00A15EE0" w:rsidTr="00A15EE0">
      <w:tc>
        <w:tcPr>
          <w:tcW w:w="2835" w:type="dxa"/>
        </w:tcPr>
        <w:p w:rsidR="00A15EE0" w:rsidRPr="00A15EE0" w:rsidRDefault="00A15EE0" w:rsidP="00A15EE0">
          <w:pPr>
            <w:pStyle w:val="Zpat"/>
            <w:rPr>
              <w:sz w:val="20"/>
              <w:szCs w:val="20"/>
            </w:rPr>
          </w:pPr>
          <w:r w:rsidRPr="00A15EE0">
            <w:rPr>
              <w:sz w:val="20"/>
              <w:szCs w:val="20"/>
            </w:rPr>
            <w:t>ŠPOR</w:t>
          </w:r>
          <w:r>
            <w:rPr>
              <w:sz w:val="20"/>
              <w:szCs w:val="20"/>
            </w:rPr>
            <w:t xml:space="preserve">CL ARTS </w:t>
          </w:r>
          <w:proofErr w:type="spellStart"/>
          <w:r>
            <w:rPr>
              <w:sz w:val="20"/>
              <w:szCs w:val="20"/>
            </w:rPr>
            <w:t>Agency</w:t>
          </w:r>
          <w:proofErr w:type="spellEnd"/>
          <w:r>
            <w:rPr>
              <w:sz w:val="20"/>
              <w:szCs w:val="20"/>
            </w:rPr>
            <w:t xml:space="preserve">, s. r. o. </w:t>
          </w:r>
        </w:p>
      </w:tc>
      <w:tc>
        <w:tcPr>
          <w:tcW w:w="2696" w:type="dxa"/>
        </w:tcPr>
        <w:p w:rsidR="00A15EE0" w:rsidRPr="00A15EE0" w:rsidRDefault="00A15EE0" w:rsidP="00A15EE0">
          <w:pPr>
            <w:pStyle w:val="Zpat"/>
            <w:rPr>
              <w:sz w:val="20"/>
              <w:szCs w:val="20"/>
            </w:rPr>
          </w:pPr>
          <w:r w:rsidRPr="00A15EE0">
            <w:rPr>
              <w:sz w:val="20"/>
              <w:szCs w:val="20"/>
            </w:rPr>
            <w:t xml:space="preserve">U Smaltovny 1210/2, </w:t>
          </w:r>
        </w:p>
      </w:tc>
      <w:tc>
        <w:tcPr>
          <w:tcW w:w="2548" w:type="dxa"/>
        </w:tcPr>
        <w:p w:rsidR="00A15EE0" w:rsidRPr="00A15EE0" w:rsidRDefault="006E3EF7" w:rsidP="006E3EF7">
          <w:pPr>
            <w:pStyle w:val="Zpat"/>
            <w:rPr>
              <w:sz w:val="20"/>
              <w:szCs w:val="20"/>
            </w:rPr>
          </w:pPr>
          <w:r>
            <w:rPr>
              <w:sz w:val="20"/>
              <w:szCs w:val="20"/>
            </w:rPr>
            <w:t>jana</w:t>
          </w:r>
          <w:r w:rsidR="00A15EE0" w:rsidRPr="00A15EE0">
            <w:rPr>
              <w:sz w:val="20"/>
              <w:szCs w:val="20"/>
            </w:rPr>
            <w:t>@</w:t>
          </w:r>
          <w:r>
            <w:rPr>
              <w:sz w:val="20"/>
              <w:szCs w:val="20"/>
            </w:rPr>
            <w:t>pavelsporcl</w:t>
          </w:r>
          <w:r w:rsidR="00A15EE0" w:rsidRPr="00A15EE0">
            <w:rPr>
              <w:sz w:val="20"/>
              <w:szCs w:val="20"/>
            </w:rPr>
            <w:t>.cz</w:t>
          </w:r>
        </w:p>
      </w:tc>
    </w:tr>
    <w:tr w:rsidR="00A15EE0" w:rsidTr="00A15EE0">
      <w:tc>
        <w:tcPr>
          <w:tcW w:w="2835" w:type="dxa"/>
        </w:tcPr>
        <w:p w:rsidR="00A15EE0" w:rsidRPr="00A15EE0" w:rsidRDefault="00A15EE0" w:rsidP="00A15EE0">
          <w:pPr>
            <w:pStyle w:val="Zpat"/>
            <w:rPr>
              <w:sz w:val="20"/>
              <w:szCs w:val="20"/>
            </w:rPr>
          </w:pPr>
        </w:p>
      </w:tc>
      <w:tc>
        <w:tcPr>
          <w:tcW w:w="2696" w:type="dxa"/>
        </w:tcPr>
        <w:p w:rsidR="00A15EE0" w:rsidRPr="00A15EE0" w:rsidRDefault="00A15EE0" w:rsidP="00A15EE0">
          <w:pPr>
            <w:pStyle w:val="Zpat"/>
            <w:rPr>
              <w:sz w:val="20"/>
              <w:szCs w:val="20"/>
            </w:rPr>
          </w:pPr>
          <w:r w:rsidRPr="00A15EE0">
            <w:rPr>
              <w:sz w:val="20"/>
              <w:szCs w:val="20"/>
            </w:rPr>
            <w:t>170 00 Praha 7 – Holešovice</w:t>
          </w:r>
        </w:p>
      </w:tc>
      <w:tc>
        <w:tcPr>
          <w:tcW w:w="2548" w:type="dxa"/>
        </w:tcPr>
        <w:p w:rsidR="00A15EE0" w:rsidRPr="00A15EE0" w:rsidRDefault="00A15EE0" w:rsidP="00A15EE0">
          <w:pPr>
            <w:pStyle w:val="Zpat"/>
            <w:rPr>
              <w:sz w:val="20"/>
              <w:szCs w:val="20"/>
            </w:rPr>
          </w:pPr>
          <w:r w:rsidRPr="00A15EE0">
            <w:rPr>
              <w:sz w:val="20"/>
              <w:szCs w:val="20"/>
            </w:rPr>
            <w:t xml:space="preserve">www.pavelsporcl.cz </w:t>
          </w:r>
        </w:p>
        <w:p w:rsidR="00A15EE0" w:rsidRPr="00A15EE0" w:rsidRDefault="00A15EE0" w:rsidP="00A15EE0">
          <w:pPr>
            <w:pStyle w:val="Zpat"/>
            <w:rPr>
              <w:sz w:val="20"/>
              <w:szCs w:val="20"/>
            </w:rPr>
          </w:pPr>
        </w:p>
      </w:tc>
    </w:tr>
  </w:tbl>
  <w:p w:rsidR="00DE34B7" w:rsidRPr="00A15EE0" w:rsidRDefault="00DE34B7" w:rsidP="00A15E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98" w:rsidRDefault="00E55498" w:rsidP="00DE34B7">
      <w:pPr>
        <w:spacing w:after="0" w:line="240" w:lineRule="auto"/>
      </w:pPr>
      <w:r>
        <w:separator/>
      </w:r>
    </w:p>
  </w:footnote>
  <w:footnote w:type="continuationSeparator" w:id="0">
    <w:p w:rsidR="00E55498" w:rsidRDefault="00E55498" w:rsidP="00DE3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B7" w:rsidRDefault="00E5549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6" o:spid="_x0000_s2068" type="#_x0000_t75" style="position:absolute;margin-left:0;margin-top:0;width:595.2pt;height:841.9pt;z-index:-251657216;mso-position-horizontal:center;mso-position-horizontal-relative:margin;mso-position-vertical:center;mso-position-vertical-relative:margin" o:allowincell="f">
          <v:imagedata r:id="rId1" o:title="agency_cis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B7" w:rsidRDefault="00E5549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7" o:spid="_x0000_s2069" type="#_x0000_t75" style="position:absolute;margin-left:-70.95pt;margin-top:-141.45pt;width:595.2pt;height:841.9pt;z-index:-251656192;mso-position-horizontal-relative:margin;mso-position-vertical-relative:margin" o:allowincell="f">
          <v:imagedata r:id="rId1" o:title="agency_cis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B7" w:rsidRDefault="00E5549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5" o:spid="_x0000_s2067" type="#_x0000_t75" style="position:absolute;margin-left:0;margin-top:0;width:595.2pt;height:841.9pt;z-index:-251658240;mso-position-horizontal:center;mso-position-horizontal-relative:margin;mso-position-vertical:center;mso-position-vertical-relative:margin" o:allowincell="f">
          <v:imagedata r:id="rId1" o:title="agency_cist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6C0013"/>
    <w:multiLevelType w:val="hybridMultilevel"/>
    <w:tmpl w:val="ECC853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B97BE7"/>
    <w:multiLevelType w:val="hybridMultilevel"/>
    <w:tmpl w:val="6A92F0B2"/>
    <w:lvl w:ilvl="0" w:tplc="0405000F">
      <w:start w:val="8"/>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4B6D49"/>
    <w:multiLevelType w:val="hybridMultilevel"/>
    <w:tmpl w:val="C5EC852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E02690"/>
    <w:multiLevelType w:val="hybridMultilevel"/>
    <w:tmpl w:val="51D82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9A64DD"/>
    <w:multiLevelType w:val="hybridMultilevel"/>
    <w:tmpl w:val="8A765E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9614DB"/>
    <w:multiLevelType w:val="hybridMultilevel"/>
    <w:tmpl w:val="36D295C2"/>
    <w:lvl w:ilvl="0" w:tplc="0405000F">
      <w:start w:val="8"/>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E4C22FC"/>
    <w:multiLevelType w:val="hybridMultilevel"/>
    <w:tmpl w:val="C64A9E00"/>
    <w:lvl w:ilvl="0" w:tplc="0405000F">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3364252"/>
    <w:multiLevelType w:val="hybridMultilevel"/>
    <w:tmpl w:val="CABE6BBE"/>
    <w:lvl w:ilvl="0" w:tplc="3A7EE54C">
      <w:start w:val="1"/>
      <w:numFmt w:val="lowerLetter"/>
      <w:lvlText w:val="%1)"/>
      <w:lvlJc w:val="left"/>
      <w:pPr>
        <w:tabs>
          <w:tab w:val="num" w:pos="720"/>
        </w:tabs>
        <w:ind w:left="72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B24655E"/>
    <w:multiLevelType w:val="hybridMultilevel"/>
    <w:tmpl w:val="F1D4F9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6"/>
  </w:num>
  <w:num w:numId="10">
    <w:abstractNumId w:val="3"/>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B7"/>
    <w:rsid w:val="00056DCE"/>
    <w:rsid w:val="00061BBB"/>
    <w:rsid w:val="000C4C19"/>
    <w:rsid w:val="000C7369"/>
    <w:rsid w:val="000D1172"/>
    <w:rsid w:val="000D6AB4"/>
    <w:rsid w:val="000E0DFD"/>
    <w:rsid w:val="000E60CB"/>
    <w:rsid w:val="00103AFB"/>
    <w:rsid w:val="00104358"/>
    <w:rsid w:val="00106499"/>
    <w:rsid w:val="0012387C"/>
    <w:rsid w:val="00147DEA"/>
    <w:rsid w:val="00185389"/>
    <w:rsid w:val="001A6590"/>
    <w:rsid w:val="001E78A8"/>
    <w:rsid w:val="001F4151"/>
    <w:rsid w:val="002028C4"/>
    <w:rsid w:val="00206E06"/>
    <w:rsid w:val="0021477B"/>
    <w:rsid w:val="002228DA"/>
    <w:rsid w:val="002524B8"/>
    <w:rsid w:val="002537FD"/>
    <w:rsid w:val="00267A13"/>
    <w:rsid w:val="00267AF1"/>
    <w:rsid w:val="0027229F"/>
    <w:rsid w:val="002A2F4C"/>
    <w:rsid w:val="002D6C78"/>
    <w:rsid w:val="002E1BB7"/>
    <w:rsid w:val="003258DE"/>
    <w:rsid w:val="00327FF1"/>
    <w:rsid w:val="003406C8"/>
    <w:rsid w:val="003470D1"/>
    <w:rsid w:val="003671EE"/>
    <w:rsid w:val="00383FCF"/>
    <w:rsid w:val="003E07B6"/>
    <w:rsid w:val="003F3A70"/>
    <w:rsid w:val="00420D8B"/>
    <w:rsid w:val="00425733"/>
    <w:rsid w:val="0045078F"/>
    <w:rsid w:val="00452FBC"/>
    <w:rsid w:val="004667BF"/>
    <w:rsid w:val="00476221"/>
    <w:rsid w:val="00490C30"/>
    <w:rsid w:val="004A7485"/>
    <w:rsid w:val="004B1382"/>
    <w:rsid w:val="004D5208"/>
    <w:rsid w:val="004E21C1"/>
    <w:rsid w:val="004E3687"/>
    <w:rsid w:val="004E5373"/>
    <w:rsid w:val="004F08DC"/>
    <w:rsid w:val="004F62BE"/>
    <w:rsid w:val="00504CD0"/>
    <w:rsid w:val="005130FD"/>
    <w:rsid w:val="00520217"/>
    <w:rsid w:val="00535805"/>
    <w:rsid w:val="00536595"/>
    <w:rsid w:val="00537D9F"/>
    <w:rsid w:val="00553A9D"/>
    <w:rsid w:val="00563334"/>
    <w:rsid w:val="0057295C"/>
    <w:rsid w:val="005804C0"/>
    <w:rsid w:val="00594414"/>
    <w:rsid w:val="00596E3C"/>
    <w:rsid w:val="00597326"/>
    <w:rsid w:val="005A4B9A"/>
    <w:rsid w:val="0062068A"/>
    <w:rsid w:val="0063717E"/>
    <w:rsid w:val="006647FC"/>
    <w:rsid w:val="006A259A"/>
    <w:rsid w:val="006C7325"/>
    <w:rsid w:val="006E3EF7"/>
    <w:rsid w:val="006F7E8C"/>
    <w:rsid w:val="00703CD5"/>
    <w:rsid w:val="0070662C"/>
    <w:rsid w:val="00712026"/>
    <w:rsid w:val="007246EE"/>
    <w:rsid w:val="00726C8C"/>
    <w:rsid w:val="00733BD6"/>
    <w:rsid w:val="00745A8E"/>
    <w:rsid w:val="00747BF2"/>
    <w:rsid w:val="00767052"/>
    <w:rsid w:val="00787CBA"/>
    <w:rsid w:val="00791B76"/>
    <w:rsid w:val="007A35B9"/>
    <w:rsid w:val="007C5F6C"/>
    <w:rsid w:val="007E387D"/>
    <w:rsid w:val="007E5A6C"/>
    <w:rsid w:val="007F1391"/>
    <w:rsid w:val="007F1957"/>
    <w:rsid w:val="00804126"/>
    <w:rsid w:val="0080755A"/>
    <w:rsid w:val="00813932"/>
    <w:rsid w:val="008405F3"/>
    <w:rsid w:val="008416A6"/>
    <w:rsid w:val="00860E75"/>
    <w:rsid w:val="0086680C"/>
    <w:rsid w:val="00876497"/>
    <w:rsid w:val="00895B77"/>
    <w:rsid w:val="008C3A8E"/>
    <w:rsid w:val="008D517D"/>
    <w:rsid w:val="009078F0"/>
    <w:rsid w:val="00936EEC"/>
    <w:rsid w:val="009426CD"/>
    <w:rsid w:val="009543BD"/>
    <w:rsid w:val="0097603D"/>
    <w:rsid w:val="009814EC"/>
    <w:rsid w:val="0099044B"/>
    <w:rsid w:val="009B2478"/>
    <w:rsid w:val="009C7E87"/>
    <w:rsid w:val="009E1263"/>
    <w:rsid w:val="009F5FB5"/>
    <w:rsid w:val="00A0097C"/>
    <w:rsid w:val="00A15EE0"/>
    <w:rsid w:val="00A4574B"/>
    <w:rsid w:val="00A5055D"/>
    <w:rsid w:val="00AA1A7C"/>
    <w:rsid w:val="00AA2832"/>
    <w:rsid w:val="00AA2AC1"/>
    <w:rsid w:val="00AA45DD"/>
    <w:rsid w:val="00AB13EA"/>
    <w:rsid w:val="00AD30B9"/>
    <w:rsid w:val="00AE3EDB"/>
    <w:rsid w:val="00AE7383"/>
    <w:rsid w:val="00B0602C"/>
    <w:rsid w:val="00B06B41"/>
    <w:rsid w:val="00B243F1"/>
    <w:rsid w:val="00B4631F"/>
    <w:rsid w:val="00B54676"/>
    <w:rsid w:val="00B75DB6"/>
    <w:rsid w:val="00B80985"/>
    <w:rsid w:val="00BA3BEE"/>
    <w:rsid w:val="00BC72F0"/>
    <w:rsid w:val="00BD0073"/>
    <w:rsid w:val="00BD0C1E"/>
    <w:rsid w:val="00BD76A3"/>
    <w:rsid w:val="00BE376F"/>
    <w:rsid w:val="00C16659"/>
    <w:rsid w:val="00C9240C"/>
    <w:rsid w:val="00C952C9"/>
    <w:rsid w:val="00C95564"/>
    <w:rsid w:val="00CE00A5"/>
    <w:rsid w:val="00CF0D7B"/>
    <w:rsid w:val="00D06D7E"/>
    <w:rsid w:val="00D070C0"/>
    <w:rsid w:val="00D0785C"/>
    <w:rsid w:val="00D160E5"/>
    <w:rsid w:val="00D27798"/>
    <w:rsid w:val="00D32A9D"/>
    <w:rsid w:val="00D54145"/>
    <w:rsid w:val="00D66CAA"/>
    <w:rsid w:val="00D8242E"/>
    <w:rsid w:val="00D92A57"/>
    <w:rsid w:val="00DD7229"/>
    <w:rsid w:val="00DE34B7"/>
    <w:rsid w:val="00DF0A29"/>
    <w:rsid w:val="00DF7BBB"/>
    <w:rsid w:val="00E0159E"/>
    <w:rsid w:val="00E11B60"/>
    <w:rsid w:val="00E356CA"/>
    <w:rsid w:val="00E43AB7"/>
    <w:rsid w:val="00E4546A"/>
    <w:rsid w:val="00E54C7B"/>
    <w:rsid w:val="00E55498"/>
    <w:rsid w:val="00E57ACF"/>
    <w:rsid w:val="00E76731"/>
    <w:rsid w:val="00EA6DED"/>
    <w:rsid w:val="00EB7FE1"/>
    <w:rsid w:val="00EE100C"/>
    <w:rsid w:val="00F221E0"/>
    <w:rsid w:val="00F24A15"/>
    <w:rsid w:val="00F74A65"/>
    <w:rsid w:val="00F832B7"/>
    <w:rsid w:val="00F833C5"/>
    <w:rsid w:val="00F92DDE"/>
    <w:rsid w:val="00FA340F"/>
    <w:rsid w:val="00FA7F59"/>
    <w:rsid w:val="00FD6E84"/>
    <w:rsid w:val="00FF4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4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34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4B7"/>
  </w:style>
  <w:style w:type="paragraph" w:styleId="Zpat">
    <w:name w:val="footer"/>
    <w:basedOn w:val="Normln"/>
    <w:link w:val="ZpatChar"/>
    <w:uiPriority w:val="99"/>
    <w:unhideWhenUsed/>
    <w:rsid w:val="00DE34B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4B7"/>
  </w:style>
  <w:style w:type="paragraph" w:styleId="Textbubliny">
    <w:name w:val="Balloon Text"/>
    <w:basedOn w:val="Normln"/>
    <w:link w:val="TextbublinyChar"/>
    <w:uiPriority w:val="99"/>
    <w:semiHidden/>
    <w:unhideWhenUsed/>
    <w:rsid w:val="00DE34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34B7"/>
    <w:rPr>
      <w:rFonts w:ascii="Tahoma" w:hAnsi="Tahoma" w:cs="Tahoma"/>
      <w:sz w:val="16"/>
      <w:szCs w:val="16"/>
    </w:rPr>
  </w:style>
  <w:style w:type="table" w:styleId="Mkatabulky">
    <w:name w:val="Table Grid"/>
    <w:basedOn w:val="Normlntabulka"/>
    <w:uiPriority w:val="59"/>
    <w:rsid w:val="00D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477B"/>
    <w:rPr>
      <w:color w:val="0000FF" w:themeColor="hyperlink"/>
      <w:u w:val="single"/>
    </w:rPr>
  </w:style>
  <w:style w:type="character" w:styleId="Sledovanodkaz">
    <w:name w:val="FollowedHyperlink"/>
    <w:basedOn w:val="Standardnpsmoodstavce"/>
    <w:uiPriority w:val="99"/>
    <w:semiHidden/>
    <w:unhideWhenUsed/>
    <w:rsid w:val="005804C0"/>
    <w:rPr>
      <w:color w:val="800080" w:themeColor="followedHyperlink"/>
      <w:u w:val="single"/>
    </w:rPr>
  </w:style>
  <w:style w:type="paragraph" w:styleId="Zkladntext3">
    <w:name w:val="Body Text 3"/>
    <w:basedOn w:val="Normln"/>
    <w:link w:val="Zkladntext3Char"/>
    <w:unhideWhenUsed/>
    <w:rsid w:val="004E21C1"/>
    <w:pPr>
      <w:spacing w:after="0" w:line="240" w:lineRule="auto"/>
      <w:jc w:val="both"/>
    </w:pPr>
    <w:rPr>
      <w:rFonts w:ascii="Times New Roman" w:eastAsia="Times New Roman" w:hAnsi="Times New Roman" w:cs="Times New Roman"/>
      <w:color w:val="000000"/>
      <w:sz w:val="24"/>
      <w:szCs w:val="20"/>
      <w:lang w:eastAsia="cs-CZ"/>
    </w:rPr>
  </w:style>
  <w:style w:type="character" w:customStyle="1" w:styleId="Zkladntext3Char">
    <w:name w:val="Základní text 3 Char"/>
    <w:basedOn w:val="Standardnpsmoodstavce"/>
    <w:link w:val="Zkladntext3"/>
    <w:rsid w:val="004E21C1"/>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767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4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34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4B7"/>
  </w:style>
  <w:style w:type="paragraph" w:styleId="Zpat">
    <w:name w:val="footer"/>
    <w:basedOn w:val="Normln"/>
    <w:link w:val="ZpatChar"/>
    <w:uiPriority w:val="99"/>
    <w:unhideWhenUsed/>
    <w:rsid w:val="00DE34B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4B7"/>
  </w:style>
  <w:style w:type="paragraph" w:styleId="Textbubliny">
    <w:name w:val="Balloon Text"/>
    <w:basedOn w:val="Normln"/>
    <w:link w:val="TextbublinyChar"/>
    <w:uiPriority w:val="99"/>
    <w:semiHidden/>
    <w:unhideWhenUsed/>
    <w:rsid w:val="00DE34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34B7"/>
    <w:rPr>
      <w:rFonts w:ascii="Tahoma" w:hAnsi="Tahoma" w:cs="Tahoma"/>
      <w:sz w:val="16"/>
      <w:szCs w:val="16"/>
    </w:rPr>
  </w:style>
  <w:style w:type="table" w:styleId="Mkatabulky">
    <w:name w:val="Table Grid"/>
    <w:basedOn w:val="Normlntabulka"/>
    <w:uiPriority w:val="59"/>
    <w:rsid w:val="00D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477B"/>
    <w:rPr>
      <w:color w:val="0000FF" w:themeColor="hyperlink"/>
      <w:u w:val="single"/>
    </w:rPr>
  </w:style>
  <w:style w:type="character" w:styleId="Sledovanodkaz">
    <w:name w:val="FollowedHyperlink"/>
    <w:basedOn w:val="Standardnpsmoodstavce"/>
    <w:uiPriority w:val="99"/>
    <w:semiHidden/>
    <w:unhideWhenUsed/>
    <w:rsid w:val="005804C0"/>
    <w:rPr>
      <w:color w:val="800080" w:themeColor="followedHyperlink"/>
      <w:u w:val="single"/>
    </w:rPr>
  </w:style>
  <w:style w:type="paragraph" w:styleId="Zkladntext3">
    <w:name w:val="Body Text 3"/>
    <w:basedOn w:val="Normln"/>
    <w:link w:val="Zkladntext3Char"/>
    <w:unhideWhenUsed/>
    <w:rsid w:val="004E21C1"/>
    <w:pPr>
      <w:spacing w:after="0" w:line="240" w:lineRule="auto"/>
      <w:jc w:val="both"/>
    </w:pPr>
    <w:rPr>
      <w:rFonts w:ascii="Times New Roman" w:eastAsia="Times New Roman" w:hAnsi="Times New Roman" w:cs="Times New Roman"/>
      <w:color w:val="000000"/>
      <w:sz w:val="24"/>
      <w:szCs w:val="20"/>
      <w:lang w:eastAsia="cs-CZ"/>
    </w:rPr>
  </w:style>
  <w:style w:type="character" w:customStyle="1" w:styleId="Zkladntext3Char">
    <w:name w:val="Základní text 3 Char"/>
    <w:basedOn w:val="Standardnpsmoodstavce"/>
    <w:link w:val="Zkladntext3"/>
    <w:rsid w:val="004E21C1"/>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76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955">
      <w:bodyDiv w:val="1"/>
      <w:marLeft w:val="0"/>
      <w:marRight w:val="0"/>
      <w:marTop w:val="0"/>
      <w:marBottom w:val="0"/>
      <w:divBdr>
        <w:top w:val="none" w:sz="0" w:space="0" w:color="auto"/>
        <w:left w:val="none" w:sz="0" w:space="0" w:color="auto"/>
        <w:bottom w:val="none" w:sz="0" w:space="0" w:color="auto"/>
        <w:right w:val="none" w:sz="0" w:space="0" w:color="auto"/>
      </w:divBdr>
    </w:div>
    <w:div w:id="299268523">
      <w:bodyDiv w:val="1"/>
      <w:marLeft w:val="0"/>
      <w:marRight w:val="0"/>
      <w:marTop w:val="0"/>
      <w:marBottom w:val="0"/>
      <w:divBdr>
        <w:top w:val="none" w:sz="0" w:space="0" w:color="auto"/>
        <w:left w:val="none" w:sz="0" w:space="0" w:color="auto"/>
        <w:bottom w:val="none" w:sz="0" w:space="0" w:color="auto"/>
        <w:right w:val="none" w:sz="0" w:space="0" w:color="auto"/>
      </w:divBdr>
    </w:div>
    <w:div w:id="417679633">
      <w:bodyDiv w:val="1"/>
      <w:marLeft w:val="0"/>
      <w:marRight w:val="0"/>
      <w:marTop w:val="0"/>
      <w:marBottom w:val="0"/>
      <w:divBdr>
        <w:top w:val="none" w:sz="0" w:space="0" w:color="auto"/>
        <w:left w:val="none" w:sz="0" w:space="0" w:color="auto"/>
        <w:bottom w:val="none" w:sz="0" w:space="0" w:color="auto"/>
        <w:right w:val="none" w:sz="0" w:space="0" w:color="auto"/>
      </w:divBdr>
    </w:div>
    <w:div w:id="455031296">
      <w:bodyDiv w:val="1"/>
      <w:marLeft w:val="0"/>
      <w:marRight w:val="0"/>
      <w:marTop w:val="0"/>
      <w:marBottom w:val="0"/>
      <w:divBdr>
        <w:top w:val="none" w:sz="0" w:space="0" w:color="auto"/>
        <w:left w:val="none" w:sz="0" w:space="0" w:color="auto"/>
        <w:bottom w:val="none" w:sz="0" w:space="0" w:color="auto"/>
        <w:right w:val="none" w:sz="0" w:space="0" w:color="auto"/>
      </w:divBdr>
    </w:div>
    <w:div w:id="978146720">
      <w:bodyDiv w:val="1"/>
      <w:marLeft w:val="0"/>
      <w:marRight w:val="0"/>
      <w:marTop w:val="0"/>
      <w:marBottom w:val="0"/>
      <w:divBdr>
        <w:top w:val="none" w:sz="0" w:space="0" w:color="auto"/>
        <w:left w:val="none" w:sz="0" w:space="0" w:color="auto"/>
        <w:bottom w:val="none" w:sz="0" w:space="0" w:color="auto"/>
        <w:right w:val="none" w:sz="0" w:space="0" w:color="auto"/>
      </w:divBdr>
    </w:div>
    <w:div w:id="1239512186">
      <w:bodyDiv w:val="1"/>
      <w:marLeft w:val="0"/>
      <w:marRight w:val="0"/>
      <w:marTop w:val="0"/>
      <w:marBottom w:val="0"/>
      <w:divBdr>
        <w:top w:val="none" w:sz="0" w:space="0" w:color="auto"/>
        <w:left w:val="none" w:sz="0" w:space="0" w:color="auto"/>
        <w:bottom w:val="none" w:sz="0" w:space="0" w:color="auto"/>
        <w:right w:val="none" w:sz="0" w:space="0" w:color="auto"/>
      </w:divBdr>
    </w:div>
    <w:div w:id="1704134259">
      <w:bodyDiv w:val="1"/>
      <w:marLeft w:val="0"/>
      <w:marRight w:val="0"/>
      <w:marTop w:val="0"/>
      <w:marBottom w:val="0"/>
      <w:divBdr>
        <w:top w:val="none" w:sz="0" w:space="0" w:color="auto"/>
        <w:left w:val="none" w:sz="0" w:space="0" w:color="auto"/>
        <w:bottom w:val="none" w:sz="0" w:space="0" w:color="auto"/>
        <w:right w:val="none" w:sz="0" w:space="0" w:color="auto"/>
      </w:divBdr>
    </w:div>
    <w:div w:id="1718357579">
      <w:bodyDiv w:val="1"/>
      <w:marLeft w:val="0"/>
      <w:marRight w:val="0"/>
      <w:marTop w:val="0"/>
      <w:marBottom w:val="0"/>
      <w:divBdr>
        <w:top w:val="none" w:sz="0" w:space="0" w:color="auto"/>
        <w:left w:val="none" w:sz="0" w:space="0" w:color="auto"/>
        <w:bottom w:val="none" w:sz="0" w:space="0" w:color="auto"/>
        <w:right w:val="none" w:sz="0" w:space="0" w:color="auto"/>
      </w:divBdr>
    </w:div>
    <w:div w:id="20109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kshavirov.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406D-818E-41A3-9D2A-79E01C1F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10567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Kuzníková Sylva</cp:lastModifiedBy>
  <cp:revision>3</cp:revision>
  <cp:lastPrinted>2016-10-03T14:02:00Z</cp:lastPrinted>
  <dcterms:created xsi:type="dcterms:W3CDTF">2016-10-20T13:38:00Z</dcterms:created>
  <dcterms:modified xsi:type="dcterms:W3CDTF">2016-10-20T13:42:00Z</dcterms:modified>
</cp:coreProperties>
</file>