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62E19" w14:textId="77777777" w:rsidR="00CF65BD" w:rsidRDefault="00CF65BD" w:rsidP="00CF65BD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Dílčí výzva k poskytnutí plnění (dále jen „Objednávka“) podle § 92 odst. 1 písm. a) zákona č. 137/2006 Sb., o veřejných zakázkách, ve znění pozdějších předpisů</w:t>
      </w:r>
    </w:p>
    <w:p w14:paraId="42062E1A" w14:textId="77777777" w:rsidR="00CF65BD" w:rsidRDefault="00CF65BD" w:rsidP="00CF65BD">
      <w:pPr>
        <w:pStyle w:val="Zkladntext"/>
        <w:rPr>
          <w:rFonts w:ascii="Arial" w:hAnsi="Arial" w:cs="Arial"/>
          <w:sz w:val="22"/>
          <w:szCs w:val="22"/>
        </w:rPr>
      </w:pPr>
    </w:p>
    <w:p w14:paraId="42062E1B" w14:textId="77777777" w:rsidR="00CF65BD" w:rsidRDefault="00CF65BD" w:rsidP="00CF65B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(DMS):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="00905B4C" w:rsidRPr="00905B4C">
        <w:rPr>
          <w:rFonts w:ascii="Arial" w:hAnsi="Arial" w:cs="Arial"/>
          <w:sz w:val="22"/>
          <w:szCs w:val="22"/>
        </w:rPr>
        <w:t>2670/2018-MZE-15152</w:t>
      </w:r>
      <w:bookmarkEnd w:id="0"/>
    </w:p>
    <w:p w14:paraId="42062E1C" w14:textId="77777777" w:rsidR="00CF65BD" w:rsidRDefault="00CF65BD" w:rsidP="00CF65BD">
      <w:pPr>
        <w:jc w:val="center"/>
        <w:rPr>
          <w:rFonts w:cs="Arial"/>
          <w:b/>
          <w:bCs/>
        </w:rPr>
      </w:pPr>
    </w:p>
    <w:p w14:paraId="42062E1D" w14:textId="77777777" w:rsidR="00CF65BD" w:rsidRDefault="00CF65BD" w:rsidP="00CF65BD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Objednatel:</w:t>
      </w:r>
      <w:r>
        <w:rPr>
          <w:rFonts w:cs="Arial"/>
          <w:b/>
          <w:bCs/>
        </w:rPr>
        <w:tab/>
        <w:t>Česká republika -  Ministerstvo zemědělství</w:t>
      </w:r>
    </w:p>
    <w:p w14:paraId="42062E1E" w14:textId="77777777" w:rsidR="00CF65BD" w:rsidRDefault="00CF65BD" w:rsidP="00CF65BD">
      <w:pPr>
        <w:ind w:left="1418"/>
        <w:jc w:val="both"/>
        <w:rPr>
          <w:rFonts w:cs="Arial"/>
        </w:rPr>
      </w:pPr>
      <w:proofErr w:type="spellStart"/>
      <w:r>
        <w:rPr>
          <w:rFonts w:cs="Arial"/>
        </w:rPr>
        <w:t>Těšnov</w:t>
      </w:r>
      <w:proofErr w:type="spellEnd"/>
      <w:r>
        <w:rPr>
          <w:rFonts w:cs="Arial"/>
        </w:rPr>
        <w:t xml:space="preserve"> 65/17, 110 00 Praha 1 – Nové Město</w:t>
      </w:r>
    </w:p>
    <w:p w14:paraId="42062E1F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IČO: 00020478</w:t>
      </w:r>
    </w:p>
    <w:p w14:paraId="42062E20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DIČ: CZ00020478</w:t>
      </w:r>
    </w:p>
    <w:p w14:paraId="42062E21" w14:textId="66831754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="008020E4">
        <w:rPr>
          <w:rFonts w:cs="Arial"/>
        </w:rPr>
        <w:t>xxxxxxxxxxxxxxxxxxxxxxxxxxxxxxxxxxxxx</w:t>
      </w:r>
      <w:proofErr w:type="spellEnd"/>
    </w:p>
    <w:p w14:paraId="42062E22" w14:textId="290E0627" w:rsidR="00CF65BD" w:rsidRDefault="00CF65BD" w:rsidP="00CF65BD">
      <w:pPr>
        <w:ind w:left="1418" w:hanging="2"/>
        <w:jc w:val="both"/>
        <w:rPr>
          <w:rFonts w:cs="Arial"/>
        </w:rPr>
      </w:pPr>
      <w:r>
        <w:rPr>
          <w:rFonts w:cs="Arial"/>
        </w:rPr>
        <w:t xml:space="preserve">Zastoupený: </w:t>
      </w:r>
      <w:proofErr w:type="spellStart"/>
      <w:r w:rsidR="008020E4">
        <w:rPr>
          <w:rFonts w:cs="Arial"/>
        </w:rPr>
        <w:t>xxxxxxxxxxxxxxxxxxxxxxxx</w:t>
      </w:r>
      <w:proofErr w:type="spellEnd"/>
    </w:p>
    <w:p w14:paraId="42062E23" w14:textId="77777777" w:rsidR="00CF65BD" w:rsidRDefault="00CF65BD" w:rsidP="00CF65BD">
      <w:pPr>
        <w:ind w:firstLine="1418"/>
        <w:rPr>
          <w:rFonts w:cs="Arial"/>
        </w:rPr>
      </w:pPr>
      <w:r>
        <w:rPr>
          <w:rFonts w:cs="Arial"/>
        </w:rPr>
        <w:t>ředitelem odboru vody v krajině a odstraňování povodňových škod</w:t>
      </w:r>
    </w:p>
    <w:p w14:paraId="42062E24" w14:textId="77777777" w:rsidR="00CF65BD" w:rsidRDefault="00CF65BD" w:rsidP="00CF65BD">
      <w:pPr>
        <w:ind w:left="1418"/>
        <w:jc w:val="both"/>
        <w:rPr>
          <w:rFonts w:cs="Arial"/>
          <w:i/>
          <w:iCs/>
        </w:rPr>
      </w:pPr>
      <w:r>
        <w:rPr>
          <w:rFonts w:cs="Arial"/>
        </w:rPr>
        <w:t xml:space="preserve">Zástupce oprávněný jednat ve věcech technických: </w:t>
      </w:r>
      <w:r>
        <w:rPr>
          <w:rFonts w:cs="Arial"/>
          <w:i/>
          <w:iCs/>
        </w:rPr>
        <w:t xml:space="preserve"> </w:t>
      </w:r>
    </w:p>
    <w:p w14:paraId="42062E25" w14:textId="460831AB" w:rsidR="00CF65BD" w:rsidRDefault="00CF65BD" w:rsidP="00CF65B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8020E4">
        <w:rPr>
          <w:rFonts w:cs="Arial"/>
        </w:rPr>
        <w:t>xxxxxxxxxxxxxxxxxxxx</w:t>
      </w:r>
      <w:proofErr w:type="spellEnd"/>
    </w:p>
    <w:p w14:paraId="42062E26" w14:textId="77777777" w:rsidR="00CF65BD" w:rsidRDefault="00CF65BD" w:rsidP="00CF65BD">
      <w:pPr>
        <w:ind w:left="708" w:firstLine="708"/>
        <w:rPr>
          <w:rFonts w:cs="Arial"/>
        </w:rPr>
      </w:pPr>
      <w:r>
        <w:rPr>
          <w:rFonts w:cs="Arial"/>
        </w:rPr>
        <w:t>oddělení vody v krajině a rozpočtu</w:t>
      </w:r>
    </w:p>
    <w:p w14:paraId="42062E27" w14:textId="77777777" w:rsidR="00CF65BD" w:rsidRDefault="00CF65BD" w:rsidP="00CF65BD">
      <w:pPr>
        <w:rPr>
          <w:rFonts w:cs="Arial"/>
          <w:b/>
          <w:bCs/>
        </w:rPr>
      </w:pPr>
    </w:p>
    <w:p w14:paraId="42062E28" w14:textId="77777777" w:rsidR="00CF65BD" w:rsidRDefault="00CF65BD" w:rsidP="00CF65BD">
      <w:pPr>
        <w:ind w:left="1418" w:hanging="1418"/>
        <w:rPr>
          <w:rFonts w:cs="Arial"/>
          <w:b/>
        </w:rPr>
      </w:pPr>
      <w:r>
        <w:rPr>
          <w:rFonts w:cs="Arial"/>
          <w:b/>
        </w:rPr>
        <w:t>Zhotovitel:</w:t>
      </w:r>
      <w:r>
        <w:rPr>
          <w:rFonts w:cs="Arial"/>
          <w:b/>
        </w:rPr>
        <w:tab/>
        <w:t>ČVUT v Praze, Fakulta stavební</w:t>
      </w:r>
    </w:p>
    <w:p w14:paraId="42062E29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Thákurova 7, Praha 6</w:t>
      </w:r>
    </w:p>
    <w:p w14:paraId="42062E2A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IČO: 68407700</w:t>
      </w:r>
    </w:p>
    <w:p w14:paraId="42062E2B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DIČ: CZ68407700</w:t>
      </w:r>
    </w:p>
    <w:p w14:paraId="42062E2C" w14:textId="710AE2D0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="003E3729">
        <w:rPr>
          <w:rFonts w:cs="Arial"/>
        </w:rPr>
        <w:t>xxxxxxxxxxxxxxxxxxx</w:t>
      </w:r>
      <w:proofErr w:type="spellEnd"/>
    </w:p>
    <w:p w14:paraId="42062E2D" w14:textId="70AFA55D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Č. účtu: </w:t>
      </w:r>
      <w:proofErr w:type="spellStart"/>
      <w:r w:rsidR="003E3729">
        <w:rPr>
          <w:rFonts w:cs="Arial"/>
        </w:rPr>
        <w:t>xxxxxxxxxxxxxxxxxx</w:t>
      </w:r>
      <w:proofErr w:type="spellEnd"/>
    </w:p>
    <w:p w14:paraId="42062E2E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Zastoupená: prof. Ing. Alenou Kohoutkovou, CSc., děkankou</w:t>
      </w:r>
    </w:p>
    <w:p w14:paraId="42062E2F" w14:textId="348B431B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Zástupce ve věcech technických: </w:t>
      </w:r>
      <w:proofErr w:type="spellStart"/>
      <w:r w:rsidR="003E3729">
        <w:rPr>
          <w:rFonts w:cs="Arial"/>
        </w:rPr>
        <w:t>xxxxxxxxxxxxxxxxxxxxxxx</w:t>
      </w:r>
      <w:proofErr w:type="spellEnd"/>
      <w:r>
        <w:rPr>
          <w:rFonts w:cs="Arial"/>
        </w:rPr>
        <w:tab/>
        <w:t xml:space="preserve"> </w:t>
      </w:r>
    </w:p>
    <w:p w14:paraId="42062E30" w14:textId="7E1040C3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telefon: </w:t>
      </w:r>
      <w:proofErr w:type="spellStart"/>
      <w:r w:rsidR="003E3729">
        <w:rPr>
          <w:rFonts w:cs="Arial"/>
        </w:rPr>
        <w:t>xxxxxxxxxxxxxx</w:t>
      </w:r>
      <w:proofErr w:type="spellEnd"/>
      <w:r>
        <w:rPr>
          <w:rFonts w:cs="Arial"/>
        </w:rPr>
        <w:t xml:space="preserve">      </w:t>
      </w:r>
    </w:p>
    <w:p w14:paraId="42062E31" w14:textId="7733D44C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e-mail: </w:t>
      </w:r>
      <w:proofErr w:type="spellStart"/>
      <w:r w:rsidR="003E3729">
        <w:rPr>
          <w:rFonts w:cs="Arial"/>
        </w:rPr>
        <w:t>xxxxxxxxxxxxxxx</w:t>
      </w:r>
      <w:proofErr w:type="spellEnd"/>
    </w:p>
    <w:p w14:paraId="42062E32" w14:textId="77777777" w:rsidR="00CF65BD" w:rsidRDefault="00CF65BD" w:rsidP="00CF65BD">
      <w:pPr>
        <w:ind w:left="1418" w:hanging="1418"/>
        <w:rPr>
          <w:rFonts w:cs="Arial"/>
          <w:b/>
        </w:rPr>
      </w:pPr>
    </w:p>
    <w:p w14:paraId="42062E33" w14:textId="77777777" w:rsidR="00CF65BD" w:rsidRDefault="00CF65BD" w:rsidP="00CF65BD">
      <w:pPr>
        <w:rPr>
          <w:rFonts w:cs="Arial"/>
          <w:i/>
          <w:iCs/>
        </w:rPr>
      </w:pPr>
    </w:p>
    <w:p w14:paraId="42062E34" w14:textId="77777777" w:rsidR="00CF65BD" w:rsidRDefault="00CF65BD" w:rsidP="00CF65BD">
      <w:pPr>
        <w:rPr>
          <w:rFonts w:cs="Arial"/>
        </w:rPr>
      </w:pPr>
      <w:r>
        <w:rPr>
          <w:rFonts w:cs="Arial"/>
        </w:rPr>
        <w:t xml:space="preserve"> </w:t>
      </w:r>
    </w:p>
    <w:p w14:paraId="42062E35" w14:textId="77777777" w:rsidR="00CF65BD" w:rsidRDefault="00CF65BD" w:rsidP="00CF65BD">
      <w:pPr>
        <w:rPr>
          <w:rFonts w:cs="Arial"/>
          <w:bCs/>
        </w:rPr>
      </w:pPr>
      <w:r>
        <w:rPr>
          <w:rFonts w:cs="Arial"/>
          <w:b/>
          <w:bCs/>
        </w:rPr>
        <w:t xml:space="preserve">Předmět Objednávky: </w:t>
      </w:r>
    </w:p>
    <w:p w14:paraId="42062E36" w14:textId="77777777" w:rsidR="00CF65BD" w:rsidRDefault="00CF65BD" w:rsidP="00CF65BD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základě Rámcové smlouvy č. </w:t>
      </w:r>
      <w:r>
        <w:rPr>
          <w:rFonts w:ascii="Arial" w:hAnsi="Arial" w:cs="Arial"/>
          <w:sz w:val="22"/>
          <w:szCs w:val="22"/>
        </w:rPr>
        <w:t xml:space="preserve">670-2016-15150 uzavřené dne 14. 10. 2016 podle ustanovení § 11 a § 92 odst. 1 písm. a) zákona č. 137/2006 Sb., o veřejných zakázkách, </w:t>
      </w:r>
      <w:r w:rsidR="00C830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ve znění pozdějších předpisů a ustanovení § 1746 odst. 2 a § 2586 a násl. a § 2631 a násl. zákona č. 89/2012 Sb., občanský zákoník (dále jen „Smlouva“), objednáváme u Vás Posudky týkající se níže specifikovaných akcí, jak je tento pojem definován v čl. I. Smlouvy:</w:t>
      </w:r>
    </w:p>
    <w:p w14:paraId="42062E37" w14:textId="77777777" w:rsidR="00CF65BD" w:rsidRDefault="00CF65BD" w:rsidP="00CF65B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42062E38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>Novostavba rybníků Pod Pelhřimovskou cestou</w:t>
      </w:r>
    </w:p>
    <w:p w14:paraId="42062E39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before="120"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 xml:space="preserve">Oprava rybníka Maršál Velký v </w:t>
      </w:r>
      <w:proofErr w:type="spellStart"/>
      <w:proofErr w:type="gramStart"/>
      <w:r w:rsidRPr="000962A0">
        <w:rPr>
          <w:rFonts w:ascii="Arial" w:hAnsi="Arial" w:cs="Arial"/>
          <w:sz w:val="22"/>
        </w:rPr>
        <w:t>k.ú</w:t>
      </w:r>
      <w:proofErr w:type="spellEnd"/>
      <w:r w:rsidRPr="000962A0">
        <w:rPr>
          <w:rFonts w:ascii="Arial" w:hAnsi="Arial" w:cs="Arial"/>
          <w:sz w:val="22"/>
        </w:rPr>
        <w:t>.</w:t>
      </w:r>
      <w:proofErr w:type="gramEnd"/>
      <w:r w:rsidRPr="000962A0">
        <w:rPr>
          <w:rFonts w:ascii="Arial" w:hAnsi="Arial" w:cs="Arial"/>
          <w:sz w:val="22"/>
        </w:rPr>
        <w:t xml:space="preserve"> Šalmanovice</w:t>
      </w:r>
    </w:p>
    <w:p w14:paraId="42062E3A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>Rekonstrukce hráze rybníka Špitálský v </w:t>
      </w:r>
      <w:proofErr w:type="spellStart"/>
      <w:proofErr w:type="gramStart"/>
      <w:r w:rsidRPr="000962A0">
        <w:rPr>
          <w:rFonts w:ascii="Arial" w:hAnsi="Arial" w:cs="Arial"/>
          <w:sz w:val="22"/>
        </w:rPr>
        <w:t>k.ú</w:t>
      </w:r>
      <w:proofErr w:type="spellEnd"/>
      <w:r w:rsidRPr="000962A0">
        <w:rPr>
          <w:rFonts w:ascii="Arial" w:hAnsi="Arial" w:cs="Arial"/>
          <w:sz w:val="22"/>
        </w:rPr>
        <w:t>.</w:t>
      </w:r>
      <w:proofErr w:type="gramEnd"/>
      <w:r w:rsidRPr="000962A0">
        <w:rPr>
          <w:rFonts w:ascii="Arial" w:hAnsi="Arial" w:cs="Arial"/>
          <w:sz w:val="22"/>
        </w:rPr>
        <w:t xml:space="preserve"> </w:t>
      </w:r>
      <w:proofErr w:type="spellStart"/>
      <w:r w:rsidRPr="000962A0">
        <w:rPr>
          <w:rFonts w:ascii="Arial" w:hAnsi="Arial" w:cs="Arial"/>
          <w:sz w:val="22"/>
        </w:rPr>
        <w:t>Stajka</w:t>
      </w:r>
      <w:proofErr w:type="spellEnd"/>
    </w:p>
    <w:p w14:paraId="42062E3B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>Rekonstrukce objektů rybníka Žár Velký</w:t>
      </w:r>
    </w:p>
    <w:p w14:paraId="42062E3C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 xml:space="preserve">Revitalizace rybníka </w:t>
      </w:r>
      <w:proofErr w:type="spellStart"/>
      <w:r w:rsidRPr="000962A0">
        <w:rPr>
          <w:rFonts w:ascii="Arial" w:hAnsi="Arial" w:cs="Arial"/>
          <w:sz w:val="22"/>
        </w:rPr>
        <w:t>Lišovský</w:t>
      </w:r>
      <w:proofErr w:type="spellEnd"/>
    </w:p>
    <w:p w14:paraId="42062E3D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 xml:space="preserve">Rybník </w:t>
      </w:r>
      <w:proofErr w:type="spellStart"/>
      <w:r w:rsidRPr="000962A0">
        <w:rPr>
          <w:rFonts w:ascii="Arial" w:hAnsi="Arial" w:cs="Arial"/>
          <w:sz w:val="22"/>
        </w:rPr>
        <w:t>Bažantnický</w:t>
      </w:r>
      <w:proofErr w:type="spellEnd"/>
      <w:r w:rsidRPr="000962A0">
        <w:rPr>
          <w:rFonts w:ascii="Arial" w:hAnsi="Arial" w:cs="Arial"/>
          <w:sz w:val="22"/>
        </w:rPr>
        <w:t xml:space="preserve"> – rekonstrukce hráze a spodní výpusti</w:t>
      </w:r>
    </w:p>
    <w:p w14:paraId="42062E3E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>Rybník Na Soutoku</w:t>
      </w:r>
    </w:p>
    <w:p w14:paraId="42062E3F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>Velký Karlov – rekonstrukce objektů</w:t>
      </w:r>
    </w:p>
    <w:p w14:paraId="42062E40" w14:textId="77777777" w:rsidR="00905B4C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 xml:space="preserve">Výstavba rybníků v </w:t>
      </w:r>
      <w:proofErr w:type="spellStart"/>
      <w:proofErr w:type="gramStart"/>
      <w:r w:rsidRPr="000962A0">
        <w:rPr>
          <w:rFonts w:ascii="Arial" w:hAnsi="Arial" w:cs="Arial"/>
          <w:sz w:val="22"/>
        </w:rPr>
        <w:t>k.ú</w:t>
      </w:r>
      <w:proofErr w:type="spellEnd"/>
      <w:r w:rsidRPr="000962A0">
        <w:rPr>
          <w:rFonts w:ascii="Arial" w:hAnsi="Arial" w:cs="Arial"/>
          <w:sz w:val="22"/>
        </w:rPr>
        <w:t>.</w:t>
      </w:r>
      <w:proofErr w:type="gramEnd"/>
      <w:r w:rsidRPr="000962A0">
        <w:rPr>
          <w:rFonts w:ascii="Arial" w:hAnsi="Arial" w:cs="Arial"/>
          <w:sz w:val="22"/>
        </w:rPr>
        <w:t xml:space="preserve"> Úsilné</w:t>
      </w:r>
    </w:p>
    <w:p w14:paraId="42062E41" w14:textId="77777777" w:rsidR="00CF65BD" w:rsidRPr="000962A0" w:rsidRDefault="00905B4C" w:rsidP="00905B4C">
      <w:pPr>
        <w:pStyle w:val="Odstavecseseznamem"/>
        <w:numPr>
          <w:ilvl w:val="0"/>
          <w:numId w:val="7"/>
        </w:numPr>
        <w:spacing w:after="120"/>
        <w:ind w:left="567" w:hanging="357"/>
        <w:jc w:val="both"/>
        <w:rPr>
          <w:rFonts w:ascii="Arial" w:hAnsi="Arial" w:cs="Arial"/>
          <w:sz w:val="22"/>
        </w:rPr>
      </w:pPr>
      <w:r w:rsidRPr="000962A0">
        <w:rPr>
          <w:rFonts w:ascii="Arial" w:hAnsi="Arial" w:cs="Arial"/>
          <w:sz w:val="22"/>
        </w:rPr>
        <w:t>Záhumenní rybník</w:t>
      </w:r>
    </w:p>
    <w:p w14:paraId="42062E42" w14:textId="77777777" w:rsidR="00CF65BD" w:rsidRDefault="00CF65BD" w:rsidP="00CF65BD">
      <w:pPr>
        <w:rPr>
          <w:rFonts w:cs="Arial"/>
          <w:b/>
          <w:bCs/>
        </w:rPr>
      </w:pPr>
    </w:p>
    <w:p w14:paraId="42062E43" w14:textId="77777777" w:rsidR="00905B4C" w:rsidRDefault="00905B4C" w:rsidP="00CF65BD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2062E44" w14:textId="77777777" w:rsidR="00905B4C" w:rsidRDefault="00905B4C" w:rsidP="00CF65BD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2062E45" w14:textId="77777777" w:rsidR="000962A0" w:rsidRDefault="000962A0" w:rsidP="000962A0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2062E46" w14:textId="77777777" w:rsidR="00CF65BD" w:rsidRPr="000962A0" w:rsidRDefault="00CF65BD" w:rsidP="000962A0">
      <w:pPr>
        <w:pStyle w:val="Zkladntext2"/>
        <w:tabs>
          <w:tab w:val="left" w:pos="2520"/>
          <w:tab w:val="left" w:pos="4962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Orientační cena Posudku dle předložené projektové dokumentace je stanovena následovně:</w:t>
      </w:r>
    </w:p>
    <w:p w14:paraId="42062E47" w14:textId="77777777" w:rsidR="00CF65BD" w:rsidRDefault="00CF65BD" w:rsidP="000962A0">
      <w:pPr>
        <w:pStyle w:val="Zkladntext2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1):</w:t>
      </w:r>
    </w:p>
    <w:p w14:paraId="42062E48" w14:textId="77777777" w:rsidR="00CF65BD" w:rsidRDefault="00CF65BD" w:rsidP="00CF65BD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49" w14:textId="77777777" w:rsidR="00CF65BD" w:rsidRDefault="00CF65BD" w:rsidP="00CF65BD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4A" w14:textId="77777777" w:rsidR="00CF65BD" w:rsidRDefault="00CF65BD" w:rsidP="00CF65BD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4B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42062E4C" w14:textId="77777777" w:rsidR="000962A0" w:rsidRDefault="000962A0" w:rsidP="000962A0">
      <w:pPr>
        <w:pStyle w:val="Zkladntext2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2):</w:t>
      </w:r>
    </w:p>
    <w:p w14:paraId="42062E4D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4E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4F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50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42062E51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3):</w:t>
      </w:r>
    </w:p>
    <w:p w14:paraId="42062E52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53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54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55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42062E56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4):</w:t>
      </w:r>
    </w:p>
    <w:p w14:paraId="42062E57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58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59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5A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42062E5B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5):</w:t>
      </w:r>
    </w:p>
    <w:p w14:paraId="42062E5C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5D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5E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5F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42062E60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6):</w:t>
      </w:r>
    </w:p>
    <w:p w14:paraId="42062E61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62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63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64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42062E65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7):</w:t>
      </w:r>
    </w:p>
    <w:p w14:paraId="42062E66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67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68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69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42062E6A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8):</w:t>
      </w:r>
    </w:p>
    <w:p w14:paraId="42062E6B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6C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6D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6E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42062E6F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9):</w:t>
      </w:r>
    </w:p>
    <w:p w14:paraId="42062E70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71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72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73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0"/>
          <w:szCs w:val="22"/>
        </w:rPr>
      </w:pPr>
    </w:p>
    <w:p w14:paraId="42062E74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10):</w:t>
      </w:r>
    </w:p>
    <w:p w14:paraId="42062E75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2062E76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42062E77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2062E78" w14:textId="77777777" w:rsidR="00CF65BD" w:rsidRPr="000962A0" w:rsidRDefault="00CF65BD" w:rsidP="00CF65BD">
      <w:pPr>
        <w:pStyle w:val="Zkladntext2"/>
        <w:jc w:val="left"/>
        <w:rPr>
          <w:rFonts w:ascii="Arial" w:hAnsi="Arial" w:cs="Arial"/>
          <w:sz w:val="20"/>
          <w:szCs w:val="22"/>
          <w:highlight w:val="yellow"/>
        </w:rPr>
      </w:pPr>
    </w:p>
    <w:p w14:paraId="42062E79" w14:textId="77777777" w:rsidR="00CF65BD" w:rsidRDefault="00CF65BD" w:rsidP="00CF65BD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celkem:</w:t>
      </w:r>
    </w:p>
    <w:p w14:paraId="42062E7A" w14:textId="77777777" w:rsidR="00CF65BD" w:rsidRDefault="000962A0" w:rsidP="00CF65BD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77 0</w:t>
      </w:r>
      <w:r w:rsidR="00CF65BD">
        <w:rPr>
          <w:rFonts w:ascii="Arial" w:hAnsi="Arial" w:cs="Arial"/>
          <w:bCs w:val="0"/>
          <w:sz w:val="22"/>
          <w:szCs w:val="22"/>
        </w:rPr>
        <w:t xml:space="preserve">00,- Kč bez DPH    </w:t>
      </w:r>
    </w:p>
    <w:p w14:paraId="42062E7B" w14:textId="77777777" w:rsidR="00CF65BD" w:rsidRDefault="000962A0" w:rsidP="00CF65BD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1</w:t>
      </w:r>
      <w:r w:rsidR="00CF65BD">
        <w:rPr>
          <w:rFonts w:ascii="Arial" w:hAnsi="Arial" w:cs="Arial"/>
          <w:bCs w:val="0"/>
          <w:sz w:val="22"/>
          <w:szCs w:val="22"/>
        </w:rPr>
        <w:t>6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CF65BD">
        <w:rPr>
          <w:rFonts w:ascii="Arial" w:hAnsi="Arial" w:cs="Arial"/>
          <w:bCs w:val="0"/>
          <w:sz w:val="22"/>
          <w:szCs w:val="22"/>
        </w:rPr>
        <w:t>17</w:t>
      </w:r>
      <w:r>
        <w:rPr>
          <w:rFonts w:ascii="Arial" w:hAnsi="Arial" w:cs="Arial"/>
          <w:bCs w:val="0"/>
          <w:sz w:val="22"/>
          <w:szCs w:val="22"/>
        </w:rPr>
        <w:t>0</w:t>
      </w:r>
      <w:r w:rsidR="00CF65BD">
        <w:rPr>
          <w:rFonts w:ascii="Arial" w:hAnsi="Arial" w:cs="Arial"/>
          <w:bCs w:val="0"/>
          <w:sz w:val="22"/>
          <w:szCs w:val="22"/>
        </w:rPr>
        <w:t>,- DPH (21 %) Kč</w:t>
      </w:r>
    </w:p>
    <w:p w14:paraId="42062E7C" w14:textId="77777777" w:rsidR="00CF65BD" w:rsidRP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</w:t>
      </w:r>
      <w:r w:rsidR="00CF65BD">
        <w:rPr>
          <w:rFonts w:ascii="Arial" w:hAnsi="Arial" w:cs="Arial"/>
          <w:bCs w:val="0"/>
          <w:sz w:val="22"/>
          <w:szCs w:val="22"/>
        </w:rPr>
        <w:t>3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CF65BD">
        <w:rPr>
          <w:rFonts w:ascii="Arial" w:hAnsi="Arial" w:cs="Arial"/>
          <w:bCs w:val="0"/>
          <w:sz w:val="22"/>
          <w:szCs w:val="22"/>
        </w:rPr>
        <w:t>17</w:t>
      </w:r>
      <w:r>
        <w:rPr>
          <w:rFonts w:ascii="Arial" w:hAnsi="Arial" w:cs="Arial"/>
          <w:bCs w:val="0"/>
          <w:sz w:val="22"/>
          <w:szCs w:val="22"/>
        </w:rPr>
        <w:t>0</w:t>
      </w:r>
      <w:r w:rsidR="00CF65BD">
        <w:rPr>
          <w:rFonts w:ascii="Arial" w:hAnsi="Arial" w:cs="Arial"/>
          <w:bCs w:val="0"/>
          <w:sz w:val="22"/>
          <w:szCs w:val="22"/>
        </w:rPr>
        <w:t>,- Kč včetně DPH.</w:t>
      </w:r>
    </w:p>
    <w:p w14:paraId="42062E7D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Konečná cena bude stanovena a následně Zhotovitelem fakturována dle článku V. Smlouvy, na základě Zhotovitelem vyhotoveného a Objednatelem ve smyslu Smlouvy akceptovaného multikriteriálního Posudku. </w:t>
      </w:r>
    </w:p>
    <w:p w14:paraId="42062E7E" w14:textId="77777777" w:rsidR="00CF65BD" w:rsidRDefault="00CF65BD" w:rsidP="00CF65BD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42062E7F" w14:textId="77777777" w:rsidR="00CF65BD" w:rsidRDefault="00CF65BD" w:rsidP="00CF65BD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plnění:</w:t>
      </w:r>
    </w:p>
    <w:p w14:paraId="42062E80" w14:textId="77777777" w:rsidR="00CF65BD" w:rsidRDefault="00CF65BD" w:rsidP="00CF65BD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Zhotovitel se zavazuje provést Posudky nejpozději v termínu v souladu s článkem III. Smlouvy. </w:t>
      </w:r>
    </w:p>
    <w:p w14:paraId="42062E81" w14:textId="77777777" w:rsidR="00CF65BD" w:rsidRDefault="00CF65BD" w:rsidP="00CF65BD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42062E82" w14:textId="063F574F" w:rsidR="00CF65BD" w:rsidRDefault="00CF65BD" w:rsidP="00CF65BD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Provedením se rozumí doručení všech Posudků dle Smlouvy vztahujících se </w:t>
      </w:r>
      <w:r>
        <w:rPr>
          <w:rFonts w:ascii="Arial" w:hAnsi="Arial" w:cs="Arial"/>
          <w:b w:val="0"/>
          <w:sz w:val="22"/>
          <w:szCs w:val="22"/>
        </w:rPr>
        <w:br/>
        <w:t>k výše specifikovaným akcím do sídla Objednatele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 tištěné formě ve dvou vyhotoveních na každou akci a elektronicky na adresu </w:t>
      </w:r>
      <w:r w:rsidR="00E8635D">
        <w:rPr>
          <w:rFonts w:ascii="Arial" w:hAnsi="Arial" w:cs="Arial"/>
          <w:b w:val="0"/>
          <w:bCs w:val="0"/>
          <w:sz w:val="22"/>
          <w:szCs w:val="22"/>
        </w:rPr>
        <w:t>XXXXXX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pro každý Posudek.</w:t>
      </w:r>
    </w:p>
    <w:p w14:paraId="42062E83" w14:textId="77777777" w:rsidR="00CF65BD" w:rsidRDefault="00CF65BD" w:rsidP="00CF65BD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42062E84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Součinnost Objednatele:</w:t>
      </w:r>
    </w:p>
    <w:p w14:paraId="42062E85" w14:textId="77777777" w:rsidR="00CF65BD" w:rsidRDefault="00CF65BD" w:rsidP="00CF65BD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Součástí Objednávky jsou podklady dle čl. III. Smlouvy uvedené v příloze č. 1. této Objednávky.</w:t>
      </w:r>
    </w:p>
    <w:p w14:paraId="42062E86" w14:textId="77777777" w:rsidR="00CF65BD" w:rsidRDefault="00CF65BD" w:rsidP="00CF65BD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42062E87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ustanovení:</w:t>
      </w:r>
    </w:p>
    <w:p w14:paraId="42062E88" w14:textId="77777777" w:rsidR="00CF65BD" w:rsidRDefault="00CF65BD" w:rsidP="00CF65BD">
      <w:pPr>
        <w:pStyle w:val="Zkladntext2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14:paraId="42062E89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42062E8A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42062E8B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062E8C" w14:textId="77777777" w:rsidR="00CF65BD" w:rsidRDefault="00CF65BD" w:rsidP="00CF65BD">
      <w:pPr>
        <w:tabs>
          <w:tab w:val="left" w:pos="0"/>
          <w:tab w:val="left" w:pos="720"/>
          <w:tab w:val="left" w:pos="8400"/>
        </w:tabs>
        <w:jc w:val="both"/>
        <w:rPr>
          <w:rFonts w:cs="Arial"/>
        </w:rPr>
      </w:pPr>
    </w:p>
    <w:p w14:paraId="42062E8D" w14:textId="77777777" w:rsidR="00CF65BD" w:rsidRDefault="00CF65BD" w:rsidP="00CF65BD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cs="Arial"/>
        </w:rPr>
      </w:pPr>
      <w:r>
        <w:rPr>
          <w:rFonts w:cs="Arial"/>
        </w:rPr>
        <w:t xml:space="preserve">V Praze dne </w:t>
      </w:r>
      <w:r>
        <w:rPr>
          <w:rFonts w:cs="Arial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CF65BD" w14:paraId="42062E95" w14:textId="77777777" w:rsidTr="00CF65BD">
        <w:trPr>
          <w:trHeight w:val="512"/>
        </w:trPr>
        <w:tc>
          <w:tcPr>
            <w:tcW w:w="4556" w:type="dxa"/>
          </w:tcPr>
          <w:p w14:paraId="42062E8E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42062E8F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42062E90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42062E91" w14:textId="77777777" w:rsidR="00CF65BD" w:rsidRDefault="00CF65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Česká republika – Ministerstvo zemědělství</w:t>
            </w:r>
          </w:p>
          <w:p w14:paraId="42062E93" w14:textId="2D73CEAD" w:rsidR="00CF65BD" w:rsidRDefault="00CF65BD">
            <w:pPr>
              <w:jc w:val="center"/>
              <w:rPr>
                <w:rFonts w:cs="Arial"/>
              </w:rPr>
            </w:pPr>
          </w:p>
        </w:tc>
        <w:tc>
          <w:tcPr>
            <w:tcW w:w="4563" w:type="dxa"/>
          </w:tcPr>
          <w:p w14:paraId="42062E94" w14:textId="77777777" w:rsidR="00CF65BD" w:rsidRDefault="00CF65BD">
            <w:pPr>
              <w:rPr>
                <w:rFonts w:cs="Arial"/>
                <w:i/>
              </w:rPr>
            </w:pPr>
          </w:p>
        </w:tc>
      </w:tr>
    </w:tbl>
    <w:p w14:paraId="42062E96" w14:textId="77777777" w:rsidR="00B27E33" w:rsidRPr="00CF65BD" w:rsidRDefault="00B27E33" w:rsidP="00CF65BD"/>
    <w:p w14:paraId="2D18201A" w14:textId="77777777" w:rsidR="000E0179" w:rsidRPr="00CF65BD" w:rsidRDefault="000E0179"/>
    <w:sectPr w:rsidR="000E0179" w:rsidRPr="00CF65BD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B6B9F"/>
    <w:multiLevelType w:val="hybridMultilevel"/>
    <w:tmpl w:val="F8CE9D20"/>
    <w:lvl w:ilvl="0" w:tplc="3280A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04064"/>
    <w:multiLevelType w:val="hybridMultilevel"/>
    <w:tmpl w:val="DE84F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25E6D"/>
    <w:multiLevelType w:val="hybridMultilevel"/>
    <w:tmpl w:val="A7E6946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A154A55"/>
    <w:multiLevelType w:val="hybridMultilevel"/>
    <w:tmpl w:val="C94AA366"/>
    <w:lvl w:ilvl="0" w:tplc="3280A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E8"/>
    <w:rsid w:val="000962A0"/>
    <w:rsid w:val="000E0179"/>
    <w:rsid w:val="00276CB9"/>
    <w:rsid w:val="003E3729"/>
    <w:rsid w:val="004B18E8"/>
    <w:rsid w:val="0070586F"/>
    <w:rsid w:val="008020E4"/>
    <w:rsid w:val="00905B4C"/>
    <w:rsid w:val="00B27E33"/>
    <w:rsid w:val="00B6526B"/>
    <w:rsid w:val="00C830FC"/>
    <w:rsid w:val="00CF65BD"/>
    <w:rsid w:val="00E15EAC"/>
    <w:rsid w:val="00E8635D"/>
    <w:rsid w:val="00EA7FE6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2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5B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F65BD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65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65BD"/>
    <w:pPr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65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5BD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5B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F65BD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65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65BD"/>
    <w:pPr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65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5BD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7896-FAD3-456F-A089-476690CE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Stiebitz Martin</dc:creator>
  <cp:lastModifiedBy>Procházková Božena</cp:lastModifiedBy>
  <cp:revision>2</cp:revision>
  <cp:lastPrinted>2018-01-22T10:56:00Z</cp:lastPrinted>
  <dcterms:created xsi:type="dcterms:W3CDTF">2018-01-22T10:56:00Z</dcterms:created>
  <dcterms:modified xsi:type="dcterms:W3CDTF">2018-01-22T10:56:00Z</dcterms:modified>
</cp:coreProperties>
</file>