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26" w:rsidRDefault="002B70DB">
      <w:pPr>
        <w:pStyle w:val="Nadpis10"/>
        <w:keepNext/>
        <w:keepLines/>
        <w:shd w:val="clear" w:color="auto" w:fill="auto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6"/>
        <w:gridCol w:w="1608"/>
        <w:gridCol w:w="3840"/>
      </w:tblGrid>
      <w:tr w:rsidR="004B4F26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F26" w:rsidRDefault="002B70DB">
            <w:pPr>
              <w:pStyle w:val="Jin0"/>
              <w:shd w:val="clear" w:color="auto" w:fill="auto"/>
              <w:spacing w:after="0"/>
            </w:pPr>
            <w:r>
              <w:t>Doklad OJE - 186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F26" w:rsidRDefault="002B70DB">
            <w:pPr>
              <w:pStyle w:val="Jin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Č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ís</w:t>
            </w:r>
            <w:r>
              <w:rPr>
                <w:rFonts w:ascii="Arial" w:eastAsia="Arial" w:hAnsi="Arial" w:cs="Arial"/>
                <w:sz w:val="19"/>
                <w:szCs w:val="19"/>
              </w:rPr>
              <w:t>lo objednávky</w:t>
            </w:r>
          </w:p>
        </w:tc>
        <w:tc>
          <w:tcPr>
            <w:tcW w:w="38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F26" w:rsidRDefault="002B70DB">
            <w:pPr>
              <w:pStyle w:val="Jin0"/>
              <w:shd w:val="clear" w:color="auto" w:fill="auto"/>
              <w:spacing w:after="0"/>
              <w:jc w:val="left"/>
              <w:rPr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1</w:t>
            </w:r>
            <w:r>
              <w:rPr>
                <w:rFonts w:ascii="Calibri" w:eastAsia="Calibri" w:hAnsi="Calibri" w:cs="Calibri"/>
                <w:color w:val="515151"/>
                <w:sz w:val="32"/>
                <w:szCs w:val="32"/>
              </w:rPr>
              <w:t>86/2018</w:t>
            </w:r>
          </w:p>
        </w:tc>
      </w:tr>
      <w:tr w:rsidR="004B4F26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0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4F26" w:rsidRDefault="004B4F26" w:rsidP="0068149F">
            <w:pPr>
              <w:pStyle w:val="Jin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</w:p>
          <w:p w:rsidR="004B4F26" w:rsidRDefault="002B70DB">
            <w:pPr>
              <w:pStyle w:val="Jin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ODBĚRATEL - fakturační adresa</w:t>
            </w:r>
          </w:p>
        </w:tc>
        <w:tc>
          <w:tcPr>
            <w:tcW w:w="5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4F26" w:rsidRDefault="002B70DB">
            <w:pPr>
              <w:pStyle w:val="Jin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DODAVATEL</w:t>
            </w:r>
          </w:p>
        </w:tc>
      </w:tr>
      <w:tr w:rsidR="004B4F26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0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4F26" w:rsidRDefault="002B70DB">
            <w:pPr>
              <w:pStyle w:val="Jin0"/>
              <w:shd w:val="clear" w:color="auto" w:fill="auto"/>
              <w:spacing w:after="0"/>
            </w:pPr>
            <w:r>
              <w:t>Národní galerie v Praze</w:t>
            </w:r>
          </w:p>
          <w:p w:rsidR="004B4F26" w:rsidRDefault="002B70DB">
            <w:pPr>
              <w:pStyle w:val="Jin0"/>
              <w:shd w:val="clear" w:color="auto" w:fill="auto"/>
              <w:spacing w:after="0"/>
            </w:pPr>
            <w:r>
              <w:t>Staroměstské náměstí 12</w:t>
            </w:r>
          </w:p>
        </w:tc>
        <w:tc>
          <w:tcPr>
            <w:tcW w:w="1608" w:type="dxa"/>
            <w:tcBorders>
              <w:left w:val="single" w:sz="4" w:space="0" w:color="auto"/>
            </w:tcBorders>
            <w:shd w:val="clear" w:color="auto" w:fill="FFFFFF"/>
          </w:tcPr>
          <w:p w:rsidR="004B4F26" w:rsidRDefault="002B70DB">
            <w:pPr>
              <w:pStyle w:val="Jin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Jiří Hanč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shd w:val="clear" w:color="auto" w:fill="FFFFFF"/>
          </w:tcPr>
          <w:p w:rsidR="004B4F26" w:rsidRDefault="004B4F26">
            <w:pPr>
              <w:rPr>
                <w:sz w:val="10"/>
                <w:szCs w:val="10"/>
              </w:rPr>
            </w:pPr>
          </w:p>
        </w:tc>
      </w:tr>
      <w:tr w:rsidR="004B4F26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5016" w:type="dxa"/>
            <w:tcBorders>
              <w:left w:val="single" w:sz="4" w:space="0" w:color="auto"/>
            </w:tcBorders>
            <w:shd w:val="clear" w:color="auto" w:fill="FFFFFF"/>
          </w:tcPr>
          <w:p w:rsidR="004B4F26" w:rsidRDefault="002B70DB">
            <w:pPr>
              <w:pStyle w:val="Jin0"/>
              <w:shd w:val="clear" w:color="auto" w:fill="auto"/>
              <w:spacing w:after="180"/>
            </w:pPr>
            <w:r>
              <w:t>110 15 Praha 1</w:t>
            </w:r>
          </w:p>
          <w:p w:rsidR="004B4F26" w:rsidRDefault="002B70DB">
            <w:pPr>
              <w:pStyle w:val="Jin0"/>
              <w:shd w:val="clear" w:color="auto" w:fill="auto"/>
              <w:spacing w:after="0"/>
              <w:jc w:val="left"/>
            </w:pPr>
            <w:r>
              <w:t>Zřízena zákonem č. 1</w:t>
            </w:r>
            <w:r>
              <w:rPr>
                <w:color w:val="323232"/>
              </w:rPr>
              <w:t>4</w:t>
            </w:r>
            <w:r>
              <w:t>8</w:t>
            </w:r>
            <w:r>
              <w:rPr>
                <w:color w:val="323232"/>
              </w:rPr>
              <w:t>/</w:t>
            </w:r>
            <w:r>
              <w:t>1949 Sb., o Národní galerii v Praze</w:t>
            </w:r>
          </w:p>
        </w:tc>
        <w:tc>
          <w:tcPr>
            <w:tcW w:w="1608" w:type="dxa"/>
            <w:tcBorders>
              <w:left w:val="single" w:sz="4" w:space="0" w:color="auto"/>
            </w:tcBorders>
            <w:shd w:val="clear" w:color="auto" w:fill="FFFFFF"/>
          </w:tcPr>
          <w:p w:rsidR="004B4F26" w:rsidRDefault="002B70DB">
            <w:pPr>
              <w:pStyle w:val="Jin0"/>
              <w:shd w:val="clear" w:color="auto" w:fill="auto"/>
              <w:spacing w:after="0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Předonín</w:t>
            </w:r>
            <w:proofErr w:type="spellEnd"/>
            <w:r>
              <w:rPr>
                <w:sz w:val="17"/>
                <w:szCs w:val="17"/>
              </w:rPr>
              <w:t xml:space="preserve"> 192</w:t>
            </w:r>
          </w:p>
          <w:p w:rsidR="004B4F26" w:rsidRDefault="002B70DB">
            <w:pPr>
              <w:pStyle w:val="Jin0"/>
              <w:shd w:val="clear" w:color="auto" w:fill="auto"/>
              <w:spacing w:after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411 08 </w:t>
            </w:r>
            <w:r>
              <w:rPr>
                <w:sz w:val="17"/>
                <w:szCs w:val="17"/>
              </w:rPr>
              <w:t>Bechlín Česká republika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shd w:val="clear" w:color="auto" w:fill="FFFFFF"/>
          </w:tcPr>
          <w:p w:rsidR="004B4F26" w:rsidRDefault="004B4F26">
            <w:pPr>
              <w:rPr>
                <w:sz w:val="10"/>
                <w:szCs w:val="10"/>
              </w:rPr>
            </w:pPr>
          </w:p>
        </w:tc>
      </w:tr>
      <w:tr w:rsidR="004B4F26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0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4F26" w:rsidRDefault="002B70DB">
            <w:pPr>
              <w:pStyle w:val="Jin0"/>
              <w:shd w:val="clear" w:color="auto" w:fill="auto"/>
              <w:tabs>
                <w:tab w:val="left" w:pos="1541"/>
              </w:tabs>
              <w:spacing w:after="0"/>
            </w:pPr>
            <w:r>
              <w:t>IČ 00023281</w:t>
            </w:r>
            <w:r>
              <w:tab/>
              <w:t>DIČ CZ00023281</w:t>
            </w:r>
          </w:p>
        </w:tc>
        <w:tc>
          <w:tcPr>
            <w:tcW w:w="16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4F26" w:rsidRDefault="002B70DB">
            <w:pPr>
              <w:pStyle w:val="Jin0"/>
              <w:shd w:val="clear" w:color="auto" w:fill="auto"/>
              <w:spacing w:after="0"/>
            </w:pPr>
            <w:r>
              <w:t>IČ 66116228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B4F26" w:rsidRDefault="002B70DB">
            <w:pPr>
              <w:pStyle w:val="Jin0"/>
              <w:shd w:val="clear" w:color="auto" w:fill="auto"/>
              <w:spacing w:after="0"/>
              <w:jc w:val="left"/>
            </w:pPr>
            <w:r>
              <w:t>DIČ CZ7207230745</w:t>
            </w:r>
          </w:p>
        </w:tc>
      </w:tr>
      <w:tr w:rsidR="004B4F2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4F26" w:rsidRDefault="002B70DB">
            <w:pPr>
              <w:pStyle w:val="Jin0"/>
              <w:shd w:val="clear" w:color="auto" w:fill="auto"/>
              <w:spacing w:after="0"/>
            </w:pPr>
            <w:r>
              <w:t>Typ Příspěvková organizace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4F26" w:rsidRDefault="0068149F">
            <w:pPr>
              <w:pStyle w:val="Jin0"/>
              <w:shd w:val="clear" w:color="auto" w:fill="auto"/>
              <w:spacing w:after="0"/>
            </w:pPr>
            <w:r>
              <w:t xml:space="preserve">Datum vystavení </w:t>
            </w:r>
          </w:p>
        </w:tc>
        <w:tc>
          <w:tcPr>
            <w:tcW w:w="38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4F26" w:rsidRDefault="002B70DB">
            <w:pPr>
              <w:pStyle w:val="Jin0"/>
              <w:shd w:val="clear" w:color="auto" w:fill="auto"/>
              <w:spacing w:after="0"/>
              <w:jc w:val="left"/>
            </w:pPr>
            <w:r>
              <w:t>13</w:t>
            </w:r>
            <w:r>
              <w:rPr>
                <w:color w:val="323232"/>
              </w:rPr>
              <w:t>.0</w:t>
            </w:r>
            <w:r>
              <w:t>1</w:t>
            </w:r>
            <w:r w:rsidR="0068149F">
              <w:rPr>
                <w:color w:val="323232"/>
              </w:rPr>
              <w:t>.</w:t>
            </w:r>
            <w:r w:rsidR="0068149F">
              <w:t xml:space="preserve">018 : Číslo jednací </w:t>
            </w:r>
          </w:p>
        </w:tc>
      </w:tr>
      <w:tr w:rsidR="004B4F2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16" w:type="dxa"/>
            <w:tcBorders>
              <w:left w:val="single" w:sz="4" w:space="0" w:color="auto"/>
            </w:tcBorders>
            <w:shd w:val="clear" w:color="auto" w:fill="FFFFFF"/>
          </w:tcPr>
          <w:p w:rsidR="004B4F26" w:rsidRDefault="004B4F26">
            <w:pPr>
              <w:rPr>
                <w:sz w:val="10"/>
                <w:szCs w:val="10"/>
              </w:rPr>
            </w:pPr>
          </w:p>
        </w:tc>
        <w:tc>
          <w:tcPr>
            <w:tcW w:w="5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4F26" w:rsidRDefault="0068149F">
            <w:pPr>
              <w:pStyle w:val="Jin0"/>
              <w:shd w:val="clear" w:color="auto" w:fill="auto"/>
              <w:tabs>
                <w:tab w:val="left" w:pos="3758"/>
              </w:tabs>
              <w:spacing w:after="0"/>
              <w:ind w:left="2520"/>
            </w:pPr>
            <w:r>
              <w:t xml:space="preserve"> Smlouva</w:t>
            </w:r>
            <w:r>
              <w:tab/>
            </w:r>
          </w:p>
        </w:tc>
      </w:tr>
      <w:tr w:rsidR="004B4F2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16" w:type="dxa"/>
            <w:tcBorders>
              <w:left w:val="single" w:sz="4" w:space="0" w:color="auto"/>
            </w:tcBorders>
            <w:shd w:val="clear" w:color="auto" w:fill="FFFFFF"/>
          </w:tcPr>
          <w:p w:rsidR="004B4F26" w:rsidRDefault="004B4F26">
            <w:pPr>
              <w:rPr>
                <w:sz w:val="10"/>
                <w:szCs w:val="10"/>
              </w:rPr>
            </w:pPr>
          </w:p>
        </w:tc>
        <w:tc>
          <w:tcPr>
            <w:tcW w:w="5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4F26" w:rsidRDefault="002B70DB">
            <w:pPr>
              <w:pStyle w:val="Jin0"/>
              <w:shd w:val="clear" w:color="auto" w:fill="auto"/>
              <w:spacing w:after="0"/>
            </w:pPr>
            <w:proofErr w:type="gramStart"/>
            <w:r>
              <w:t>Požadujeme :</w:t>
            </w:r>
            <w:proofErr w:type="gramEnd"/>
          </w:p>
        </w:tc>
      </w:tr>
      <w:tr w:rsidR="004B4F2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16" w:type="dxa"/>
            <w:tcBorders>
              <w:left w:val="single" w:sz="4" w:space="0" w:color="auto"/>
            </w:tcBorders>
            <w:shd w:val="clear" w:color="auto" w:fill="FFFFFF"/>
          </w:tcPr>
          <w:p w:rsidR="004B4F26" w:rsidRDefault="004B4F26">
            <w:pPr>
              <w:rPr>
                <w:sz w:val="10"/>
                <w:szCs w:val="10"/>
              </w:rPr>
            </w:pPr>
          </w:p>
        </w:tc>
        <w:tc>
          <w:tcPr>
            <w:tcW w:w="5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4F26" w:rsidRDefault="0068149F">
            <w:pPr>
              <w:pStyle w:val="Jin0"/>
              <w:shd w:val="clear" w:color="auto" w:fill="auto"/>
              <w:tabs>
                <w:tab w:val="left" w:pos="1406"/>
              </w:tabs>
              <w:spacing w:after="0"/>
            </w:pPr>
            <w:r>
              <w:t>Termín dodání</w:t>
            </w:r>
            <w:r>
              <w:tab/>
            </w:r>
          </w:p>
        </w:tc>
      </w:tr>
      <w:tr w:rsidR="004B4F2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16" w:type="dxa"/>
            <w:tcBorders>
              <w:left w:val="single" w:sz="4" w:space="0" w:color="auto"/>
            </w:tcBorders>
            <w:shd w:val="clear" w:color="auto" w:fill="FFFFFF"/>
          </w:tcPr>
          <w:p w:rsidR="004B4F26" w:rsidRDefault="004B4F26">
            <w:pPr>
              <w:rPr>
                <w:sz w:val="10"/>
                <w:szCs w:val="10"/>
              </w:rPr>
            </w:pPr>
          </w:p>
        </w:tc>
        <w:tc>
          <w:tcPr>
            <w:tcW w:w="5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4F26" w:rsidRDefault="0068149F">
            <w:pPr>
              <w:pStyle w:val="Jin0"/>
              <w:shd w:val="clear" w:color="auto" w:fill="auto"/>
              <w:spacing w:after="0"/>
            </w:pPr>
            <w:r>
              <w:t xml:space="preserve">Způsob dopravy </w:t>
            </w:r>
          </w:p>
        </w:tc>
      </w:tr>
      <w:tr w:rsidR="004B4F2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16" w:type="dxa"/>
            <w:tcBorders>
              <w:left w:val="single" w:sz="4" w:space="0" w:color="auto"/>
            </w:tcBorders>
            <w:shd w:val="clear" w:color="auto" w:fill="FFFFFF"/>
          </w:tcPr>
          <w:p w:rsidR="004B4F26" w:rsidRDefault="004B4F26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4F26" w:rsidRDefault="0068149F">
            <w:pPr>
              <w:pStyle w:val="Jin0"/>
              <w:shd w:val="clear" w:color="auto" w:fill="auto"/>
              <w:tabs>
                <w:tab w:val="left" w:pos="1397"/>
              </w:tabs>
              <w:spacing w:after="0"/>
            </w:pPr>
            <w:r>
              <w:t>Způsob platby</w:t>
            </w:r>
            <w:r>
              <w:tab/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4F26" w:rsidRDefault="002B70DB">
            <w:pPr>
              <w:pStyle w:val="Jin0"/>
              <w:shd w:val="clear" w:color="auto" w:fill="auto"/>
              <w:spacing w:after="0"/>
              <w:jc w:val="left"/>
            </w:pPr>
            <w:r>
              <w:t xml:space="preserve">Platebním </w:t>
            </w:r>
            <w:r>
              <w:t>příkazem</w:t>
            </w:r>
          </w:p>
        </w:tc>
      </w:tr>
      <w:tr w:rsidR="004B4F26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0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F26" w:rsidRDefault="004B4F26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F26" w:rsidRDefault="0068149F">
            <w:pPr>
              <w:pStyle w:val="Jin0"/>
              <w:shd w:val="clear" w:color="auto" w:fill="auto"/>
              <w:spacing w:after="0"/>
            </w:pPr>
            <w:r>
              <w:t xml:space="preserve">Splatnost faktury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F26" w:rsidRDefault="002B70DB">
            <w:pPr>
              <w:pStyle w:val="Jin0"/>
              <w:shd w:val="clear" w:color="auto" w:fill="auto"/>
              <w:spacing w:after="0"/>
              <w:jc w:val="left"/>
            </w:pPr>
            <w:r>
              <w:t>30 dnů</w:t>
            </w:r>
          </w:p>
        </w:tc>
      </w:tr>
    </w:tbl>
    <w:p w:rsidR="004B4F26" w:rsidRDefault="002B70DB">
      <w:pPr>
        <w:pStyle w:val="Titulektabulky0"/>
        <w:shd w:val="clear" w:color="auto" w:fill="auto"/>
        <w:ind w:left="62"/>
      </w:pPr>
      <w:r>
        <w:t>Objednáváme u Vás z</w:t>
      </w:r>
      <w:r w:rsidR="0068149F">
        <w:t>a</w:t>
      </w:r>
      <w:r>
        <w:t>koupení, přepravu in</w:t>
      </w:r>
      <w:r w:rsidR="0068149F">
        <w:t>stalaci, technika dle kalkulace</w:t>
      </w:r>
      <w:r>
        <w:t xml:space="preserve"> pro výstavu K. Grosse ve Veletržním paláci dle harmonogramu</w:t>
      </w:r>
      <w:r>
        <w:rPr>
          <w:color w:val="323232"/>
        </w:rPr>
        <w:t>,</w:t>
      </w:r>
    </w:p>
    <w:p w:rsidR="004B4F26" w:rsidRDefault="004B4F26">
      <w:pPr>
        <w:spacing w:after="66" w:line="14" w:lineRule="exact"/>
      </w:pPr>
    </w:p>
    <w:p w:rsidR="004B4F26" w:rsidRDefault="002B70DB">
      <w:pPr>
        <w:pStyle w:val="Zkladntext1"/>
        <w:shd w:val="clear" w:color="auto" w:fill="auto"/>
        <w:tabs>
          <w:tab w:val="left" w:pos="3586"/>
          <w:tab w:val="left" w:pos="8069"/>
          <w:tab w:val="left" w:pos="9374"/>
        </w:tabs>
        <w:spacing w:after="120"/>
      </w:pPr>
      <w:r>
        <w:t>Položka</w:t>
      </w:r>
      <w:r>
        <w:tab/>
        <w:t>Množství MJ %DPH Cena bez DPH/MJ</w:t>
      </w:r>
      <w:r>
        <w:tab/>
        <w:t>DPH/MJ</w:t>
      </w:r>
      <w:r>
        <w:tab/>
        <w:t>Celkem s DPH</w:t>
      </w:r>
    </w:p>
    <w:p w:rsidR="004B4F26" w:rsidRDefault="002B70DB">
      <w:pPr>
        <w:pStyle w:val="Zkladntext1"/>
        <w:pBdr>
          <w:bottom w:val="single" w:sz="4" w:space="0" w:color="auto"/>
        </w:pBdr>
        <w:shd w:val="clear" w:color="auto" w:fill="auto"/>
        <w:tabs>
          <w:tab w:val="left" w:pos="3931"/>
          <w:tab w:val="left" w:pos="5155"/>
          <w:tab w:val="left" w:pos="6130"/>
          <w:tab w:val="left" w:pos="7819"/>
          <w:tab w:val="left" w:pos="9374"/>
        </w:tabs>
        <w:spacing w:after="80"/>
      </w:pPr>
      <w:r>
        <w:t xml:space="preserve">zakoupení stromů pro </w:t>
      </w:r>
      <w:r>
        <w:t>výstavu Grosse</w:t>
      </w:r>
      <w:r>
        <w:rPr>
          <w:color w:val="323232"/>
        </w:rPr>
        <w:tab/>
      </w:r>
      <w:r>
        <w:t>1</w:t>
      </w:r>
      <w:r>
        <w:rPr>
          <w:color w:val="323232"/>
        </w:rPr>
        <w:t>.</w:t>
      </w:r>
      <w:r>
        <w:t>00</w:t>
      </w:r>
      <w:r>
        <w:rPr>
          <w:color w:val="323232"/>
        </w:rPr>
        <w:tab/>
      </w:r>
      <w:r>
        <w:t>21</w:t>
      </w:r>
      <w:r>
        <w:rPr>
          <w:color w:val="323232"/>
        </w:rPr>
        <w:tab/>
      </w:r>
      <w:r>
        <w:t>221 315.00</w:t>
      </w:r>
      <w:r>
        <w:rPr>
          <w:color w:val="323232"/>
        </w:rPr>
        <w:tab/>
      </w:r>
      <w:r>
        <w:t>46 476,15</w:t>
      </w:r>
      <w:r>
        <w:rPr>
          <w:color w:val="323232"/>
        </w:rPr>
        <w:tab/>
      </w:r>
      <w:r>
        <w:t>267 791.15</w:t>
      </w:r>
    </w:p>
    <w:p w:rsidR="004B4F26" w:rsidRDefault="002B70DB">
      <w:pPr>
        <w:pStyle w:val="Zkladntext1"/>
        <w:shd w:val="clear" w:color="auto" w:fill="auto"/>
        <w:tabs>
          <w:tab w:val="left" w:pos="5155"/>
          <w:tab w:val="left" w:pos="8899"/>
        </w:tabs>
        <w:spacing w:after="0"/>
      </w:pPr>
      <w:proofErr w:type="gramStart"/>
      <w:r>
        <w:t>Vystavil(a)</w:t>
      </w:r>
      <w:r>
        <w:tab/>
        <w:t>Přibližná</w:t>
      </w:r>
      <w:proofErr w:type="gramEnd"/>
      <w:r>
        <w:t xml:space="preserve"> celková cena</w:t>
      </w:r>
      <w:r>
        <w:tab/>
        <w:t>267 791.15 Kč</w:t>
      </w:r>
    </w:p>
    <w:p w:rsidR="004B4F26" w:rsidRDefault="0068149F">
      <w:pPr>
        <w:pStyle w:val="Zkladntext1"/>
        <w:shd w:val="clear" w:color="auto" w:fill="auto"/>
        <w:tabs>
          <w:tab w:val="left" w:pos="5155"/>
        </w:tabs>
        <w:spacing w:after="1120"/>
      </w:pPr>
      <w:r>
        <w:t>XXXXXXXXXX</w:t>
      </w:r>
      <w:r w:rsidR="002B70DB">
        <w:tab/>
      </w:r>
      <w:r w:rsidR="002B70DB">
        <w:rPr>
          <w:color w:val="323232"/>
        </w:rPr>
        <w:t>=========:=================</w:t>
      </w:r>
    </w:p>
    <w:p w:rsidR="004B4F26" w:rsidRDefault="002B70DB">
      <w:pPr>
        <w:pStyle w:val="Zkladntext1"/>
        <w:shd w:val="clear" w:color="auto" w:fill="auto"/>
        <w:tabs>
          <w:tab w:val="left" w:leader="dot" w:pos="10181"/>
        </w:tabs>
        <w:spacing w:after="120"/>
      </w:pPr>
      <w:r>
        <w:t xml:space="preserve">Razítko a podpis </w:t>
      </w:r>
      <w:r>
        <w:rPr>
          <w:color w:val="323232"/>
        </w:rPr>
        <w:tab/>
      </w:r>
    </w:p>
    <w:p w:rsidR="004B4F26" w:rsidRDefault="002B70DB">
      <w:pPr>
        <w:pStyle w:val="Zkladntext1"/>
        <w:shd w:val="clear" w:color="auto" w:fill="auto"/>
        <w:spacing w:after="340"/>
        <w:jc w:val="left"/>
      </w:pPr>
      <w:r>
        <w:t xml:space="preserve">Dle § 6 </w:t>
      </w:r>
      <w:proofErr w:type="spellStart"/>
      <w:proofErr w:type="gramStart"/>
      <w:r>
        <w:t>ods</w:t>
      </w:r>
      <w:r>
        <w:rPr>
          <w:color w:val="323232"/>
        </w:rPr>
        <w:t>t.l</w:t>
      </w:r>
      <w:proofErr w:type="spellEnd"/>
      <w:r>
        <w:rPr>
          <w:color w:val="323232"/>
        </w:rPr>
        <w:t xml:space="preserve"> </w:t>
      </w:r>
      <w:r>
        <w:t>zákona</w:t>
      </w:r>
      <w:proofErr w:type="gramEnd"/>
      <w:r>
        <w:t xml:space="preserve"> c. 340</w:t>
      </w:r>
      <w:r>
        <w:rPr>
          <w:color w:val="323232"/>
        </w:rPr>
        <w:t>/</w:t>
      </w:r>
      <w:r>
        <w:t>2015 Sb. o registru smluv nabývá objednávka s předmětem</w:t>
      </w:r>
      <w:r>
        <w:t xml:space="preserve"> plnění vyšší než hodnota 50.000,- Kč bez DPH účinnosti až uveřejněním (včetně jejího písemného potvrzení) v registru smluv. Uveřejnění provede objednatel.</w:t>
      </w:r>
    </w:p>
    <w:p w:rsidR="004B4F26" w:rsidRDefault="002B70DB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4B4F26" w:rsidRDefault="002B70DB">
      <w:pPr>
        <w:pStyle w:val="Zkladntext1"/>
        <w:shd w:val="clear" w:color="auto" w:fill="auto"/>
        <w:tabs>
          <w:tab w:val="left" w:pos="1411"/>
          <w:tab w:val="left" w:pos="3931"/>
        </w:tabs>
        <w:spacing w:after="80"/>
      </w:pPr>
      <w:r>
        <w:t xml:space="preserve">Datum: </w:t>
      </w:r>
      <w:bookmarkStart w:id="1" w:name="_GoBack"/>
      <w:bookmarkEnd w:id="1"/>
      <w:r w:rsidR="0068149F">
        <w:rPr>
          <w:rFonts w:ascii="Arial" w:eastAsia="Arial" w:hAnsi="Arial" w:cs="Arial"/>
          <w:sz w:val="16"/>
          <w:szCs w:val="16"/>
        </w:rPr>
        <w:tab/>
      </w:r>
      <w:r w:rsidR="0068149F">
        <w:rPr>
          <w:rFonts w:ascii="Arial" w:eastAsia="Arial" w:hAnsi="Arial" w:cs="Arial"/>
          <w:sz w:val="16"/>
          <w:szCs w:val="16"/>
        </w:rPr>
        <w:tab/>
      </w:r>
      <w:r>
        <w:rPr>
          <w:color w:val="707070"/>
        </w:rPr>
        <w:tab/>
      </w:r>
      <w:r>
        <w:t>Podpis:</w:t>
      </w:r>
    </w:p>
    <w:p w:rsidR="004B4F26" w:rsidRDefault="002B70DB">
      <w:pPr>
        <w:pStyle w:val="Zkladntext1"/>
        <w:shd w:val="clear" w:color="auto" w:fill="auto"/>
        <w:spacing w:after="80"/>
      </w:pPr>
      <w:r>
        <w:t>Platné elektronick</w:t>
      </w:r>
      <w:r>
        <w:t>é podpisy:</w:t>
      </w:r>
    </w:p>
    <w:p w:rsidR="0068149F" w:rsidRDefault="002B70DB">
      <w:pPr>
        <w:pStyle w:val="Zkladntext1"/>
        <w:shd w:val="clear" w:color="auto" w:fill="auto"/>
        <w:spacing w:after="80"/>
        <w:ind w:right="6140"/>
        <w:jc w:val="left"/>
      </w:pPr>
      <w:r>
        <w:t>17</w:t>
      </w:r>
      <w:r>
        <w:rPr>
          <w:color w:val="323232"/>
        </w:rPr>
        <w:t>.</w:t>
      </w:r>
      <w:r>
        <w:t>01.2</w:t>
      </w:r>
      <w:r w:rsidR="0068149F">
        <w:t>018 14:29:19 –XXXXXX</w:t>
      </w:r>
    </w:p>
    <w:p w:rsidR="004B4F26" w:rsidRDefault="002B70DB">
      <w:pPr>
        <w:pStyle w:val="Zkladntext1"/>
        <w:shd w:val="clear" w:color="auto" w:fill="auto"/>
        <w:spacing w:after="80"/>
        <w:ind w:right="6140"/>
        <w:jc w:val="left"/>
      </w:pPr>
      <w:r>
        <w:t>1</w:t>
      </w:r>
      <w:r>
        <w:rPr>
          <w:color w:val="323232"/>
        </w:rPr>
        <w:t>7.</w:t>
      </w:r>
      <w:r w:rsidR="0068149F">
        <w:t>01.2018 15:00:02 -XXXXXX</w:t>
      </w:r>
    </w:p>
    <w:sectPr w:rsidR="004B4F26">
      <w:footerReference w:type="default" r:id="rId6"/>
      <w:pgSz w:w="11900" w:h="16840"/>
      <w:pgMar w:top="540" w:right="892" w:bottom="1066" w:left="543" w:header="11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0DB" w:rsidRDefault="002B70DB">
      <w:r>
        <w:separator/>
      </w:r>
    </w:p>
  </w:endnote>
  <w:endnote w:type="continuationSeparator" w:id="0">
    <w:p w:rsidR="002B70DB" w:rsidRDefault="002B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F26" w:rsidRDefault="002B70D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363220</wp:posOffset>
              </wp:positionH>
              <wp:positionV relativeFrom="page">
                <wp:posOffset>10017125</wp:posOffset>
              </wp:positionV>
              <wp:extent cx="6605270" cy="1155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527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4F26" w:rsidRDefault="002B70DB">
                          <w:pPr>
                            <w:pStyle w:val="Zhlavnebozpat20"/>
                            <w:shd w:val="clear" w:color="auto" w:fill="auto"/>
                            <w:tabs>
                              <w:tab w:val="right" w:pos="6614"/>
                              <w:tab w:val="right" w:pos="1040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Číslo objednávky 1</w:t>
                          </w:r>
                          <w:r>
                            <w:rPr>
                              <w:rFonts w:ascii="Tahoma" w:eastAsia="Tahoma" w:hAnsi="Tahoma" w:cs="Tahoma"/>
                              <w:color w:val="323232"/>
                              <w:sz w:val="15"/>
                              <w:szCs w:val="15"/>
                            </w:rPr>
                            <w:t>8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6/2018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>www.</w:t>
                          </w:r>
                          <w:r>
                            <w:rPr>
                              <w:rFonts w:ascii="Tahoma" w:eastAsia="Tahoma" w:hAnsi="Tahoma" w:cs="Tahoma"/>
                              <w:color w:val="515151"/>
                              <w:sz w:val="15"/>
                              <w:szCs w:val="15"/>
                              <w:lang w:val="en-US" w:eastAsia="en-US" w:bidi="en-US"/>
                            </w:rPr>
                            <w:t>m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>uzo.cz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.600000000000001pt;margin-top:788.75pt;width:520.10000000000002pt;height:9.09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614" w:val="right"/>
                        <w:tab w:pos="1040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Číslo objednávky 1</w:t>
                    </w:r>
                    <w:r>
                      <w:rPr>
                        <w:rFonts w:ascii="Tahoma" w:eastAsia="Tahoma" w:hAnsi="Tahoma" w:cs="Tahoma"/>
                        <w:color w:val="323232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8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6/2018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>www.</w:t>
                    </w:r>
                    <w:r>
                      <w:rPr>
                        <w:rFonts w:ascii="Tahoma" w:eastAsia="Tahoma" w:hAnsi="Tahoma" w:cs="Tahoma"/>
                        <w:color w:val="515151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>m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>uzo.cz</w:t>
                      <w:tab/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335915</wp:posOffset>
              </wp:positionH>
              <wp:positionV relativeFrom="page">
                <wp:posOffset>9956165</wp:posOffset>
              </wp:positionV>
              <wp:extent cx="668718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71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6.449999999999999pt;margin-top:783.95000000000005pt;width:526.54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0DB" w:rsidRDefault="002B70DB"/>
  </w:footnote>
  <w:footnote w:type="continuationSeparator" w:id="0">
    <w:p w:rsidR="002B70DB" w:rsidRDefault="002B70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26"/>
    <w:rsid w:val="002B70DB"/>
    <w:rsid w:val="004B4F26"/>
    <w:rsid w:val="0068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6E003"/>
  <w15:docId w15:val="{475AAC77-7DFE-4BDC-865C-694B39D5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/>
      <w:ind w:right="160"/>
      <w:jc w:val="right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  <w:jc w:val="both"/>
    </w:pPr>
    <w:rPr>
      <w:rFonts w:ascii="Tahoma" w:eastAsia="Tahoma" w:hAnsi="Tahoma" w:cs="Tahoma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both"/>
    </w:pPr>
    <w:rPr>
      <w:rFonts w:ascii="Tahoma" w:eastAsia="Tahoma" w:hAnsi="Tahoma" w:cs="Tahom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kopirka1.PK-20180122133734</vt:lpstr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kopirka1.PK-20180122133734</dc:title>
  <dc:subject/>
  <dc:creator/>
  <cp:keywords/>
  <cp:lastModifiedBy>Zdenka Šímová</cp:lastModifiedBy>
  <cp:revision>2</cp:revision>
  <dcterms:created xsi:type="dcterms:W3CDTF">2018-01-22T11:14:00Z</dcterms:created>
  <dcterms:modified xsi:type="dcterms:W3CDTF">2018-01-22T11:16:00Z</dcterms:modified>
</cp:coreProperties>
</file>