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45" w:rsidRDefault="0028528E">
      <w:pPr>
        <w:framePr w:h="839" w:wrap="around" w:vAnchor="text" w:hAnchor="margin" w:x="43" w:y="900"/>
        <w:jc w:val="center"/>
        <w:rPr>
          <w:sz w:val="2"/>
          <w:szCs w:val="2"/>
        </w:rPr>
      </w:pPr>
      <w:r>
        <w:fldChar w:fldCharType="begin"/>
      </w:r>
      <w:r>
        <w:instrText xml:space="preserve"> </w:instrText>
      </w:r>
      <w:r>
        <w:instrText>INCLUDEPICTURE  "C:\\Users\\antov\\AppData\\Local\\Temp\\FineReader11.00\\media\\image1.jpeg"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pt">
            <v:imagedata r:id="rId8" r:href="rId9"/>
          </v:shape>
        </w:pict>
      </w:r>
      <w:r>
        <w:fldChar w:fldCharType="end"/>
      </w:r>
    </w:p>
    <w:p w:rsidR="00603245" w:rsidRDefault="0028528E">
      <w:pPr>
        <w:pStyle w:val="Nadpis10"/>
        <w:keepNext/>
        <w:keepLines/>
        <w:shd w:val="clear" w:color="auto" w:fill="auto"/>
        <w:spacing w:after="772" w:line="260" w:lineRule="exact"/>
        <w:ind w:left="1980"/>
      </w:pPr>
      <w:bookmarkStart w:id="0" w:name="bookmark0"/>
      <w:proofErr w:type="gramStart"/>
      <w:r>
        <w:t xml:space="preserve">Č.J , </w:t>
      </w:r>
      <w:proofErr w:type="spellStart"/>
      <w:r>
        <w:t>čMPS</w:t>
      </w:r>
      <w:proofErr w:type="spellEnd"/>
      <w:r>
        <w:t>/As</w:t>
      </w:r>
      <w:proofErr w:type="gramEnd"/>
      <w:r>
        <w:t>? /z o/z</w:t>
      </w:r>
      <w:bookmarkEnd w:id="0"/>
    </w:p>
    <w:p w:rsidR="00603245" w:rsidRDefault="0028528E">
      <w:pPr>
        <w:pStyle w:val="Zkladntext20"/>
        <w:shd w:val="clear" w:color="auto" w:fill="auto"/>
        <w:spacing w:before="0" w:after="33" w:line="190" w:lineRule="exact"/>
        <w:ind w:right="40" w:firstLine="0"/>
      </w:pPr>
      <w:r>
        <w:t>SMLOUVA O VÝPŮJČCE</w:t>
      </w:r>
    </w:p>
    <w:p w:rsidR="00603245" w:rsidRDefault="0028528E">
      <w:pPr>
        <w:pStyle w:val="Zkladntext1"/>
        <w:shd w:val="clear" w:color="auto" w:fill="auto"/>
        <w:spacing w:before="0" w:after="448" w:line="190" w:lineRule="exact"/>
        <w:ind w:firstLine="0"/>
      </w:pPr>
      <w:r>
        <w:t>identifikační číslo: MZSV160660</w:t>
      </w:r>
    </w:p>
    <w:p w:rsidR="00603245" w:rsidRDefault="0028528E">
      <w:pPr>
        <w:pStyle w:val="Zkladntext1"/>
        <w:shd w:val="clear" w:color="auto" w:fill="auto"/>
        <w:spacing w:before="0" w:after="213" w:line="190" w:lineRule="exact"/>
        <w:ind w:left="20" w:firstLine="0"/>
        <w:jc w:val="left"/>
      </w:pPr>
      <w:r>
        <w:t>smluvní strany:</w:t>
      </w:r>
    </w:p>
    <w:p w:rsidR="00603245" w:rsidRDefault="0028528E">
      <w:pPr>
        <w:pStyle w:val="Zkladntext20"/>
        <w:shd w:val="clear" w:color="auto" w:fill="auto"/>
        <w:spacing w:before="0" w:after="0" w:line="242" w:lineRule="exact"/>
        <w:ind w:left="20" w:right="840" w:firstLine="0"/>
        <w:jc w:val="left"/>
      </w:pPr>
      <w:r>
        <w:t xml:space="preserve">CENTRUM PRO ZJIŠŤOVÁNÍ VÝSLEDKŮ VZDĚLÁVÁNÍ, </w:t>
      </w:r>
      <w:r>
        <w:t>STÁTNÍ PŘÍSPĚVKOVÁ ORGANIZACE</w:t>
      </w:r>
    </w:p>
    <w:p w:rsidR="00603245" w:rsidRDefault="0028528E">
      <w:pPr>
        <w:pStyle w:val="Zkladntext1"/>
        <w:shd w:val="clear" w:color="auto" w:fill="auto"/>
        <w:spacing w:before="0" w:after="282" w:line="242" w:lineRule="exact"/>
        <w:ind w:left="20" w:right="840" w:firstLine="0"/>
        <w:jc w:val="left"/>
      </w:pPr>
      <w:r>
        <w:t xml:space="preserve">se sídlem: Jankovcova 63, Praha 7, PSČ 170 00 IČ: 72029455, DIČ: CZ72029455 zastoupena: Ing. Jiří Zika, ředitel (dále jen </w:t>
      </w:r>
      <w:r>
        <w:rPr>
          <w:rStyle w:val="ZkladntextTun"/>
        </w:rPr>
        <w:t>„Půjčíte!“)</w:t>
      </w:r>
    </w:p>
    <w:p w:rsidR="00603245" w:rsidRDefault="0028528E">
      <w:pPr>
        <w:pStyle w:val="Zkladntext1"/>
        <w:shd w:val="clear" w:color="auto" w:fill="auto"/>
        <w:spacing w:before="0" w:after="176" w:line="190" w:lineRule="exact"/>
        <w:ind w:left="20" w:firstLine="0"/>
        <w:jc w:val="left"/>
      </w:pPr>
      <w:r>
        <w:t>a</w:t>
      </w:r>
    </w:p>
    <w:p w:rsidR="00603245" w:rsidRDefault="0028528E">
      <w:pPr>
        <w:pStyle w:val="Zkladntext1"/>
        <w:framePr w:w="2036" w:h="1562" w:vSpace="433" w:wrap="around" w:vAnchor="text" w:hAnchor="margin" w:x="34" w:y="849"/>
        <w:shd w:val="clear" w:color="auto" w:fill="auto"/>
        <w:spacing w:before="0" w:after="164" w:line="170" w:lineRule="exact"/>
        <w:ind w:left="20" w:firstLine="0"/>
        <w:jc w:val="both"/>
      </w:pPr>
      <w:r>
        <w:rPr>
          <w:rStyle w:val="ZkladntextExact"/>
          <w:spacing w:val="0"/>
        </w:rPr>
        <w:t>REDIZO:</w:t>
      </w:r>
    </w:p>
    <w:p w:rsidR="00603245" w:rsidRDefault="0028528E">
      <w:pPr>
        <w:pStyle w:val="Zkladntext1"/>
        <w:framePr w:w="2036" w:h="1562" w:vSpace="433" w:wrap="around" w:vAnchor="text" w:hAnchor="margin" w:x="34" w:y="849"/>
        <w:shd w:val="clear" w:color="auto" w:fill="auto"/>
        <w:spacing w:before="0" w:after="0" w:line="170" w:lineRule="exact"/>
        <w:ind w:left="20" w:firstLine="0"/>
        <w:jc w:val="both"/>
      </w:pPr>
      <w:r>
        <w:rPr>
          <w:rStyle w:val="ZkladntextExact"/>
          <w:spacing w:val="0"/>
        </w:rPr>
        <w:t>sídlem:</w:t>
      </w:r>
    </w:p>
    <w:p w:rsidR="00603245" w:rsidRDefault="0028528E">
      <w:pPr>
        <w:pStyle w:val="Zkladntext1"/>
        <w:framePr w:w="2036" w:h="1562" w:vSpace="433" w:wrap="around" w:vAnchor="text" w:hAnchor="margin" w:x="34" w:y="849"/>
        <w:shd w:val="clear" w:color="auto" w:fill="auto"/>
        <w:spacing w:before="0" w:after="0" w:line="541" w:lineRule="exact"/>
        <w:ind w:left="20" w:right="100" w:firstLine="0"/>
        <w:jc w:val="both"/>
      </w:pPr>
      <w:r>
        <w:rPr>
          <w:rStyle w:val="ZkladntextExact"/>
          <w:spacing w:val="0"/>
        </w:rPr>
        <w:t xml:space="preserve">jejímž jménem jedná (dále jen </w:t>
      </w:r>
      <w:r>
        <w:rPr>
          <w:rStyle w:val="ZkladntextTundkovn0ptExact"/>
          <w:spacing w:val="0"/>
        </w:rPr>
        <w:t>„Vypůjčíte!“)</w:t>
      </w:r>
    </w:p>
    <w:p w:rsidR="00603245" w:rsidRDefault="0028528E">
      <w:pPr>
        <w:pStyle w:val="Zkladntext20"/>
        <w:shd w:val="clear" w:color="auto" w:fill="auto"/>
        <w:spacing w:before="0" w:after="128" w:line="242" w:lineRule="exact"/>
        <w:ind w:left="20" w:right="40" w:firstLine="0"/>
        <w:jc w:val="both"/>
      </w:pPr>
      <w:r>
        <w:t xml:space="preserve">Gymnázium pro zrakově </w:t>
      </w:r>
      <w:r>
        <w:t>postižené a Střední odborná škola pro zrakově postižené, Praha 5, Radlická 115</w:t>
      </w:r>
    </w:p>
    <w:p w:rsidR="00603245" w:rsidRDefault="0028528E">
      <w:pPr>
        <w:pStyle w:val="Zkladntext1"/>
        <w:shd w:val="clear" w:color="auto" w:fill="auto"/>
        <w:spacing w:before="0" w:after="0" w:line="382" w:lineRule="exact"/>
        <w:ind w:right="40" w:firstLine="0"/>
        <w:jc w:val="right"/>
      </w:pPr>
      <w:r>
        <w:t>600171418</w:t>
      </w:r>
    </w:p>
    <w:p w:rsidR="00603245" w:rsidRDefault="0028528E">
      <w:pPr>
        <w:pStyle w:val="Zkladntext1"/>
        <w:shd w:val="clear" w:color="auto" w:fill="auto"/>
        <w:spacing w:before="0" w:after="892" w:line="382" w:lineRule="exact"/>
        <w:ind w:firstLine="0"/>
      </w:pPr>
      <w:r>
        <w:t xml:space="preserve">Radlická 115, 15800 Praha 5 PhDr. Ivan </w:t>
      </w:r>
      <w:proofErr w:type="spellStart"/>
      <w:r>
        <w:t>Antov</w:t>
      </w:r>
      <w:proofErr w:type="spellEnd"/>
      <w:r>
        <w:t>, ředitel</w:t>
      </w:r>
    </w:p>
    <w:p w:rsidR="00603245" w:rsidRDefault="0028528E">
      <w:pPr>
        <w:pStyle w:val="Zkladntext20"/>
        <w:shd w:val="clear" w:color="auto" w:fill="auto"/>
        <w:spacing w:before="0" w:after="0" w:line="242" w:lineRule="exact"/>
        <w:ind w:left="20" w:firstLine="0"/>
        <w:jc w:val="left"/>
      </w:pPr>
      <w:r>
        <w:t>Identifikace umístění Datového Digitalizačního Terminálu (DDT)</w:t>
      </w:r>
    </w:p>
    <w:p w:rsidR="00603245" w:rsidRDefault="0028528E">
      <w:pPr>
        <w:pStyle w:val="Zkladntext1"/>
        <w:shd w:val="clear" w:color="auto" w:fill="auto"/>
        <w:spacing w:before="0" w:after="476" w:line="242" w:lineRule="exact"/>
        <w:ind w:left="20" w:right="840" w:firstLine="0"/>
        <w:jc w:val="left"/>
      </w:pPr>
      <w:r>
        <w:t xml:space="preserve">ID ZM (zkušebního místa): 60017141800, ID DDT: </w:t>
      </w:r>
      <w:r>
        <w:t>APRA60017141800 Adresa ZM: Radlická 115,15800 Praha 5</w:t>
      </w:r>
    </w:p>
    <w:p w:rsidR="00603245" w:rsidRDefault="0028528E">
      <w:pPr>
        <w:pStyle w:val="Zkladntext1"/>
        <w:shd w:val="clear" w:color="auto" w:fill="auto"/>
        <w:spacing w:before="0" w:after="286" w:line="247" w:lineRule="exact"/>
        <w:ind w:firstLine="0"/>
      </w:pPr>
      <w:r>
        <w:t xml:space="preserve">uzavírají v souladu s ustanovením § 2193 a násl. zákona č. 89/2012 Sb., občanský zákoník, ve znění pozdějších předpisů (dále jen </w:t>
      </w:r>
      <w:r>
        <w:rPr>
          <w:rStyle w:val="ZkladntextTun"/>
        </w:rPr>
        <w:t xml:space="preserve">„občanský zákoník") </w:t>
      </w:r>
      <w:r>
        <w:t>tuto</w:t>
      </w:r>
    </w:p>
    <w:p w:rsidR="00603245" w:rsidRDefault="0028528E">
      <w:pPr>
        <w:pStyle w:val="Zkladntext20"/>
        <w:shd w:val="clear" w:color="auto" w:fill="auto"/>
        <w:spacing w:before="0" w:after="213" w:line="190" w:lineRule="exact"/>
        <w:ind w:firstLine="0"/>
        <w:jc w:val="center"/>
      </w:pPr>
      <w:r>
        <w:t>smlouvu o výpůjčce</w:t>
      </w:r>
    </w:p>
    <w:p w:rsidR="00603245" w:rsidRDefault="0028528E">
      <w:pPr>
        <w:pStyle w:val="Zkladntext20"/>
        <w:shd w:val="clear" w:color="auto" w:fill="auto"/>
        <w:spacing w:before="0" w:after="421" w:line="190" w:lineRule="exact"/>
        <w:ind w:firstLine="0"/>
        <w:jc w:val="center"/>
      </w:pPr>
      <w:r>
        <w:rPr>
          <w:rStyle w:val="Zkladntext2Netun"/>
        </w:rPr>
        <w:t xml:space="preserve">(dále jen </w:t>
      </w:r>
      <w:r>
        <w:t>„smlouva“)</w:t>
      </w:r>
    </w:p>
    <w:p w:rsidR="00603245" w:rsidRDefault="0028528E">
      <w:pPr>
        <w:pStyle w:val="Zkladntext20"/>
        <w:shd w:val="clear" w:color="auto" w:fill="auto"/>
        <w:spacing w:before="0" w:after="526" w:line="247" w:lineRule="exact"/>
        <w:ind w:firstLine="0"/>
        <w:jc w:val="center"/>
      </w:pPr>
      <w:r>
        <w:t xml:space="preserve">Smluvní </w:t>
      </w:r>
      <w:r>
        <w:t>strany, vědomy si svých závazků v této Smlouvě obsažených a s úmyslem být touto Smlouvou vázány, dohodly se na následujícím znění Smlouvy:</w:t>
      </w:r>
    </w:p>
    <w:p w:rsidR="00603245" w:rsidRDefault="0028528E">
      <w:pPr>
        <w:pStyle w:val="Zkladntext20"/>
        <w:numPr>
          <w:ilvl w:val="0"/>
          <w:numId w:val="1"/>
        </w:numPr>
        <w:shd w:val="clear" w:color="auto" w:fill="auto"/>
        <w:tabs>
          <w:tab w:val="left" w:pos="450"/>
        </w:tabs>
        <w:spacing w:before="0" w:after="16" w:line="190" w:lineRule="exact"/>
        <w:ind w:left="20" w:firstLine="0"/>
        <w:jc w:val="both"/>
      </w:pPr>
      <w:r>
        <w:t>ÚVODNÍ USTANOVENÍ</w:t>
      </w:r>
    </w:p>
    <w:p w:rsidR="00603245" w:rsidRDefault="0028528E">
      <w:pPr>
        <w:pStyle w:val="Zkladntext1"/>
        <w:numPr>
          <w:ilvl w:val="1"/>
          <w:numId w:val="1"/>
        </w:numPr>
        <w:shd w:val="clear" w:color="auto" w:fill="auto"/>
        <w:tabs>
          <w:tab w:val="left" w:pos="647"/>
        </w:tabs>
        <w:spacing w:before="0" w:after="60" w:line="228" w:lineRule="exact"/>
        <w:ind w:left="560" w:right="40" w:hanging="360"/>
        <w:jc w:val="both"/>
      </w:pPr>
      <w:r>
        <w:t>.</w:t>
      </w:r>
      <w:proofErr w:type="spellStart"/>
      <w:r>
        <w:t>Půjčitel</w:t>
      </w:r>
      <w:proofErr w:type="spellEnd"/>
      <w:r>
        <w:t xml:space="preserve"> prohlašuje, že je státní příspěvkovou organizací zřízenou Ministerstvem školství, mládeže</w:t>
      </w:r>
      <w:r>
        <w:t xml:space="preserve"> a tělovýchovy České republiky na základě § 169a zákona č. 561/2004 Sb., o předškolním, základním, středním, vyšším odborném a jiném vzdělávání (</w:t>
      </w:r>
      <w:proofErr w:type="spellStart"/>
      <w:r>
        <w:t>školskýzákon</w:t>
      </w:r>
      <w:proofErr w:type="spellEnd"/>
      <w:r>
        <w:t xml:space="preserve">), věznění pozdějších předpisů (dále jen </w:t>
      </w:r>
      <w:r>
        <w:rPr>
          <w:rStyle w:val="ZkladntextTun"/>
        </w:rPr>
        <w:t>„</w:t>
      </w:r>
      <w:proofErr w:type="spellStart"/>
      <w:r>
        <w:rPr>
          <w:rStyle w:val="ZkladntextTun"/>
        </w:rPr>
        <w:t>školskýzákon</w:t>
      </w:r>
      <w:proofErr w:type="spellEnd"/>
      <w:r>
        <w:rPr>
          <w:rStyle w:val="ZkladntextTun"/>
        </w:rPr>
        <w:t>“).</w:t>
      </w:r>
    </w:p>
    <w:p w:rsidR="00603245" w:rsidRDefault="0028528E">
      <w:pPr>
        <w:pStyle w:val="Zkladntext1"/>
        <w:numPr>
          <w:ilvl w:val="0"/>
          <w:numId w:val="2"/>
        </w:numPr>
        <w:shd w:val="clear" w:color="auto" w:fill="auto"/>
        <w:tabs>
          <w:tab w:val="left" w:pos="1589"/>
        </w:tabs>
        <w:spacing w:before="0" w:after="0" w:line="228" w:lineRule="exact"/>
        <w:ind w:left="560" w:right="40" w:hanging="360"/>
        <w:jc w:val="both"/>
      </w:pPr>
      <w:r>
        <w:t>Vypůjčitel prohlašuje, že je právnickou o</w:t>
      </w:r>
      <w:r>
        <w:t>sobou řádně založenou a existující podle českého právního řádu, splňuje veškeré podmínky a požadavky v této Smlouvě stanovené a je oprávněn tuto Smlouvu uzavřít a řádně plnit závazky v ní obsažené.</w:t>
      </w:r>
      <w:r>
        <w:br w:type="page"/>
      </w:r>
    </w:p>
    <w:p w:rsidR="00603245" w:rsidRDefault="0028528E">
      <w:pPr>
        <w:pStyle w:val="Zkladntext20"/>
        <w:numPr>
          <w:ilvl w:val="0"/>
          <w:numId w:val="1"/>
        </w:numPr>
        <w:shd w:val="clear" w:color="auto" w:fill="auto"/>
        <w:tabs>
          <w:tab w:val="left" w:pos="486"/>
        </w:tabs>
        <w:spacing w:before="0" w:after="26" w:line="190" w:lineRule="exact"/>
        <w:ind w:left="20" w:firstLine="0"/>
        <w:jc w:val="both"/>
      </w:pPr>
      <w:r>
        <w:lastRenderedPageBreak/>
        <w:t>ÚČEL A PŘEDMĚT SMLOUVY</w:t>
      </w:r>
    </w:p>
    <w:p w:rsidR="00603245" w:rsidRDefault="0028528E">
      <w:pPr>
        <w:pStyle w:val="Zkladntext1"/>
        <w:numPr>
          <w:ilvl w:val="1"/>
          <w:numId w:val="1"/>
        </w:numPr>
        <w:shd w:val="clear" w:color="auto" w:fill="auto"/>
        <w:tabs>
          <w:tab w:val="left" w:pos="601"/>
        </w:tabs>
        <w:spacing w:before="0" w:after="60" w:line="210" w:lineRule="exact"/>
        <w:ind w:left="580" w:right="20"/>
        <w:jc w:val="both"/>
      </w:pPr>
      <w:r>
        <w:t>.</w:t>
      </w:r>
      <w:proofErr w:type="spellStart"/>
      <w:r>
        <w:t>Půjčitel</w:t>
      </w:r>
      <w:proofErr w:type="spellEnd"/>
      <w:r>
        <w:t xml:space="preserve"> zajišťuje v souladu s ustanovením § 80 odst. 2 a 3 školského zákona činnosti v souvislosti s realizací společné části maturitní zkoušky a jednotných přijímacích zkoušek. Účelem této Smlouvy je úprava podmínek, za nichž </w:t>
      </w:r>
      <w:proofErr w:type="spellStart"/>
      <w:r>
        <w:t>Půjčitel</w:t>
      </w:r>
      <w:proofErr w:type="spellEnd"/>
      <w:r>
        <w:t xml:space="preserve"> přenechá Vypůjčite</w:t>
      </w:r>
      <w:r>
        <w:t xml:space="preserve">li k užívání Datový Digitalizační Terminál (dále jen </w:t>
      </w:r>
      <w:r>
        <w:rPr>
          <w:rStyle w:val="ZkladntextTun"/>
        </w:rPr>
        <w:t xml:space="preserve">„DDT“) </w:t>
      </w:r>
      <w:r>
        <w:t xml:space="preserve">pro účely jeho využití v rámci maturitní zkoušky a jednotného testu přijímacích zkoušek podle školského zákona a jiných evaluačních projektů realizovaných </w:t>
      </w:r>
      <w:proofErr w:type="spellStart"/>
      <w:r>
        <w:t>Půjčitelem</w:t>
      </w:r>
      <w:proofErr w:type="spellEnd"/>
      <w:r>
        <w:t>.</w:t>
      </w:r>
    </w:p>
    <w:p w:rsidR="00603245" w:rsidRDefault="0028528E">
      <w:pPr>
        <w:pStyle w:val="Zkladntext1"/>
        <w:numPr>
          <w:ilvl w:val="0"/>
          <w:numId w:val="3"/>
        </w:numPr>
        <w:shd w:val="clear" w:color="auto" w:fill="auto"/>
        <w:spacing w:before="0" w:after="71" w:line="210" w:lineRule="exact"/>
        <w:ind w:left="580" w:right="20"/>
        <w:jc w:val="both"/>
      </w:pPr>
      <w:proofErr w:type="spellStart"/>
      <w:r>
        <w:t>Půjčitel</w:t>
      </w:r>
      <w:proofErr w:type="spellEnd"/>
      <w:r>
        <w:t xml:space="preserve"> touto Smlouvou přene</w:t>
      </w:r>
      <w:r>
        <w:t>chává Vypůjčiteli do bezplatného užívání DDT ve stavu způsobilém k užívání, a to za účelem definovaným v odst. 2.1 této Smlouvy. Vypůjčitel je oprávněn užívat DDT dočasně, a to po celou dobu účinnosti této Smlouvy.</w:t>
      </w:r>
    </w:p>
    <w:p w:rsidR="00603245" w:rsidRDefault="0028528E">
      <w:pPr>
        <w:pStyle w:val="Zkladntext1"/>
        <w:numPr>
          <w:ilvl w:val="0"/>
          <w:numId w:val="3"/>
        </w:numPr>
        <w:shd w:val="clear" w:color="auto" w:fill="auto"/>
        <w:spacing w:before="0" w:after="425" w:line="196" w:lineRule="exact"/>
        <w:ind w:left="580" w:right="20"/>
        <w:jc w:val="both"/>
      </w:pPr>
      <w:r>
        <w:t>Vypůjčitel se zavazuje užívat DDT způsobe</w:t>
      </w:r>
      <w:r>
        <w:t>m a za podmínek sjednaných v této Smlouvě.</w:t>
      </w:r>
    </w:p>
    <w:p w:rsidR="00603245" w:rsidRDefault="0028528E">
      <w:pPr>
        <w:pStyle w:val="Zkladntext20"/>
        <w:numPr>
          <w:ilvl w:val="0"/>
          <w:numId w:val="1"/>
        </w:numPr>
        <w:shd w:val="clear" w:color="auto" w:fill="auto"/>
        <w:spacing w:before="0" w:after="11" w:line="190" w:lineRule="exact"/>
        <w:ind w:left="20" w:firstLine="0"/>
        <w:jc w:val="both"/>
      </w:pPr>
      <w:r>
        <w:rPr>
          <w:rStyle w:val="Zkladntext2Netun"/>
        </w:rPr>
        <w:t xml:space="preserve"> </w:t>
      </w:r>
      <w:r>
        <w:t>PŘEVZETÍ DDT</w:t>
      </w:r>
    </w:p>
    <w:p w:rsidR="00603245" w:rsidRDefault="0028528E">
      <w:pPr>
        <w:pStyle w:val="Zkladntext1"/>
        <w:numPr>
          <w:ilvl w:val="1"/>
          <w:numId w:val="1"/>
        </w:numPr>
        <w:shd w:val="clear" w:color="auto" w:fill="auto"/>
        <w:tabs>
          <w:tab w:val="left" w:pos="601"/>
        </w:tabs>
        <w:spacing w:before="0" w:after="64" w:line="228" w:lineRule="exact"/>
        <w:ind w:left="580" w:right="20"/>
        <w:jc w:val="both"/>
      </w:pPr>
      <w:r>
        <w:t xml:space="preserve">.Vypůjčitel </w:t>
      </w:r>
      <w:r>
        <w:rPr>
          <w:rStyle w:val="ZkladntextTun"/>
        </w:rPr>
        <w:t xml:space="preserve">bere </w:t>
      </w:r>
      <w:r>
        <w:t xml:space="preserve">na vědomí, že DDT je technické zařízení skládající se z počítačové jednotky, monitoru, dokumentového skeneru a tiskárny (dále jen </w:t>
      </w:r>
      <w:r>
        <w:rPr>
          <w:rStyle w:val="ZkladntextTun"/>
        </w:rPr>
        <w:t xml:space="preserve">„hardwarové komponenty“). </w:t>
      </w:r>
      <w:r>
        <w:t xml:space="preserve">Součástí DDT je rovněž programové vybavení obsahující operační systém, aplikaci pro vzdálený dohled a správu systému, antivirový program, aplikace a programové nástroje dodávané k periferním zařízením (dále </w:t>
      </w:r>
      <w:proofErr w:type="spellStart"/>
      <w:r>
        <w:rPr>
          <w:rStyle w:val="ZkladntextTun"/>
        </w:rPr>
        <w:t>jen„software</w:t>
      </w:r>
      <w:proofErr w:type="spellEnd"/>
      <w:r>
        <w:rPr>
          <w:rStyle w:val="ZkladntextTun"/>
        </w:rPr>
        <w:t>“).</w:t>
      </w:r>
    </w:p>
    <w:p w:rsidR="00603245" w:rsidRDefault="0028528E">
      <w:pPr>
        <w:pStyle w:val="Zkladntext1"/>
        <w:numPr>
          <w:ilvl w:val="0"/>
          <w:numId w:val="4"/>
        </w:numPr>
        <w:shd w:val="clear" w:color="auto" w:fill="auto"/>
        <w:spacing w:before="0" w:after="87" w:line="224" w:lineRule="exact"/>
        <w:ind w:left="580" w:right="20"/>
        <w:jc w:val="both"/>
      </w:pPr>
      <w:proofErr w:type="spellStart"/>
      <w:r>
        <w:t>Půjčitel</w:t>
      </w:r>
      <w:proofErr w:type="spellEnd"/>
      <w:r>
        <w:t xml:space="preserve"> se zavazuje předat DDT V</w:t>
      </w:r>
      <w:r>
        <w:t>ypůjčiteli. Převzetím DDT se Vypůjčitel zavazuje potvrdit podpisem předávacího protokolu, jehož vzor je uveden v Příloze č. 1 této Smlouvy. Předávací protokol bude obsahovat specifikaci hardwarových komponent, jejich sériová čísla, informace o osobě subdod</w:t>
      </w:r>
      <w:r>
        <w:t>avatele zajišťujícího servisní úkony ve smyslu odst. 4.2 Smlouvy a způsobu komunikace s ním, datum a podpis smluvních stran.</w:t>
      </w:r>
    </w:p>
    <w:p w:rsidR="00603245" w:rsidRDefault="0028528E">
      <w:pPr>
        <w:pStyle w:val="Zkladntext1"/>
        <w:numPr>
          <w:ilvl w:val="0"/>
          <w:numId w:val="4"/>
        </w:numPr>
        <w:shd w:val="clear" w:color="auto" w:fill="auto"/>
        <w:spacing w:before="0" w:after="7" w:line="190" w:lineRule="exact"/>
        <w:ind w:left="580"/>
        <w:jc w:val="both"/>
      </w:pPr>
      <w:r>
        <w:t>Vypůjčitel není oprávněn DDT přenechat jiné osobě.</w:t>
      </w:r>
    </w:p>
    <w:p w:rsidR="00603245" w:rsidRDefault="0028528E">
      <w:pPr>
        <w:pStyle w:val="Zkladntext1"/>
        <w:numPr>
          <w:ilvl w:val="0"/>
          <w:numId w:val="4"/>
        </w:numPr>
        <w:shd w:val="clear" w:color="auto" w:fill="auto"/>
        <w:spacing w:before="0" w:after="60" w:line="228" w:lineRule="exact"/>
        <w:ind w:left="580" w:right="20"/>
        <w:jc w:val="both"/>
      </w:pPr>
      <w:proofErr w:type="spellStart"/>
      <w:r>
        <w:t>Půjčitel</w:t>
      </w:r>
      <w:proofErr w:type="spellEnd"/>
      <w:r>
        <w:t xml:space="preserve"> je oprávněn požadovat navrácení DDT kdykoliv po dobu trvání účinnosti </w:t>
      </w:r>
      <w:r>
        <w:t xml:space="preserve">této Smlouvy, v takovém případě je Vypůjčitel povinen DDT vrátit </w:t>
      </w:r>
      <w:proofErr w:type="spellStart"/>
      <w:r>
        <w:t>Půjčiteli</w:t>
      </w:r>
      <w:proofErr w:type="spellEnd"/>
      <w:r>
        <w:t xml:space="preserve"> ve lhůtě určené </w:t>
      </w:r>
      <w:proofErr w:type="spellStart"/>
      <w:r>
        <w:t>Půjčitelem</w:t>
      </w:r>
      <w:proofErr w:type="spellEnd"/>
      <w:r>
        <w:t>, která nebude kratší než 3 pracovní dny. Ustanovení odst. 3.2 této Smlouvy se užijí přiměřeně. Vypůjčitel není oprávněn vrátit DDT předčasně, ale pouze te</w:t>
      </w:r>
      <w:r>
        <w:t xml:space="preserve">hdy, pokud ho k tomu </w:t>
      </w:r>
      <w:proofErr w:type="spellStart"/>
      <w:r>
        <w:t>Půjčitel</w:t>
      </w:r>
      <w:proofErr w:type="spellEnd"/>
      <w:r>
        <w:t xml:space="preserve"> vyzve.</w:t>
      </w:r>
    </w:p>
    <w:p w:rsidR="00603245" w:rsidRDefault="0028528E">
      <w:pPr>
        <w:pStyle w:val="Zkladntext1"/>
        <w:numPr>
          <w:ilvl w:val="0"/>
          <w:numId w:val="4"/>
        </w:numPr>
        <w:shd w:val="clear" w:color="auto" w:fill="auto"/>
        <w:spacing w:before="0" w:after="60" w:line="228" w:lineRule="exact"/>
        <w:ind w:left="580" w:right="20"/>
        <w:jc w:val="both"/>
      </w:pPr>
      <w:r>
        <w:t xml:space="preserve">Vypůjčitel je povinen DDT vrátit </w:t>
      </w:r>
      <w:proofErr w:type="spellStart"/>
      <w:r>
        <w:t>Půjčiteli</w:t>
      </w:r>
      <w:proofErr w:type="spellEnd"/>
      <w:r>
        <w:t xml:space="preserve"> v sídle </w:t>
      </w:r>
      <w:proofErr w:type="spellStart"/>
      <w:r>
        <w:t>Vypůjčiteie</w:t>
      </w:r>
      <w:proofErr w:type="spellEnd"/>
      <w:r>
        <w:t xml:space="preserve"> ve stavu, v jakém ho převzal, s přihlédnutím k obvyklému opotřebení a změnám konfigurace provedeným </w:t>
      </w:r>
      <w:proofErr w:type="spellStart"/>
      <w:r>
        <w:t>Půjčitelem</w:t>
      </w:r>
      <w:proofErr w:type="spellEnd"/>
      <w:r>
        <w:t>, resp. v rámci servisních úkonů dle odst. 4.2</w:t>
      </w:r>
      <w:r>
        <w:t xml:space="preserve"> Smlouvy.</w:t>
      </w:r>
    </w:p>
    <w:p w:rsidR="00603245" w:rsidRDefault="0028528E">
      <w:pPr>
        <w:pStyle w:val="Zkladntext1"/>
        <w:numPr>
          <w:ilvl w:val="0"/>
          <w:numId w:val="4"/>
        </w:numPr>
        <w:shd w:val="clear" w:color="auto" w:fill="auto"/>
        <w:spacing w:before="0" w:after="451" w:line="228" w:lineRule="exact"/>
        <w:ind w:left="580" w:right="20"/>
        <w:jc w:val="both"/>
      </w:pPr>
      <w:r>
        <w:t>Vypůjčitel je povinen plnit povinnosti původce odpadů dle zákona č. 185/2001 Sb., o odpadech a o změně některých zákonů, ve znění pozdějších předpisů, ve vztahu k použitému spotřebnímu materiálu.</w:t>
      </w:r>
    </w:p>
    <w:p w:rsidR="00603245" w:rsidRDefault="0028528E">
      <w:pPr>
        <w:pStyle w:val="Zkladntext20"/>
        <w:numPr>
          <w:ilvl w:val="0"/>
          <w:numId w:val="1"/>
        </w:numPr>
        <w:shd w:val="clear" w:color="auto" w:fill="auto"/>
        <w:spacing w:before="0" w:after="11" w:line="190" w:lineRule="exact"/>
        <w:ind w:left="20" w:firstLine="0"/>
        <w:jc w:val="both"/>
      </w:pPr>
      <w:r>
        <w:rPr>
          <w:rStyle w:val="Zkladntext2Netun"/>
        </w:rPr>
        <w:t xml:space="preserve"> </w:t>
      </w:r>
      <w:r>
        <w:t>NÁKLADY SPOJENÉ S UŽÍVÁNÍM DDT</w:t>
      </w:r>
    </w:p>
    <w:p w:rsidR="00603245" w:rsidRDefault="0028528E">
      <w:pPr>
        <w:pStyle w:val="Zkladntext1"/>
        <w:shd w:val="clear" w:color="auto" w:fill="auto"/>
        <w:spacing w:before="0" w:after="60" w:line="228" w:lineRule="exact"/>
        <w:ind w:left="580" w:right="20"/>
        <w:jc w:val="both"/>
      </w:pPr>
      <w:proofErr w:type="gramStart"/>
      <w:r>
        <w:t>4.1.Strany</w:t>
      </w:r>
      <w:proofErr w:type="gramEnd"/>
      <w:r>
        <w:t xml:space="preserve"> se doho</w:t>
      </w:r>
      <w:r>
        <w:t>dly, že obvyklé náklady provozu DDT, zejména spotřební materiál, energie, pojištění, likvidace odpadu dle odst. 3.6, hradí Vypůjčitel.</w:t>
      </w:r>
    </w:p>
    <w:p w:rsidR="00603245" w:rsidRDefault="0028528E">
      <w:pPr>
        <w:pStyle w:val="Zkladntext1"/>
        <w:numPr>
          <w:ilvl w:val="0"/>
          <w:numId w:val="5"/>
        </w:numPr>
        <w:shd w:val="clear" w:color="auto" w:fill="auto"/>
        <w:spacing w:before="0" w:after="60" w:line="228" w:lineRule="exact"/>
        <w:ind w:left="580" w:right="20"/>
        <w:jc w:val="both"/>
      </w:pPr>
      <w:proofErr w:type="spellStart"/>
      <w:r>
        <w:t>Půjčitel</w:t>
      </w:r>
      <w:proofErr w:type="spellEnd"/>
      <w:r>
        <w:t xml:space="preserve"> se zavazuje zajistit servis a údržbu DDT, technickou podporu jeho provozu a dohled (dále jen </w:t>
      </w:r>
      <w:r>
        <w:rPr>
          <w:rStyle w:val="ZkladntextTun"/>
        </w:rPr>
        <w:t xml:space="preserve">„servisní úkony"), </w:t>
      </w:r>
      <w:r>
        <w:t xml:space="preserve">a to prostřednictvím subdodavatele. Informace o osobě subdodavatele a způsobu komunikace s ním pro účely provádění servisních úkonů oznámí </w:t>
      </w:r>
      <w:proofErr w:type="spellStart"/>
      <w:r>
        <w:t>Půjčitel</w:t>
      </w:r>
      <w:proofErr w:type="spellEnd"/>
      <w:r>
        <w:t xml:space="preserve"> Vypůjčiteli současně s předáním DDT k užívání a dále pak prostřednictvím kontaktních osob dle čl. 6 vždy, do</w:t>
      </w:r>
      <w:r>
        <w:t>jde-li k změně osoby subdodavatele.</w:t>
      </w:r>
    </w:p>
    <w:p w:rsidR="00603245" w:rsidRDefault="0028528E">
      <w:pPr>
        <w:pStyle w:val="Zkladntext1"/>
        <w:numPr>
          <w:ilvl w:val="0"/>
          <w:numId w:val="5"/>
        </w:numPr>
        <w:shd w:val="clear" w:color="auto" w:fill="auto"/>
        <w:spacing w:before="0" w:after="60" w:line="228" w:lineRule="exact"/>
        <w:ind w:left="580" w:right="20"/>
        <w:jc w:val="both"/>
      </w:pPr>
      <w:r>
        <w:t xml:space="preserve">Náklady spojené se servisními úkony, které nebyly zaviněny Vypůjčitelem, hradí </w:t>
      </w:r>
      <w:proofErr w:type="spellStart"/>
      <w:r>
        <w:t>Půjčitel</w:t>
      </w:r>
      <w:proofErr w:type="spellEnd"/>
      <w:r>
        <w:t xml:space="preserve"> přímo subdodavateli dle odst. 4.2 Smlouvy.</w:t>
      </w:r>
    </w:p>
    <w:p w:rsidR="00603245" w:rsidRDefault="0028528E">
      <w:pPr>
        <w:pStyle w:val="Zkladntext1"/>
        <w:numPr>
          <w:ilvl w:val="0"/>
          <w:numId w:val="5"/>
        </w:numPr>
        <w:shd w:val="clear" w:color="auto" w:fill="auto"/>
        <w:spacing w:before="0" w:after="91" w:line="228" w:lineRule="exact"/>
        <w:ind w:left="580" w:right="20"/>
        <w:jc w:val="both"/>
      </w:pPr>
      <w:r>
        <w:t xml:space="preserve">Vypůjčitel není oprávněn provádět jakékoliv servisní úkony či jinou údržbu DDT, pokud </w:t>
      </w:r>
      <w:r>
        <w:t xml:space="preserve">nesouvisí s obvyklým provozem ve smyslu odst. 4.1 Smlouvy, jiným způsobem, než prostřednictvím subdodavatele dle odst. 4.2 Smlouvy nebo v souladu </w:t>
      </w:r>
      <w:proofErr w:type="spellStart"/>
      <w:r>
        <w:t>sjeho</w:t>
      </w:r>
      <w:proofErr w:type="spellEnd"/>
      <w:r>
        <w:t xml:space="preserve"> pokyny, pokud </w:t>
      </w:r>
      <w:proofErr w:type="spellStart"/>
      <w:r>
        <w:t>Půjčitel</w:t>
      </w:r>
      <w:proofErr w:type="spellEnd"/>
      <w:r>
        <w:t xml:space="preserve"> nerozhodne jinak.</w:t>
      </w:r>
    </w:p>
    <w:p w:rsidR="00603245" w:rsidRDefault="0028528E">
      <w:pPr>
        <w:pStyle w:val="Zkladntext1"/>
        <w:numPr>
          <w:ilvl w:val="0"/>
          <w:numId w:val="5"/>
        </w:numPr>
        <w:shd w:val="clear" w:color="auto" w:fill="auto"/>
        <w:spacing w:before="0" w:after="426" w:line="190" w:lineRule="exact"/>
        <w:ind w:left="580"/>
        <w:jc w:val="both"/>
      </w:pPr>
      <w:r>
        <w:t xml:space="preserve">Vypůjčitel je povinen informovat </w:t>
      </w:r>
      <w:proofErr w:type="spellStart"/>
      <w:r>
        <w:t>Půjčitele</w:t>
      </w:r>
      <w:proofErr w:type="spellEnd"/>
      <w:r>
        <w:t xml:space="preserve"> o jakýchkoliv vadách</w:t>
      </w:r>
      <w:r>
        <w:t xml:space="preserve"> či nefunkčnostech DDT sjednaným způsobem a poskytnout </w:t>
      </w:r>
      <w:proofErr w:type="spellStart"/>
      <w:r>
        <w:t>Půjčiteli</w:t>
      </w:r>
      <w:proofErr w:type="spellEnd"/>
      <w:r>
        <w:t xml:space="preserve">, resp. Subdodavateli, dle odst. 4.2 Smlouvy nezbytnou součinnost a řídit se udělenými pokyny </w:t>
      </w:r>
      <w:proofErr w:type="spellStart"/>
      <w:r>
        <w:t>Půjčitelem</w:t>
      </w:r>
      <w:proofErr w:type="spellEnd"/>
      <w:r>
        <w:t>, resp. subdodavatelem.</w:t>
      </w:r>
    </w:p>
    <w:p w:rsidR="00603245" w:rsidRDefault="0028528E">
      <w:pPr>
        <w:pStyle w:val="Zkladntext20"/>
        <w:numPr>
          <w:ilvl w:val="0"/>
          <w:numId w:val="1"/>
        </w:numPr>
        <w:shd w:val="clear" w:color="auto" w:fill="auto"/>
        <w:spacing w:before="0" w:after="2" w:line="190" w:lineRule="exact"/>
        <w:ind w:left="20" w:firstLine="0"/>
        <w:jc w:val="left"/>
      </w:pPr>
      <w:r>
        <w:rPr>
          <w:rStyle w:val="Zkladntext2Netun"/>
        </w:rPr>
        <w:t xml:space="preserve"> </w:t>
      </w:r>
      <w:r>
        <w:t>PODMÍNKY UŽÍVÁNÍ DDT A JEHO KOMPONENT</w:t>
      </w:r>
    </w:p>
    <w:p w:rsidR="00603245" w:rsidRDefault="0028528E">
      <w:pPr>
        <w:pStyle w:val="Zkladntext1"/>
        <w:numPr>
          <w:ilvl w:val="0"/>
          <w:numId w:val="6"/>
        </w:numPr>
        <w:shd w:val="clear" w:color="auto" w:fill="auto"/>
        <w:tabs>
          <w:tab w:val="left" w:pos="601"/>
        </w:tabs>
        <w:spacing w:before="0" w:after="91" w:line="228" w:lineRule="exact"/>
        <w:ind w:left="580" w:right="20"/>
        <w:jc w:val="both"/>
      </w:pPr>
      <w:r>
        <w:t>.Vypůjčitel nabývá dnem p</w:t>
      </w:r>
      <w:r>
        <w:t>odpisu Předávacího protokolu nevýhradní právo užít software všemi způsoby nezbytnými k naplnění účelu vyplývajícímu z této Smlouvy a podmínek v ní stanovených, a to po celou dobu trvání této Smlouvy bez omezení množstevního rozsahu a s územním rozsahem pro</w:t>
      </w:r>
      <w:r>
        <w:t xml:space="preserve"> území České republiky.</w:t>
      </w:r>
    </w:p>
    <w:p w:rsidR="00603245" w:rsidRDefault="0028528E">
      <w:pPr>
        <w:pStyle w:val="Zkladntext1"/>
        <w:numPr>
          <w:ilvl w:val="0"/>
          <w:numId w:val="7"/>
        </w:numPr>
        <w:shd w:val="clear" w:color="auto" w:fill="auto"/>
        <w:spacing w:before="0" w:after="28" w:line="190" w:lineRule="exact"/>
        <w:ind w:left="580"/>
        <w:jc w:val="both"/>
      </w:pPr>
      <w:r>
        <w:t>Vypůjčitel se zavazuje užívat DDT výhradně;</w:t>
      </w:r>
    </w:p>
    <w:p w:rsidR="00603245" w:rsidRDefault="0028528E">
      <w:pPr>
        <w:pStyle w:val="Zkladntext1"/>
        <w:numPr>
          <w:ilvl w:val="0"/>
          <w:numId w:val="8"/>
        </w:numPr>
        <w:shd w:val="clear" w:color="auto" w:fill="auto"/>
        <w:spacing w:before="0" w:after="0" w:line="190" w:lineRule="exact"/>
        <w:ind w:left="780"/>
        <w:jc w:val="left"/>
      </w:pPr>
      <w:r>
        <w:lastRenderedPageBreak/>
        <w:t xml:space="preserve"> v režimech definovaných v Příloze č. 3 </w:t>
      </w:r>
      <w:proofErr w:type="gramStart"/>
      <w:r>
        <w:t>této</w:t>
      </w:r>
      <w:proofErr w:type="gramEnd"/>
      <w:r>
        <w:t xml:space="preserve"> Smlouvy;</w:t>
      </w:r>
    </w:p>
    <w:p w:rsidR="00603245" w:rsidRDefault="0028528E">
      <w:pPr>
        <w:pStyle w:val="Zkladntext1"/>
        <w:numPr>
          <w:ilvl w:val="0"/>
          <w:numId w:val="8"/>
        </w:numPr>
        <w:shd w:val="clear" w:color="auto" w:fill="auto"/>
        <w:spacing w:before="0" w:after="56" w:line="233" w:lineRule="exact"/>
        <w:ind w:left="780" w:right="20"/>
        <w:jc w:val="left"/>
      </w:pPr>
      <w:r>
        <w:t xml:space="preserve"> v souladu s uživatelskou příručkou, která je k dispozici v elektronické podobě na DDT a v informačním systému </w:t>
      </w:r>
      <w:proofErr w:type="spellStart"/>
      <w:r>
        <w:t>Půjčitele</w:t>
      </w:r>
      <w:proofErr w:type="spellEnd"/>
      <w:r>
        <w:t>;</w:t>
      </w:r>
    </w:p>
    <w:p w:rsidR="00603245" w:rsidRDefault="0028528E">
      <w:pPr>
        <w:pStyle w:val="Zkladntext1"/>
        <w:numPr>
          <w:ilvl w:val="0"/>
          <w:numId w:val="8"/>
        </w:numPr>
        <w:shd w:val="clear" w:color="auto" w:fill="auto"/>
        <w:spacing w:before="0" w:after="64" w:line="238" w:lineRule="exact"/>
        <w:ind w:left="780" w:right="20"/>
        <w:jc w:val="left"/>
      </w:pPr>
      <w:r>
        <w:t xml:space="preserve"> dle pokynů </w:t>
      </w:r>
      <w:proofErr w:type="spellStart"/>
      <w:r>
        <w:t>Půjčitele</w:t>
      </w:r>
      <w:proofErr w:type="spellEnd"/>
      <w:r>
        <w:t xml:space="preserve">, přičemž za pokyny </w:t>
      </w:r>
      <w:proofErr w:type="spellStart"/>
      <w:r>
        <w:t>Půjčitele</w:t>
      </w:r>
      <w:proofErr w:type="spellEnd"/>
      <w:r>
        <w:t xml:space="preserve"> se považují rovněž pokyny subdodavatele dle odst. 4.2 Smlouvy.</w:t>
      </w:r>
    </w:p>
    <w:p w:rsidR="00603245" w:rsidRDefault="0028528E">
      <w:pPr>
        <w:pStyle w:val="Zkladntext1"/>
        <w:numPr>
          <w:ilvl w:val="0"/>
          <w:numId w:val="7"/>
        </w:numPr>
        <w:shd w:val="clear" w:color="auto" w:fill="auto"/>
        <w:spacing w:before="0" w:after="60" w:line="233" w:lineRule="exact"/>
        <w:ind w:left="580" w:right="20"/>
        <w:jc w:val="both"/>
      </w:pPr>
      <w:r>
        <w:t xml:space="preserve">Vypůjčitel odpovídá </w:t>
      </w:r>
      <w:proofErr w:type="spellStart"/>
      <w:r>
        <w:t>Půjčiteli</w:t>
      </w:r>
      <w:proofErr w:type="spellEnd"/>
      <w:r>
        <w:t xml:space="preserve"> za škodu vzniklou v důsledku v zcizení, znehodnocení či zneužití DDT, a to i z důvodů nedodržení podmínek užíván</w:t>
      </w:r>
      <w:r>
        <w:t>í dle odst. 5.2 Smlouvy.</w:t>
      </w:r>
    </w:p>
    <w:p w:rsidR="00603245" w:rsidRDefault="0028528E">
      <w:pPr>
        <w:pStyle w:val="Zkladntext1"/>
        <w:numPr>
          <w:ilvl w:val="0"/>
          <w:numId w:val="7"/>
        </w:numPr>
        <w:shd w:val="clear" w:color="auto" w:fill="auto"/>
        <w:spacing w:before="0" w:after="454" w:line="233" w:lineRule="exact"/>
        <w:ind w:left="580" w:right="20"/>
        <w:jc w:val="both"/>
      </w:pPr>
      <w:r>
        <w:t xml:space="preserve">Vypůjčitel se zavazuje poskytnout </w:t>
      </w:r>
      <w:proofErr w:type="spellStart"/>
      <w:r>
        <w:t>Půjčiteli</w:t>
      </w:r>
      <w:proofErr w:type="spellEnd"/>
      <w:r>
        <w:t xml:space="preserve"> veškerou nezbytnou součinnost potřebnou pro řádný výkon servisních úkonů dle odst. 4.2 Smlouvy.</w:t>
      </w:r>
    </w:p>
    <w:p w:rsidR="00603245" w:rsidRDefault="0028528E">
      <w:pPr>
        <w:pStyle w:val="Zkladntext20"/>
        <w:numPr>
          <w:ilvl w:val="0"/>
          <w:numId w:val="1"/>
        </w:numPr>
        <w:shd w:val="clear" w:color="auto" w:fill="auto"/>
        <w:spacing w:before="0" w:after="7" w:line="190" w:lineRule="exact"/>
        <w:ind w:left="20" w:firstLine="0"/>
        <w:jc w:val="left"/>
      </w:pPr>
      <w:r>
        <w:t xml:space="preserve"> KONTAKTNÍ OSOBY</w:t>
      </w:r>
    </w:p>
    <w:p w:rsidR="00603245" w:rsidRDefault="0028528E">
      <w:pPr>
        <w:pStyle w:val="Zkladntext1"/>
        <w:numPr>
          <w:ilvl w:val="0"/>
          <w:numId w:val="9"/>
        </w:numPr>
        <w:shd w:val="clear" w:color="auto" w:fill="auto"/>
        <w:spacing w:before="0" w:after="60" w:line="228" w:lineRule="exact"/>
        <w:ind w:left="580" w:right="20"/>
        <w:jc w:val="both"/>
      </w:pPr>
      <w:r>
        <w:t>Každá ze smluvních stran jmenuje kontaktní osobu či osoby. Kontaktní osoby</w:t>
      </w:r>
      <w:r>
        <w:t xml:space="preserve"> budou zastupovat smluvní stranu v záležitostech souvisejících s plněním této Smlouvy.</w:t>
      </w:r>
    </w:p>
    <w:p w:rsidR="00603245" w:rsidRDefault="0028528E">
      <w:pPr>
        <w:pStyle w:val="Zkladntext1"/>
        <w:numPr>
          <w:ilvl w:val="0"/>
          <w:numId w:val="9"/>
        </w:numPr>
        <w:shd w:val="clear" w:color="auto" w:fill="auto"/>
        <w:spacing w:before="0" w:after="60" w:line="228" w:lineRule="exact"/>
        <w:ind w:left="580" w:right="20"/>
        <w:jc w:val="both"/>
      </w:pPr>
      <w:r>
        <w:t>Každá ze smluvních stran je oprávněna jednostranně změnit své kontaktní osoby, je však povinna na takovou změnu druhou smluvní stranu písemně upozornit nejpozději do 3 p</w:t>
      </w:r>
      <w:r>
        <w:t>racovních dnů od vzniku takové skutečnosti. Účinnost změny oprávněných osob vůči druhé smluvní straně nastává dnem doručení oznámení o této změně.</w:t>
      </w:r>
    </w:p>
    <w:p w:rsidR="00603245" w:rsidRDefault="0028528E">
      <w:pPr>
        <w:pStyle w:val="Zkladntext1"/>
        <w:numPr>
          <w:ilvl w:val="0"/>
          <w:numId w:val="9"/>
        </w:numPr>
        <w:shd w:val="clear" w:color="auto" w:fill="auto"/>
        <w:spacing w:before="0" w:after="451" w:line="228" w:lineRule="exact"/>
        <w:ind w:left="580" w:right="20"/>
        <w:jc w:val="both"/>
      </w:pPr>
      <w:r>
        <w:t xml:space="preserve">Jména kontaktních osob jsou uvedena v Příloze </w:t>
      </w:r>
      <w:proofErr w:type="gramStart"/>
      <w:r>
        <w:t>č. 2 této</w:t>
      </w:r>
      <w:proofErr w:type="gramEnd"/>
      <w:r>
        <w:t xml:space="preserve"> Smlouvy a budou evidována a aktualizována v </w:t>
      </w:r>
      <w:r>
        <w:t xml:space="preserve">informačním systému IS CERTIS podle pokynů </w:t>
      </w:r>
      <w:proofErr w:type="spellStart"/>
      <w:r>
        <w:t>Půjčitele</w:t>
      </w:r>
      <w:proofErr w:type="spellEnd"/>
      <w:r>
        <w:t>.</w:t>
      </w:r>
    </w:p>
    <w:p w:rsidR="00603245" w:rsidRDefault="0028528E">
      <w:pPr>
        <w:pStyle w:val="Zkladntext20"/>
        <w:shd w:val="clear" w:color="auto" w:fill="auto"/>
        <w:spacing w:before="0" w:after="0" w:line="190" w:lineRule="exact"/>
        <w:ind w:left="20" w:firstLine="0"/>
        <w:jc w:val="left"/>
      </w:pPr>
      <w:r>
        <w:t>7. ZÁVĚREČNÁ USTANOVENÍ</w:t>
      </w:r>
    </w:p>
    <w:p w:rsidR="00603245" w:rsidRDefault="0028528E">
      <w:pPr>
        <w:pStyle w:val="Zkladntext1"/>
        <w:numPr>
          <w:ilvl w:val="0"/>
          <w:numId w:val="10"/>
        </w:numPr>
        <w:shd w:val="clear" w:color="auto" w:fill="auto"/>
        <w:spacing w:before="0" w:after="56" w:line="228" w:lineRule="exact"/>
        <w:ind w:left="580" w:right="20"/>
        <w:jc w:val="both"/>
      </w:pPr>
      <w:r>
        <w:t>Tato Smlouva představuje úplnou dohodu smluvních stran o předmětu této Smlouvy. Tuto Smlouvu je možné měnit pouze písemnou dohodou smluvních stran ve formě číslovaných dodatků ob</w:t>
      </w:r>
      <w:r>
        <w:t>oustranně odsouhlasených a podepsaných oprávněnými zástupci obou smluvních stran.</w:t>
      </w:r>
    </w:p>
    <w:p w:rsidR="00603245" w:rsidRDefault="0028528E">
      <w:pPr>
        <w:pStyle w:val="Zkladntext1"/>
        <w:numPr>
          <w:ilvl w:val="0"/>
          <w:numId w:val="10"/>
        </w:numPr>
        <w:shd w:val="clear" w:color="auto" w:fill="auto"/>
        <w:spacing w:before="0" w:after="64" w:line="233" w:lineRule="exact"/>
        <w:ind w:left="580" w:right="20"/>
        <w:jc w:val="both"/>
      </w:pPr>
      <w:r>
        <w:t>Tato smlouva nabývá platnosti a účinnosti dnem podpisu smluvními stranami a uzavírá se na dobu neurčitou.</w:t>
      </w:r>
    </w:p>
    <w:p w:rsidR="00603245" w:rsidRDefault="0028528E">
      <w:pPr>
        <w:pStyle w:val="Zkladntext1"/>
        <w:numPr>
          <w:ilvl w:val="0"/>
          <w:numId w:val="10"/>
        </w:numPr>
        <w:shd w:val="clear" w:color="auto" w:fill="auto"/>
        <w:spacing w:before="0" w:after="60" w:line="228" w:lineRule="exact"/>
        <w:ind w:left="580" w:right="20"/>
        <w:jc w:val="both"/>
      </w:pPr>
      <w:r>
        <w:t xml:space="preserve">Tato Smlouva zaniká navrácením DDT </w:t>
      </w:r>
      <w:proofErr w:type="spellStart"/>
      <w:r>
        <w:t>Půjčiteli</w:t>
      </w:r>
      <w:proofErr w:type="spellEnd"/>
      <w:r>
        <w:t xml:space="preserve"> dle odst. </w:t>
      </w:r>
      <w:r>
        <w:rPr>
          <w:rStyle w:val="ZkladntextTun"/>
        </w:rPr>
        <w:t xml:space="preserve">3.4 </w:t>
      </w:r>
      <w:r>
        <w:t xml:space="preserve">Smlouvy; </w:t>
      </w:r>
      <w:r>
        <w:t>pro vyloučení pochybností se uvádí, že tato Smlouva nezaniká, pokud dojde k výměně DDT v rámci servisních úkonů.</w:t>
      </w:r>
    </w:p>
    <w:p w:rsidR="00603245" w:rsidRDefault="0028528E">
      <w:pPr>
        <w:pStyle w:val="Zkladntext1"/>
        <w:numPr>
          <w:ilvl w:val="0"/>
          <w:numId w:val="10"/>
        </w:numPr>
        <w:shd w:val="clear" w:color="auto" w:fill="auto"/>
        <w:spacing w:before="0" w:after="0" w:line="228" w:lineRule="exact"/>
        <w:ind w:left="580" w:right="20"/>
        <w:jc w:val="both"/>
      </w:pPr>
      <w:r>
        <w:t>Pokud by se kterékoliv ustanovení této Smlouvy ukázalo být neplatné z důvodů rozporu s kogentním ustanovením obecně závazných právních předpisů</w:t>
      </w:r>
      <w:r>
        <w:t>, pak tato skutečnost nepůsobí neplatnost než onoho konkrétního ustanovení, pokud je toto oddělitelné od ostatního obsahu této Smlouvy. Smluvní strany se zavazují takové neplatné ustanovení dohodou nahradit ustanovením svým obsahem nejbližším duchu takovéh</w:t>
      </w:r>
      <w:r>
        <w:t>o neplatného ustanovení respektujícím požadavky občanského zákoníku nebo právních předpisů, na něž občanský zákoník odkazuje.</w:t>
      </w:r>
      <w:r>
        <w:br w:type="page"/>
      </w:r>
    </w:p>
    <w:p w:rsidR="00603245" w:rsidRDefault="0028528E">
      <w:pPr>
        <w:pStyle w:val="Zkladntext1"/>
        <w:numPr>
          <w:ilvl w:val="0"/>
          <w:numId w:val="10"/>
        </w:numPr>
        <w:shd w:val="clear" w:color="auto" w:fill="auto"/>
        <w:spacing w:before="0" w:after="0" w:line="419" w:lineRule="exact"/>
        <w:ind w:left="540"/>
        <w:jc w:val="both"/>
      </w:pPr>
      <w:r>
        <w:lastRenderedPageBreak/>
        <w:t>Nedílnou součást Smlouvy tvoří přílohy:</w:t>
      </w:r>
    </w:p>
    <w:p w:rsidR="00603245" w:rsidRDefault="0028528E">
      <w:pPr>
        <w:pStyle w:val="Zkladntext1"/>
        <w:shd w:val="clear" w:color="auto" w:fill="auto"/>
        <w:tabs>
          <w:tab w:val="left" w:pos="2320"/>
        </w:tabs>
        <w:spacing w:before="0" w:after="0" w:line="419" w:lineRule="exact"/>
        <w:ind w:left="1020" w:firstLine="0"/>
        <w:jc w:val="both"/>
      </w:pPr>
      <w:r>
        <w:t>Příloha č. 1:</w:t>
      </w:r>
      <w:r>
        <w:tab/>
        <w:t>Předávací protokol;</w:t>
      </w:r>
    </w:p>
    <w:p w:rsidR="00603245" w:rsidRDefault="0028528E">
      <w:pPr>
        <w:pStyle w:val="Zkladntext1"/>
        <w:shd w:val="clear" w:color="auto" w:fill="auto"/>
        <w:tabs>
          <w:tab w:val="left" w:pos="2320"/>
        </w:tabs>
        <w:spacing w:before="0" w:after="0" w:line="419" w:lineRule="exact"/>
        <w:ind w:left="1020" w:firstLine="0"/>
        <w:jc w:val="both"/>
      </w:pPr>
      <w:r>
        <w:t>Příloha č. 2:</w:t>
      </w:r>
      <w:r>
        <w:tab/>
        <w:t>Kontaktní osoby;</w:t>
      </w:r>
    </w:p>
    <w:p w:rsidR="00603245" w:rsidRDefault="0028528E">
      <w:pPr>
        <w:pStyle w:val="Zkladntext1"/>
        <w:shd w:val="clear" w:color="auto" w:fill="auto"/>
        <w:tabs>
          <w:tab w:val="left" w:pos="2320"/>
        </w:tabs>
        <w:spacing w:before="0" w:after="232" w:line="419" w:lineRule="exact"/>
        <w:ind w:left="1020" w:firstLine="0"/>
        <w:jc w:val="both"/>
      </w:pPr>
      <w:r>
        <w:t>Příloha č. 3:</w:t>
      </w:r>
      <w:r>
        <w:tab/>
        <w:t xml:space="preserve">Režimy </w:t>
      </w:r>
      <w:r>
        <w:t>užívání DDT.</w:t>
      </w:r>
    </w:p>
    <w:p w:rsidR="00603245" w:rsidRDefault="0028528E">
      <w:pPr>
        <w:pStyle w:val="Zkladntext1"/>
        <w:numPr>
          <w:ilvl w:val="0"/>
          <w:numId w:val="10"/>
        </w:numPr>
        <w:shd w:val="clear" w:color="auto" w:fill="auto"/>
        <w:spacing w:before="0" w:after="60" w:line="205" w:lineRule="exact"/>
        <w:ind w:left="540" w:right="20"/>
        <w:jc w:val="both"/>
      </w:pPr>
      <w:r>
        <w:t xml:space="preserve">Přílohy č. 1 a č. 2 budou aktualizovány při výměně komponenty nebo změně kontaktních osob Vypůjčitele v informačním systému </w:t>
      </w:r>
      <w:proofErr w:type="spellStart"/>
      <w:r>
        <w:t>Půjčitele</w:t>
      </w:r>
      <w:proofErr w:type="spellEnd"/>
      <w:r>
        <w:t>. Akceptace bude provedena elektronicky oprávněnými osobami smluvních stran. Aktualizované přílohy budou uklád</w:t>
      </w:r>
      <w:r>
        <w:t>ány v informačním systému pod číslem smlouvy, číslem přílohy a pořadovým číslem aktualizace.</w:t>
      </w:r>
    </w:p>
    <w:p w:rsidR="00603245" w:rsidRDefault="0028528E">
      <w:pPr>
        <w:pStyle w:val="Zkladntext1"/>
        <w:shd w:val="clear" w:color="auto" w:fill="auto"/>
        <w:spacing w:before="0" w:after="912" w:line="205" w:lineRule="exact"/>
        <w:ind w:left="540" w:right="20"/>
        <w:jc w:val="both"/>
      </w:pPr>
      <w:proofErr w:type="gramStart"/>
      <w:r>
        <w:t>7.7.Smlouva</w:t>
      </w:r>
      <w:proofErr w:type="gramEnd"/>
      <w:r>
        <w:t xml:space="preserve"> je vyhotovena ve dvou stejnopisech, z nichž každá strana obdrží po jednom vyhotovení.</w:t>
      </w:r>
    </w:p>
    <w:p w:rsidR="00603245" w:rsidRDefault="0028528E">
      <w:pPr>
        <w:pStyle w:val="Zkladntext20"/>
        <w:shd w:val="clear" w:color="auto" w:fill="auto"/>
        <w:spacing w:before="0" w:after="38" w:line="190" w:lineRule="exact"/>
        <w:ind w:left="540" w:hanging="380"/>
        <w:jc w:val="both"/>
      </w:pPr>
      <w:r>
        <w:t>Smluvní strany prohlašují, že si tuto Smlouvu přečetly, že s její</w:t>
      </w:r>
      <w:r>
        <w:t xml:space="preserve">m obsahem souhlasí a </w:t>
      </w:r>
      <w:proofErr w:type="gramStart"/>
      <w:r>
        <w:t>na</w:t>
      </w:r>
      <w:proofErr w:type="gramEnd"/>
    </w:p>
    <w:p w:rsidR="00603245" w:rsidRDefault="0028528E">
      <w:pPr>
        <w:pStyle w:val="Titulekobrzku20"/>
        <w:framePr w:h="783" w:wrap="around" w:vAnchor="text" w:hAnchor="margin" w:x="4617" w:y="1539"/>
        <w:shd w:val="clear" w:color="auto" w:fill="auto"/>
        <w:spacing w:line="170" w:lineRule="exact"/>
        <w:jc w:val="left"/>
      </w:pPr>
      <w:r>
        <w:rPr>
          <w:rStyle w:val="Titulekobrzku2Exact"/>
          <w:spacing w:val="0"/>
        </w:rPr>
        <w:t xml:space="preserve">V Praze dne </w:t>
      </w:r>
      <w:proofErr w:type="gramStart"/>
      <w:r>
        <w:rPr>
          <w:rStyle w:val="Titulekobrzku2Exact"/>
          <w:spacing w:val="0"/>
        </w:rPr>
        <w:t>11.7.2016</w:t>
      </w:r>
      <w:proofErr w:type="gramEnd"/>
    </w:p>
    <w:p w:rsidR="00603245" w:rsidRDefault="00603245">
      <w:pPr>
        <w:framePr w:h="783" w:wrap="around" w:vAnchor="text" w:hAnchor="margin" w:x="4617" w:y="1539"/>
        <w:jc w:val="center"/>
        <w:rPr>
          <w:sz w:val="2"/>
          <w:szCs w:val="2"/>
        </w:rPr>
      </w:pPr>
    </w:p>
    <w:p w:rsidR="00603245" w:rsidRDefault="0028528E">
      <w:pPr>
        <w:pStyle w:val="Titulekobrzku20"/>
        <w:framePr w:h="783" w:wrap="around" w:vAnchor="text" w:hAnchor="margin" w:x="4617" w:y="1539"/>
        <w:shd w:val="clear" w:color="auto" w:fill="auto"/>
        <w:spacing w:line="170" w:lineRule="exact"/>
        <w:jc w:val="left"/>
      </w:pPr>
      <w:r>
        <w:rPr>
          <w:rStyle w:val="Titulekobrzku2Exact"/>
          <w:spacing w:val="0"/>
        </w:rPr>
        <w:t>Ing. Jiří Zika</w:t>
      </w:r>
    </w:p>
    <w:p w:rsidR="00603245" w:rsidRDefault="0028528E">
      <w:pPr>
        <w:pStyle w:val="Zkladntext20"/>
        <w:shd w:val="clear" w:color="auto" w:fill="auto"/>
        <w:spacing w:before="0" w:after="1102" w:line="190" w:lineRule="exact"/>
        <w:ind w:left="40" w:firstLine="0"/>
        <w:jc w:val="center"/>
      </w:pPr>
      <w:r>
        <w:t>důkaz toho k ní připojují svoje podpisy.</w:t>
      </w:r>
    </w:p>
    <w:p w:rsidR="00603245" w:rsidRDefault="0028528E">
      <w:pPr>
        <w:pStyle w:val="Titulekobrzku20"/>
        <w:framePr w:h="1007" w:wrap="notBeside" w:vAnchor="text" w:hAnchor="text" w:y="1"/>
        <w:shd w:val="clear" w:color="auto" w:fill="auto"/>
        <w:tabs>
          <w:tab w:val="right" w:pos="1501"/>
          <w:tab w:val="right" w:pos="2489"/>
          <w:tab w:val="right" w:pos="3728"/>
        </w:tabs>
        <w:spacing w:line="320" w:lineRule="exact"/>
      </w:pPr>
      <w:r>
        <w:t>v</w:t>
      </w:r>
      <w:r>
        <w:tab/>
      </w:r>
      <w:r w:rsidR="00F940CD">
        <w:t>Praze</w:t>
      </w:r>
      <w:r>
        <w:rPr>
          <w:rStyle w:val="Titulekobrzku216pt"/>
        </w:rPr>
        <w:tab/>
      </w:r>
      <w:r>
        <w:t>dne</w:t>
      </w:r>
      <w:r>
        <w:tab/>
      </w:r>
      <w:proofErr w:type="gramStart"/>
      <w:r>
        <w:t>11.7.2016</w:t>
      </w:r>
      <w:proofErr w:type="gramEnd"/>
    </w:p>
    <w:p w:rsidR="00603245" w:rsidRDefault="00603245">
      <w:pPr>
        <w:framePr w:h="1007" w:wrap="notBeside" w:vAnchor="text" w:hAnchor="text" w:y="1"/>
        <w:rPr>
          <w:sz w:val="2"/>
          <w:szCs w:val="2"/>
        </w:rPr>
      </w:pPr>
    </w:p>
    <w:p w:rsidR="00603245" w:rsidRDefault="0028528E">
      <w:pPr>
        <w:pStyle w:val="Titulekobrzku20"/>
        <w:framePr w:h="1007" w:wrap="notBeside" w:vAnchor="text" w:hAnchor="text" w:y="1"/>
        <w:shd w:val="clear" w:color="auto" w:fill="auto"/>
        <w:spacing w:line="190" w:lineRule="exact"/>
        <w:jc w:val="left"/>
      </w:pPr>
      <w:r>
        <w:t xml:space="preserve">PhDr. Ivan </w:t>
      </w:r>
      <w:proofErr w:type="spellStart"/>
      <w:r>
        <w:t>Antov</w:t>
      </w:r>
      <w:proofErr w:type="spellEnd"/>
    </w:p>
    <w:p w:rsidR="00603245" w:rsidRDefault="00603245">
      <w:pPr>
        <w:rPr>
          <w:sz w:val="2"/>
          <w:szCs w:val="2"/>
        </w:rPr>
      </w:pPr>
    </w:p>
    <w:p w:rsidR="00603245" w:rsidRDefault="0028528E">
      <w:pPr>
        <w:pStyle w:val="Zkladntext20"/>
        <w:shd w:val="clear" w:color="auto" w:fill="auto"/>
        <w:spacing w:before="0" w:after="167" w:line="190" w:lineRule="exact"/>
        <w:ind w:left="20" w:firstLine="0"/>
        <w:jc w:val="center"/>
      </w:pPr>
      <w:r>
        <w:t>Předávací protokol</w:t>
      </w:r>
    </w:p>
    <w:p w:rsidR="00603245" w:rsidRDefault="0028528E">
      <w:pPr>
        <w:pStyle w:val="Zkladntext20"/>
        <w:shd w:val="clear" w:color="auto" w:fill="auto"/>
        <w:spacing w:before="0" w:after="0" w:line="247" w:lineRule="exact"/>
        <w:ind w:left="20" w:firstLine="0"/>
        <w:jc w:val="center"/>
      </w:pPr>
      <w:r>
        <w:t>Centrum pro zjišťování výsledků vzdělávání, státní příspěvková organizace,</w:t>
      </w:r>
    </w:p>
    <w:p w:rsidR="00603245" w:rsidRDefault="0028528E">
      <w:pPr>
        <w:pStyle w:val="Zkladntext1"/>
        <w:shd w:val="clear" w:color="auto" w:fill="auto"/>
        <w:spacing w:before="0" w:after="226" w:line="247" w:lineRule="exact"/>
        <w:ind w:left="20" w:firstLine="0"/>
      </w:pPr>
      <w:r>
        <w:t xml:space="preserve">se </w:t>
      </w:r>
      <w:r>
        <w:t xml:space="preserve">sídlem: Jankovcova 933/63, 170 00 Praha 7 - Holešovice IČO: 720 29 455, DIČ: CZ72029455 zastoupena: Ing. Jiří Zika, ředitel (dále jen </w:t>
      </w:r>
      <w:r>
        <w:rPr>
          <w:rStyle w:val="ZkladntextTun"/>
        </w:rPr>
        <w:t>„Předávající“)</w:t>
      </w:r>
    </w:p>
    <w:p w:rsidR="00603245" w:rsidRDefault="0028528E">
      <w:pPr>
        <w:pStyle w:val="Zkladntext1"/>
        <w:shd w:val="clear" w:color="auto" w:fill="auto"/>
        <w:spacing w:before="0" w:after="172" w:line="190" w:lineRule="exact"/>
        <w:ind w:left="20" w:firstLine="0"/>
      </w:pPr>
      <w:r>
        <w:t>tímto přenechává k užívání</w:t>
      </w:r>
    </w:p>
    <w:p w:rsidR="00603245" w:rsidRDefault="0028528E">
      <w:pPr>
        <w:pStyle w:val="Zkladntext20"/>
        <w:shd w:val="clear" w:color="auto" w:fill="auto"/>
        <w:spacing w:before="0" w:after="0" w:line="247" w:lineRule="exact"/>
        <w:ind w:left="20" w:firstLine="0"/>
        <w:jc w:val="center"/>
      </w:pPr>
      <w:r>
        <w:t>Gymnázium pro zrakově postižené a Střední odborná škola pro zrakově postižené, P</w:t>
      </w:r>
      <w:r>
        <w:t>raha 5,</w:t>
      </w:r>
    </w:p>
    <w:p w:rsidR="00603245" w:rsidRDefault="0028528E">
      <w:pPr>
        <w:pStyle w:val="Zkladntext20"/>
        <w:shd w:val="clear" w:color="auto" w:fill="auto"/>
        <w:spacing w:before="0" w:after="0" w:line="247" w:lineRule="exact"/>
        <w:ind w:left="20" w:firstLine="0"/>
        <w:jc w:val="center"/>
      </w:pPr>
      <w:r>
        <w:t>Radlická 115</w:t>
      </w:r>
    </w:p>
    <w:p w:rsidR="00603245" w:rsidRDefault="0028528E">
      <w:pPr>
        <w:pStyle w:val="Zkladntext1"/>
        <w:shd w:val="clear" w:color="auto" w:fill="auto"/>
        <w:spacing w:before="0" w:after="184" w:line="247" w:lineRule="exact"/>
        <w:ind w:left="20" w:firstLine="0"/>
      </w:pPr>
      <w:r>
        <w:t xml:space="preserve">se sídlem: Radlická 115, 15800 Praha 5 škola/školské zařízení zapsaná/é v Rejstříku škol a školských zařízení, 600171418 zastoupená: PhDr. Ivan </w:t>
      </w:r>
      <w:proofErr w:type="spellStart"/>
      <w:r>
        <w:t>Antov</w:t>
      </w:r>
      <w:proofErr w:type="spellEnd"/>
      <w:r>
        <w:t xml:space="preserve">, ředitel (dále jen </w:t>
      </w:r>
      <w:r>
        <w:rPr>
          <w:rStyle w:val="ZkladntextTun"/>
        </w:rPr>
        <w:t>„Přebírající")</w:t>
      </w:r>
    </w:p>
    <w:p w:rsidR="00603245" w:rsidRDefault="0028528E">
      <w:pPr>
        <w:pStyle w:val="Zkladntext20"/>
        <w:shd w:val="clear" w:color="auto" w:fill="auto"/>
        <w:spacing w:before="0" w:after="0" w:line="242" w:lineRule="exact"/>
        <w:ind w:left="20" w:firstLine="0"/>
        <w:jc w:val="left"/>
      </w:pPr>
      <w:r>
        <w:t xml:space="preserve">Identifikace umístění Datového Digitalizačního </w:t>
      </w:r>
      <w:r>
        <w:t>Terminálu (DDT)</w:t>
      </w:r>
    </w:p>
    <w:p w:rsidR="00603245" w:rsidRDefault="0028528E">
      <w:pPr>
        <w:pStyle w:val="Zkladntext1"/>
        <w:shd w:val="clear" w:color="auto" w:fill="auto"/>
        <w:spacing w:before="0" w:after="192" w:line="242" w:lineRule="exact"/>
        <w:ind w:left="20" w:right="900" w:firstLine="0"/>
        <w:jc w:val="left"/>
      </w:pPr>
      <w:r>
        <w:t>ID ZM (zkušebního místa): 60017141800, ID DDT: APRA60017141800 Adresa ZM: Radlická 115,15800 Praha 5</w:t>
      </w:r>
    </w:p>
    <w:p w:rsidR="00603245" w:rsidRDefault="0028528E">
      <w:pPr>
        <w:pStyle w:val="Titulektabulky20"/>
        <w:framePr w:w="8589" w:wrap="notBeside" w:vAnchor="text" w:hAnchor="text" w:xAlign="center" w:y="1"/>
        <w:shd w:val="clear" w:color="auto" w:fill="auto"/>
        <w:spacing w:line="190" w:lineRule="exact"/>
      </w:pPr>
      <w:r>
        <w:t>Specifikace hardwarových komponent DDT a jejich sériová čísla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1"/>
        <w:gridCol w:w="1724"/>
        <w:gridCol w:w="3020"/>
        <w:gridCol w:w="1557"/>
        <w:gridCol w:w="1957"/>
      </w:tblGrid>
      <w:tr w:rsidR="00603245">
        <w:tblPrEx>
          <w:tblCellMar>
            <w:top w:w="0" w:type="dxa"/>
            <w:bottom w:w="0" w:type="dxa"/>
          </w:tblCellMar>
        </w:tblPrEx>
        <w:trPr>
          <w:trHeight w:hRule="exact" w:val="573"/>
          <w:jc w:val="center"/>
        </w:trPr>
        <w:tc>
          <w:tcPr>
            <w:tcW w:w="331" w:type="dxa"/>
            <w:tcBorders>
              <w:top w:val="single" w:sz="4" w:space="0" w:color="auto"/>
              <w:left w:val="single" w:sz="4" w:space="0" w:color="auto"/>
            </w:tcBorders>
            <w:shd w:val="clear" w:color="auto" w:fill="FFFFFF"/>
            <w:vAlign w:val="center"/>
          </w:tcPr>
          <w:p w:rsidR="00603245" w:rsidRDefault="0028528E">
            <w:pPr>
              <w:pStyle w:val="Zkladntext1"/>
              <w:framePr w:w="8589" w:wrap="notBeside" w:vAnchor="text" w:hAnchor="text" w:xAlign="center" w:y="1"/>
              <w:shd w:val="clear" w:color="auto" w:fill="auto"/>
              <w:spacing w:before="0" w:after="0" w:line="130" w:lineRule="exact"/>
              <w:ind w:left="80" w:firstLine="0"/>
              <w:jc w:val="left"/>
            </w:pPr>
            <w:r>
              <w:rPr>
                <w:rStyle w:val="Zkladntext65pt"/>
              </w:rPr>
              <w:t>č.</w:t>
            </w:r>
          </w:p>
        </w:tc>
        <w:tc>
          <w:tcPr>
            <w:tcW w:w="1724" w:type="dxa"/>
            <w:tcBorders>
              <w:top w:val="single" w:sz="4" w:space="0" w:color="auto"/>
              <w:left w:val="single" w:sz="4" w:space="0" w:color="auto"/>
            </w:tcBorders>
            <w:shd w:val="clear" w:color="auto" w:fill="FFFFFF"/>
            <w:vAlign w:val="center"/>
          </w:tcPr>
          <w:p w:rsidR="00603245" w:rsidRDefault="0028528E">
            <w:pPr>
              <w:pStyle w:val="Zkladntext1"/>
              <w:framePr w:w="8589" w:wrap="notBeside" w:vAnchor="text" w:hAnchor="text" w:xAlign="center" w:y="1"/>
              <w:shd w:val="clear" w:color="auto" w:fill="auto"/>
              <w:spacing w:before="0" w:after="0" w:line="130" w:lineRule="exact"/>
              <w:ind w:firstLine="0"/>
            </w:pPr>
            <w:r>
              <w:rPr>
                <w:rStyle w:val="Zkladntext65pt"/>
              </w:rPr>
              <w:t>Typ</w:t>
            </w:r>
          </w:p>
        </w:tc>
        <w:tc>
          <w:tcPr>
            <w:tcW w:w="3020" w:type="dxa"/>
            <w:tcBorders>
              <w:top w:val="single" w:sz="4" w:space="0" w:color="auto"/>
              <w:left w:val="single" w:sz="4" w:space="0" w:color="auto"/>
            </w:tcBorders>
            <w:shd w:val="clear" w:color="auto" w:fill="FFFFFF"/>
            <w:vAlign w:val="center"/>
          </w:tcPr>
          <w:p w:rsidR="00603245" w:rsidRDefault="0028528E">
            <w:pPr>
              <w:pStyle w:val="Zkladntext1"/>
              <w:framePr w:w="8589" w:wrap="notBeside" w:vAnchor="text" w:hAnchor="text" w:xAlign="center" w:y="1"/>
              <w:shd w:val="clear" w:color="auto" w:fill="auto"/>
              <w:spacing w:before="0" w:after="0" w:line="130" w:lineRule="exact"/>
              <w:ind w:firstLine="0"/>
            </w:pPr>
            <w:r>
              <w:rPr>
                <w:rStyle w:val="Zkladntext65pt"/>
              </w:rPr>
              <w:t>Název</w:t>
            </w:r>
          </w:p>
        </w:tc>
        <w:tc>
          <w:tcPr>
            <w:tcW w:w="1557"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252" w:lineRule="exact"/>
              <w:ind w:firstLine="0"/>
            </w:pPr>
            <w:r>
              <w:rPr>
                <w:rStyle w:val="Zkladntext65pt"/>
              </w:rPr>
              <w:t>Sériové číslo S/N</w:t>
            </w:r>
          </w:p>
        </w:tc>
        <w:tc>
          <w:tcPr>
            <w:tcW w:w="1957" w:type="dxa"/>
            <w:tcBorders>
              <w:top w:val="single" w:sz="4" w:space="0" w:color="auto"/>
              <w:left w:val="single" w:sz="4" w:space="0" w:color="auto"/>
              <w:right w:val="single" w:sz="4" w:space="0" w:color="auto"/>
            </w:tcBorders>
            <w:shd w:val="clear" w:color="auto" w:fill="FFFFFF"/>
            <w:vAlign w:val="center"/>
          </w:tcPr>
          <w:p w:rsidR="00603245" w:rsidRDefault="0028528E">
            <w:pPr>
              <w:pStyle w:val="Zkladntext1"/>
              <w:framePr w:w="8589" w:wrap="notBeside" w:vAnchor="text" w:hAnchor="text" w:xAlign="center" w:y="1"/>
              <w:shd w:val="clear" w:color="auto" w:fill="auto"/>
              <w:spacing w:before="0" w:after="0" w:line="130" w:lineRule="exact"/>
              <w:ind w:firstLine="0"/>
            </w:pPr>
            <w:r>
              <w:rPr>
                <w:rStyle w:val="Zkladntext65pt"/>
              </w:rPr>
              <w:t>Poznámka</w:t>
            </w:r>
          </w:p>
        </w:tc>
      </w:tr>
      <w:tr w:rsidR="00603245">
        <w:tblPrEx>
          <w:tblCellMar>
            <w:top w:w="0" w:type="dxa"/>
            <w:bottom w:w="0" w:type="dxa"/>
          </w:tblCellMar>
        </w:tblPrEx>
        <w:trPr>
          <w:trHeight w:hRule="exact" w:val="331"/>
          <w:jc w:val="center"/>
        </w:trPr>
        <w:tc>
          <w:tcPr>
            <w:tcW w:w="331"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00" w:firstLine="0"/>
              <w:jc w:val="left"/>
            </w:pPr>
            <w:r>
              <w:rPr>
                <w:rStyle w:val="Zkladntext65pt"/>
              </w:rPr>
              <w:t>1</w:t>
            </w:r>
          </w:p>
        </w:tc>
        <w:tc>
          <w:tcPr>
            <w:tcW w:w="1724"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LCD</w:t>
            </w:r>
          </w:p>
        </w:tc>
        <w:tc>
          <w:tcPr>
            <w:tcW w:w="3020"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lang w:val="fr-FR" w:eastAsia="fr-FR" w:bidi="fr-FR"/>
              </w:rPr>
              <w:t xml:space="preserve">HP LE </w:t>
            </w:r>
            <w:r>
              <w:rPr>
                <w:rStyle w:val="Zkladntext65pt"/>
              </w:rPr>
              <w:t>1901</w:t>
            </w:r>
          </w:p>
        </w:tc>
        <w:tc>
          <w:tcPr>
            <w:tcW w:w="1557"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3CQ0094RV3</w:t>
            </w:r>
          </w:p>
        </w:tc>
        <w:tc>
          <w:tcPr>
            <w:tcW w:w="1957" w:type="dxa"/>
            <w:tcBorders>
              <w:top w:val="single" w:sz="4" w:space="0" w:color="auto"/>
              <w:left w:val="single" w:sz="4" w:space="0" w:color="auto"/>
              <w:right w:val="single" w:sz="4" w:space="0" w:color="auto"/>
            </w:tcBorders>
            <w:shd w:val="clear" w:color="auto" w:fill="FFFFFF"/>
          </w:tcPr>
          <w:p w:rsidR="00603245" w:rsidRDefault="00603245">
            <w:pPr>
              <w:framePr w:w="8589" w:wrap="notBeside" w:vAnchor="text" w:hAnchor="text" w:xAlign="center" w:y="1"/>
              <w:rPr>
                <w:sz w:val="10"/>
                <w:szCs w:val="10"/>
              </w:rPr>
            </w:pPr>
          </w:p>
        </w:tc>
      </w:tr>
      <w:tr w:rsidR="00603245">
        <w:tblPrEx>
          <w:tblCellMar>
            <w:top w:w="0" w:type="dxa"/>
            <w:bottom w:w="0" w:type="dxa"/>
          </w:tblCellMar>
        </w:tblPrEx>
        <w:trPr>
          <w:trHeight w:hRule="exact" w:val="322"/>
          <w:jc w:val="center"/>
        </w:trPr>
        <w:tc>
          <w:tcPr>
            <w:tcW w:w="331"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00" w:firstLine="0"/>
              <w:jc w:val="left"/>
            </w:pPr>
            <w:r>
              <w:rPr>
                <w:rStyle w:val="Zkladntext65pt"/>
              </w:rPr>
              <w:t>2</w:t>
            </w:r>
          </w:p>
        </w:tc>
        <w:tc>
          <w:tcPr>
            <w:tcW w:w="1724"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PRN</w:t>
            </w:r>
          </w:p>
        </w:tc>
        <w:tc>
          <w:tcPr>
            <w:tcW w:w="3020"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OKI C310dn</w:t>
            </w:r>
          </w:p>
        </w:tc>
        <w:tc>
          <w:tcPr>
            <w:tcW w:w="1557"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AK04038598</w:t>
            </w:r>
          </w:p>
        </w:tc>
        <w:tc>
          <w:tcPr>
            <w:tcW w:w="1957" w:type="dxa"/>
            <w:tcBorders>
              <w:top w:val="single" w:sz="4" w:space="0" w:color="auto"/>
              <w:left w:val="single" w:sz="4" w:space="0" w:color="auto"/>
              <w:right w:val="single" w:sz="4" w:space="0" w:color="auto"/>
            </w:tcBorders>
            <w:shd w:val="clear" w:color="auto" w:fill="FFFFFF"/>
          </w:tcPr>
          <w:p w:rsidR="00603245" w:rsidRDefault="00603245">
            <w:pPr>
              <w:framePr w:w="8589" w:wrap="notBeside" w:vAnchor="text" w:hAnchor="text" w:xAlign="center" w:y="1"/>
              <w:rPr>
                <w:sz w:val="10"/>
                <w:szCs w:val="10"/>
              </w:rPr>
            </w:pPr>
          </w:p>
        </w:tc>
      </w:tr>
      <w:tr w:rsidR="00603245">
        <w:tblPrEx>
          <w:tblCellMar>
            <w:top w:w="0" w:type="dxa"/>
            <w:bottom w:w="0" w:type="dxa"/>
          </w:tblCellMar>
        </w:tblPrEx>
        <w:trPr>
          <w:trHeight w:hRule="exact" w:val="326"/>
          <w:jc w:val="center"/>
        </w:trPr>
        <w:tc>
          <w:tcPr>
            <w:tcW w:w="331"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00" w:firstLine="0"/>
              <w:jc w:val="left"/>
            </w:pPr>
            <w:r>
              <w:rPr>
                <w:rStyle w:val="Zkladntext65pt"/>
              </w:rPr>
              <w:t>3</w:t>
            </w:r>
          </w:p>
        </w:tc>
        <w:tc>
          <w:tcPr>
            <w:tcW w:w="1724"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SCN</w:t>
            </w:r>
          </w:p>
        </w:tc>
        <w:tc>
          <w:tcPr>
            <w:tcW w:w="3020"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FUJITSU fi-6130</w:t>
            </w:r>
          </w:p>
        </w:tc>
        <w:tc>
          <w:tcPr>
            <w:tcW w:w="1557" w:type="dxa"/>
            <w:tcBorders>
              <w:top w:val="single" w:sz="4" w:space="0" w:color="auto"/>
              <w:left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108669</w:t>
            </w:r>
          </w:p>
        </w:tc>
        <w:tc>
          <w:tcPr>
            <w:tcW w:w="1957" w:type="dxa"/>
            <w:tcBorders>
              <w:top w:val="single" w:sz="4" w:space="0" w:color="auto"/>
              <w:left w:val="single" w:sz="4" w:space="0" w:color="auto"/>
              <w:right w:val="single" w:sz="4" w:space="0" w:color="auto"/>
            </w:tcBorders>
            <w:shd w:val="clear" w:color="auto" w:fill="FFFFFF"/>
          </w:tcPr>
          <w:p w:rsidR="00603245" w:rsidRDefault="00603245">
            <w:pPr>
              <w:framePr w:w="8589" w:wrap="notBeside" w:vAnchor="text" w:hAnchor="text" w:xAlign="center" w:y="1"/>
              <w:rPr>
                <w:sz w:val="10"/>
                <w:szCs w:val="10"/>
              </w:rPr>
            </w:pPr>
          </w:p>
        </w:tc>
      </w:tr>
      <w:tr w:rsidR="00603245">
        <w:tblPrEx>
          <w:tblCellMar>
            <w:top w:w="0" w:type="dxa"/>
            <w:bottom w:w="0" w:type="dxa"/>
          </w:tblCellMar>
        </w:tblPrEx>
        <w:trPr>
          <w:trHeight w:hRule="exact" w:val="345"/>
          <w:jc w:val="center"/>
        </w:trPr>
        <w:tc>
          <w:tcPr>
            <w:tcW w:w="331" w:type="dxa"/>
            <w:tcBorders>
              <w:top w:val="single" w:sz="4" w:space="0" w:color="auto"/>
              <w:left w:val="single" w:sz="4" w:space="0" w:color="auto"/>
              <w:bottom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80" w:firstLine="0"/>
              <w:jc w:val="left"/>
            </w:pPr>
            <w:r>
              <w:rPr>
                <w:rStyle w:val="Zkladntext65pt"/>
              </w:rPr>
              <w:t>4</w:t>
            </w:r>
          </w:p>
        </w:tc>
        <w:tc>
          <w:tcPr>
            <w:tcW w:w="1724" w:type="dxa"/>
            <w:tcBorders>
              <w:top w:val="single" w:sz="4" w:space="0" w:color="auto"/>
              <w:left w:val="single" w:sz="4" w:space="0" w:color="auto"/>
              <w:bottom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WST</w:t>
            </w:r>
          </w:p>
        </w:tc>
        <w:tc>
          <w:tcPr>
            <w:tcW w:w="3020" w:type="dxa"/>
            <w:tcBorders>
              <w:top w:val="single" w:sz="4" w:space="0" w:color="auto"/>
              <w:left w:val="single" w:sz="4" w:space="0" w:color="auto"/>
              <w:bottom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HP Compaq 8000</w:t>
            </w:r>
          </w:p>
        </w:tc>
        <w:tc>
          <w:tcPr>
            <w:tcW w:w="1557" w:type="dxa"/>
            <w:tcBorders>
              <w:top w:val="single" w:sz="4" w:space="0" w:color="auto"/>
              <w:left w:val="single" w:sz="4" w:space="0" w:color="auto"/>
              <w:bottom w:val="single" w:sz="4" w:space="0" w:color="auto"/>
            </w:tcBorders>
            <w:shd w:val="clear" w:color="auto" w:fill="FFFFFF"/>
            <w:vAlign w:val="bottom"/>
          </w:tcPr>
          <w:p w:rsidR="00603245" w:rsidRDefault="0028528E">
            <w:pPr>
              <w:pStyle w:val="Zkladntext1"/>
              <w:framePr w:w="8589" w:wrap="notBeside" w:vAnchor="text" w:hAnchor="text" w:xAlign="center" w:y="1"/>
              <w:shd w:val="clear" w:color="auto" w:fill="auto"/>
              <w:spacing w:before="0" w:after="0" w:line="130" w:lineRule="exact"/>
              <w:ind w:left="120" w:firstLine="0"/>
              <w:jc w:val="left"/>
            </w:pPr>
            <w:r>
              <w:rPr>
                <w:rStyle w:val="Zkladntext65pt"/>
              </w:rPr>
              <w:t>CZC022920R</w:t>
            </w:r>
          </w:p>
        </w:tc>
        <w:tc>
          <w:tcPr>
            <w:tcW w:w="1957" w:type="dxa"/>
            <w:tcBorders>
              <w:top w:val="single" w:sz="4" w:space="0" w:color="auto"/>
              <w:left w:val="single" w:sz="4" w:space="0" w:color="auto"/>
              <w:bottom w:val="single" w:sz="4" w:space="0" w:color="auto"/>
              <w:right w:val="single" w:sz="4" w:space="0" w:color="auto"/>
            </w:tcBorders>
            <w:shd w:val="clear" w:color="auto" w:fill="FFFFFF"/>
          </w:tcPr>
          <w:p w:rsidR="00603245" w:rsidRDefault="00603245">
            <w:pPr>
              <w:framePr w:w="8589" w:wrap="notBeside" w:vAnchor="text" w:hAnchor="text" w:xAlign="center" w:y="1"/>
              <w:rPr>
                <w:sz w:val="10"/>
                <w:szCs w:val="10"/>
              </w:rPr>
            </w:pPr>
          </w:p>
        </w:tc>
      </w:tr>
    </w:tbl>
    <w:p w:rsidR="00603245" w:rsidRDefault="0028528E">
      <w:pPr>
        <w:pStyle w:val="Titulektabulky0"/>
        <w:framePr w:w="8589" w:wrap="notBeside" w:vAnchor="text" w:hAnchor="text" w:xAlign="center" w:y="1"/>
        <w:shd w:val="clear" w:color="auto" w:fill="auto"/>
        <w:spacing w:line="100" w:lineRule="exact"/>
      </w:pPr>
      <w:r>
        <w:t>Legenda k tabulce: LCD - monitor, PRN - tiskárna, SCN - skener, WST - stolní počítač</w:t>
      </w:r>
    </w:p>
    <w:p w:rsidR="00603245" w:rsidRDefault="00603245">
      <w:pPr>
        <w:rPr>
          <w:sz w:val="2"/>
          <w:szCs w:val="2"/>
        </w:rPr>
      </w:pPr>
    </w:p>
    <w:p w:rsidR="00603245" w:rsidRDefault="0028528E">
      <w:pPr>
        <w:pStyle w:val="Zkladntext20"/>
        <w:shd w:val="clear" w:color="auto" w:fill="auto"/>
        <w:spacing w:before="133" w:after="0" w:line="280" w:lineRule="exact"/>
        <w:ind w:left="20" w:firstLine="0"/>
        <w:jc w:val="left"/>
      </w:pPr>
      <w:r>
        <w:t>Informace o osobě subdodavatele a způsobu komunikace</w:t>
      </w:r>
    </w:p>
    <w:p w:rsidR="00603245" w:rsidRDefault="0028528E">
      <w:pPr>
        <w:pStyle w:val="Zkladntext1"/>
        <w:shd w:val="clear" w:color="auto" w:fill="auto"/>
        <w:spacing w:before="0" w:after="0" w:line="280" w:lineRule="exact"/>
        <w:ind w:left="20" w:firstLine="0"/>
        <w:jc w:val="left"/>
      </w:pPr>
      <w:r>
        <w:t xml:space="preserve">Subdodavatel: NESS Czech </w:t>
      </w:r>
      <w:r>
        <w:t>s.r.o., se sídlem: Praha 4, V Parku 2335/20, PSČ 148 00</w:t>
      </w:r>
    </w:p>
    <w:p w:rsidR="00603245" w:rsidRDefault="0028528E">
      <w:pPr>
        <w:pStyle w:val="Zkladntext20"/>
        <w:shd w:val="clear" w:color="auto" w:fill="auto"/>
        <w:spacing w:before="0" w:after="210" w:line="280" w:lineRule="exact"/>
        <w:ind w:left="20" w:right="240" w:firstLine="0"/>
        <w:jc w:val="left"/>
      </w:pPr>
      <w:r>
        <w:t xml:space="preserve">Kontaktní údaje pro účely nahlášení vad či nefunkčností DDT: </w:t>
      </w:r>
      <w:r>
        <w:rPr>
          <w:rStyle w:val="Zkladntext2Netun"/>
        </w:rPr>
        <w:t xml:space="preserve">TEL: 224 507 507 / E-MAIL: </w:t>
      </w:r>
      <w:hyperlink r:id="rId10" w:history="1">
        <w:r>
          <w:rPr>
            <w:rStyle w:val="Hypertextovodkaz"/>
            <w:b w:val="0"/>
            <w:bCs w:val="0"/>
            <w:lang w:val="en-US" w:eastAsia="en-US" w:bidi="en-US"/>
          </w:rPr>
          <w:t>info@novamaturita.cz</w:t>
        </w:r>
      </w:hyperlink>
    </w:p>
    <w:p w:rsidR="00603245" w:rsidRDefault="0028528E">
      <w:pPr>
        <w:pStyle w:val="Zkladntext20"/>
        <w:shd w:val="clear" w:color="auto" w:fill="auto"/>
        <w:spacing w:before="0" w:after="1362" w:line="242" w:lineRule="exact"/>
        <w:ind w:left="20" w:right="240" w:firstLine="0"/>
        <w:jc w:val="left"/>
      </w:pPr>
      <w:r>
        <w:t xml:space="preserve">Přebírající podpisem tohoto protokolu potvrzuje, </w:t>
      </w:r>
      <w:r>
        <w:t>že se řádně seznámil s podmínkami užití DDT dle této Smlouvy včetně uživatelské příručky, která je k dispozici v elektronické podobě na DDT.</w:t>
      </w:r>
    </w:p>
    <w:p w:rsidR="00603245" w:rsidRDefault="00603245">
      <w:pPr>
        <w:framePr w:h="643" w:wrap="around" w:vAnchor="text" w:hAnchor="margin" w:x="6390" w:y="416"/>
        <w:jc w:val="center"/>
        <w:rPr>
          <w:sz w:val="2"/>
          <w:szCs w:val="2"/>
        </w:rPr>
      </w:pPr>
    </w:p>
    <w:p w:rsidR="00603245" w:rsidRDefault="00C84A17">
      <w:pPr>
        <w:pStyle w:val="Zkladntext1"/>
        <w:shd w:val="clear" w:color="auto" w:fill="auto"/>
        <w:tabs>
          <w:tab w:val="right" w:pos="5723"/>
          <w:tab w:val="right" w:pos="6320"/>
          <w:tab w:val="right" w:pos="6730"/>
          <w:tab w:val="right" w:pos="7601"/>
        </w:tabs>
        <w:spacing w:before="0" w:after="142" w:line="190" w:lineRule="exact"/>
        <w:ind w:left="2200" w:firstLine="0"/>
        <w:jc w:val="both"/>
      </w:pPr>
      <w:r>
        <w:t xml:space="preserve">V Praze </w:t>
      </w:r>
      <w:r w:rsidR="0028528E">
        <w:t xml:space="preserve">dne </w:t>
      </w:r>
      <w:proofErr w:type="gramStart"/>
      <w:r w:rsidR="0028528E">
        <w:t>20.7.2016</w:t>
      </w:r>
      <w:proofErr w:type="gramEnd"/>
      <w:r w:rsidR="0028528E">
        <w:tab/>
        <w:t>V</w:t>
      </w:r>
      <w:r w:rsidR="0028528E">
        <w:tab/>
        <w:t>Praze</w:t>
      </w:r>
      <w:r w:rsidR="0028528E">
        <w:tab/>
        <w:t>dne</w:t>
      </w:r>
      <w:r w:rsidR="0028528E">
        <w:tab/>
        <w:t>8.7.2016</w:t>
      </w:r>
    </w:p>
    <w:p w:rsidR="00603245" w:rsidRDefault="00603245">
      <w:pPr>
        <w:framePr w:h="750" w:hSpace="792" w:wrap="notBeside" w:vAnchor="text" w:hAnchor="text" w:x="793" w:y="1"/>
        <w:jc w:val="center"/>
        <w:rPr>
          <w:sz w:val="2"/>
          <w:szCs w:val="2"/>
        </w:rPr>
      </w:pPr>
    </w:p>
    <w:p w:rsidR="00603245" w:rsidRDefault="00603245">
      <w:pPr>
        <w:rPr>
          <w:sz w:val="2"/>
          <w:szCs w:val="2"/>
        </w:rPr>
      </w:pPr>
    </w:p>
    <w:p w:rsidR="00603245" w:rsidRDefault="0028528E">
      <w:pPr>
        <w:pStyle w:val="Zkladntext1"/>
        <w:framePr w:h="196" w:wrap="around" w:vAnchor="text" w:hAnchor="margin" w:x="5924" w:y="10"/>
        <w:shd w:val="clear" w:color="auto" w:fill="auto"/>
        <w:spacing w:before="0" w:after="0" w:line="170" w:lineRule="exact"/>
        <w:ind w:left="100" w:firstLine="0"/>
        <w:jc w:val="left"/>
      </w:pPr>
      <w:r>
        <w:rPr>
          <w:rStyle w:val="ZkladntextExact"/>
          <w:spacing w:val="0"/>
        </w:rPr>
        <w:t>Ing. Jiří Zika</w:t>
      </w:r>
    </w:p>
    <w:p w:rsidR="00C84A17" w:rsidRDefault="00C84A17" w:rsidP="00C84A17">
      <w:pPr>
        <w:pStyle w:val="Zkladntext1"/>
        <w:framePr w:h="471" w:hSpace="876" w:wrap="notBeside" w:vAnchor="text" w:hAnchor="text" w:x="877" w:y="1"/>
        <w:shd w:val="clear" w:color="auto" w:fill="auto"/>
        <w:spacing w:before="182" w:after="382" w:line="190" w:lineRule="exact"/>
        <w:ind w:firstLine="0"/>
        <w:jc w:val="left"/>
      </w:pPr>
      <w:r>
        <w:t xml:space="preserve">PhDr. Ivan </w:t>
      </w:r>
      <w:proofErr w:type="spellStart"/>
      <w:r>
        <w:t>Antov</w:t>
      </w:r>
      <w:proofErr w:type="spellEnd"/>
    </w:p>
    <w:p w:rsidR="00603245" w:rsidRDefault="00603245">
      <w:pPr>
        <w:framePr w:h="471" w:hSpace="876" w:wrap="notBeside" w:vAnchor="text" w:hAnchor="text" w:x="877" w:y="1"/>
        <w:jc w:val="center"/>
        <w:rPr>
          <w:sz w:val="2"/>
          <w:szCs w:val="2"/>
        </w:rPr>
      </w:pPr>
      <w:bookmarkStart w:id="1" w:name="_GoBack"/>
      <w:bookmarkEnd w:id="1"/>
    </w:p>
    <w:p w:rsidR="00603245" w:rsidRDefault="00603245">
      <w:pPr>
        <w:rPr>
          <w:sz w:val="2"/>
          <w:szCs w:val="2"/>
        </w:rPr>
      </w:pPr>
    </w:p>
    <w:p w:rsidR="00603245" w:rsidRDefault="00603245">
      <w:pPr>
        <w:rPr>
          <w:sz w:val="2"/>
          <w:szCs w:val="2"/>
        </w:rPr>
        <w:sectPr w:rsidR="00603245">
          <w:headerReference w:type="default" r:id="rId11"/>
          <w:footerReference w:type="default" r:id="rId12"/>
          <w:pgSz w:w="11909" w:h="16838"/>
          <w:pgMar w:top="1431" w:right="1541" w:bottom="946" w:left="1564" w:header="0" w:footer="3" w:gutter="0"/>
          <w:cols w:space="720"/>
          <w:noEndnote/>
          <w:docGrid w:linePitch="360"/>
        </w:sectPr>
      </w:pPr>
    </w:p>
    <w:p w:rsidR="00603245" w:rsidRDefault="0028528E">
      <w:pPr>
        <w:pStyle w:val="Zkladntext20"/>
        <w:shd w:val="clear" w:color="auto" w:fill="auto"/>
        <w:spacing w:before="0" w:after="412" w:line="190" w:lineRule="exact"/>
        <w:ind w:left="20" w:firstLine="0"/>
        <w:jc w:val="center"/>
      </w:pPr>
      <w:r>
        <w:lastRenderedPageBreak/>
        <w:t>Kontaktní osoby</w:t>
      </w:r>
    </w:p>
    <w:p w:rsidR="00603245" w:rsidRDefault="0028528E">
      <w:pPr>
        <w:pStyle w:val="Zkladntext20"/>
        <w:shd w:val="clear" w:color="auto" w:fill="auto"/>
        <w:spacing w:before="0" w:after="0" w:line="247" w:lineRule="exact"/>
        <w:ind w:left="20" w:firstLine="0"/>
        <w:jc w:val="center"/>
      </w:pPr>
      <w:r>
        <w:t xml:space="preserve">Centrum pro </w:t>
      </w:r>
      <w:proofErr w:type="gramStart"/>
      <w:r>
        <w:t>zjišťováni</w:t>
      </w:r>
      <w:proofErr w:type="gramEnd"/>
      <w:r>
        <w:t xml:space="preserve"> výsledků vzdělávání, státní příspěvková organizace,</w:t>
      </w:r>
    </w:p>
    <w:p w:rsidR="00603245" w:rsidRDefault="0028528E">
      <w:pPr>
        <w:pStyle w:val="Zkladntext1"/>
        <w:shd w:val="clear" w:color="auto" w:fill="auto"/>
        <w:spacing w:before="0" w:after="226" w:line="247" w:lineRule="exact"/>
        <w:ind w:left="20" w:firstLine="0"/>
      </w:pPr>
      <w:r>
        <w:t xml:space="preserve">se sídlem: Jankovcova 933/63, 170 00 Praha 7 - Holešovice IČO: 720 29 455, DIČ: CZ72029455 zastoupena: Ing. Jiří Zika, ředitel (dále jen </w:t>
      </w:r>
      <w:r>
        <w:rPr>
          <w:rStyle w:val="ZkladntextTun"/>
        </w:rPr>
        <w:t>„Půjčíte!“)</w:t>
      </w:r>
    </w:p>
    <w:p w:rsidR="00603245" w:rsidRDefault="0028528E">
      <w:pPr>
        <w:pStyle w:val="Zkladntext1"/>
        <w:shd w:val="clear" w:color="auto" w:fill="auto"/>
        <w:spacing w:before="0" w:after="112" w:line="190" w:lineRule="exact"/>
        <w:ind w:left="20" w:firstLine="0"/>
      </w:pPr>
      <w:r>
        <w:t>a</w:t>
      </w:r>
    </w:p>
    <w:p w:rsidR="00603245" w:rsidRDefault="0028528E">
      <w:pPr>
        <w:pStyle w:val="Zkladntext20"/>
        <w:shd w:val="clear" w:color="auto" w:fill="auto"/>
        <w:spacing w:before="0" w:after="0" w:line="247" w:lineRule="exact"/>
        <w:ind w:left="20" w:firstLine="0"/>
        <w:jc w:val="center"/>
      </w:pPr>
      <w:r>
        <w:t>Gymnázium pro zrakově postižen</w:t>
      </w:r>
      <w:r>
        <w:t>é a Střední odborná škola pro zrakově postižené, Praha 5,</w:t>
      </w:r>
    </w:p>
    <w:p w:rsidR="00603245" w:rsidRDefault="0028528E">
      <w:pPr>
        <w:pStyle w:val="Zkladntext20"/>
        <w:shd w:val="clear" w:color="auto" w:fill="auto"/>
        <w:spacing w:before="0" w:after="0" w:line="247" w:lineRule="exact"/>
        <w:ind w:left="20" w:firstLine="0"/>
        <w:jc w:val="center"/>
      </w:pPr>
      <w:r>
        <w:t>Radlická 115</w:t>
      </w:r>
    </w:p>
    <w:p w:rsidR="00603245" w:rsidRDefault="0028528E">
      <w:pPr>
        <w:pStyle w:val="Zkladntext1"/>
        <w:shd w:val="clear" w:color="auto" w:fill="auto"/>
        <w:spacing w:before="0" w:after="184" w:line="247" w:lineRule="exact"/>
        <w:ind w:left="20" w:firstLine="0"/>
      </w:pPr>
      <w:r>
        <w:t xml:space="preserve">se sídlem: Radlická 115, 15800 Praha 5 škola/školské zařízení zapsaná/é v Rejstříku škol a školských zařízení, 600171418 zastoupená: PhDr. Ivan </w:t>
      </w:r>
      <w:proofErr w:type="spellStart"/>
      <w:r>
        <w:t>Antov</w:t>
      </w:r>
      <w:proofErr w:type="spellEnd"/>
      <w:r>
        <w:t xml:space="preserve">, ředitel (dále jen </w:t>
      </w:r>
      <w:r>
        <w:rPr>
          <w:rStyle w:val="ZkladntextTun"/>
        </w:rPr>
        <w:t>„Vypůjčíte!“)</w:t>
      </w:r>
    </w:p>
    <w:p w:rsidR="00603245" w:rsidRDefault="0028528E">
      <w:pPr>
        <w:pStyle w:val="Zkladntext20"/>
        <w:shd w:val="clear" w:color="auto" w:fill="auto"/>
        <w:spacing w:before="0" w:after="0" w:line="242" w:lineRule="exact"/>
        <w:ind w:left="900"/>
        <w:jc w:val="left"/>
      </w:pPr>
      <w:r>
        <w:t>Id</w:t>
      </w:r>
      <w:r>
        <w:t>entifikace umístění Datového Digitalizačního Terminálu (DDT)</w:t>
      </w:r>
    </w:p>
    <w:p w:rsidR="00603245" w:rsidRDefault="0028528E">
      <w:pPr>
        <w:pStyle w:val="Zkladntext1"/>
        <w:shd w:val="clear" w:color="auto" w:fill="auto"/>
        <w:spacing w:before="0" w:after="222" w:line="242" w:lineRule="exact"/>
        <w:ind w:left="20" w:right="2200" w:firstLine="0"/>
        <w:jc w:val="left"/>
      </w:pPr>
      <w:r>
        <w:t>ID ZM (zkušebního místa): 60017141800, ID DDT: APRA60017141800 Adresa ZM: Radlická 115, 15800 Praha 5</w:t>
      </w:r>
    </w:p>
    <w:p w:rsidR="00603245" w:rsidRDefault="0028528E">
      <w:pPr>
        <w:pStyle w:val="Zkladntext20"/>
        <w:shd w:val="clear" w:color="auto" w:fill="auto"/>
        <w:spacing w:before="0" w:after="152" w:line="190" w:lineRule="exact"/>
        <w:ind w:left="900"/>
        <w:jc w:val="left"/>
      </w:pPr>
      <w:r>
        <w:t xml:space="preserve">Kontaktní osoby </w:t>
      </w:r>
      <w:proofErr w:type="spellStart"/>
      <w:r>
        <w:t>Půjčitele</w:t>
      </w:r>
      <w:proofErr w:type="spellEnd"/>
      <w:r>
        <w:t>:</w:t>
      </w:r>
    </w:p>
    <w:p w:rsidR="00603245" w:rsidRDefault="0028528E">
      <w:pPr>
        <w:pStyle w:val="Zkladntext40"/>
        <w:shd w:val="clear" w:color="auto" w:fill="auto"/>
        <w:tabs>
          <w:tab w:val="right" w:pos="3319"/>
          <w:tab w:val="right" w:pos="3822"/>
          <w:tab w:val="left" w:pos="4027"/>
        </w:tabs>
        <w:spacing w:before="0" w:after="10" w:line="150" w:lineRule="exact"/>
        <w:ind w:left="900" w:firstLine="0"/>
      </w:pPr>
      <w:r>
        <w:t>Jméno a příjmení:</w:t>
      </w:r>
      <w:r>
        <w:tab/>
        <w:t>Ing.</w:t>
      </w:r>
      <w:r>
        <w:tab/>
        <w:t>Viktor</w:t>
      </w:r>
      <w:r>
        <w:tab/>
        <w:t>Kotrba</w:t>
      </w:r>
    </w:p>
    <w:p w:rsidR="00603245" w:rsidRDefault="0028528E">
      <w:pPr>
        <w:pStyle w:val="Zkladntext40"/>
        <w:framePr w:h="158" w:hSpace="704" w:vSpace="163" w:wrap="around" w:vAnchor="text" w:hAnchor="margin" w:x="2965" w:y="6"/>
        <w:shd w:val="clear" w:color="auto" w:fill="auto"/>
        <w:spacing w:before="0" w:after="0" w:line="140" w:lineRule="exact"/>
        <w:ind w:left="100" w:firstLine="0"/>
        <w:jc w:val="left"/>
      </w:pPr>
      <w:hyperlink r:id="rId13" w:history="1">
        <w:r>
          <w:rPr>
            <w:rStyle w:val="Hypertextovodkaz"/>
            <w:lang w:val="en-US" w:eastAsia="en-US" w:bidi="en-US"/>
          </w:rPr>
          <w:t>kotrba@cermat.cz</w:t>
        </w:r>
      </w:hyperlink>
    </w:p>
    <w:p w:rsidR="00603245" w:rsidRDefault="0028528E">
      <w:pPr>
        <w:pStyle w:val="Zkladntext40"/>
        <w:shd w:val="clear" w:color="auto" w:fill="auto"/>
        <w:spacing w:before="0" w:after="289" w:line="326" w:lineRule="exact"/>
        <w:ind w:left="900"/>
        <w:jc w:val="left"/>
      </w:pPr>
      <w:r>
        <w:t>E-mailová adresa: Telefonický kontakt:</w:t>
      </w:r>
    </w:p>
    <w:p w:rsidR="00603245" w:rsidRDefault="0028528E">
      <w:pPr>
        <w:pStyle w:val="Zkladntext20"/>
        <w:shd w:val="clear" w:color="auto" w:fill="auto"/>
        <w:spacing w:before="0" w:after="195" w:line="190" w:lineRule="exact"/>
        <w:ind w:left="900"/>
        <w:jc w:val="left"/>
      </w:pPr>
      <w:r>
        <w:t>Kontaktní osoby Vypůjčitele</w:t>
      </w:r>
    </w:p>
    <w:p w:rsidR="00603245" w:rsidRDefault="0028528E">
      <w:pPr>
        <w:pStyle w:val="Zkladntext20"/>
        <w:numPr>
          <w:ilvl w:val="0"/>
          <w:numId w:val="11"/>
        </w:numPr>
        <w:shd w:val="clear" w:color="auto" w:fill="auto"/>
        <w:tabs>
          <w:tab w:val="left" w:pos="825"/>
        </w:tabs>
        <w:spacing w:before="0" w:after="20" w:line="190" w:lineRule="exact"/>
        <w:ind w:left="380" w:firstLine="0"/>
        <w:jc w:val="both"/>
      </w:pPr>
      <w:r>
        <w:t>Ředitel školy (kontakt dle bodu 3. a) Přílohy č. 3)</w:t>
      </w:r>
    </w:p>
    <w:p w:rsidR="00603245" w:rsidRDefault="0028528E">
      <w:pPr>
        <w:pStyle w:val="Zkladntext40"/>
        <w:shd w:val="clear" w:color="auto" w:fill="auto"/>
        <w:tabs>
          <w:tab w:val="right" w:pos="4339"/>
        </w:tabs>
        <w:spacing w:before="0" w:after="0" w:line="322" w:lineRule="exact"/>
        <w:ind w:left="900" w:firstLine="0"/>
      </w:pPr>
      <w:r>
        <w:t>Jméno a příjmení:</w:t>
      </w:r>
      <w:r>
        <w:tab/>
        <w:t xml:space="preserve">PhDr. Ivan </w:t>
      </w:r>
      <w:proofErr w:type="spellStart"/>
      <w:r>
        <w:t>Antov</w:t>
      </w:r>
      <w:proofErr w:type="spellEnd"/>
    </w:p>
    <w:p w:rsidR="00603245" w:rsidRDefault="0028528E">
      <w:pPr>
        <w:pStyle w:val="Zkladntext40"/>
        <w:shd w:val="clear" w:color="auto" w:fill="auto"/>
        <w:tabs>
          <w:tab w:val="right" w:pos="4777"/>
        </w:tabs>
        <w:spacing w:before="0" w:after="0" w:line="322" w:lineRule="exact"/>
        <w:ind w:left="900" w:firstLine="0"/>
      </w:pPr>
      <w:r>
        <w:t>E-mailová adresa:</w:t>
      </w:r>
      <w:r>
        <w:tab/>
      </w:r>
      <w:hyperlink r:id="rId14" w:history="1">
        <w:r>
          <w:rPr>
            <w:rStyle w:val="Hypertextovodkaz"/>
            <w:lang w:val="en-US" w:eastAsia="en-US" w:bidi="en-US"/>
          </w:rPr>
          <w:t>antov@goa.braillnet.cz</w:t>
        </w:r>
      </w:hyperlink>
    </w:p>
    <w:p w:rsidR="00603245" w:rsidRDefault="0028528E">
      <w:pPr>
        <w:pStyle w:val="Zkladntext40"/>
        <w:shd w:val="clear" w:color="auto" w:fill="auto"/>
        <w:spacing w:before="0" w:after="0" w:line="322" w:lineRule="exact"/>
        <w:ind w:left="900" w:firstLine="0"/>
      </w:pPr>
      <w:r>
        <w:t>Telefonický kontakt:</w:t>
      </w:r>
    </w:p>
    <w:p w:rsidR="00603245" w:rsidRDefault="0028528E">
      <w:pPr>
        <w:pStyle w:val="Zkladntext40"/>
        <w:shd w:val="clear" w:color="auto" w:fill="auto"/>
        <w:spacing w:before="0" w:after="936" w:line="150" w:lineRule="exact"/>
        <w:ind w:left="3060" w:firstLine="0"/>
        <w:jc w:val="left"/>
      </w:pPr>
      <w:r>
        <w:t xml:space="preserve">PhDr. Ivan </w:t>
      </w:r>
      <w:proofErr w:type="spellStart"/>
      <w:r>
        <w:t>Antov</w:t>
      </w:r>
      <w:proofErr w:type="spellEnd"/>
    </w:p>
    <w:p w:rsidR="00603245" w:rsidRDefault="0028528E">
      <w:pPr>
        <w:pStyle w:val="Zkladntext40"/>
        <w:framePr w:w="1491" w:h="978" w:wrap="notBeside" w:vAnchor="text" w:hAnchor="margin" w:x="896" w:y="289"/>
        <w:shd w:val="clear" w:color="auto" w:fill="auto"/>
        <w:spacing w:before="0" w:after="0" w:line="326" w:lineRule="exact"/>
        <w:ind w:right="140" w:firstLine="0"/>
      </w:pPr>
      <w:r>
        <w:rPr>
          <w:rStyle w:val="Zkladntext4Exact"/>
          <w:spacing w:val="0"/>
        </w:rPr>
        <w:t>Jméno a příjmení: E-mailová adresa: Telefonický kontakt:</w:t>
      </w:r>
    </w:p>
    <w:p w:rsidR="00603245" w:rsidRDefault="0028528E">
      <w:pPr>
        <w:pStyle w:val="Zkladntext40"/>
        <w:framePr w:w="1804" w:h="652" w:wrap="notBeside" w:vAnchor="text" w:hAnchor="margin" w:x="3044" w:y="294"/>
        <w:shd w:val="clear" w:color="auto" w:fill="auto"/>
        <w:spacing w:before="0" w:after="0" w:line="326" w:lineRule="exact"/>
        <w:ind w:left="20" w:firstLine="0"/>
        <w:jc w:val="left"/>
      </w:pPr>
      <w:r>
        <w:rPr>
          <w:rStyle w:val="Zkladntext4Exact"/>
          <w:spacing w:val="0"/>
        </w:rPr>
        <w:t xml:space="preserve">Ing. Jakub Jelínek </w:t>
      </w:r>
      <w:hyperlink r:id="rId15" w:history="1">
        <w:r>
          <w:rPr>
            <w:rStyle w:val="Hypertextovodkaz"/>
            <w:lang w:val="en-US" w:eastAsia="en-US" w:bidi="en-US"/>
          </w:rPr>
          <w:t>jelinek@goa.braillnet.cz</w:t>
        </w:r>
      </w:hyperlink>
    </w:p>
    <w:p w:rsidR="00603245" w:rsidRDefault="0028528E">
      <w:pPr>
        <w:pStyle w:val="Zkladntext20"/>
        <w:numPr>
          <w:ilvl w:val="0"/>
          <w:numId w:val="11"/>
        </w:numPr>
        <w:shd w:val="clear" w:color="auto" w:fill="auto"/>
        <w:tabs>
          <w:tab w:val="left" w:pos="825"/>
        </w:tabs>
        <w:spacing w:before="0" w:after="0" w:line="190" w:lineRule="exact"/>
        <w:ind w:left="380" w:firstLine="0"/>
        <w:jc w:val="both"/>
        <w:sectPr w:rsidR="00603245">
          <w:pgSz w:w="11909" w:h="16838"/>
          <w:pgMar w:top="1382" w:right="1564" w:bottom="5539" w:left="1587" w:header="0" w:footer="3" w:gutter="0"/>
          <w:cols w:space="720"/>
          <w:noEndnote/>
          <w:docGrid w:linePitch="360"/>
        </w:sectPr>
      </w:pPr>
      <w:r>
        <w:t>Technický pracovník</w:t>
      </w:r>
    </w:p>
    <w:p w:rsidR="00603245" w:rsidRDefault="0028528E">
      <w:pPr>
        <w:pStyle w:val="Zkladntext1"/>
        <w:shd w:val="clear" w:color="auto" w:fill="auto"/>
        <w:spacing w:before="0" w:after="301" w:line="242" w:lineRule="exact"/>
        <w:ind w:left="20" w:firstLine="0"/>
      </w:pPr>
      <w:r>
        <w:lastRenderedPageBreak/>
        <w:t>Příloha č. 3 Režimy užívání DDT</w:t>
      </w:r>
    </w:p>
    <w:p w:rsidR="00603245" w:rsidRDefault="0028528E">
      <w:pPr>
        <w:pStyle w:val="Zkladntext1"/>
        <w:numPr>
          <w:ilvl w:val="0"/>
          <w:numId w:val="12"/>
        </w:numPr>
        <w:shd w:val="clear" w:color="auto" w:fill="auto"/>
        <w:spacing w:before="0" w:after="0" w:line="317" w:lineRule="exact"/>
        <w:ind w:left="380"/>
        <w:jc w:val="both"/>
      </w:pPr>
      <w:r>
        <w:t xml:space="preserve"> DDT lze provozovat ve dvou režimech:</w:t>
      </w:r>
    </w:p>
    <w:p w:rsidR="00603245" w:rsidRDefault="0028528E">
      <w:pPr>
        <w:pStyle w:val="Zkladntext1"/>
        <w:numPr>
          <w:ilvl w:val="0"/>
          <w:numId w:val="13"/>
        </w:numPr>
        <w:shd w:val="clear" w:color="auto" w:fill="auto"/>
        <w:spacing w:before="0" w:after="0" w:line="317" w:lineRule="exact"/>
        <w:ind w:left="780"/>
        <w:jc w:val="both"/>
      </w:pPr>
      <w:r>
        <w:t xml:space="preserve"> režim uzpůsobený výlučně pro potřeby zajištění účelu smlouvy (dále jen </w:t>
      </w:r>
      <w:r>
        <w:rPr>
          <w:rStyle w:val="ZkladntextTun"/>
        </w:rPr>
        <w:t>„režim MZ“),</w:t>
      </w:r>
    </w:p>
    <w:p w:rsidR="00603245" w:rsidRDefault="0028528E">
      <w:pPr>
        <w:pStyle w:val="Zkladntext1"/>
        <w:numPr>
          <w:ilvl w:val="0"/>
          <w:numId w:val="13"/>
        </w:numPr>
        <w:shd w:val="clear" w:color="auto" w:fill="auto"/>
        <w:spacing w:before="0" w:after="142" w:line="317" w:lineRule="exact"/>
        <w:ind w:left="780"/>
        <w:jc w:val="both"/>
      </w:pPr>
      <w:r>
        <w:t xml:space="preserve"> režim volného užívání Vypůjčitelem - pracovní režim (dále jen </w:t>
      </w:r>
      <w:r>
        <w:rPr>
          <w:rStyle w:val="ZkladntextTun"/>
        </w:rPr>
        <w:t>„režim P“),</w:t>
      </w:r>
    </w:p>
    <w:p w:rsidR="00603245" w:rsidRDefault="0028528E">
      <w:pPr>
        <w:pStyle w:val="Zkladntext1"/>
        <w:numPr>
          <w:ilvl w:val="0"/>
          <w:numId w:val="12"/>
        </w:numPr>
        <w:shd w:val="clear" w:color="auto" w:fill="auto"/>
        <w:spacing w:before="0" w:after="200" w:line="214" w:lineRule="exact"/>
        <w:ind w:left="380" w:right="40"/>
        <w:jc w:val="both"/>
      </w:pPr>
      <w:r>
        <w:t xml:space="preserve"> Přepínání mezi režimy je </w:t>
      </w:r>
      <w:r>
        <w:t>umožněno SW volbou při startu počítače. Stanice umožňuje obnovit výchozí nastavení režimu M a režimu P, podmínky a postupy jsou uvedeny v uživatelské příručce dle odst. 5.2.2 Smlouvy.</w:t>
      </w:r>
    </w:p>
    <w:p w:rsidR="00603245" w:rsidRDefault="0028528E">
      <w:pPr>
        <w:pStyle w:val="Zkladntext1"/>
        <w:numPr>
          <w:ilvl w:val="0"/>
          <w:numId w:val="12"/>
        </w:numPr>
        <w:shd w:val="clear" w:color="auto" w:fill="auto"/>
        <w:spacing w:before="0" w:after="12" w:line="190" w:lineRule="exact"/>
        <w:ind w:left="380"/>
        <w:jc w:val="both"/>
      </w:pPr>
      <w:r>
        <w:t xml:space="preserve"> </w:t>
      </w:r>
      <w:r>
        <w:rPr>
          <w:rStyle w:val="ZkladntextTun"/>
        </w:rPr>
        <w:t xml:space="preserve">Maturitní režim (M) </w:t>
      </w:r>
      <w:r>
        <w:t>je definován následně:</w:t>
      </w:r>
    </w:p>
    <w:p w:rsidR="00603245" w:rsidRDefault="0028528E">
      <w:pPr>
        <w:pStyle w:val="Zkladntext1"/>
        <w:numPr>
          <w:ilvl w:val="0"/>
          <w:numId w:val="14"/>
        </w:numPr>
        <w:shd w:val="clear" w:color="auto" w:fill="auto"/>
        <w:spacing w:before="0" w:after="60" w:line="210" w:lineRule="exact"/>
        <w:ind w:left="780" w:right="40"/>
        <w:jc w:val="both"/>
      </w:pPr>
      <w:r>
        <w:t xml:space="preserve"> Vypůjčitel je povinen přepnout DDT pracoviště do režimu M (definovaném a časově vymezeném </w:t>
      </w:r>
      <w:proofErr w:type="spellStart"/>
      <w:r>
        <w:t>Půjčitelem</w:t>
      </w:r>
      <w:proofErr w:type="spellEnd"/>
      <w:r>
        <w:t xml:space="preserve">) na základě emailové výzvy zaslané na kontaktní email ředitele školy. DDT musí být v režimu M do doby jeho ukončení emailovou zprávou zaslanou </w:t>
      </w:r>
      <w:proofErr w:type="spellStart"/>
      <w:r>
        <w:t>Půjčitelem</w:t>
      </w:r>
      <w:proofErr w:type="spellEnd"/>
      <w:r>
        <w:t xml:space="preserve"> </w:t>
      </w:r>
      <w:r>
        <w:t>na kontaktní email ředitele školy.</w:t>
      </w:r>
    </w:p>
    <w:p w:rsidR="00603245" w:rsidRDefault="0028528E">
      <w:pPr>
        <w:pStyle w:val="Zkladntext1"/>
        <w:numPr>
          <w:ilvl w:val="0"/>
          <w:numId w:val="14"/>
        </w:numPr>
        <w:shd w:val="clear" w:color="auto" w:fill="auto"/>
        <w:spacing w:before="0" w:after="76" w:line="210" w:lineRule="exact"/>
        <w:ind w:left="780" w:right="40"/>
        <w:jc w:val="both"/>
      </w:pPr>
      <w:r>
        <w:t xml:space="preserve"> V rámci režimu M je možný přístup pouze k technologiím potřebným pro agendu maturitní zkoušky či jednotného testu přijímacího řízení.</w:t>
      </w:r>
    </w:p>
    <w:p w:rsidR="00603245" w:rsidRDefault="0028528E">
      <w:pPr>
        <w:pStyle w:val="Zkladntext1"/>
        <w:numPr>
          <w:ilvl w:val="0"/>
          <w:numId w:val="14"/>
        </w:numPr>
        <w:shd w:val="clear" w:color="auto" w:fill="auto"/>
        <w:spacing w:before="0" w:after="17" w:line="190" w:lineRule="exact"/>
        <w:ind w:left="780"/>
        <w:jc w:val="both"/>
      </w:pPr>
      <w:r>
        <w:t xml:space="preserve"> Vypůjčitel se zavazuje používat DDT v režimu M pouze proškolenými uživateli.</w:t>
      </w:r>
    </w:p>
    <w:p w:rsidR="00603245" w:rsidRDefault="0028528E">
      <w:pPr>
        <w:pStyle w:val="Zkladntext1"/>
        <w:numPr>
          <w:ilvl w:val="0"/>
          <w:numId w:val="14"/>
        </w:numPr>
        <w:shd w:val="clear" w:color="auto" w:fill="auto"/>
        <w:spacing w:before="0" w:after="49" w:line="210" w:lineRule="exact"/>
        <w:ind w:left="780" w:right="40"/>
        <w:jc w:val="both"/>
      </w:pPr>
      <w:r>
        <w:t xml:space="preserve"> V rámci</w:t>
      </w:r>
      <w:r>
        <w:t xml:space="preserve"> režimu M platí striktní zákaz spouštění jakýchkoli aplikací mimo aplikace režimu M a zákaz přístupu k Internetu. Je možné využívat pouze aplikace pro režim M (skenování, kontrola, odesílání a archivace dat) a přístup do Intranetu (IS CERTIS, případně dalš</w:t>
      </w:r>
      <w:r>
        <w:t xml:space="preserve">í agendy schválené </w:t>
      </w:r>
      <w:proofErr w:type="spellStart"/>
      <w:r>
        <w:t>Půjčitelem</w:t>
      </w:r>
      <w:proofErr w:type="spellEnd"/>
      <w:r>
        <w:t>).</w:t>
      </w:r>
    </w:p>
    <w:p w:rsidR="00603245" w:rsidRDefault="0028528E">
      <w:pPr>
        <w:pStyle w:val="Zkladntext1"/>
        <w:numPr>
          <w:ilvl w:val="0"/>
          <w:numId w:val="14"/>
        </w:numPr>
        <w:shd w:val="clear" w:color="auto" w:fill="auto"/>
        <w:spacing w:before="0" w:after="207" w:line="224" w:lineRule="exact"/>
        <w:ind w:left="780" w:right="40"/>
        <w:jc w:val="both"/>
      </w:pPr>
      <w:r>
        <w:t xml:space="preserve"> DDT musí být v režimu M trvale datově dostupné pro účely dohledu (24 hodin denně).</w:t>
      </w:r>
    </w:p>
    <w:p w:rsidR="00603245" w:rsidRDefault="0028528E">
      <w:pPr>
        <w:pStyle w:val="Zkladntext1"/>
        <w:numPr>
          <w:ilvl w:val="0"/>
          <w:numId w:val="12"/>
        </w:numPr>
        <w:shd w:val="clear" w:color="auto" w:fill="auto"/>
        <w:spacing w:before="0" w:after="14" w:line="190" w:lineRule="exact"/>
        <w:ind w:left="380"/>
        <w:jc w:val="both"/>
      </w:pPr>
      <w:r>
        <w:rPr>
          <w:rStyle w:val="ZkladntextTun"/>
        </w:rPr>
        <w:t xml:space="preserve"> Pracovní režim (P) </w:t>
      </w:r>
      <w:r>
        <w:t>je definován následně:</w:t>
      </w:r>
    </w:p>
    <w:p w:rsidR="00603245" w:rsidRDefault="0028528E">
      <w:pPr>
        <w:pStyle w:val="Zkladntext1"/>
        <w:numPr>
          <w:ilvl w:val="0"/>
          <w:numId w:val="15"/>
        </w:numPr>
        <w:shd w:val="clear" w:color="auto" w:fill="auto"/>
        <w:spacing w:before="0" w:after="60" w:line="214" w:lineRule="exact"/>
        <w:ind w:left="780" w:right="40"/>
        <w:jc w:val="both"/>
      </w:pPr>
      <w:r>
        <w:t xml:space="preserve"> Mimo rámec režimu M může Vypůjčitel DDT užívat v režimu P. V režimu P má Vypůjčitel k operačnímu systému </w:t>
      </w:r>
      <w:proofErr w:type="spellStart"/>
      <w:r>
        <w:t>admínistrátorská</w:t>
      </w:r>
      <w:proofErr w:type="spellEnd"/>
      <w:r>
        <w:t xml:space="preserve"> práva.</w:t>
      </w:r>
    </w:p>
    <w:p w:rsidR="00603245" w:rsidRDefault="0028528E">
      <w:pPr>
        <w:pStyle w:val="Zkladntext1"/>
        <w:numPr>
          <w:ilvl w:val="0"/>
          <w:numId w:val="15"/>
        </w:numPr>
        <w:shd w:val="clear" w:color="auto" w:fill="auto"/>
        <w:spacing w:before="0" w:after="184" w:line="214" w:lineRule="exact"/>
        <w:ind w:left="780" w:right="40"/>
        <w:jc w:val="both"/>
      </w:pPr>
      <w:r>
        <w:t xml:space="preserve"> V režimu P může Vypůjčitel provádět při dodržování podmínek stanovených uživatelkou příručkou dle odst. 5.2.2 Smlouvy, např.:</w:t>
      </w:r>
    </w:p>
    <w:p w:rsidR="00603245" w:rsidRDefault="0028528E">
      <w:pPr>
        <w:pStyle w:val="Zkladntext1"/>
        <w:numPr>
          <w:ilvl w:val="0"/>
          <w:numId w:val="16"/>
        </w:numPr>
        <w:shd w:val="clear" w:color="auto" w:fill="auto"/>
        <w:spacing w:before="0" w:after="0" w:line="210" w:lineRule="exact"/>
        <w:ind w:left="780" w:firstLine="0"/>
        <w:jc w:val="left"/>
      </w:pPr>
      <w:r>
        <w:t xml:space="preserve"> instalace vlastních aplikací;</w:t>
      </w:r>
    </w:p>
    <w:p w:rsidR="00603245" w:rsidRDefault="0028528E">
      <w:pPr>
        <w:pStyle w:val="Zkladntext1"/>
        <w:numPr>
          <w:ilvl w:val="0"/>
          <w:numId w:val="16"/>
        </w:numPr>
        <w:shd w:val="clear" w:color="auto" w:fill="auto"/>
        <w:spacing w:before="0" w:after="0" w:line="210" w:lineRule="exact"/>
        <w:ind w:left="780" w:firstLine="0"/>
        <w:jc w:val="left"/>
      </w:pPr>
      <w:r>
        <w:t xml:space="preserve"> přistupovat na Internet;</w:t>
      </w:r>
    </w:p>
    <w:p w:rsidR="00603245" w:rsidRDefault="0028528E">
      <w:pPr>
        <w:pStyle w:val="Zkladntext1"/>
        <w:numPr>
          <w:ilvl w:val="0"/>
          <w:numId w:val="16"/>
        </w:numPr>
        <w:shd w:val="clear" w:color="auto" w:fill="auto"/>
        <w:spacing w:before="0" w:after="57" w:line="210" w:lineRule="exact"/>
        <w:ind w:left="780" w:firstLine="0"/>
        <w:jc w:val="left"/>
      </w:pPr>
      <w:r>
        <w:t xml:space="preserve"> užívat DDT pro zpracování svých agend a dat.</w:t>
      </w:r>
    </w:p>
    <w:p w:rsidR="00603245" w:rsidRDefault="0028528E">
      <w:pPr>
        <w:pStyle w:val="Zkladntext1"/>
        <w:numPr>
          <w:ilvl w:val="0"/>
          <w:numId w:val="15"/>
        </w:numPr>
        <w:shd w:val="clear" w:color="auto" w:fill="auto"/>
        <w:spacing w:before="0" w:after="180" w:line="214" w:lineRule="exact"/>
        <w:ind w:left="780" w:right="40"/>
        <w:jc w:val="both"/>
      </w:pPr>
      <w:r>
        <w:t xml:space="preserve"> V režimu P je spuštěné DDT pod neustálou kontrolou dohledovým centrem (HW a OS).</w:t>
      </w:r>
    </w:p>
    <w:p w:rsidR="00603245" w:rsidRDefault="0028528E">
      <w:pPr>
        <w:pStyle w:val="Zkladntext1"/>
        <w:numPr>
          <w:ilvl w:val="0"/>
          <w:numId w:val="12"/>
        </w:numPr>
        <w:shd w:val="clear" w:color="auto" w:fill="auto"/>
        <w:spacing w:before="0" w:after="0" w:line="214" w:lineRule="exact"/>
        <w:ind w:left="380" w:right="40"/>
        <w:jc w:val="both"/>
      </w:pPr>
      <w:r>
        <w:t xml:space="preserve"> </w:t>
      </w:r>
      <w:proofErr w:type="spellStart"/>
      <w:r>
        <w:t>Půjčitel</w:t>
      </w:r>
      <w:proofErr w:type="spellEnd"/>
      <w:r>
        <w:t xml:space="preserve"> si vyhrazuje právo zakázat Vypůjčiteli podniknutí jakýchkoli kroků zpětného inženýrství nad Software </w:t>
      </w:r>
      <w:proofErr w:type="gramStart"/>
      <w:r>
        <w:t>poskytnutém</w:t>
      </w:r>
      <w:proofErr w:type="gramEnd"/>
      <w:r>
        <w:t xml:space="preserve"> podle článku 3.1 smlouvy.</w:t>
      </w:r>
    </w:p>
    <w:sectPr w:rsidR="00603245">
      <w:headerReference w:type="default" r:id="rId16"/>
      <w:footerReference w:type="default" r:id="rId17"/>
      <w:pgSz w:w="11909" w:h="16838"/>
      <w:pgMar w:top="1382" w:right="1564" w:bottom="5539" w:left="15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8E" w:rsidRDefault="0028528E">
      <w:r>
        <w:separator/>
      </w:r>
    </w:p>
  </w:endnote>
  <w:endnote w:type="continuationSeparator" w:id="0">
    <w:p w:rsidR="0028528E" w:rsidRDefault="0028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45" w:rsidRDefault="0028528E">
    <w:pPr>
      <w:rPr>
        <w:sz w:val="2"/>
        <w:szCs w:val="2"/>
      </w:rPr>
    </w:pPr>
    <w:r>
      <w:pict>
        <v:shapetype id="_x0000_t202" coordsize="21600,21600" o:spt="202" path="m,l,21600r21600,l21600,xe">
          <v:stroke joinstyle="miter"/>
          <v:path gradientshapeok="t" o:connecttype="rect"/>
        </v:shapetype>
        <v:shape id="_x0000_s2050" type="#_x0000_t202" style="position:absolute;margin-left:384.15pt;margin-top:819.75pt;width:124.4pt;height:5.35pt;z-index:-188744062;mso-wrap-distance-left:5pt;mso-wrap-distance-right:5pt;mso-position-horizontal-relative:page;mso-position-vertical-relative:page" wrapcoords="0 0" filled="f" stroked="f">
          <v:textbox style="mso-fit-shape-to-text:t" inset="0,0,0,0">
            <w:txbxContent>
              <w:p w:rsidR="00603245" w:rsidRDefault="0028528E">
                <w:pPr>
                  <w:pStyle w:val="ZhlavneboZpat0"/>
                  <w:shd w:val="clear" w:color="auto" w:fill="auto"/>
                  <w:tabs>
                    <w:tab w:val="right" w:pos="2488"/>
                  </w:tabs>
                  <w:spacing w:line="240" w:lineRule="auto"/>
                </w:pPr>
                <w:proofErr w:type="gramStart"/>
                <w:r>
                  <w:rPr>
                    <w:rStyle w:val="ZhlavneboZpat1"/>
                  </w:rPr>
                  <w:t xml:space="preserve">Strana </w:t>
                </w:r>
                <w:proofErr w:type="gramEnd"/>
                <w:r>
                  <w:fldChar w:fldCharType="begin"/>
                </w:r>
                <w:r>
                  <w:instrText xml:space="preserve"> PAGE \* MERGEFORMAT </w:instrText>
                </w:r>
                <w:r>
                  <w:fldChar w:fldCharType="separate"/>
                </w:r>
                <w:r w:rsidR="00C84A17" w:rsidRPr="00C84A17">
                  <w:rPr>
                    <w:rStyle w:val="ZhlavneboZpat1"/>
                    <w:noProof/>
                  </w:rPr>
                  <w:t>3</w:t>
                </w:r>
                <w:r>
                  <w:rPr>
                    <w:rStyle w:val="ZhlavneboZpat1"/>
                  </w:rPr>
                  <w:fldChar w:fldCharType="end"/>
                </w:r>
                <w:proofErr w:type="gramStart"/>
                <w:r>
                  <w:rPr>
                    <w:rStyle w:val="ZhlavneboZpat1"/>
                  </w:rPr>
                  <w:t xml:space="preserve"> z(ze</w:t>
                </w:r>
                <w:proofErr w:type="gramEnd"/>
                <w:r>
                  <w:rPr>
                    <w:rStyle w:val="ZhlavneboZpat1"/>
                  </w:rPr>
                  <w:t>) 7</w:t>
                </w:r>
                <w:r>
                  <w:rPr>
                    <w:rStyle w:val="ZhlavneboZpat1"/>
                  </w:rPr>
                  <w:tab/>
                  <w:t>MZSV160660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45" w:rsidRDefault="0028528E">
    <w:pPr>
      <w:rPr>
        <w:sz w:val="2"/>
        <w:szCs w:val="2"/>
      </w:rPr>
    </w:pPr>
    <w:r>
      <w:pict>
        <v:shapetype id="_x0000_t202" coordsize="21600,21600" o:spt="202" path="m,l,21600r21600,l21600,xe">
          <v:stroke joinstyle="miter"/>
          <v:path gradientshapeok="t" o:connecttype="rect"/>
        </v:shapetype>
        <v:shape id="_x0000_s2049" type="#_x0000_t202" style="position:absolute;margin-left:388.45pt;margin-top:814.85pt;width:124.9pt;height:5.8pt;z-index:-188744061;mso-wrap-distance-left:5pt;mso-wrap-distance-right:5pt;mso-position-horizontal-relative:page;mso-position-vertical-relative:page" wrapcoords="0 0" filled="f" stroked="f">
          <v:textbox style="mso-fit-shape-to-text:t" inset="0,0,0,0">
            <w:txbxContent>
              <w:p w:rsidR="00603245" w:rsidRDefault="0028528E">
                <w:pPr>
                  <w:pStyle w:val="ZhlavneboZpat0"/>
                  <w:shd w:val="clear" w:color="auto" w:fill="auto"/>
                  <w:tabs>
                    <w:tab w:val="right" w:pos="2498"/>
                  </w:tabs>
                  <w:spacing w:line="240" w:lineRule="auto"/>
                </w:pPr>
                <w:proofErr w:type="gramStart"/>
                <w:r>
                  <w:rPr>
                    <w:rStyle w:val="ZhlavneboZpat1"/>
                  </w:rPr>
                  <w:t xml:space="preserve">Strana </w:t>
                </w:r>
                <w:proofErr w:type="gramEnd"/>
                <w:r>
                  <w:fldChar w:fldCharType="begin"/>
                </w:r>
                <w:r>
                  <w:instrText xml:space="preserve"> PAGE \* MERGEFORMAT </w:instrText>
                </w:r>
                <w:r>
                  <w:fldChar w:fldCharType="separate"/>
                </w:r>
                <w:r w:rsidR="00C84A17" w:rsidRPr="00C84A17">
                  <w:rPr>
                    <w:rStyle w:val="ZhlavneboZpat1"/>
                    <w:noProof/>
                  </w:rPr>
                  <w:t>7</w:t>
                </w:r>
                <w:r>
                  <w:rPr>
                    <w:rStyle w:val="ZhlavneboZpat1"/>
                  </w:rPr>
                  <w:fldChar w:fldCharType="end"/>
                </w:r>
                <w:proofErr w:type="gramStart"/>
                <w:r>
                  <w:rPr>
                    <w:rStyle w:val="ZhlavneboZpat1"/>
                  </w:rPr>
                  <w:t xml:space="preserve"> z(ze</w:t>
                </w:r>
                <w:proofErr w:type="gramEnd"/>
                <w:r>
                  <w:rPr>
                    <w:rStyle w:val="ZhlavneboZpat1"/>
                  </w:rPr>
                  <w:t>) 7</w:t>
                </w:r>
                <w:r>
                  <w:rPr>
                    <w:rStyle w:val="ZhlavneboZpat1"/>
                  </w:rPr>
                  <w:tab/>
                  <w:t>MZSV160660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8E" w:rsidRDefault="0028528E"/>
  </w:footnote>
  <w:footnote w:type="continuationSeparator" w:id="0">
    <w:p w:rsidR="0028528E" w:rsidRDefault="002852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45" w:rsidRDefault="0028528E">
    <w:pPr>
      <w:rPr>
        <w:sz w:val="2"/>
        <w:szCs w:val="2"/>
      </w:rPr>
    </w:pPr>
    <w:r>
      <w:pict>
        <v:shapetype id="_x0000_t202" coordsize="21600,21600" o:spt="202" path="m,l,21600r21600,l21600,xe">
          <v:stroke joinstyle="miter"/>
          <v:path gradientshapeok="t" o:connecttype="rect"/>
        </v:shapetype>
        <v:shape id="_x0000_s2051" type="#_x0000_t202" style="position:absolute;margin-left:268.8pt;margin-top:51.05pt;width:50.1pt;height:8.15pt;z-index:-188744063;mso-wrap-style:none;mso-wrap-distance-left:5pt;mso-wrap-distance-right:5pt;mso-position-horizontal-relative:page;mso-position-vertical-relative:page" wrapcoords="0 0" filled="f" stroked="f">
          <v:textbox style="mso-fit-shape-to-text:t" inset="0,0,0,0">
            <w:txbxContent>
              <w:p w:rsidR="00603245" w:rsidRDefault="0028528E">
                <w:pPr>
                  <w:pStyle w:val="ZhlavneboZpat0"/>
                  <w:shd w:val="clear" w:color="auto" w:fill="auto"/>
                  <w:spacing w:line="240" w:lineRule="auto"/>
                </w:pPr>
                <w:r>
                  <w:rPr>
                    <w:rStyle w:val="ZhlavneboZpat95ptTun"/>
                  </w:rPr>
                  <w:t>Příloha č. 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45" w:rsidRDefault="006032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3F3D"/>
    <w:multiLevelType w:val="multilevel"/>
    <w:tmpl w:val="87623E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6C7675"/>
    <w:multiLevelType w:val="multilevel"/>
    <w:tmpl w:val="4D52CE9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37A62"/>
    <w:multiLevelType w:val="multilevel"/>
    <w:tmpl w:val="C3702C6C"/>
    <w:lvl w:ilvl="0">
      <w:start w:val="1"/>
      <w:numFmt w:val="decimal"/>
      <w:lvlText w:val="7.%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26490"/>
    <w:multiLevelType w:val="multilevel"/>
    <w:tmpl w:val="86027778"/>
    <w:lvl w:ilvl="0">
      <w:start w:val="2"/>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92F88"/>
    <w:multiLevelType w:val="multilevel"/>
    <w:tmpl w:val="52224CCA"/>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A5EC4"/>
    <w:multiLevelType w:val="multilevel"/>
    <w:tmpl w:val="C44415E8"/>
    <w:lvl w:ilvl="0">
      <w:start w:val="2"/>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81254F"/>
    <w:multiLevelType w:val="multilevel"/>
    <w:tmpl w:val="E8AA863E"/>
    <w:lvl w:ilvl="0">
      <w:start w:val="2"/>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9A7BCE"/>
    <w:multiLevelType w:val="multilevel"/>
    <w:tmpl w:val="AB7061F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70D9A"/>
    <w:multiLevelType w:val="multilevel"/>
    <w:tmpl w:val="19ECF338"/>
    <w:lvl w:ilvl="0">
      <w:start w:val="1"/>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B63B1"/>
    <w:multiLevelType w:val="multilevel"/>
    <w:tmpl w:val="A64AF01A"/>
    <w:lvl w:ilvl="0">
      <w:start w:val="1"/>
      <w:numFmt w:val="decimal"/>
      <w:lvlText w:val="5.2.%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84419"/>
    <w:multiLevelType w:val="multilevel"/>
    <w:tmpl w:val="69102996"/>
    <w:lvl w:ilvl="0">
      <w:start w:val="2"/>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935AC1"/>
    <w:multiLevelType w:val="multilevel"/>
    <w:tmpl w:val="B7E6A4E4"/>
    <w:lvl w:ilvl="0">
      <w:start w:val="2"/>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C7DB5"/>
    <w:multiLevelType w:val="multilevel"/>
    <w:tmpl w:val="DF127448"/>
    <w:lvl w:ilvl="0">
      <w:start w:val="1"/>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EB4F60"/>
    <w:multiLevelType w:val="multilevel"/>
    <w:tmpl w:val="9738E66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3119FA"/>
    <w:multiLevelType w:val="multilevel"/>
    <w:tmpl w:val="6AD63248"/>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ED214F"/>
    <w:multiLevelType w:val="multilevel"/>
    <w:tmpl w:val="FACAB8E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5"/>
  </w:num>
  <w:num w:numId="4">
    <w:abstractNumId w:val="10"/>
  </w:num>
  <w:num w:numId="5">
    <w:abstractNumId w:val="11"/>
  </w:num>
  <w:num w:numId="6">
    <w:abstractNumId w:val="4"/>
  </w:num>
  <w:num w:numId="7">
    <w:abstractNumId w:val="3"/>
  </w:num>
  <w:num w:numId="8">
    <w:abstractNumId w:val="9"/>
  </w:num>
  <w:num w:numId="9">
    <w:abstractNumId w:val="12"/>
  </w:num>
  <w:num w:numId="10">
    <w:abstractNumId w:val="2"/>
  </w:num>
  <w:num w:numId="11">
    <w:abstractNumId w:val="8"/>
  </w:num>
  <w:num w:numId="12">
    <w:abstractNumId w:val="0"/>
  </w:num>
  <w:num w:numId="13">
    <w:abstractNumId w:val="15"/>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603245"/>
    <w:rsid w:val="0028528E"/>
    <w:rsid w:val="00603245"/>
    <w:rsid w:val="00C84A17"/>
    <w:rsid w:val="00EE04C9"/>
    <w:rsid w:val="00F94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Unicode MS" w:eastAsia="Arial Unicode MS" w:hAnsi="Arial Unicode MS" w:cs="Arial Unicode MS"/>
      <w:b w:val="0"/>
      <w:bCs w:val="0"/>
      <w:i w:val="0"/>
      <w:iCs w:val="0"/>
      <w:smallCaps w:val="0"/>
      <w:strike w:val="0"/>
      <w:spacing w:val="10"/>
      <w:sz w:val="17"/>
      <w:szCs w:val="17"/>
      <w:u w:val="none"/>
    </w:rPr>
  </w:style>
  <w:style w:type="character" w:customStyle="1" w:styleId="ZkladntextTundkovn0ptExact">
    <w:name w:val="Základní text + Tučné;Řádkování 0 pt Exact"/>
    <w:basedOn w:val="Zkladntext"/>
    <w:rPr>
      <w:rFonts w:ascii="Arial Unicode MS" w:eastAsia="Arial Unicode MS" w:hAnsi="Arial Unicode MS" w:cs="Arial Unicode MS"/>
      <w:b/>
      <w:bCs/>
      <w:i w:val="0"/>
      <w:iCs w:val="0"/>
      <w:smallCaps w:val="0"/>
      <w:strike w:val="0"/>
      <w:spacing w:val="1"/>
      <w:sz w:val="17"/>
      <w:szCs w:val="17"/>
      <w:u w:val="none"/>
    </w:rPr>
  </w:style>
  <w:style w:type="character" w:customStyle="1" w:styleId="Titulekobrzku2Exact">
    <w:name w:val="Titulek obrázku (2) Exact"/>
    <w:basedOn w:val="Standardnpsmoodstavce"/>
    <w:rPr>
      <w:rFonts w:ascii="Arial Unicode MS" w:eastAsia="Arial Unicode MS" w:hAnsi="Arial Unicode MS" w:cs="Arial Unicode MS"/>
      <w:b w:val="0"/>
      <w:bCs w:val="0"/>
      <w:i w:val="0"/>
      <w:iCs w:val="0"/>
      <w:smallCaps w:val="0"/>
      <w:strike w:val="0"/>
      <w:spacing w:val="10"/>
      <w:sz w:val="17"/>
      <w:szCs w:val="17"/>
      <w:u w:val="none"/>
    </w:rPr>
  </w:style>
  <w:style w:type="character" w:customStyle="1" w:styleId="Nadpis1">
    <w:name w:val="Nadpis #1_"/>
    <w:basedOn w:val="Standardnpsmoodstavce"/>
    <w:link w:val="Nadpis10"/>
    <w:rPr>
      <w:rFonts w:ascii="Century Gothic" w:eastAsia="Century Gothic" w:hAnsi="Century Gothic" w:cs="Century Gothic"/>
      <w:b w:val="0"/>
      <w:bCs w:val="0"/>
      <w:i/>
      <w:iCs/>
      <w:smallCaps w:val="0"/>
      <w:strike w:val="0"/>
      <w:spacing w:val="20"/>
      <w:sz w:val="26"/>
      <w:szCs w:val="26"/>
      <w:u w:val="none"/>
    </w:rPr>
  </w:style>
  <w:style w:type="character" w:customStyle="1" w:styleId="ZhlavneboZpat">
    <w:name w:val="Záhlaví nebo Zápatí_"/>
    <w:basedOn w:val="Standardnpsmoodstavce"/>
    <w:link w:val="ZhlavneboZpat0"/>
    <w:rPr>
      <w:rFonts w:ascii="Arial Unicode MS" w:eastAsia="Arial Unicode MS" w:hAnsi="Arial Unicode MS" w:cs="Arial Unicode MS"/>
      <w:b w:val="0"/>
      <w:bCs w:val="0"/>
      <w:i w:val="0"/>
      <w:iCs w:val="0"/>
      <w:smallCaps w:val="0"/>
      <w:strike w:val="0"/>
      <w:sz w:val="10"/>
      <w:szCs w:val="10"/>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cs-CZ" w:eastAsia="cs-CZ" w:bidi="cs-CZ"/>
    </w:rPr>
  </w:style>
  <w:style w:type="character" w:customStyle="1" w:styleId="Zkladntext2">
    <w:name w:val="Základní text (2)_"/>
    <w:basedOn w:val="Standardnpsmoodstavce"/>
    <w:link w:val="Zkladntext20"/>
    <w:rPr>
      <w:rFonts w:ascii="Arial Unicode MS" w:eastAsia="Arial Unicode MS" w:hAnsi="Arial Unicode MS" w:cs="Arial Unicode MS"/>
      <w:b/>
      <w:bCs/>
      <w:i w:val="0"/>
      <w:iCs w:val="0"/>
      <w:smallCaps w:val="0"/>
      <w:strike w:val="0"/>
      <w:sz w:val="19"/>
      <w:szCs w:val="19"/>
      <w:u w:val="none"/>
    </w:rPr>
  </w:style>
  <w:style w:type="character" w:customStyle="1" w:styleId="Zkladntext">
    <w:name w:val="Základní text_"/>
    <w:basedOn w:val="Standardnpsmoodstavce"/>
    <w:link w:val="Zkladntext1"/>
    <w:rPr>
      <w:rFonts w:ascii="Arial Unicode MS" w:eastAsia="Arial Unicode MS" w:hAnsi="Arial Unicode MS" w:cs="Arial Unicode MS"/>
      <w:b w:val="0"/>
      <w:bCs w:val="0"/>
      <w:i w:val="0"/>
      <w:iCs w:val="0"/>
      <w:smallCaps w:val="0"/>
      <w:strike w:val="0"/>
      <w:sz w:val="19"/>
      <w:szCs w:val="19"/>
      <w:u w:val="none"/>
    </w:rPr>
  </w:style>
  <w:style w:type="character" w:customStyle="1" w:styleId="ZkladntextTun">
    <w:name w:val="Základní text + Tučné"/>
    <w:basedOn w:val="Zkladntex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Zkladntext2Netun">
    <w:name w:val="Základní text (2) + Ne tučné"/>
    <w:basedOn w:val="Zkladntext2"/>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Arial Unicode MS" w:eastAsia="Arial Unicode MS" w:hAnsi="Arial Unicode MS" w:cs="Arial Unicode MS"/>
      <w:b w:val="0"/>
      <w:bCs w:val="0"/>
      <w:i w:val="0"/>
      <w:iCs w:val="0"/>
      <w:smallCaps w:val="0"/>
      <w:strike w:val="0"/>
      <w:sz w:val="19"/>
      <w:szCs w:val="19"/>
      <w:u w:val="none"/>
    </w:rPr>
  </w:style>
  <w:style w:type="character" w:customStyle="1" w:styleId="Titulekobrzku216ptKurzvadkovn-1pt">
    <w:name w:val="Titulek obrázku (2) + 16 pt;Kurzíva;Řádkování -1 pt"/>
    <w:basedOn w:val="Titulekobrzku2"/>
    <w:rPr>
      <w:rFonts w:ascii="Arial Unicode MS" w:eastAsia="Arial Unicode MS" w:hAnsi="Arial Unicode MS" w:cs="Arial Unicode MS"/>
      <w:b w:val="0"/>
      <w:bCs w:val="0"/>
      <w:i/>
      <w:iCs/>
      <w:smallCaps w:val="0"/>
      <w:strike w:val="0"/>
      <w:color w:val="000000"/>
      <w:spacing w:val="-20"/>
      <w:w w:val="100"/>
      <w:position w:val="0"/>
      <w:sz w:val="32"/>
      <w:szCs w:val="32"/>
      <w:u w:val="none"/>
      <w:lang w:val="cs-CZ" w:eastAsia="cs-CZ" w:bidi="cs-CZ"/>
    </w:rPr>
  </w:style>
  <w:style w:type="character" w:customStyle="1" w:styleId="Titulekobrzku216pt">
    <w:name w:val="Titulek obrázku (2) + 16 pt"/>
    <w:basedOn w:val="Titulekobrzku2"/>
    <w:rPr>
      <w:rFonts w:ascii="Arial Unicode MS" w:eastAsia="Arial Unicode MS" w:hAnsi="Arial Unicode MS" w:cs="Arial Unicode MS"/>
      <w:b w:val="0"/>
      <w:bCs w:val="0"/>
      <w:i w:val="0"/>
      <w:iCs w:val="0"/>
      <w:smallCaps w:val="0"/>
      <w:strike w:val="0"/>
      <w:color w:val="000000"/>
      <w:spacing w:val="0"/>
      <w:w w:val="100"/>
      <w:position w:val="0"/>
      <w:sz w:val="32"/>
      <w:szCs w:val="32"/>
      <w:u w:val="none"/>
    </w:rPr>
  </w:style>
  <w:style w:type="character" w:customStyle="1" w:styleId="Zkladntext3">
    <w:name w:val="Základní text (3)_"/>
    <w:basedOn w:val="Standardnpsmoodstavce"/>
    <w:link w:val="Zkladntext30"/>
    <w:rPr>
      <w:rFonts w:ascii="Franklin Gothic Heavy" w:eastAsia="Franklin Gothic Heavy" w:hAnsi="Franklin Gothic Heavy" w:cs="Franklin Gothic Heavy"/>
      <w:b w:val="0"/>
      <w:bCs w:val="0"/>
      <w:i w:val="0"/>
      <w:iCs w:val="0"/>
      <w:smallCaps w:val="0"/>
      <w:strike w:val="0"/>
      <w:w w:val="50"/>
      <w:sz w:val="21"/>
      <w:szCs w:val="21"/>
      <w:u w:val="none"/>
    </w:rPr>
  </w:style>
  <w:style w:type="character" w:customStyle="1" w:styleId="Zkladntext3ArialUnicodeMS75ptMtko100">
    <w:name w:val="Základní text (3) + Arial Unicode MS;7;5 pt;Měřítko 100%"/>
    <w:basedOn w:val="Zkladntext3"/>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CZ" w:eastAsia="cs-CZ" w:bidi="cs-CZ"/>
    </w:rPr>
  </w:style>
  <w:style w:type="character" w:customStyle="1" w:styleId="ZhlavneboZpat95ptTun">
    <w:name w:val="Záhlaví nebo Zápatí + 9;5 pt;Tučné"/>
    <w:basedOn w:val="ZhlavneboZpa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Arial Unicode MS" w:eastAsia="Arial Unicode MS" w:hAnsi="Arial Unicode MS" w:cs="Arial Unicode MS"/>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Unicode MS" w:eastAsia="Arial Unicode MS" w:hAnsi="Arial Unicode MS" w:cs="Arial Unicode MS"/>
      <w:b w:val="0"/>
      <w:bCs w:val="0"/>
      <w:i w:val="0"/>
      <w:iCs w:val="0"/>
      <w:smallCaps w:val="0"/>
      <w:strike w:val="0"/>
      <w:sz w:val="10"/>
      <w:szCs w:val="10"/>
      <w:u w:val="none"/>
    </w:rPr>
  </w:style>
  <w:style w:type="character" w:customStyle="1" w:styleId="Zkladntext65pt">
    <w:name w:val="Základní text + 6;5 pt"/>
    <w:basedOn w:val="Zkladntex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Titulekobrzku">
    <w:name w:val="Titulek obrázku_"/>
    <w:basedOn w:val="Standardnpsmoodstavce"/>
    <w:link w:val="Titulekobrzku0"/>
    <w:rPr>
      <w:rFonts w:ascii="Franklin Gothic Heavy" w:eastAsia="Franklin Gothic Heavy" w:hAnsi="Franklin Gothic Heavy" w:cs="Franklin Gothic Heavy"/>
      <w:b w:val="0"/>
      <w:bCs w:val="0"/>
      <w:i w:val="0"/>
      <w:iCs w:val="0"/>
      <w:smallCaps w:val="0"/>
      <w:strike w:val="0"/>
      <w:w w:val="50"/>
      <w:sz w:val="21"/>
      <w:szCs w:val="21"/>
      <w:u w:val="none"/>
    </w:rPr>
  </w:style>
  <w:style w:type="character" w:customStyle="1" w:styleId="Zkladntext4Exact">
    <w:name w:val="Základní text (4) Exact"/>
    <w:basedOn w:val="Standardnpsmoodstavce"/>
    <w:rPr>
      <w:rFonts w:ascii="Arial Unicode MS" w:eastAsia="Arial Unicode MS" w:hAnsi="Arial Unicode MS" w:cs="Arial Unicode MS"/>
      <w:b w:val="0"/>
      <w:bCs w:val="0"/>
      <w:i w:val="0"/>
      <w:iCs w:val="0"/>
      <w:smallCaps w:val="0"/>
      <w:strike w:val="0"/>
      <w:spacing w:val="5"/>
      <w:sz w:val="14"/>
      <w:szCs w:val="14"/>
      <w:u w:val="none"/>
    </w:rPr>
  </w:style>
  <w:style w:type="character" w:customStyle="1" w:styleId="Zkladntext4">
    <w:name w:val="Základní text (4)_"/>
    <w:basedOn w:val="Standardnpsmoodstavce"/>
    <w:link w:val="Zkladntext40"/>
    <w:rPr>
      <w:rFonts w:ascii="Arial Unicode MS" w:eastAsia="Arial Unicode MS" w:hAnsi="Arial Unicode MS" w:cs="Arial Unicode MS"/>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before="60" w:after="480" w:line="0" w:lineRule="atLeast"/>
      <w:ind w:hanging="380"/>
      <w:jc w:val="center"/>
    </w:pPr>
    <w:rPr>
      <w:rFonts w:ascii="Arial Unicode MS" w:eastAsia="Arial Unicode MS" w:hAnsi="Arial Unicode MS" w:cs="Arial Unicode MS"/>
      <w:sz w:val="19"/>
      <w:szCs w:val="19"/>
    </w:rPr>
  </w:style>
  <w:style w:type="paragraph" w:customStyle="1" w:styleId="Titulekobrzku20">
    <w:name w:val="Titulek obrázku (2)"/>
    <w:basedOn w:val="Normln"/>
    <w:link w:val="Titulekobrzku2"/>
    <w:pPr>
      <w:shd w:val="clear" w:color="auto" w:fill="FFFFFF"/>
      <w:spacing w:line="0" w:lineRule="atLeast"/>
      <w:jc w:val="both"/>
    </w:pPr>
    <w:rPr>
      <w:rFonts w:ascii="Arial Unicode MS" w:eastAsia="Arial Unicode MS" w:hAnsi="Arial Unicode MS" w:cs="Arial Unicode MS"/>
      <w:sz w:val="19"/>
      <w:szCs w:val="19"/>
    </w:rPr>
  </w:style>
  <w:style w:type="paragraph" w:customStyle="1" w:styleId="Nadpis10">
    <w:name w:val="Nadpis #1"/>
    <w:basedOn w:val="Normln"/>
    <w:link w:val="Nadpis1"/>
    <w:pPr>
      <w:shd w:val="clear" w:color="auto" w:fill="FFFFFF"/>
      <w:spacing w:after="780" w:line="0" w:lineRule="atLeast"/>
      <w:outlineLvl w:val="0"/>
    </w:pPr>
    <w:rPr>
      <w:rFonts w:ascii="Century Gothic" w:eastAsia="Century Gothic" w:hAnsi="Century Gothic" w:cs="Century Gothic"/>
      <w:i/>
      <w:iCs/>
      <w:spacing w:val="20"/>
      <w:sz w:val="26"/>
      <w:szCs w:val="26"/>
    </w:rPr>
  </w:style>
  <w:style w:type="paragraph" w:customStyle="1" w:styleId="ZhlavneboZpat0">
    <w:name w:val="Záhlaví nebo Zápatí"/>
    <w:basedOn w:val="Normln"/>
    <w:link w:val="ZhlavneboZpat"/>
    <w:pPr>
      <w:shd w:val="clear" w:color="auto" w:fill="FFFFFF"/>
      <w:spacing w:line="0" w:lineRule="atLeast"/>
    </w:pPr>
    <w:rPr>
      <w:rFonts w:ascii="Arial Unicode MS" w:eastAsia="Arial Unicode MS" w:hAnsi="Arial Unicode MS" w:cs="Arial Unicode MS"/>
      <w:sz w:val="10"/>
      <w:szCs w:val="10"/>
    </w:rPr>
  </w:style>
  <w:style w:type="paragraph" w:customStyle="1" w:styleId="Zkladntext20">
    <w:name w:val="Základní text (2)"/>
    <w:basedOn w:val="Normln"/>
    <w:link w:val="Zkladntext2"/>
    <w:pPr>
      <w:shd w:val="clear" w:color="auto" w:fill="FFFFFF"/>
      <w:spacing w:before="780" w:after="60" w:line="0" w:lineRule="atLeast"/>
      <w:ind w:hanging="860"/>
      <w:jc w:val="right"/>
    </w:pPr>
    <w:rPr>
      <w:rFonts w:ascii="Arial Unicode MS" w:eastAsia="Arial Unicode MS" w:hAnsi="Arial Unicode MS" w:cs="Arial Unicode MS"/>
      <w:b/>
      <w:bCs/>
      <w:sz w:val="19"/>
      <w:szCs w:val="19"/>
    </w:rPr>
  </w:style>
  <w:style w:type="paragraph" w:customStyle="1" w:styleId="Zkladntext30">
    <w:name w:val="Základní text (3)"/>
    <w:basedOn w:val="Normln"/>
    <w:link w:val="Zkladntext3"/>
    <w:pPr>
      <w:shd w:val="clear" w:color="auto" w:fill="FFFFFF"/>
      <w:spacing w:before="540" w:line="242" w:lineRule="exact"/>
    </w:pPr>
    <w:rPr>
      <w:rFonts w:ascii="Franklin Gothic Heavy" w:eastAsia="Franklin Gothic Heavy" w:hAnsi="Franklin Gothic Heavy" w:cs="Franklin Gothic Heavy"/>
      <w:w w:val="50"/>
      <w:sz w:val="21"/>
      <w:szCs w:val="21"/>
    </w:rPr>
  </w:style>
  <w:style w:type="paragraph" w:customStyle="1" w:styleId="Titulektabulky20">
    <w:name w:val="Titulek tabulky (2)"/>
    <w:basedOn w:val="Normln"/>
    <w:link w:val="Titulektabulky2"/>
    <w:pPr>
      <w:shd w:val="clear" w:color="auto" w:fill="FFFFFF"/>
      <w:spacing w:line="0" w:lineRule="atLeast"/>
    </w:pPr>
    <w:rPr>
      <w:rFonts w:ascii="Arial Unicode MS" w:eastAsia="Arial Unicode MS" w:hAnsi="Arial Unicode MS" w:cs="Arial Unicode MS"/>
      <w:b/>
      <w:bCs/>
      <w:sz w:val="19"/>
      <w:szCs w:val="19"/>
    </w:rPr>
  </w:style>
  <w:style w:type="paragraph" w:customStyle="1" w:styleId="Titulektabulky0">
    <w:name w:val="Titulek tabulky"/>
    <w:basedOn w:val="Normln"/>
    <w:link w:val="Titulektabulky"/>
    <w:pPr>
      <w:shd w:val="clear" w:color="auto" w:fill="FFFFFF"/>
      <w:spacing w:line="0" w:lineRule="atLeast"/>
    </w:pPr>
    <w:rPr>
      <w:rFonts w:ascii="Arial Unicode MS" w:eastAsia="Arial Unicode MS" w:hAnsi="Arial Unicode MS" w:cs="Arial Unicode MS"/>
      <w:sz w:val="10"/>
      <w:szCs w:val="10"/>
    </w:rPr>
  </w:style>
  <w:style w:type="paragraph" w:customStyle="1" w:styleId="Titulekobrzku0">
    <w:name w:val="Titulek obrázku"/>
    <w:basedOn w:val="Normln"/>
    <w:link w:val="Titulekobrzku"/>
    <w:pPr>
      <w:shd w:val="clear" w:color="auto" w:fill="FFFFFF"/>
      <w:spacing w:line="261" w:lineRule="exact"/>
      <w:jc w:val="center"/>
    </w:pPr>
    <w:rPr>
      <w:rFonts w:ascii="Franklin Gothic Heavy" w:eastAsia="Franklin Gothic Heavy" w:hAnsi="Franklin Gothic Heavy" w:cs="Franklin Gothic Heavy"/>
      <w:w w:val="50"/>
      <w:sz w:val="21"/>
      <w:szCs w:val="21"/>
    </w:rPr>
  </w:style>
  <w:style w:type="paragraph" w:customStyle="1" w:styleId="Zkladntext40">
    <w:name w:val="Základní text (4)"/>
    <w:basedOn w:val="Normln"/>
    <w:link w:val="Zkladntext4"/>
    <w:pPr>
      <w:shd w:val="clear" w:color="auto" w:fill="FFFFFF"/>
      <w:spacing w:before="180" w:after="180" w:line="0" w:lineRule="atLeast"/>
      <w:ind w:hanging="860"/>
      <w:jc w:val="both"/>
    </w:pPr>
    <w:rPr>
      <w:rFonts w:ascii="Arial Unicode MS" w:eastAsia="Arial Unicode MS" w:hAnsi="Arial Unicode MS" w:cs="Arial Unicode M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Unicode MS" w:eastAsia="Arial Unicode MS" w:hAnsi="Arial Unicode MS" w:cs="Arial Unicode MS"/>
      <w:b w:val="0"/>
      <w:bCs w:val="0"/>
      <w:i w:val="0"/>
      <w:iCs w:val="0"/>
      <w:smallCaps w:val="0"/>
      <w:strike w:val="0"/>
      <w:spacing w:val="10"/>
      <w:sz w:val="17"/>
      <w:szCs w:val="17"/>
      <w:u w:val="none"/>
    </w:rPr>
  </w:style>
  <w:style w:type="character" w:customStyle="1" w:styleId="ZkladntextTundkovn0ptExact">
    <w:name w:val="Základní text + Tučné;Řádkování 0 pt Exact"/>
    <w:basedOn w:val="Zkladntext"/>
    <w:rPr>
      <w:rFonts w:ascii="Arial Unicode MS" w:eastAsia="Arial Unicode MS" w:hAnsi="Arial Unicode MS" w:cs="Arial Unicode MS"/>
      <w:b/>
      <w:bCs/>
      <w:i w:val="0"/>
      <w:iCs w:val="0"/>
      <w:smallCaps w:val="0"/>
      <w:strike w:val="0"/>
      <w:spacing w:val="1"/>
      <w:sz w:val="17"/>
      <w:szCs w:val="17"/>
      <w:u w:val="none"/>
    </w:rPr>
  </w:style>
  <w:style w:type="character" w:customStyle="1" w:styleId="Titulekobrzku2Exact">
    <w:name w:val="Titulek obrázku (2) Exact"/>
    <w:basedOn w:val="Standardnpsmoodstavce"/>
    <w:rPr>
      <w:rFonts w:ascii="Arial Unicode MS" w:eastAsia="Arial Unicode MS" w:hAnsi="Arial Unicode MS" w:cs="Arial Unicode MS"/>
      <w:b w:val="0"/>
      <w:bCs w:val="0"/>
      <w:i w:val="0"/>
      <w:iCs w:val="0"/>
      <w:smallCaps w:val="0"/>
      <w:strike w:val="0"/>
      <w:spacing w:val="10"/>
      <w:sz w:val="17"/>
      <w:szCs w:val="17"/>
      <w:u w:val="none"/>
    </w:rPr>
  </w:style>
  <w:style w:type="character" w:customStyle="1" w:styleId="Nadpis1">
    <w:name w:val="Nadpis #1_"/>
    <w:basedOn w:val="Standardnpsmoodstavce"/>
    <w:link w:val="Nadpis10"/>
    <w:rPr>
      <w:rFonts w:ascii="Century Gothic" w:eastAsia="Century Gothic" w:hAnsi="Century Gothic" w:cs="Century Gothic"/>
      <w:b w:val="0"/>
      <w:bCs w:val="0"/>
      <w:i/>
      <w:iCs/>
      <w:smallCaps w:val="0"/>
      <w:strike w:val="0"/>
      <w:spacing w:val="20"/>
      <w:sz w:val="26"/>
      <w:szCs w:val="26"/>
      <w:u w:val="none"/>
    </w:rPr>
  </w:style>
  <w:style w:type="character" w:customStyle="1" w:styleId="ZhlavneboZpat">
    <w:name w:val="Záhlaví nebo Zápatí_"/>
    <w:basedOn w:val="Standardnpsmoodstavce"/>
    <w:link w:val="ZhlavneboZpat0"/>
    <w:rPr>
      <w:rFonts w:ascii="Arial Unicode MS" w:eastAsia="Arial Unicode MS" w:hAnsi="Arial Unicode MS" w:cs="Arial Unicode MS"/>
      <w:b w:val="0"/>
      <w:bCs w:val="0"/>
      <w:i w:val="0"/>
      <w:iCs w:val="0"/>
      <w:smallCaps w:val="0"/>
      <w:strike w:val="0"/>
      <w:sz w:val="10"/>
      <w:szCs w:val="10"/>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cs-CZ" w:eastAsia="cs-CZ" w:bidi="cs-CZ"/>
    </w:rPr>
  </w:style>
  <w:style w:type="character" w:customStyle="1" w:styleId="Zkladntext2">
    <w:name w:val="Základní text (2)_"/>
    <w:basedOn w:val="Standardnpsmoodstavce"/>
    <w:link w:val="Zkladntext20"/>
    <w:rPr>
      <w:rFonts w:ascii="Arial Unicode MS" w:eastAsia="Arial Unicode MS" w:hAnsi="Arial Unicode MS" w:cs="Arial Unicode MS"/>
      <w:b/>
      <w:bCs/>
      <w:i w:val="0"/>
      <w:iCs w:val="0"/>
      <w:smallCaps w:val="0"/>
      <w:strike w:val="0"/>
      <w:sz w:val="19"/>
      <w:szCs w:val="19"/>
      <w:u w:val="none"/>
    </w:rPr>
  </w:style>
  <w:style w:type="character" w:customStyle="1" w:styleId="Zkladntext">
    <w:name w:val="Základní text_"/>
    <w:basedOn w:val="Standardnpsmoodstavce"/>
    <w:link w:val="Zkladntext1"/>
    <w:rPr>
      <w:rFonts w:ascii="Arial Unicode MS" w:eastAsia="Arial Unicode MS" w:hAnsi="Arial Unicode MS" w:cs="Arial Unicode MS"/>
      <w:b w:val="0"/>
      <w:bCs w:val="0"/>
      <w:i w:val="0"/>
      <w:iCs w:val="0"/>
      <w:smallCaps w:val="0"/>
      <w:strike w:val="0"/>
      <w:sz w:val="19"/>
      <w:szCs w:val="19"/>
      <w:u w:val="none"/>
    </w:rPr>
  </w:style>
  <w:style w:type="character" w:customStyle="1" w:styleId="ZkladntextTun">
    <w:name w:val="Základní text + Tučné"/>
    <w:basedOn w:val="Zkladntex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Zkladntext2Netun">
    <w:name w:val="Základní text (2) + Ne tučné"/>
    <w:basedOn w:val="Zkladntext2"/>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Arial Unicode MS" w:eastAsia="Arial Unicode MS" w:hAnsi="Arial Unicode MS" w:cs="Arial Unicode MS"/>
      <w:b w:val="0"/>
      <w:bCs w:val="0"/>
      <w:i w:val="0"/>
      <w:iCs w:val="0"/>
      <w:smallCaps w:val="0"/>
      <w:strike w:val="0"/>
      <w:sz w:val="19"/>
      <w:szCs w:val="19"/>
      <w:u w:val="none"/>
    </w:rPr>
  </w:style>
  <w:style w:type="character" w:customStyle="1" w:styleId="Titulekobrzku216ptKurzvadkovn-1pt">
    <w:name w:val="Titulek obrázku (2) + 16 pt;Kurzíva;Řádkování -1 pt"/>
    <w:basedOn w:val="Titulekobrzku2"/>
    <w:rPr>
      <w:rFonts w:ascii="Arial Unicode MS" w:eastAsia="Arial Unicode MS" w:hAnsi="Arial Unicode MS" w:cs="Arial Unicode MS"/>
      <w:b w:val="0"/>
      <w:bCs w:val="0"/>
      <w:i/>
      <w:iCs/>
      <w:smallCaps w:val="0"/>
      <w:strike w:val="0"/>
      <w:color w:val="000000"/>
      <w:spacing w:val="-20"/>
      <w:w w:val="100"/>
      <w:position w:val="0"/>
      <w:sz w:val="32"/>
      <w:szCs w:val="32"/>
      <w:u w:val="none"/>
      <w:lang w:val="cs-CZ" w:eastAsia="cs-CZ" w:bidi="cs-CZ"/>
    </w:rPr>
  </w:style>
  <w:style w:type="character" w:customStyle="1" w:styleId="Titulekobrzku216pt">
    <w:name w:val="Titulek obrázku (2) + 16 pt"/>
    <w:basedOn w:val="Titulekobrzku2"/>
    <w:rPr>
      <w:rFonts w:ascii="Arial Unicode MS" w:eastAsia="Arial Unicode MS" w:hAnsi="Arial Unicode MS" w:cs="Arial Unicode MS"/>
      <w:b w:val="0"/>
      <w:bCs w:val="0"/>
      <w:i w:val="0"/>
      <w:iCs w:val="0"/>
      <w:smallCaps w:val="0"/>
      <w:strike w:val="0"/>
      <w:color w:val="000000"/>
      <w:spacing w:val="0"/>
      <w:w w:val="100"/>
      <w:position w:val="0"/>
      <w:sz w:val="32"/>
      <w:szCs w:val="32"/>
      <w:u w:val="none"/>
    </w:rPr>
  </w:style>
  <w:style w:type="character" w:customStyle="1" w:styleId="Zkladntext3">
    <w:name w:val="Základní text (3)_"/>
    <w:basedOn w:val="Standardnpsmoodstavce"/>
    <w:link w:val="Zkladntext30"/>
    <w:rPr>
      <w:rFonts w:ascii="Franklin Gothic Heavy" w:eastAsia="Franklin Gothic Heavy" w:hAnsi="Franklin Gothic Heavy" w:cs="Franklin Gothic Heavy"/>
      <w:b w:val="0"/>
      <w:bCs w:val="0"/>
      <w:i w:val="0"/>
      <w:iCs w:val="0"/>
      <w:smallCaps w:val="0"/>
      <w:strike w:val="0"/>
      <w:w w:val="50"/>
      <w:sz w:val="21"/>
      <w:szCs w:val="21"/>
      <w:u w:val="none"/>
    </w:rPr>
  </w:style>
  <w:style w:type="character" w:customStyle="1" w:styleId="Zkladntext3ArialUnicodeMS75ptMtko100">
    <w:name w:val="Základní text (3) + Arial Unicode MS;7;5 pt;Měřítko 100%"/>
    <w:basedOn w:val="Zkladntext3"/>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CZ" w:eastAsia="cs-CZ" w:bidi="cs-CZ"/>
    </w:rPr>
  </w:style>
  <w:style w:type="character" w:customStyle="1" w:styleId="ZhlavneboZpat95ptTun">
    <w:name w:val="Záhlaví nebo Zápatí + 9;5 pt;Tučné"/>
    <w:basedOn w:val="ZhlavneboZpa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Arial Unicode MS" w:eastAsia="Arial Unicode MS" w:hAnsi="Arial Unicode MS" w:cs="Arial Unicode MS"/>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Unicode MS" w:eastAsia="Arial Unicode MS" w:hAnsi="Arial Unicode MS" w:cs="Arial Unicode MS"/>
      <w:b w:val="0"/>
      <w:bCs w:val="0"/>
      <w:i w:val="0"/>
      <w:iCs w:val="0"/>
      <w:smallCaps w:val="0"/>
      <w:strike w:val="0"/>
      <w:sz w:val="10"/>
      <w:szCs w:val="10"/>
      <w:u w:val="none"/>
    </w:rPr>
  </w:style>
  <w:style w:type="character" w:customStyle="1" w:styleId="Zkladntext65pt">
    <w:name w:val="Základní text + 6;5 pt"/>
    <w:basedOn w:val="Zkladntex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Titulekobrzku">
    <w:name w:val="Titulek obrázku_"/>
    <w:basedOn w:val="Standardnpsmoodstavce"/>
    <w:link w:val="Titulekobrzku0"/>
    <w:rPr>
      <w:rFonts w:ascii="Franklin Gothic Heavy" w:eastAsia="Franklin Gothic Heavy" w:hAnsi="Franklin Gothic Heavy" w:cs="Franklin Gothic Heavy"/>
      <w:b w:val="0"/>
      <w:bCs w:val="0"/>
      <w:i w:val="0"/>
      <w:iCs w:val="0"/>
      <w:smallCaps w:val="0"/>
      <w:strike w:val="0"/>
      <w:w w:val="50"/>
      <w:sz w:val="21"/>
      <w:szCs w:val="21"/>
      <w:u w:val="none"/>
    </w:rPr>
  </w:style>
  <w:style w:type="character" w:customStyle="1" w:styleId="Zkladntext4Exact">
    <w:name w:val="Základní text (4) Exact"/>
    <w:basedOn w:val="Standardnpsmoodstavce"/>
    <w:rPr>
      <w:rFonts w:ascii="Arial Unicode MS" w:eastAsia="Arial Unicode MS" w:hAnsi="Arial Unicode MS" w:cs="Arial Unicode MS"/>
      <w:b w:val="0"/>
      <w:bCs w:val="0"/>
      <w:i w:val="0"/>
      <w:iCs w:val="0"/>
      <w:smallCaps w:val="0"/>
      <w:strike w:val="0"/>
      <w:spacing w:val="5"/>
      <w:sz w:val="14"/>
      <w:szCs w:val="14"/>
      <w:u w:val="none"/>
    </w:rPr>
  </w:style>
  <w:style w:type="character" w:customStyle="1" w:styleId="Zkladntext4">
    <w:name w:val="Základní text (4)_"/>
    <w:basedOn w:val="Standardnpsmoodstavce"/>
    <w:link w:val="Zkladntext40"/>
    <w:rPr>
      <w:rFonts w:ascii="Arial Unicode MS" w:eastAsia="Arial Unicode MS" w:hAnsi="Arial Unicode MS" w:cs="Arial Unicode MS"/>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before="60" w:after="480" w:line="0" w:lineRule="atLeast"/>
      <w:ind w:hanging="380"/>
      <w:jc w:val="center"/>
    </w:pPr>
    <w:rPr>
      <w:rFonts w:ascii="Arial Unicode MS" w:eastAsia="Arial Unicode MS" w:hAnsi="Arial Unicode MS" w:cs="Arial Unicode MS"/>
      <w:sz w:val="19"/>
      <w:szCs w:val="19"/>
    </w:rPr>
  </w:style>
  <w:style w:type="paragraph" w:customStyle="1" w:styleId="Titulekobrzku20">
    <w:name w:val="Titulek obrázku (2)"/>
    <w:basedOn w:val="Normln"/>
    <w:link w:val="Titulekobrzku2"/>
    <w:pPr>
      <w:shd w:val="clear" w:color="auto" w:fill="FFFFFF"/>
      <w:spacing w:line="0" w:lineRule="atLeast"/>
      <w:jc w:val="both"/>
    </w:pPr>
    <w:rPr>
      <w:rFonts w:ascii="Arial Unicode MS" w:eastAsia="Arial Unicode MS" w:hAnsi="Arial Unicode MS" w:cs="Arial Unicode MS"/>
      <w:sz w:val="19"/>
      <w:szCs w:val="19"/>
    </w:rPr>
  </w:style>
  <w:style w:type="paragraph" w:customStyle="1" w:styleId="Nadpis10">
    <w:name w:val="Nadpis #1"/>
    <w:basedOn w:val="Normln"/>
    <w:link w:val="Nadpis1"/>
    <w:pPr>
      <w:shd w:val="clear" w:color="auto" w:fill="FFFFFF"/>
      <w:spacing w:after="780" w:line="0" w:lineRule="atLeast"/>
      <w:outlineLvl w:val="0"/>
    </w:pPr>
    <w:rPr>
      <w:rFonts w:ascii="Century Gothic" w:eastAsia="Century Gothic" w:hAnsi="Century Gothic" w:cs="Century Gothic"/>
      <w:i/>
      <w:iCs/>
      <w:spacing w:val="20"/>
      <w:sz w:val="26"/>
      <w:szCs w:val="26"/>
    </w:rPr>
  </w:style>
  <w:style w:type="paragraph" w:customStyle="1" w:styleId="ZhlavneboZpat0">
    <w:name w:val="Záhlaví nebo Zápatí"/>
    <w:basedOn w:val="Normln"/>
    <w:link w:val="ZhlavneboZpat"/>
    <w:pPr>
      <w:shd w:val="clear" w:color="auto" w:fill="FFFFFF"/>
      <w:spacing w:line="0" w:lineRule="atLeast"/>
    </w:pPr>
    <w:rPr>
      <w:rFonts w:ascii="Arial Unicode MS" w:eastAsia="Arial Unicode MS" w:hAnsi="Arial Unicode MS" w:cs="Arial Unicode MS"/>
      <w:sz w:val="10"/>
      <w:szCs w:val="10"/>
    </w:rPr>
  </w:style>
  <w:style w:type="paragraph" w:customStyle="1" w:styleId="Zkladntext20">
    <w:name w:val="Základní text (2)"/>
    <w:basedOn w:val="Normln"/>
    <w:link w:val="Zkladntext2"/>
    <w:pPr>
      <w:shd w:val="clear" w:color="auto" w:fill="FFFFFF"/>
      <w:spacing w:before="780" w:after="60" w:line="0" w:lineRule="atLeast"/>
      <w:ind w:hanging="860"/>
      <w:jc w:val="right"/>
    </w:pPr>
    <w:rPr>
      <w:rFonts w:ascii="Arial Unicode MS" w:eastAsia="Arial Unicode MS" w:hAnsi="Arial Unicode MS" w:cs="Arial Unicode MS"/>
      <w:b/>
      <w:bCs/>
      <w:sz w:val="19"/>
      <w:szCs w:val="19"/>
    </w:rPr>
  </w:style>
  <w:style w:type="paragraph" w:customStyle="1" w:styleId="Zkladntext30">
    <w:name w:val="Základní text (3)"/>
    <w:basedOn w:val="Normln"/>
    <w:link w:val="Zkladntext3"/>
    <w:pPr>
      <w:shd w:val="clear" w:color="auto" w:fill="FFFFFF"/>
      <w:spacing w:before="540" w:line="242" w:lineRule="exact"/>
    </w:pPr>
    <w:rPr>
      <w:rFonts w:ascii="Franklin Gothic Heavy" w:eastAsia="Franklin Gothic Heavy" w:hAnsi="Franklin Gothic Heavy" w:cs="Franklin Gothic Heavy"/>
      <w:w w:val="50"/>
      <w:sz w:val="21"/>
      <w:szCs w:val="21"/>
    </w:rPr>
  </w:style>
  <w:style w:type="paragraph" w:customStyle="1" w:styleId="Titulektabulky20">
    <w:name w:val="Titulek tabulky (2)"/>
    <w:basedOn w:val="Normln"/>
    <w:link w:val="Titulektabulky2"/>
    <w:pPr>
      <w:shd w:val="clear" w:color="auto" w:fill="FFFFFF"/>
      <w:spacing w:line="0" w:lineRule="atLeast"/>
    </w:pPr>
    <w:rPr>
      <w:rFonts w:ascii="Arial Unicode MS" w:eastAsia="Arial Unicode MS" w:hAnsi="Arial Unicode MS" w:cs="Arial Unicode MS"/>
      <w:b/>
      <w:bCs/>
      <w:sz w:val="19"/>
      <w:szCs w:val="19"/>
    </w:rPr>
  </w:style>
  <w:style w:type="paragraph" w:customStyle="1" w:styleId="Titulektabulky0">
    <w:name w:val="Titulek tabulky"/>
    <w:basedOn w:val="Normln"/>
    <w:link w:val="Titulektabulky"/>
    <w:pPr>
      <w:shd w:val="clear" w:color="auto" w:fill="FFFFFF"/>
      <w:spacing w:line="0" w:lineRule="atLeast"/>
    </w:pPr>
    <w:rPr>
      <w:rFonts w:ascii="Arial Unicode MS" w:eastAsia="Arial Unicode MS" w:hAnsi="Arial Unicode MS" w:cs="Arial Unicode MS"/>
      <w:sz w:val="10"/>
      <w:szCs w:val="10"/>
    </w:rPr>
  </w:style>
  <w:style w:type="paragraph" w:customStyle="1" w:styleId="Titulekobrzku0">
    <w:name w:val="Titulek obrázku"/>
    <w:basedOn w:val="Normln"/>
    <w:link w:val="Titulekobrzku"/>
    <w:pPr>
      <w:shd w:val="clear" w:color="auto" w:fill="FFFFFF"/>
      <w:spacing w:line="261" w:lineRule="exact"/>
      <w:jc w:val="center"/>
    </w:pPr>
    <w:rPr>
      <w:rFonts w:ascii="Franklin Gothic Heavy" w:eastAsia="Franklin Gothic Heavy" w:hAnsi="Franklin Gothic Heavy" w:cs="Franklin Gothic Heavy"/>
      <w:w w:val="50"/>
      <w:sz w:val="21"/>
      <w:szCs w:val="21"/>
    </w:rPr>
  </w:style>
  <w:style w:type="paragraph" w:customStyle="1" w:styleId="Zkladntext40">
    <w:name w:val="Základní text (4)"/>
    <w:basedOn w:val="Normln"/>
    <w:link w:val="Zkladntext4"/>
    <w:pPr>
      <w:shd w:val="clear" w:color="auto" w:fill="FFFFFF"/>
      <w:spacing w:before="180" w:after="180" w:line="0" w:lineRule="atLeast"/>
      <w:ind w:hanging="860"/>
      <w:jc w:val="both"/>
    </w:pPr>
    <w:rPr>
      <w:rFonts w:ascii="Arial Unicode MS" w:eastAsia="Arial Unicode MS" w:hAnsi="Arial Unicode MS"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trba@cermat.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elinek@goa.braillnet.cz" TargetMode="External"/><Relationship Id="rId10" Type="http://schemas.openxmlformats.org/officeDocument/2006/relationships/hyperlink" Target="mailto:info@novamaturit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AppData/Local/Temp/FineReader11.00/media/image1.jpeg" TargetMode="External"/><Relationship Id="rId14" Type="http://schemas.openxmlformats.org/officeDocument/2006/relationships/hyperlink" Target="mailto:antov@goa.braillne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2007</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Fotografie na celou stránku</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Fotografie na celou stránku</dc:title>
  <dc:creator>PhDr. Ivan Antov</dc:creator>
  <cp:lastModifiedBy>PhDr. Ivan Antov</cp:lastModifiedBy>
  <cp:revision>2</cp:revision>
  <dcterms:created xsi:type="dcterms:W3CDTF">2016-08-01T10:37:00Z</dcterms:created>
  <dcterms:modified xsi:type="dcterms:W3CDTF">2016-08-01T10:37:00Z</dcterms:modified>
</cp:coreProperties>
</file>