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4F" w:rsidRDefault="00FF0D4F" w:rsidP="00FF0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DAROVACÍ SMLOUVA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       Smluvní strany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0D4F" w:rsidRPr="00FF0D4F" w:rsidRDefault="00FF0D4F" w:rsidP="00FF0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0D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Domov pro seniory Radkova Lhota, p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říspěvková </w:t>
      </w:r>
      <w:r w:rsidRPr="00FF0D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rganizace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IČO: </w:t>
      </w:r>
      <w:r w:rsidRPr="00FF0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619 85 881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FF0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Radkova Lhota 16, 751 14 Dřevohostice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Emilem Skácelem, </w:t>
      </w:r>
      <w:r>
        <w:rPr>
          <w:rFonts w:ascii="Times New Roman" w:hAnsi="Times New Roman" w:cs="Times New Roman"/>
          <w:sz w:val="24"/>
          <w:szCs w:val="24"/>
        </w:rPr>
        <w:t>ředitelem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dále jen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př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íjemce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“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Slevomat.cz, s.r.o.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Újezd 450/40, 118 01 Praha 1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dále jen „</w:t>
      </w:r>
      <w:r>
        <w:rPr>
          <w:rFonts w:ascii="Times New Roman" w:hAnsi="Times New Roman" w:cs="Times New Roman"/>
          <w:b/>
          <w:bCs/>
          <w:sz w:val="24"/>
          <w:szCs w:val="24"/>
        </w:rPr>
        <w:t>dárce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Předmět smlouvy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smlouvy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darov</w:t>
      </w:r>
      <w:r>
        <w:rPr>
          <w:rFonts w:ascii="Times New Roman" w:hAnsi="Times New Roman" w:cs="Times New Roman"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movité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věci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Elektrický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invalidní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vozík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“), a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nejpozději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 14. 2. 2018.</w:t>
      </w:r>
    </w:p>
    <w:p w:rsidR="00FF0D4F" w:rsidRPr="00FF0D4F" w:rsidRDefault="00FF0D4F" w:rsidP="00E16DC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  <w:lang w:val="en-US"/>
        </w:rPr>
        <w:t>íjemce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zavazuje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výhradně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účely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užívání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DC0">
        <w:rPr>
          <w:rFonts w:ascii="Times New Roman" w:hAnsi="Times New Roman" w:cs="Times New Roman"/>
          <w:b/>
          <w:sz w:val="24"/>
          <w:szCs w:val="24"/>
        </w:rPr>
        <w:t xml:space="preserve">Bohumilem </w:t>
      </w:r>
      <w:proofErr w:type="spellStart"/>
      <w:r w:rsidRPr="00E16DC0">
        <w:rPr>
          <w:rFonts w:ascii="Times New Roman" w:hAnsi="Times New Roman" w:cs="Times New Roman"/>
          <w:b/>
          <w:sz w:val="24"/>
          <w:szCs w:val="24"/>
        </w:rPr>
        <w:t>Saňákem</w:t>
      </w:r>
      <w:proofErr w:type="spellEnd"/>
      <w:r w:rsidRPr="00E16DC0">
        <w:rPr>
          <w:rFonts w:ascii="Times New Roman" w:hAnsi="Times New Roman" w:cs="Times New Roman"/>
          <w:b/>
          <w:sz w:val="24"/>
          <w:szCs w:val="24"/>
        </w:rPr>
        <w:t xml:space="preserve">, nar.  </w:t>
      </w:r>
      <w:r w:rsidR="003C497F">
        <w:rPr>
          <w:rFonts w:ascii="Times New Roman" w:hAnsi="Times New Roman" w:cs="Times New Roman"/>
          <w:b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života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Následně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příjemce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oprávněn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využít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jakoukoliv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jinou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pobývající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r w:rsidRPr="00FF0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Domově pro seniory Radkova Lhota, </w:t>
      </w:r>
      <w:proofErr w:type="spellStart"/>
      <w:r w:rsidRPr="00FF0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p.o</w:t>
      </w:r>
      <w:proofErr w:type="spellEnd"/>
      <w:r w:rsidRPr="00FF0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Dárce má právo na odstoupení od této smlouvy a na vrácení daru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  <w:lang w:val="en-US"/>
        </w:rPr>
        <w:t>ípadě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příjemce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rozporu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účelem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uvedeným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Dárce si vyhrazuje právo kontroly využit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použití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rozporu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touto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smlouvou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příjemce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zavazuje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neprodleně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vrátit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dárci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  <w:lang w:val="en-US"/>
        </w:rPr>
        <w:t>íjemce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zavazuje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žádost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třetích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pořízení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přispívali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prostřednictvím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sbírky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organizované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dárcem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vydat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takovým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osobám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bezodkladně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potvrzení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darované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částce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br/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3.        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Závěrečn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ujednání</w:t>
      </w:r>
      <w:proofErr w:type="spellEnd"/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3.1  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nabývá platnosti a účinnosti dnem podpisu obou </w:t>
      </w:r>
      <w:proofErr w:type="spellStart"/>
      <w:r>
        <w:rPr>
          <w:rFonts w:ascii="Times New Roman" w:hAnsi="Times New Roman" w:cs="Times New Roman"/>
          <w:sz w:val="24"/>
          <w:szCs w:val="24"/>
        </w:rPr>
        <w:t>smluvn</w:t>
      </w:r>
      <w:r>
        <w:rPr>
          <w:rFonts w:ascii="Times New Roman" w:hAnsi="Times New Roman" w:cs="Times New Roman"/>
          <w:sz w:val="24"/>
          <w:szCs w:val="24"/>
          <w:lang w:val="en-US"/>
        </w:rPr>
        <w:t>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3.2   </w:t>
      </w:r>
      <w:r>
        <w:rPr>
          <w:rFonts w:ascii="Times New Roman" w:hAnsi="Times New Roman" w:cs="Times New Roman"/>
          <w:sz w:val="24"/>
          <w:szCs w:val="24"/>
        </w:rPr>
        <w:tab/>
        <w:t>Smluvní strany prohlašuj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í,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smlouvu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jejím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podpisem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přečetly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uzavřena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vzájemném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vůle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nikoli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tísni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nápadně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nevýhodných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>Tato smlouva je vyhotovena ve dvou vyhotoveních, z nichž obdrž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každá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897A36">
        <w:rPr>
          <w:rFonts w:ascii="Times New Roman" w:hAnsi="Times New Roman" w:cs="Times New Roman"/>
          <w:sz w:val="24"/>
          <w:szCs w:val="24"/>
        </w:rPr>
        <w:t>0</w:t>
      </w:r>
      <w:r w:rsidR="003C49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7A3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897A36">
        <w:rPr>
          <w:rFonts w:ascii="Times New Roman" w:hAnsi="Times New Roman" w:cs="Times New Roman"/>
          <w:sz w:val="24"/>
          <w:szCs w:val="24"/>
        </w:rPr>
        <w:t>8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D4F" w:rsidRDefault="00FF0D4F" w:rsidP="00FF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0D4F">
          <w:pgSz w:w="11906" w:h="16838"/>
          <w:pgMar w:top="1417" w:right="1417" w:bottom="1417" w:left="1417" w:header="708" w:footer="708" w:gutter="0"/>
          <w:cols w:space="708"/>
        </w:sectPr>
      </w:pPr>
    </w:p>
    <w:p w:rsidR="00FF0D4F" w:rsidRDefault="00FF0D4F" w:rsidP="00FF0D4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dárce</w:t>
      </w: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:rsidR="003C497F" w:rsidRDefault="00FF0D4F" w:rsidP="00FF0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Havlíčkov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á,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jednatelka</w:t>
      </w:r>
      <w:proofErr w:type="spellEnd"/>
    </w:p>
    <w:p w:rsidR="00952B18" w:rsidRDefault="00952B18" w:rsidP="00FF0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2B18" w:rsidRDefault="00952B18" w:rsidP="00FF0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2B18" w:rsidRDefault="00952B18" w:rsidP="00FF0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2B18" w:rsidRDefault="00952B18" w:rsidP="00FF0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2B18" w:rsidRDefault="00952B18" w:rsidP="00FF0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2B18" w:rsidRPr="00952B18" w:rsidRDefault="00952B18" w:rsidP="00FF0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  <w:lang w:val="en-US"/>
        </w:rPr>
        <w:t>íjemce</w:t>
      </w:r>
      <w:proofErr w:type="spellEnd"/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0D4F" w:rsidRDefault="00FF0D4F" w:rsidP="00FF0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F0D4F" w:rsidRDefault="00897A36" w:rsidP="00FF0D4F">
      <w:pPr>
        <w:autoSpaceDE w:val="0"/>
        <w:autoSpaceDN w:val="0"/>
        <w:adjustRightInd w:val="0"/>
        <w:spacing w:after="0" w:line="240" w:lineRule="auto"/>
        <w:sectPr w:rsidR="00FF0D4F" w:rsidSect="003C497F"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Emil Skácel</w:t>
      </w:r>
      <w:r w:rsidR="00FF0D4F">
        <w:rPr>
          <w:rFonts w:ascii="Times New Roman" w:hAnsi="Times New Roman" w:cs="Times New Roman"/>
          <w:sz w:val="24"/>
          <w:szCs w:val="24"/>
        </w:rPr>
        <w:t>, ředit</w:t>
      </w:r>
      <w:r w:rsidR="003C497F">
        <w:rPr>
          <w:rFonts w:ascii="Times New Roman" w:hAnsi="Times New Roman" w:cs="Times New Roman"/>
          <w:sz w:val="24"/>
          <w:szCs w:val="24"/>
        </w:rPr>
        <w:t>e</w:t>
      </w:r>
      <w:r w:rsidR="00952B18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</w:p>
    <w:p w:rsidR="00064073" w:rsidRDefault="00064073" w:rsidP="00FF0D4F"/>
    <w:sectPr w:rsidR="00064073" w:rsidSect="0001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4F"/>
    <w:rsid w:val="00013D4D"/>
    <w:rsid w:val="00064073"/>
    <w:rsid w:val="003C497F"/>
    <w:rsid w:val="00897A36"/>
    <w:rsid w:val="00952B18"/>
    <w:rsid w:val="00E16DC0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3B5C"/>
  <w15:docId w15:val="{7E62D1A0-CB45-420F-8B64-0C0F2AA8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ucetni ucetni</cp:lastModifiedBy>
  <cp:revision>2</cp:revision>
  <dcterms:created xsi:type="dcterms:W3CDTF">2018-01-22T07:01:00Z</dcterms:created>
  <dcterms:modified xsi:type="dcterms:W3CDTF">2018-01-22T07:01:00Z</dcterms:modified>
</cp:coreProperties>
</file>