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bookmarkStart w:id="0" w:name="_GoBack"/>
      <w:bookmarkEnd w:id="0"/>
    </w:p>
    <w:p w:rsidR="005E1885" w:rsidRPr="00A15558" w:rsidRDefault="005E1885" w:rsidP="00603B27">
      <w:pPr>
        <w:pStyle w:val="AAOdstavec"/>
        <w:spacing w:before="120" w:line="276" w:lineRule="auto"/>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3A56AC" w:rsidTr="00D90716">
        <w:trPr>
          <w:jc w:val="right"/>
        </w:trPr>
        <w:tc>
          <w:tcPr>
            <w:tcW w:w="2298" w:type="dxa"/>
            <w:vAlign w:val="center"/>
          </w:tcPr>
          <w:p w:rsidR="00D90716" w:rsidRPr="003A56AC" w:rsidRDefault="00D90716" w:rsidP="00603B27">
            <w:pPr>
              <w:spacing w:line="276" w:lineRule="auto"/>
              <w:rPr>
                <w:i/>
              </w:rPr>
            </w:pPr>
            <w:r w:rsidRPr="003A56AC">
              <w:rPr>
                <w:i/>
              </w:rPr>
              <w:t>Název:</w:t>
            </w:r>
          </w:p>
        </w:tc>
        <w:tc>
          <w:tcPr>
            <w:tcW w:w="7001" w:type="dxa"/>
            <w:vAlign w:val="bottom"/>
          </w:tcPr>
          <w:p w:rsidR="00D90716" w:rsidRDefault="00D90716" w:rsidP="00603B27">
            <w:pPr>
              <w:spacing w:line="276" w:lineRule="auto"/>
              <w:rPr>
                <w:color w:val="000000"/>
              </w:rPr>
            </w:pPr>
            <w:r>
              <w:rPr>
                <w:color w:val="000000"/>
              </w:rPr>
              <w:t>Střední odborná škola a Střední odborné učiliště, Sušice</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IČ/DIČ:</w:t>
            </w:r>
          </w:p>
        </w:tc>
        <w:tc>
          <w:tcPr>
            <w:tcW w:w="7001" w:type="dxa"/>
            <w:vAlign w:val="bottom"/>
          </w:tcPr>
          <w:p w:rsidR="00D90716" w:rsidRDefault="00D90716" w:rsidP="00603B27">
            <w:pPr>
              <w:spacing w:line="276" w:lineRule="auto"/>
              <w:rPr>
                <w:color w:val="000000"/>
              </w:rPr>
            </w:pPr>
            <w:r>
              <w:rPr>
                <w:color w:val="000000"/>
              </w:rPr>
              <w:t>00077615/CZ00077615</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Sídlo:</w:t>
            </w:r>
          </w:p>
        </w:tc>
        <w:tc>
          <w:tcPr>
            <w:tcW w:w="7001" w:type="dxa"/>
            <w:vAlign w:val="bottom"/>
          </w:tcPr>
          <w:p w:rsidR="00D90716" w:rsidRDefault="00D90716" w:rsidP="00603B27">
            <w:pPr>
              <w:spacing w:line="276" w:lineRule="auto"/>
              <w:rPr>
                <w:color w:val="000000"/>
              </w:rPr>
            </w:pPr>
            <w:r>
              <w:rPr>
                <w:color w:val="000000"/>
              </w:rPr>
              <w:t>U Kapličky 761, 342 01 Sušice</w:t>
            </w:r>
          </w:p>
        </w:tc>
      </w:tr>
      <w:tr w:rsidR="00D90716" w:rsidRPr="003A56AC" w:rsidTr="00D90716">
        <w:trPr>
          <w:trHeight w:val="57"/>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Statutární zástupce:</w:t>
            </w:r>
          </w:p>
        </w:tc>
        <w:tc>
          <w:tcPr>
            <w:tcW w:w="7001" w:type="dxa"/>
            <w:vAlign w:val="bottom"/>
          </w:tcPr>
          <w:p w:rsidR="00D90716" w:rsidRDefault="00D90716" w:rsidP="00603B27">
            <w:pPr>
              <w:spacing w:line="276" w:lineRule="auto"/>
              <w:rPr>
                <w:color w:val="000000"/>
              </w:rPr>
            </w:pPr>
            <w:r>
              <w:rPr>
                <w:color w:val="000000"/>
              </w:rPr>
              <w:t>Ing. Jaromír Kolář, ředitel školy</w:t>
            </w: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Kontaktní osoba:</w:t>
            </w:r>
          </w:p>
        </w:tc>
        <w:tc>
          <w:tcPr>
            <w:tcW w:w="7001" w:type="dxa"/>
            <w:vAlign w:val="center"/>
          </w:tcPr>
          <w:p w:rsidR="008F7E77" w:rsidRPr="00675AA5" w:rsidRDefault="00D90716" w:rsidP="00603B27">
            <w:pPr>
              <w:widowControl w:val="0"/>
              <w:spacing w:line="276" w:lineRule="auto"/>
              <w:ind w:right="-2"/>
            </w:pPr>
            <w:r>
              <w:rPr>
                <w:color w:val="000000"/>
              </w:rPr>
              <w:t>Ing. Jaromír Kolář, ředitel školy</w:t>
            </w: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Tel. na kontaktní osobu:</w:t>
            </w:r>
          </w:p>
        </w:tc>
        <w:tc>
          <w:tcPr>
            <w:tcW w:w="7001" w:type="dxa"/>
            <w:vAlign w:val="center"/>
          </w:tcPr>
          <w:p w:rsidR="008F7E77" w:rsidRPr="00675AA5" w:rsidRDefault="008F7E77" w:rsidP="00603B27">
            <w:pPr>
              <w:widowControl w:val="0"/>
              <w:spacing w:line="276" w:lineRule="auto"/>
              <w:ind w:right="-2"/>
            </w:pP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E-mail kontaktní osoby:</w:t>
            </w:r>
          </w:p>
        </w:tc>
        <w:tc>
          <w:tcPr>
            <w:tcW w:w="7001" w:type="dxa"/>
            <w:vAlign w:val="center"/>
          </w:tcPr>
          <w:p w:rsidR="008F7E77" w:rsidRPr="00675AA5" w:rsidRDefault="008F7E77" w:rsidP="00603B27">
            <w:pPr>
              <w:widowControl w:val="0"/>
              <w:spacing w:line="276" w:lineRule="auto"/>
              <w:ind w:right="-2"/>
            </w:pPr>
          </w:p>
        </w:tc>
      </w:tr>
    </w:tbl>
    <w:p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Default="008A3F94" w:rsidP="00603B27">
            <w:pPr>
              <w:spacing w:line="276" w:lineRule="auto"/>
            </w:pPr>
            <w:r w:rsidRPr="00D01591">
              <w:rPr>
                <w:rStyle w:val="Siln"/>
                <w:b w:val="0"/>
              </w:rPr>
              <w:t>COMAC spol. s r.o.</w:t>
            </w:r>
          </w:p>
        </w:tc>
      </w:tr>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bCs/>
                <w:color w:val="000000"/>
              </w:rPr>
              <w:t>IČ/DIČ:</w:t>
            </w:r>
          </w:p>
        </w:tc>
        <w:tc>
          <w:tcPr>
            <w:tcW w:w="7001" w:type="dxa"/>
          </w:tcPr>
          <w:p w:rsidR="00CA03AE" w:rsidRDefault="008A3F94" w:rsidP="00603B27">
            <w:pPr>
              <w:spacing w:line="276" w:lineRule="auto"/>
            </w:pPr>
            <w:r w:rsidRPr="00D01591">
              <w:rPr>
                <w:rStyle w:val="nowrap"/>
                <w:bCs/>
              </w:rPr>
              <w:t>15887111</w:t>
            </w:r>
            <w:r>
              <w:rPr>
                <w:rStyle w:val="nowrap"/>
                <w:bCs/>
              </w:rPr>
              <w:t xml:space="preserve"> / CZ</w:t>
            </w:r>
            <w:r w:rsidRPr="00D01591">
              <w:rPr>
                <w:rStyle w:val="nowrap"/>
                <w:bCs/>
              </w:rPr>
              <w:t>15887111</w:t>
            </w:r>
          </w:p>
        </w:tc>
      </w:tr>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bCs/>
                <w:color w:val="000000"/>
              </w:rPr>
              <w:t>Sídlo:</w:t>
            </w:r>
          </w:p>
        </w:tc>
        <w:tc>
          <w:tcPr>
            <w:tcW w:w="7001" w:type="dxa"/>
          </w:tcPr>
          <w:p w:rsidR="00CA03AE" w:rsidRDefault="008A3F94" w:rsidP="00603B27">
            <w:pPr>
              <w:spacing w:line="276" w:lineRule="auto"/>
            </w:pPr>
            <w:r w:rsidRPr="00D01591">
              <w:t>Jeremenkova 787/53, 147 00, Praha 4</w:t>
            </w:r>
          </w:p>
        </w:tc>
      </w:tr>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rPr>
            </w:pPr>
            <w:r w:rsidRPr="003A56AC">
              <w:rPr>
                <w:bCs/>
              </w:rPr>
              <w:t>Adresa pro doručování:</w:t>
            </w:r>
          </w:p>
          <w:p w:rsidR="00CA03AE" w:rsidRPr="003A56AC" w:rsidRDefault="00CA03AE"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CA03AE" w:rsidRPr="007A4119" w:rsidRDefault="007A4119" w:rsidP="00603B27">
            <w:pPr>
              <w:spacing w:line="276" w:lineRule="auto"/>
            </w:pPr>
            <w:r w:rsidRPr="007A4119">
              <w:rPr>
                <w:bCs/>
              </w:rPr>
              <w:t>Spojovací 362, 257 21 Poříčí nad Sázavou</w:t>
            </w:r>
            <w:r w:rsidR="00CA03AE" w:rsidRPr="007A4119">
              <w:t xml:space="preserve"> </w:t>
            </w:r>
          </w:p>
        </w:tc>
      </w:tr>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Statutární zástupce</w:t>
            </w:r>
            <w:r w:rsidRPr="003A56AC">
              <w:rPr>
                <w:bCs/>
                <w:color w:val="000000"/>
              </w:rPr>
              <w:t>:</w:t>
            </w:r>
          </w:p>
        </w:tc>
        <w:tc>
          <w:tcPr>
            <w:tcW w:w="7001" w:type="dxa"/>
          </w:tcPr>
          <w:p w:rsidR="00CA03AE" w:rsidRPr="007A4119" w:rsidRDefault="008A3F94" w:rsidP="00603B27">
            <w:pPr>
              <w:spacing w:line="276" w:lineRule="auto"/>
            </w:pPr>
            <w:r w:rsidRPr="007A4119">
              <w:t>Rudolf Hladík, jednatel</w:t>
            </w:r>
          </w:p>
        </w:tc>
      </w:tr>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bCs/>
                <w:color w:val="000000"/>
              </w:rPr>
              <w:t>Kontaktní osoba:</w:t>
            </w:r>
          </w:p>
        </w:tc>
        <w:tc>
          <w:tcPr>
            <w:tcW w:w="7001" w:type="dxa"/>
          </w:tcPr>
          <w:p w:rsidR="00CA03AE" w:rsidRPr="007A4119" w:rsidRDefault="007A4119" w:rsidP="00603B27">
            <w:pPr>
              <w:spacing w:line="276" w:lineRule="auto"/>
            </w:pPr>
            <w:r w:rsidRPr="007A4119">
              <w:t>Rudolf Hladík</w:t>
            </w:r>
          </w:p>
        </w:tc>
      </w:tr>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bCs/>
                <w:color w:val="000000"/>
              </w:rPr>
              <w:t>Tel. na kontaktní osobu:</w:t>
            </w:r>
          </w:p>
        </w:tc>
        <w:tc>
          <w:tcPr>
            <w:tcW w:w="7001" w:type="dxa"/>
          </w:tcPr>
          <w:p w:rsidR="00CA03AE" w:rsidRPr="007A4119" w:rsidRDefault="00CA03AE" w:rsidP="00603B27">
            <w:pPr>
              <w:spacing w:line="276" w:lineRule="auto"/>
            </w:pPr>
          </w:p>
        </w:tc>
      </w:tr>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bCs/>
                <w:color w:val="000000"/>
              </w:rPr>
              <w:t>E-mail kontaktní osoby:</w:t>
            </w:r>
          </w:p>
        </w:tc>
        <w:tc>
          <w:tcPr>
            <w:tcW w:w="7001" w:type="dxa"/>
          </w:tcPr>
          <w:p w:rsidR="00CA03AE" w:rsidRPr="007A4119" w:rsidRDefault="00CA03AE" w:rsidP="00603B27">
            <w:pPr>
              <w:spacing w:line="276" w:lineRule="auto"/>
            </w:pPr>
          </w:p>
        </w:tc>
      </w:tr>
      <w:tr w:rsidR="00CA03AE" w:rsidRPr="003A56AC" w:rsidTr="00C30480">
        <w:trPr>
          <w:jc w:val="right"/>
        </w:trPr>
        <w:tc>
          <w:tcPr>
            <w:tcW w:w="2298" w:type="dxa"/>
          </w:tcPr>
          <w:p w:rsidR="00CA03AE" w:rsidRPr="003A56AC" w:rsidRDefault="00CA03AE" w:rsidP="00603B27">
            <w:pPr>
              <w:spacing w:line="276" w:lineRule="auto"/>
            </w:pPr>
            <w:r w:rsidRPr="003A56AC">
              <w:t>Banka:</w:t>
            </w:r>
          </w:p>
        </w:tc>
        <w:tc>
          <w:tcPr>
            <w:tcW w:w="7001" w:type="dxa"/>
          </w:tcPr>
          <w:p w:rsidR="00CA03AE" w:rsidRPr="007A4119" w:rsidRDefault="00CA03AE" w:rsidP="00603B27">
            <w:pPr>
              <w:spacing w:line="276" w:lineRule="auto"/>
            </w:pPr>
          </w:p>
        </w:tc>
      </w:tr>
      <w:tr w:rsidR="00CA03AE" w:rsidRPr="003A56AC" w:rsidTr="00C30480">
        <w:trPr>
          <w:jc w:val="right"/>
        </w:trPr>
        <w:tc>
          <w:tcPr>
            <w:tcW w:w="2298" w:type="dxa"/>
          </w:tcPr>
          <w:p w:rsidR="00CA03AE" w:rsidRPr="003A56AC" w:rsidRDefault="00CA03AE" w:rsidP="00603B27">
            <w:pPr>
              <w:spacing w:line="276" w:lineRule="auto"/>
            </w:pPr>
            <w:r w:rsidRPr="003A56AC">
              <w:t>Číslo účtu:</w:t>
            </w:r>
          </w:p>
        </w:tc>
        <w:tc>
          <w:tcPr>
            <w:tcW w:w="7001" w:type="dxa"/>
          </w:tcPr>
          <w:p w:rsidR="00CA03AE" w:rsidRPr="007A4119" w:rsidRDefault="00CA03AE" w:rsidP="00603B27">
            <w:pPr>
              <w:spacing w:line="276" w:lineRule="auto"/>
            </w:pPr>
          </w:p>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603B27">
      <w:pPr>
        <w:spacing w:line="276" w:lineRule="auto"/>
      </w:pPr>
      <w:r w:rsidRPr="003A56AC">
        <w:t>uzavřeli níže uvedeného dne, měsíce a roku tuto smlouvu:</w:t>
      </w:r>
    </w:p>
    <w:p w:rsidR="00603B27" w:rsidRDefault="00603B27" w:rsidP="00603B27">
      <w:pPr>
        <w:spacing w:line="276" w:lineRule="auto"/>
        <w:jc w:val="center"/>
        <w:rPr>
          <w:b/>
          <w:bCs/>
        </w:rPr>
      </w:pPr>
    </w:p>
    <w:p w:rsidR="009D4EA5" w:rsidRDefault="009D4EA5"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Pr="00C64F20" w:rsidRDefault="005E1885" w:rsidP="00603B27">
      <w:pPr>
        <w:pStyle w:val="Odstavecseseznamem"/>
        <w:numPr>
          <w:ilvl w:val="0"/>
          <w:numId w:val="2"/>
        </w:numPr>
        <w:spacing w:after="0"/>
        <w:contextualSpacing w:val="0"/>
        <w:jc w:val="both"/>
        <w:rPr>
          <w:rFonts w:ascii="Arial" w:hAnsi="Arial" w:cs="Arial"/>
          <w:sz w:val="20"/>
          <w:szCs w:val="20"/>
        </w:rPr>
      </w:pPr>
      <w:r w:rsidRPr="00AF3685">
        <w:rPr>
          <w:rFonts w:ascii="Arial" w:hAnsi="Arial" w:cs="Arial"/>
          <w:sz w:val="20"/>
          <w:szCs w:val="20"/>
        </w:rPr>
        <w:t xml:space="preserve">Předmětem této </w:t>
      </w:r>
      <w:r w:rsidR="001458E3" w:rsidRPr="00AF3685">
        <w:rPr>
          <w:rFonts w:ascii="Arial" w:hAnsi="Arial" w:cs="Arial"/>
          <w:sz w:val="20"/>
          <w:szCs w:val="20"/>
        </w:rPr>
        <w:t>S</w:t>
      </w:r>
      <w:r w:rsidRPr="00AF3685">
        <w:rPr>
          <w:rFonts w:ascii="Arial" w:hAnsi="Arial" w:cs="Arial"/>
          <w:sz w:val="20"/>
          <w:szCs w:val="20"/>
        </w:rPr>
        <w:t xml:space="preserve">mlouvy </w:t>
      </w:r>
      <w:r w:rsidR="00C30480" w:rsidRPr="00AF3685">
        <w:rPr>
          <w:rFonts w:ascii="Arial" w:hAnsi="Arial" w:cs="Arial"/>
          <w:b/>
          <w:sz w:val="20"/>
          <w:szCs w:val="20"/>
        </w:rPr>
        <w:t>je</w:t>
      </w:r>
      <w:r w:rsidR="002C177B" w:rsidRPr="00AF3685">
        <w:rPr>
          <w:rFonts w:ascii="Arial" w:hAnsi="Arial" w:cs="Arial"/>
          <w:sz w:val="20"/>
          <w:szCs w:val="20"/>
        </w:rPr>
        <w:t xml:space="preserve"> </w:t>
      </w:r>
      <w:r w:rsidR="002C177B" w:rsidRPr="00AF3685">
        <w:rPr>
          <w:rFonts w:ascii="Arial" w:hAnsi="Arial" w:cs="Arial"/>
          <w:b/>
          <w:sz w:val="20"/>
          <w:szCs w:val="20"/>
        </w:rPr>
        <w:t>dodávka nových truhlářských strojů a zařízení</w:t>
      </w:r>
      <w:r w:rsidR="00FE5FAB" w:rsidRPr="00AF3685">
        <w:rPr>
          <w:rFonts w:ascii="Arial" w:hAnsi="Arial" w:cs="Arial"/>
          <w:b/>
          <w:sz w:val="20"/>
          <w:szCs w:val="20"/>
        </w:rPr>
        <w:t xml:space="preserve">. </w:t>
      </w:r>
      <w:r w:rsidR="00FE5FAB" w:rsidRPr="00AF3685">
        <w:rPr>
          <w:rFonts w:ascii="Arial" w:hAnsi="Arial" w:cs="Arial"/>
          <w:sz w:val="20"/>
          <w:szCs w:val="20"/>
        </w:rPr>
        <w:t xml:space="preserve">Součástí dodávky je </w:t>
      </w:r>
      <w:r w:rsidR="00214D01" w:rsidRPr="00C64F20">
        <w:rPr>
          <w:rFonts w:ascii="Arial" w:hAnsi="Arial" w:cs="Arial"/>
          <w:sz w:val="20"/>
          <w:szCs w:val="20"/>
        </w:rPr>
        <w:t xml:space="preserve">rovněž </w:t>
      </w:r>
      <w:r w:rsidR="00FE5FAB" w:rsidRPr="00C64F20">
        <w:rPr>
          <w:rFonts w:ascii="Arial" w:hAnsi="Arial" w:cs="Arial"/>
          <w:sz w:val="20"/>
          <w:szCs w:val="20"/>
        </w:rPr>
        <w:t>provádění záručního servisu</w:t>
      </w:r>
      <w:r w:rsidRPr="00C64F20">
        <w:rPr>
          <w:rFonts w:ascii="Arial" w:hAnsi="Arial" w:cs="Arial"/>
          <w:sz w:val="20"/>
          <w:szCs w:val="20"/>
        </w:rPr>
        <w:t>.</w:t>
      </w:r>
      <w:r w:rsidR="00083B87">
        <w:rPr>
          <w:rFonts w:ascii="Arial" w:hAnsi="Arial" w:cs="Arial"/>
          <w:sz w:val="20"/>
          <w:szCs w:val="20"/>
        </w:rPr>
        <w:t xml:space="preserve"> </w:t>
      </w:r>
    </w:p>
    <w:p w:rsidR="00C64F20" w:rsidRPr="006978C3" w:rsidRDefault="00C64F20" w:rsidP="00603B27">
      <w:pPr>
        <w:pStyle w:val="Odstavecseseznamem"/>
        <w:numPr>
          <w:ilvl w:val="0"/>
          <w:numId w:val="2"/>
        </w:numPr>
        <w:spacing w:before="120" w:after="0"/>
        <w:ind w:left="357" w:hanging="357"/>
        <w:contextualSpacing w:val="0"/>
        <w:jc w:val="both"/>
        <w:rPr>
          <w:rFonts w:ascii="Arial" w:hAnsi="Arial" w:cs="Arial"/>
          <w:sz w:val="20"/>
          <w:szCs w:val="20"/>
        </w:rPr>
      </w:pPr>
      <w:r w:rsidRPr="006978C3">
        <w:rPr>
          <w:rFonts w:ascii="Arial" w:hAnsi="Arial" w:cs="Arial"/>
          <w:sz w:val="20"/>
          <w:szCs w:val="20"/>
        </w:rPr>
        <w:t xml:space="preserve">Předmět smlouvy je realizován v rámci projektu: </w:t>
      </w:r>
      <w:r w:rsidR="005F75D1" w:rsidRPr="006978C3">
        <w:rPr>
          <w:rFonts w:ascii="Arial" w:hAnsi="Arial" w:cs="Arial"/>
          <w:color w:val="000000"/>
          <w:sz w:val="20"/>
          <w:szCs w:val="20"/>
        </w:rPr>
        <w:t>Modernizace teoretické a praktické výuky technických oborů včetně zajištění bezbariérového přístupu a konektivity</w:t>
      </w:r>
      <w:r w:rsidRPr="006978C3">
        <w:rPr>
          <w:rFonts w:ascii="Arial" w:hAnsi="Arial" w:cs="Arial"/>
          <w:sz w:val="20"/>
          <w:szCs w:val="20"/>
        </w:rPr>
        <w:t xml:space="preserve">, </w:t>
      </w:r>
      <w:r w:rsidR="005F75D1" w:rsidRPr="006978C3">
        <w:rPr>
          <w:rFonts w:ascii="Arial" w:hAnsi="Arial" w:cs="Arial"/>
          <w:color w:val="000000"/>
          <w:sz w:val="20"/>
          <w:szCs w:val="20"/>
        </w:rPr>
        <w:t>Identifikační číslo EIS</w:t>
      </w:r>
      <w:r w:rsidR="005F75D1" w:rsidRPr="006978C3">
        <w:rPr>
          <w:rFonts w:ascii="Arial" w:hAnsi="Arial" w:cs="Arial"/>
          <w:color w:val="000000"/>
          <w:sz w:val="20"/>
        </w:rPr>
        <w:t>:</w:t>
      </w:r>
      <w:r w:rsidR="005F75D1" w:rsidRPr="006978C3">
        <w:rPr>
          <w:rFonts w:ascii="Arial" w:hAnsi="Arial" w:cs="Arial"/>
          <w:color w:val="000000"/>
          <w:sz w:val="20"/>
          <w:szCs w:val="20"/>
        </w:rPr>
        <w:t xml:space="preserve"> CZ.06.2.67/0.0/0.0/16_049/0002056 v rámci IROP 11703</w:t>
      </w:r>
      <w:r w:rsidRPr="006978C3">
        <w:rPr>
          <w:rFonts w:ascii="Arial" w:hAnsi="Arial" w:cs="Arial"/>
          <w:sz w:val="20"/>
          <w:szCs w:val="20"/>
        </w:rPr>
        <w:t xml:space="preserve">, Prioritní osa: </w:t>
      </w:r>
      <w:r w:rsidRPr="006978C3">
        <w:rPr>
          <w:rFonts w:ascii="Arial" w:hAnsi="Arial" w:cs="Arial"/>
          <w:b/>
          <w:noProof/>
          <w:color w:val="000000"/>
          <w:sz w:val="20"/>
          <w:szCs w:val="20"/>
        </w:rPr>
        <w:tab/>
      </w:r>
      <w:r w:rsidRPr="006978C3">
        <w:rPr>
          <w:rStyle w:val="akcezoznamtext"/>
          <w:rFonts w:ascii="Arial" w:hAnsi="Arial" w:cs="Arial"/>
          <w:sz w:val="20"/>
          <w:szCs w:val="20"/>
        </w:rPr>
        <w:t>Zkvalitnění veřejných služeb a podmínek života pro obyvatele regionů</w:t>
      </w:r>
      <w:r w:rsidRPr="006978C3">
        <w:rPr>
          <w:rFonts w:ascii="Arial" w:hAnsi="Arial" w:cs="Arial"/>
          <w:sz w:val="20"/>
          <w:szCs w:val="20"/>
        </w:rPr>
        <w:t xml:space="preserve">, podpořeného v rámci </w:t>
      </w:r>
      <w:r w:rsidRPr="006978C3">
        <w:rPr>
          <w:rStyle w:val="akcezoznamtext"/>
          <w:rFonts w:ascii="Arial" w:hAnsi="Arial" w:cs="Arial"/>
          <w:sz w:val="20"/>
          <w:szCs w:val="20"/>
        </w:rPr>
        <w:t>Integrovaného regionálního operačního programu (IROP)</w:t>
      </w:r>
      <w:r w:rsidRPr="006978C3">
        <w:rPr>
          <w:rFonts w:ascii="Arial" w:hAnsi="Arial" w:cs="Arial"/>
          <w:sz w:val="20"/>
          <w:szCs w:val="20"/>
        </w:rPr>
        <w:t>.</w:t>
      </w:r>
    </w:p>
    <w:p w:rsidR="00AF3685" w:rsidRPr="00C64F20"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C64F20">
        <w:rPr>
          <w:rFonts w:ascii="Arial" w:hAnsi="Arial" w:cs="Arial"/>
          <w:sz w:val="20"/>
          <w:szCs w:val="20"/>
        </w:rPr>
        <w:t>Tato Smlouva byla uzavřena na základě výsledku zadávacího řízení na veřejnou zakázku s názvem</w:t>
      </w:r>
      <w:r w:rsidRPr="00C64F20">
        <w:rPr>
          <w:rFonts w:ascii="Arial" w:hAnsi="Arial" w:cs="Arial"/>
          <w:b/>
          <w:sz w:val="20"/>
          <w:szCs w:val="20"/>
        </w:rPr>
        <w:t xml:space="preserve"> </w:t>
      </w:r>
      <w:r w:rsidR="002C177B" w:rsidRPr="00C64F20">
        <w:rPr>
          <w:rFonts w:ascii="Arial" w:hAnsi="Arial" w:cs="Arial"/>
          <w:b/>
          <w:sz w:val="20"/>
          <w:szCs w:val="20"/>
        </w:rPr>
        <w:t>„Dodávka truhlářských strojů a CNC frézy pro SOŠ a SOU Sušice“</w:t>
      </w:r>
      <w:r w:rsidR="002C177B" w:rsidRPr="00C64F20">
        <w:rPr>
          <w:rFonts w:ascii="Arial" w:hAnsi="Arial" w:cs="Arial"/>
          <w:sz w:val="20"/>
          <w:szCs w:val="20"/>
        </w:rPr>
        <w:t xml:space="preserve">, </w:t>
      </w:r>
      <w:r w:rsidR="00C64F20" w:rsidRPr="00C64F20">
        <w:rPr>
          <w:rFonts w:ascii="Arial" w:hAnsi="Arial" w:cs="Arial"/>
          <w:sz w:val="20"/>
          <w:szCs w:val="20"/>
        </w:rPr>
        <w:t xml:space="preserve">zadávanou Kupujícím jako zadavatelem ve smyslu </w:t>
      </w:r>
      <w:r w:rsidR="00C64F20" w:rsidRPr="00C64F20">
        <w:rPr>
          <w:rFonts w:ascii="Arial" w:hAnsi="Arial" w:cs="Arial"/>
          <w:bCs/>
          <w:color w:val="010000"/>
          <w:sz w:val="20"/>
          <w:szCs w:val="20"/>
        </w:rPr>
        <w:t>zákona č. 134/2016 Sb., o zadávání veřejných zakázkách, ve znění pozdějších předpisů (dále jen „ZZVZ“)</w:t>
      </w:r>
      <w:r w:rsidR="00C64F20" w:rsidRPr="00C64F20">
        <w:rPr>
          <w:rFonts w:ascii="Arial" w:hAnsi="Arial" w:cs="Arial"/>
          <w:sz w:val="20"/>
          <w:szCs w:val="20"/>
        </w:rPr>
        <w:t xml:space="preserve">, </w:t>
      </w:r>
      <w:r w:rsidR="002C177B" w:rsidRPr="00C64F20">
        <w:rPr>
          <w:rFonts w:ascii="Arial" w:hAnsi="Arial" w:cs="Arial"/>
          <w:sz w:val="20"/>
          <w:szCs w:val="20"/>
        </w:rPr>
        <w:t>a to dle nabídky Prodávajícího podané na předmětnou veřejnou zakázku, resp. její část, a v souladu se zadávacími podmínkami k této veřejné zakázce</w:t>
      </w:r>
    </w:p>
    <w:p w:rsidR="002C177B" w:rsidRPr="00C64F20" w:rsidRDefault="002C177B" w:rsidP="00603B27">
      <w:pPr>
        <w:pStyle w:val="Odstavecseseznamem"/>
        <w:numPr>
          <w:ilvl w:val="0"/>
          <w:numId w:val="2"/>
        </w:numPr>
        <w:spacing w:before="120" w:after="0"/>
        <w:ind w:left="357" w:hanging="357"/>
        <w:contextualSpacing w:val="0"/>
        <w:jc w:val="both"/>
        <w:rPr>
          <w:rFonts w:ascii="Arial" w:hAnsi="Arial" w:cs="Arial"/>
          <w:sz w:val="20"/>
          <w:szCs w:val="20"/>
        </w:rPr>
      </w:pPr>
      <w:r w:rsidRPr="00C64F20">
        <w:rPr>
          <w:rFonts w:ascii="Arial" w:hAnsi="Arial" w:cs="Arial"/>
          <w:sz w:val="20"/>
          <w:szCs w:val="20"/>
        </w:rPr>
        <w:lastRenderedPageBreak/>
        <w:t>Označení předmětné části výše uvedené veřejné zakázky</w:t>
      </w:r>
      <w:r w:rsidRPr="007A4119">
        <w:rPr>
          <w:rFonts w:ascii="Arial" w:hAnsi="Arial" w:cs="Arial"/>
          <w:sz w:val="20"/>
          <w:szCs w:val="20"/>
        </w:rPr>
        <w:t xml:space="preserve">: </w:t>
      </w:r>
      <w:r w:rsidR="00214D01" w:rsidRPr="007A4119">
        <w:rPr>
          <w:rFonts w:ascii="Arial" w:hAnsi="Arial" w:cs="Arial"/>
          <w:b/>
          <w:sz w:val="20"/>
          <w:szCs w:val="20"/>
        </w:rPr>
        <w:t xml:space="preserve">Část B - </w:t>
      </w:r>
      <w:r w:rsidR="00214D01" w:rsidRPr="007A4119">
        <w:rPr>
          <w:rFonts w:ascii="Arial" w:hAnsi="Arial" w:cs="Arial"/>
          <w:b/>
          <w:bCs/>
          <w:sz w:val="20"/>
          <w:szCs w:val="20"/>
        </w:rPr>
        <w:t>CNC fréza</w:t>
      </w:r>
    </w:p>
    <w:p w:rsidR="005F2E28" w:rsidRPr="00C64F20" w:rsidRDefault="005F2E28" w:rsidP="00603B27">
      <w:pPr>
        <w:pStyle w:val="Nadpis2"/>
        <w:numPr>
          <w:ilvl w:val="0"/>
          <w:numId w:val="2"/>
        </w:numPr>
        <w:spacing w:before="120" w:after="120" w:line="276" w:lineRule="auto"/>
        <w:ind w:left="357" w:hanging="357"/>
        <w:rPr>
          <w:sz w:val="20"/>
          <w:szCs w:val="20"/>
        </w:rPr>
      </w:pPr>
      <w:r w:rsidRPr="007A4119">
        <w:rPr>
          <w:sz w:val="20"/>
          <w:szCs w:val="20"/>
        </w:rPr>
        <w:t xml:space="preserve">Konkrétně je předmětem </w:t>
      </w:r>
      <w:r w:rsidR="00024300" w:rsidRPr="007A4119">
        <w:rPr>
          <w:sz w:val="20"/>
          <w:szCs w:val="20"/>
        </w:rPr>
        <w:t>S</w:t>
      </w:r>
      <w:r w:rsidRPr="007A4119">
        <w:rPr>
          <w:sz w:val="20"/>
          <w:szCs w:val="20"/>
        </w:rPr>
        <w:t xml:space="preserve">mlouvy dodávka </w:t>
      </w:r>
      <w:r w:rsidR="002C177B" w:rsidRPr="007A4119">
        <w:rPr>
          <w:b/>
          <w:bCs/>
          <w:sz w:val="20"/>
          <w:szCs w:val="20"/>
        </w:rPr>
        <w:t xml:space="preserve">CNC frézy </w:t>
      </w:r>
      <w:r w:rsidRPr="007A4119">
        <w:rPr>
          <w:sz w:val="20"/>
          <w:szCs w:val="20"/>
        </w:rPr>
        <w:t xml:space="preserve">(dále také jen </w:t>
      </w:r>
      <w:r w:rsidRPr="007A4119">
        <w:rPr>
          <w:b/>
          <w:bCs/>
          <w:sz w:val="20"/>
          <w:szCs w:val="20"/>
        </w:rPr>
        <w:t>„</w:t>
      </w:r>
      <w:r w:rsidR="00024300" w:rsidRPr="007A4119">
        <w:rPr>
          <w:b/>
          <w:bCs/>
          <w:sz w:val="20"/>
          <w:szCs w:val="20"/>
        </w:rPr>
        <w:t>Zboží</w:t>
      </w:r>
      <w:r w:rsidRPr="007A4119">
        <w:rPr>
          <w:b/>
          <w:bCs/>
          <w:sz w:val="20"/>
          <w:szCs w:val="20"/>
        </w:rPr>
        <w:t>“</w:t>
      </w:r>
      <w:r w:rsidRPr="007A4119">
        <w:rPr>
          <w:sz w:val="20"/>
          <w:szCs w:val="20"/>
        </w:rPr>
        <w:t xml:space="preserve">). Specifikace </w:t>
      </w:r>
      <w:r w:rsidR="00024300" w:rsidRPr="007A4119">
        <w:rPr>
          <w:sz w:val="20"/>
          <w:szCs w:val="20"/>
        </w:rPr>
        <w:t>Zboží</w:t>
      </w:r>
      <w:r w:rsidRPr="007A4119">
        <w:rPr>
          <w:sz w:val="20"/>
          <w:szCs w:val="20"/>
        </w:rPr>
        <w:t xml:space="preserve"> a</w:t>
      </w:r>
      <w:r w:rsidRPr="00C64F20">
        <w:rPr>
          <w:sz w:val="20"/>
          <w:szCs w:val="20"/>
        </w:rPr>
        <w:t xml:space="preserve">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 tomto </w:t>
      </w:r>
      <w:r w:rsidR="00214D01" w:rsidRPr="00C64F20">
        <w:rPr>
          <w:sz w:val="20"/>
          <w:szCs w:val="20"/>
        </w:rPr>
        <w:t>zadávacím</w:t>
      </w:r>
      <w:r w:rsidRPr="00C64F20">
        <w:rPr>
          <w:sz w:val="20"/>
          <w:szCs w:val="20"/>
        </w:rPr>
        <w:t xml:space="preserve"> řízení. </w:t>
      </w:r>
      <w:r w:rsidR="00024300" w:rsidRPr="00C64F20">
        <w:rPr>
          <w:sz w:val="20"/>
          <w:szCs w:val="20"/>
        </w:rPr>
        <w:t>Zboží</w:t>
      </w:r>
      <w:r w:rsidRPr="00C64F20">
        <w:rPr>
          <w:sz w:val="20"/>
          <w:szCs w:val="20"/>
        </w:rPr>
        <w:t xml:space="preserve"> bude dodáno dle technické specifikace uvedené v Příloze č. 1 této Smlouvy.</w:t>
      </w:r>
    </w:p>
    <w:p w:rsidR="005F2E28"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5F2E28" w:rsidRPr="00AF3685" w:rsidRDefault="00EC66B3"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Style w:val="Nadpis2Char"/>
          <w:sz w:val="20"/>
          <w:szCs w:val="20"/>
        </w:rPr>
        <w:t xml:space="preserve">V rámci plnění předmětu této </w:t>
      </w:r>
      <w:r w:rsidR="00950F48" w:rsidRPr="00AF3685">
        <w:rPr>
          <w:rStyle w:val="Nadpis2Char"/>
          <w:sz w:val="20"/>
          <w:szCs w:val="20"/>
        </w:rPr>
        <w:t>Sml</w:t>
      </w:r>
      <w:r w:rsidRPr="00AF3685">
        <w:rPr>
          <w:rStyle w:val="Nadpis2Char"/>
          <w:sz w:val="20"/>
          <w:szCs w:val="20"/>
        </w:rPr>
        <w:t xml:space="preserve">ouvy </w:t>
      </w:r>
      <w:r w:rsidR="00024300" w:rsidRPr="00AF3685">
        <w:rPr>
          <w:rStyle w:val="Nadpis2Char"/>
          <w:sz w:val="20"/>
          <w:szCs w:val="20"/>
        </w:rPr>
        <w:t>Prodá</w:t>
      </w:r>
      <w:r w:rsidRPr="00AF3685">
        <w:rPr>
          <w:rStyle w:val="Nadpis2Char"/>
          <w:sz w:val="20"/>
          <w:szCs w:val="20"/>
        </w:rPr>
        <w:t xml:space="preserve">vající bezplatně zajistí proškolení zaměstnanců </w:t>
      </w:r>
      <w:r w:rsidR="00024300" w:rsidRPr="00AF3685">
        <w:rPr>
          <w:rStyle w:val="Nadpis2Char"/>
          <w:sz w:val="20"/>
          <w:szCs w:val="20"/>
        </w:rPr>
        <w:t>Kup</w:t>
      </w:r>
      <w:r w:rsidRPr="00AF3685">
        <w:rPr>
          <w:rStyle w:val="Nadpis2Char"/>
          <w:sz w:val="20"/>
          <w:szCs w:val="20"/>
        </w:rPr>
        <w:t>ujícího v</w:t>
      </w:r>
      <w:r w:rsidRPr="00AF3685">
        <w:rPr>
          <w:rFonts w:ascii="Arial" w:hAnsi="Arial" w:cs="Arial"/>
          <w:sz w:val="20"/>
          <w:szCs w:val="20"/>
        </w:rPr>
        <w:t xml:space="preserve"> základních otázkách pravidelné a běžné údržby </w:t>
      </w:r>
      <w:r w:rsidR="005F2E28" w:rsidRPr="00AF3685">
        <w:rPr>
          <w:rFonts w:ascii="Arial" w:hAnsi="Arial" w:cs="Arial"/>
          <w:sz w:val="20"/>
          <w:szCs w:val="20"/>
        </w:rPr>
        <w:t xml:space="preserve">dodávaného </w:t>
      </w:r>
      <w:r w:rsidR="00024300" w:rsidRPr="00AF3685">
        <w:rPr>
          <w:rFonts w:ascii="Arial" w:hAnsi="Arial" w:cs="Arial"/>
          <w:sz w:val="20"/>
          <w:szCs w:val="20"/>
        </w:rPr>
        <w:t>Zboží</w:t>
      </w:r>
      <w:r w:rsidRPr="00AF3685">
        <w:rPr>
          <w:rFonts w:ascii="Arial" w:hAnsi="Arial" w:cs="Arial"/>
          <w:sz w:val="20"/>
          <w:szCs w:val="20"/>
        </w:rPr>
        <w:t xml:space="preserve">. </w:t>
      </w:r>
      <w:r w:rsidR="00214D01" w:rsidRPr="00AF3685">
        <w:rPr>
          <w:rFonts w:ascii="Arial" w:hAnsi="Arial" w:cs="Arial"/>
          <w:sz w:val="20"/>
          <w:szCs w:val="20"/>
        </w:rPr>
        <w:t>Pokud není t</w:t>
      </w:r>
      <w:r w:rsidRPr="00AF3685">
        <w:rPr>
          <w:rFonts w:ascii="Arial" w:hAnsi="Arial" w:cs="Arial"/>
          <w:sz w:val="20"/>
          <w:szCs w:val="20"/>
        </w:rPr>
        <w:t>ermín a rozsah školení</w:t>
      </w:r>
      <w:r w:rsidR="00214D01" w:rsidRPr="00AF3685">
        <w:rPr>
          <w:rFonts w:ascii="Arial" w:hAnsi="Arial" w:cs="Arial"/>
          <w:sz w:val="20"/>
          <w:szCs w:val="20"/>
        </w:rPr>
        <w:t xml:space="preserve"> stanoven zadávacími podmínkami</w:t>
      </w:r>
      <w:r w:rsidRPr="00AF3685">
        <w:rPr>
          <w:rFonts w:ascii="Arial" w:hAnsi="Arial" w:cs="Arial"/>
          <w:sz w:val="20"/>
          <w:szCs w:val="20"/>
        </w:rPr>
        <w:t xml:space="preserve"> bude navržen </w:t>
      </w:r>
      <w:r w:rsidR="00024300" w:rsidRPr="00AF3685">
        <w:rPr>
          <w:rFonts w:ascii="Arial" w:hAnsi="Arial" w:cs="Arial"/>
          <w:sz w:val="20"/>
          <w:szCs w:val="20"/>
        </w:rPr>
        <w:t>Prodá</w:t>
      </w:r>
      <w:r w:rsidRPr="00AF3685">
        <w:rPr>
          <w:rFonts w:ascii="Arial" w:hAnsi="Arial" w:cs="Arial"/>
          <w:sz w:val="20"/>
          <w:szCs w:val="20"/>
        </w:rPr>
        <w:t xml:space="preserve">vajícím a musí být schválen </w:t>
      </w:r>
      <w:r w:rsidR="00024300" w:rsidRPr="00AF3685">
        <w:rPr>
          <w:rFonts w:ascii="Arial" w:hAnsi="Arial" w:cs="Arial"/>
          <w:sz w:val="20"/>
          <w:szCs w:val="20"/>
        </w:rPr>
        <w:t>Kup</w:t>
      </w:r>
      <w:r w:rsidRPr="00AF3685">
        <w:rPr>
          <w:rFonts w:ascii="Arial" w:hAnsi="Arial" w:cs="Arial"/>
          <w:sz w:val="20"/>
          <w:szCs w:val="20"/>
        </w:rPr>
        <w:t xml:space="preserve">ujícím. Následně </w:t>
      </w:r>
      <w:r w:rsidR="00024300" w:rsidRPr="00AF3685">
        <w:rPr>
          <w:rFonts w:ascii="Arial" w:hAnsi="Arial" w:cs="Arial"/>
          <w:sz w:val="20"/>
          <w:szCs w:val="20"/>
        </w:rPr>
        <w:t>Kup</w:t>
      </w:r>
      <w:r w:rsidRPr="00AF3685">
        <w:rPr>
          <w:rFonts w:ascii="Arial" w:hAnsi="Arial" w:cs="Arial"/>
          <w:sz w:val="20"/>
          <w:szCs w:val="20"/>
        </w:rPr>
        <w:t>ující stanoví počet a jména osob, které se školení zúčastní.</w:t>
      </w:r>
    </w:p>
    <w:p w:rsidR="005F2E28" w:rsidRPr="00AF3685" w:rsidRDefault="005F2E28"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kern w:val="1"/>
          <w:sz w:val="20"/>
          <w:szCs w:val="20"/>
          <w:lang w:eastAsia="cs-CZ"/>
        </w:rPr>
        <w:t xml:space="preserve">Součástí předmětu </w:t>
      </w:r>
      <w:r w:rsidR="00950F48" w:rsidRPr="00AF3685">
        <w:rPr>
          <w:rFonts w:ascii="Arial" w:hAnsi="Arial" w:cs="Arial"/>
          <w:kern w:val="1"/>
          <w:sz w:val="20"/>
          <w:szCs w:val="20"/>
          <w:lang w:eastAsia="cs-CZ"/>
        </w:rPr>
        <w:t>Sml</w:t>
      </w:r>
      <w:r w:rsidRPr="00AF3685">
        <w:rPr>
          <w:rFonts w:ascii="Arial" w:hAnsi="Arial" w:cs="Arial"/>
          <w:kern w:val="1"/>
          <w:sz w:val="20"/>
          <w:szCs w:val="20"/>
          <w:lang w:eastAsia="cs-CZ"/>
        </w:rPr>
        <w:t xml:space="preserve">ouvy je také závazek </w:t>
      </w:r>
      <w:r w:rsidR="00024300" w:rsidRPr="00AF3685">
        <w:rPr>
          <w:rFonts w:ascii="Arial" w:hAnsi="Arial" w:cs="Arial"/>
          <w:kern w:val="1"/>
          <w:sz w:val="20"/>
          <w:szCs w:val="20"/>
          <w:lang w:eastAsia="cs-CZ"/>
        </w:rPr>
        <w:t>Prodá</w:t>
      </w:r>
      <w:r w:rsidRPr="00AF3685">
        <w:rPr>
          <w:rFonts w:ascii="Arial" w:hAnsi="Arial" w:cs="Arial"/>
          <w:kern w:val="1"/>
          <w:sz w:val="20"/>
          <w:szCs w:val="20"/>
          <w:lang w:eastAsia="cs-CZ"/>
        </w:rPr>
        <w:t xml:space="preserve">vajícího provádět po dobu </w:t>
      </w:r>
      <w:r w:rsidR="00214D01" w:rsidRPr="00AF3685">
        <w:rPr>
          <w:rFonts w:ascii="Arial" w:hAnsi="Arial" w:cs="Arial"/>
          <w:kern w:val="1"/>
          <w:sz w:val="20"/>
          <w:szCs w:val="20"/>
          <w:lang w:eastAsia="cs-CZ"/>
        </w:rPr>
        <w:t xml:space="preserve">60 měsíců </w:t>
      </w:r>
      <w:r w:rsidRPr="00AF3685">
        <w:rPr>
          <w:rFonts w:ascii="Arial" w:hAnsi="Arial" w:cs="Arial"/>
          <w:kern w:val="1"/>
          <w:sz w:val="20"/>
          <w:szCs w:val="20"/>
          <w:lang w:eastAsia="cs-CZ"/>
        </w:rPr>
        <w:t xml:space="preserve">od skončení záruční doby služby pozáručního servisu na </w:t>
      </w:r>
      <w:r w:rsidR="00024300" w:rsidRPr="00AF3685">
        <w:rPr>
          <w:rFonts w:ascii="Arial" w:hAnsi="Arial" w:cs="Arial"/>
          <w:kern w:val="1"/>
          <w:sz w:val="20"/>
          <w:szCs w:val="20"/>
          <w:lang w:eastAsia="cs-CZ"/>
        </w:rPr>
        <w:t>Zboží</w:t>
      </w:r>
      <w:r w:rsidRPr="00AF3685">
        <w:rPr>
          <w:rFonts w:ascii="Arial" w:hAnsi="Arial" w:cs="Arial"/>
          <w:kern w:val="1"/>
          <w:sz w:val="20"/>
          <w:szCs w:val="20"/>
          <w:lang w:eastAsia="cs-CZ"/>
        </w:rPr>
        <w:t xml:space="preserve"> za podmínek sjednaných níže v čl. </w:t>
      </w:r>
      <w:r w:rsidR="001458E3" w:rsidRPr="00AF3685">
        <w:rPr>
          <w:rFonts w:ascii="Arial" w:hAnsi="Arial" w:cs="Arial"/>
          <w:kern w:val="1"/>
          <w:sz w:val="20"/>
          <w:szCs w:val="20"/>
          <w:lang w:eastAsia="cs-CZ"/>
        </w:rPr>
        <w:t>VI.</w:t>
      </w:r>
      <w:r w:rsidRPr="00AF3685">
        <w:rPr>
          <w:rFonts w:ascii="Arial" w:hAnsi="Arial" w:cs="Arial"/>
          <w:kern w:val="1"/>
          <w:sz w:val="20"/>
          <w:szCs w:val="20"/>
          <w:lang w:eastAsia="cs-CZ"/>
        </w:rPr>
        <w:t xml:space="preserve"> této </w:t>
      </w:r>
      <w:r w:rsidR="00950F48" w:rsidRPr="00AF3685">
        <w:rPr>
          <w:rFonts w:ascii="Arial" w:hAnsi="Arial" w:cs="Arial"/>
          <w:kern w:val="1"/>
          <w:sz w:val="20"/>
          <w:szCs w:val="20"/>
          <w:lang w:eastAsia="cs-CZ"/>
        </w:rPr>
        <w:t>Sml</w:t>
      </w:r>
      <w:r w:rsidRPr="00AF3685">
        <w:rPr>
          <w:rFonts w:ascii="Arial" w:hAnsi="Arial" w:cs="Arial"/>
          <w:kern w:val="1"/>
          <w:sz w:val="20"/>
          <w:szCs w:val="20"/>
          <w:lang w:eastAsia="cs-CZ"/>
        </w:rPr>
        <w:t>ouvy.</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EC3FDE" w:rsidRPr="00AF3685">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214D01" w:rsidRPr="00AF3685">
        <w:rPr>
          <w:rFonts w:ascii="Arial" w:hAnsi="Arial" w:cs="Arial"/>
          <w:sz w:val="20"/>
          <w:szCs w:val="20"/>
        </w:rPr>
        <w:t xml:space="preserve">odborná instalace a uvedení předmětných strojů a zařízení do provozu,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zaškolení oprávněných osob Kupujícího v rozsahu nezbytném k řádnému užívání</w:t>
      </w:r>
      <w:r w:rsidR="00214D01" w:rsidRPr="00AF3685">
        <w:rPr>
          <w:rFonts w:ascii="Arial" w:hAnsi="Arial" w:cs="Arial"/>
          <w:color w:val="000000"/>
          <w:sz w:val="20"/>
          <w:szCs w:val="20"/>
        </w:rPr>
        <w:t xml:space="preserve"> a údržbě</w:t>
      </w:r>
      <w:r w:rsidRPr="00AF3685">
        <w:rPr>
          <w:rFonts w:ascii="Arial" w:hAnsi="Arial" w:cs="Arial"/>
          <w:color w:val="000000"/>
          <w:sz w:val="20"/>
          <w:szCs w:val="20"/>
        </w:rPr>
        <w:t xml:space="preserve"> </w:t>
      </w:r>
      <w:r w:rsidR="00024300" w:rsidRPr="00AF3685">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Default="00083B87" w:rsidP="00603B27">
      <w:pPr>
        <w:pStyle w:val="Odstavecseseznamem"/>
        <w:spacing w:after="0"/>
        <w:ind w:left="357"/>
        <w:contextualSpacing w:val="0"/>
        <w:jc w:val="both"/>
        <w:rPr>
          <w:rFonts w:ascii="Arial" w:hAnsi="Arial" w:cs="Arial"/>
          <w:sz w:val="20"/>
          <w:szCs w:val="20"/>
        </w:rPr>
      </w:pPr>
    </w:p>
    <w:p w:rsidR="009D4EA5" w:rsidRPr="003A56AC" w:rsidRDefault="009D4EA5"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C47EE2">
        <w:rPr>
          <w:rFonts w:ascii="Arial" w:hAnsi="Arial" w:cs="Arial"/>
          <w:sz w:val="20"/>
          <w:szCs w:val="20"/>
        </w:rPr>
        <w:t>Termín zahájení plnění:</w:t>
      </w:r>
      <w:r w:rsidRPr="00C47EE2">
        <w:rPr>
          <w:rFonts w:ascii="Arial" w:hAnsi="Arial" w:cs="Arial"/>
          <w:b/>
          <w:bCs/>
          <w:sz w:val="20"/>
          <w:szCs w:val="20"/>
        </w:rPr>
        <w:t xml:space="preserve"> </w:t>
      </w:r>
      <w:r w:rsidR="007A4119">
        <w:rPr>
          <w:rFonts w:ascii="Arial" w:hAnsi="Arial" w:cs="Arial"/>
          <w:b/>
          <w:bCs/>
          <w:sz w:val="20"/>
          <w:szCs w:val="20"/>
        </w:rPr>
        <w:t>leden 2018</w:t>
      </w:r>
      <w:r w:rsidRPr="00C47EE2">
        <w:rPr>
          <w:rFonts w:ascii="Arial" w:hAnsi="Arial" w:cs="Arial"/>
          <w:b/>
          <w:bCs/>
          <w:sz w:val="20"/>
          <w:szCs w:val="20"/>
        </w:rPr>
        <w:t xml:space="preserve"> </w:t>
      </w:r>
      <w:r w:rsidR="001458E3" w:rsidRPr="00C47EE2">
        <w:rPr>
          <w:rFonts w:ascii="Arial" w:hAnsi="Arial" w:cs="Arial"/>
          <w:bCs/>
          <w:sz w:val="20"/>
          <w:szCs w:val="20"/>
        </w:rPr>
        <w:t>(p</w:t>
      </w:r>
      <w:r w:rsidRPr="00C47EE2">
        <w:rPr>
          <w:rFonts w:ascii="Arial" w:hAnsi="Arial" w:cs="Arial"/>
          <w:sz w:val="20"/>
          <w:szCs w:val="20"/>
        </w:rPr>
        <w:t xml:space="preserve">lnění </w:t>
      </w:r>
      <w:r w:rsidR="00EC3FDE" w:rsidRPr="00C47EE2">
        <w:rPr>
          <w:rFonts w:ascii="Arial" w:hAnsi="Arial" w:cs="Arial"/>
          <w:sz w:val="20"/>
          <w:szCs w:val="20"/>
        </w:rPr>
        <w:t>bude</w:t>
      </w:r>
      <w:r w:rsidRPr="00C47EE2">
        <w:rPr>
          <w:rFonts w:ascii="Arial" w:hAnsi="Arial" w:cs="Arial"/>
          <w:sz w:val="20"/>
          <w:szCs w:val="20"/>
        </w:rPr>
        <w:t xml:space="preserve"> započato bezprostředně po uzavření </w:t>
      </w:r>
      <w:r w:rsidR="001458E3" w:rsidRPr="00C47EE2">
        <w:rPr>
          <w:rFonts w:ascii="Arial" w:hAnsi="Arial" w:cs="Arial"/>
          <w:sz w:val="20"/>
          <w:szCs w:val="20"/>
        </w:rPr>
        <w:t>Smlouvy)</w:t>
      </w:r>
    </w:p>
    <w:p w:rsidR="001458E3"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C47EE2">
        <w:rPr>
          <w:rFonts w:ascii="Arial" w:hAnsi="Arial" w:cs="Arial"/>
          <w:sz w:val="20"/>
          <w:szCs w:val="20"/>
        </w:rPr>
        <w:t xml:space="preserve">Termín </w:t>
      </w:r>
      <w:r w:rsidR="001458E3" w:rsidRPr="00C47EE2">
        <w:rPr>
          <w:rFonts w:ascii="Arial" w:hAnsi="Arial" w:cs="Arial"/>
          <w:sz w:val="20"/>
          <w:szCs w:val="20"/>
        </w:rPr>
        <w:t>dodání</w:t>
      </w:r>
      <w:r w:rsidRPr="00C47EE2">
        <w:rPr>
          <w:rFonts w:ascii="Arial" w:hAnsi="Arial" w:cs="Arial"/>
          <w:sz w:val="20"/>
          <w:szCs w:val="20"/>
        </w:rPr>
        <w:t>:</w:t>
      </w:r>
      <w:r w:rsidRPr="00C47EE2">
        <w:rPr>
          <w:rFonts w:ascii="Arial" w:hAnsi="Arial" w:cs="Arial"/>
          <w:b/>
          <w:bCs/>
          <w:sz w:val="20"/>
          <w:szCs w:val="20"/>
        </w:rPr>
        <w:t xml:space="preserve"> </w:t>
      </w:r>
      <w:r w:rsidR="0063045A" w:rsidRPr="00C47EE2">
        <w:rPr>
          <w:rFonts w:ascii="Arial" w:hAnsi="Arial" w:cs="Arial"/>
          <w:b/>
          <w:sz w:val="20"/>
        </w:rPr>
        <w:t xml:space="preserve">do 150 dnů od </w:t>
      </w:r>
      <w:r w:rsidR="00C47EE2" w:rsidRPr="00C47EE2">
        <w:rPr>
          <w:rFonts w:ascii="Arial" w:hAnsi="Arial" w:cs="Arial"/>
          <w:b/>
          <w:sz w:val="20"/>
        </w:rPr>
        <w:t>účinnosti</w:t>
      </w:r>
      <w:r w:rsidR="0063045A" w:rsidRPr="00C47EE2">
        <w:rPr>
          <w:rFonts w:ascii="Arial" w:hAnsi="Arial" w:cs="Arial"/>
          <w:b/>
          <w:sz w:val="20"/>
        </w:rPr>
        <w:t xml:space="preserve"> smlouvy </w:t>
      </w:r>
      <w:r w:rsidR="0063045A" w:rsidRPr="00C47EE2">
        <w:rPr>
          <w:rFonts w:ascii="Arial" w:hAnsi="Arial" w:cs="Arial"/>
          <w:sz w:val="20"/>
        </w:rPr>
        <w:t xml:space="preserve">(předpoklad dodání: </w:t>
      </w:r>
      <w:r w:rsidR="007A4119">
        <w:rPr>
          <w:rFonts w:ascii="Arial" w:hAnsi="Arial" w:cs="Arial"/>
          <w:sz w:val="20"/>
        </w:rPr>
        <w:t>červen/červenec</w:t>
      </w:r>
      <w:r w:rsidR="0063045A" w:rsidRPr="00C47EE2">
        <w:rPr>
          <w:rFonts w:ascii="Arial" w:hAnsi="Arial" w:cs="Arial"/>
          <w:sz w:val="20"/>
        </w:rPr>
        <w:t xml:space="preserve"> 2018</w:t>
      </w:r>
      <w:r w:rsidR="00603B27" w:rsidRPr="00C47EE2">
        <w:rPr>
          <w:rFonts w:ascii="Arial" w:hAnsi="Arial" w:cs="Arial"/>
          <w:sz w:val="20"/>
        </w:rPr>
        <w:t>)</w:t>
      </w:r>
    </w:p>
    <w:p w:rsidR="001458E3" w:rsidRPr="003A56AC" w:rsidRDefault="00024300"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vyrozumí </w:t>
      </w:r>
      <w:r>
        <w:rPr>
          <w:rFonts w:ascii="Arial" w:hAnsi="Arial" w:cs="Arial"/>
          <w:sz w:val="20"/>
          <w:szCs w:val="20"/>
        </w:rPr>
        <w:t>Kup</w:t>
      </w:r>
      <w:r w:rsidR="001458E3" w:rsidRPr="003A56AC">
        <w:rPr>
          <w:rFonts w:ascii="Arial" w:hAnsi="Arial" w:cs="Arial"/>
          <w:sz w:val="20"/>
          <w:szCs w:val="20"/>
        </w:rPr>
        <w:t xml:space="preserve">ujícího nejméně 5 pracovních dnů před plánovaným datem dodání, aby byl </w:t>
      </w:r>
      <w:r>
        <w:rPr>
          <w:rFonts w:ascii="Arial" w:hAnsi="Arial" w:cs="Arial"/>
          <w:sz w:val="20"/>
          <w:szCs w:val="20"/>
        </w:rPr>
        <w:t>Kupu</w:t>
      </w:r>
      <w:r w:rsidR="001458E3" w:rsidRPr="003A56AC">
        <w:rPr>
          <w:rFonts w:ascii="Arial" w:hAnsi="Arial" w:cs="Arial"/>
          <w:sz w:val="20"/>
          <w:szCs w:val="20"/>
        </w:rPr>
        <w:t>jící připraven poskytnout mu potřebnou součinnost a předmět koupě převzít.</w:t>
      </w:r>
    </w:p>
    <w:p w:rsidR="005E1885" w:rsidRPr="003A56AC"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r w:rsidR="0028262A" w:rsidRPr="00C11063">
        <w:rPr>
          <w:rFonts w:ascii="Arial" w:hAnsi="Arial" w:cs="Arial"/>
          <w:sz w:val="20"/>
          <w:szCs w:val="20"/>
        </w:rPr>
        <w:t xml:space="preserve">Na Hrázi 742, </w:t>
      </w:r>
      <w:r w:rsidR="0028262A" w:rsidRPr="00C11063">
        <w:rPr>
          <w:rFonts w:ascii="Arial" w:hAnsi="Arial" w:cs="Arial"/>
          <w:color w:val="000000"/>
          <w:sz w:val="20"/>
        </w:rPr>
        <w:t>342 01 Sušice</w:t>
      </w:r>
      <w:r w:rsidR="00FE5FAB" w:rsidRPr="0063045A">
        <w:rPr>
          <w:rFonts w:ascii="Arial" w:hAnsi="Arial" w:cs="Arial"/>
          <w:sz w:val="20"/>
          <w:szCs w:val="20"/>
        </w:rPr>
        <w:t>. Konkrétní mí</w:t>
      </w:r>
      <w:r w:rsidR="00FE5FAB" w:rsidRPr="0063045A">
        <w:rPr>
          <w:rFonts w:ascii="Arial" w:eastAsiaTheme="minorHAnsi" w:hAnsi="Arial" w:cs="Arial"/>
          <w:sz w:val="20"/>
          <w:szCs w:val="20"/>
        </w:rPr>
        <w:t>sto dodání bude při dodávce blíže určeno</w:t>
      </w:r>
      <w:r w:rsidR="001458E3" w:rsidRPr="0063045A">
        <w:rPr>
          <w:rFonts w:ascii="Arial" w:hAnsi="Arial" w:cs="Arial"/>
          <w:sz w:val="20"/>
          <w:szCs w:val="20"/>
        </w:rPr>
        <w:t>.</w:t>
      </w:r>
    </w:p>
    <w:p w:rsidR="00EC3FDE" w:rsidRDefault="00EC3FDE" w:rsidP="00603B27">
      <w:pPr>
        <w:pStyle w:val="Odstavecseseznamem"/>
        <w:autoSpaceDE w:val="0"/>
        <w:autoSpaceDN w:val="0"/>
        <w:adjustRightInd w:val="0"/>
        <w:spacing w:after="0"/>
        <w:ind w:left="357"/>
        <w:contextualSpacing w:val="0"/>
        <w:jc w:val="both"/>
        <w:rPr>
          <w:rFonts w:ascii="Arial" w:hAnsi="Arial" w:cs="Arial"/>
          <w:sz w:val="20"/>
          <w:szCs w:val="20"/>
        </w:rPr>
      </w:pPr>
    </w:p>
    <w:p w:rsidR="009D4EA5" w:rsidRDefault="009D4EA5" w:rsidP="00603B27">
      <w:pPr>
        <w:pStyle w:val="Odstavecseseznamem"/>
        <w:autoSpaceDE w:val="0"/>
        <w:autoSpaceDN w:val="0"/>
        <w:adjustRightInd w:val="0"/>
        <w:spacing w:after="0"/>
        <w:ind w:left="357"/>
        <w:contextualSpacing w:val="0"/>
        <w:jc w:val="both"/>
        <w:rPr>
          <w:rFonts w:ascii="Arial" w:hAnsi="Arial" w:cs="Arial"/>
          <w:sz w:val="20"/>
          <w:szCs w:val="20"/>
        </w:rPr>
      </w:pPr>
    </w:p>
    <w:p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vajícího, kalkulované v rámci zadávacího řízení na předmět plnění této Smlouvy</w:t>
      </w:r>
      <w:r w:rsidR="0063045A">
        <w:rPr>
          <w:rFonts w:ascii="Arial" w:hAnsi="Arial" w:cs="Arial"/>
          <w:sz w:val="20"/>
          <w:szCs w:val="20"/>
        </w:rPr>
        <w:t>, která tvoří Přílohu č. 2 této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595B0F" w:rsidRPr="00595B0F" w:rsidTr="00603B27">
        <w:trPr>
          <w:trHeight w:val="28"/>
        </w:trPr>
        <w:tc>
          <w:tcPr>
            <w:tcW w:w="3634" w:type="dxa"/>
            <w:vAlign w:val="center"/>
          </w:tcPr>
          <w:p w:rsidR="00595B0F" w:rsidRPr="00595B0F" w:rsidRDefault="00595B0F"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595B0F" w:rsidRPr="007A4119" w:rsidRDefault="007A4119" w:rsidP="00603B27">
            <w:pPr>
              <w:pStyle w:val="slovn1"/>
              <w:widowControl/>
              <w:numPr>
                <w:ilvl w:val="0"/>
                <w:numId w:val="0"/>
              </w:numPr>
              <w:spacing w:after="0" w:line="276" w:lineRule="auto"/>
              <w:jc w:val="center"/>
              <w:rPr>
                <w:sz w:val="20"/>
                <w:szCs w:val="20"/>
              </w:rPr>
            </w:pPr>
            <w:r>
              <w:rPr>
                <w:sz w:val="20"/>
                <w:szCs w:val="20"/>
              </w:rPr>
              <w:t>1.223.472,-</w:t>
            </w:r>
          </w:p>
        </w:tc>
        <w:tc>
          <w:tcPr>
            <w:tcW w:w="1843" w:type="dxa"/>
            <w:vAlign w:val="center"/>
          </w:tcPr>
          <w:p w:rsidR="00595B0F" w:rsidRPr="00595B0F" w:rsidRDefault="007A4119" w:rsidP="00603B27">
            <w:pPr>
              <w:pStyle w:val="slovn1"/>
              <w:widowControl/>
              <w:numPr>
                <w:ilvl w:val="0"/>
                <w:numId w:val="0"/>
              </w:numPr>
              <w:spacing w:after="0" w:line="276" w:lineRule="auto"/>
              <w:jc w:val="center"/>
              <w:rPr>
                <w:sz w:val="20"/>
                <w:szCs w:val="20"/>
              </w:rPr>
            </w:pPr>
            <w:r>
              <w:rPr>
                <w:sz w:val="20"/>
                <w:szCs w:val="20"/>
              </w:rPr>
              <w:t>256.929,12</w:t>
            </w:r>
          </w:p>
        </w:tc>
        <w:tc>
          <w:tcPr>
            <w:tcW w:w="1926" w:type="dxa"/>
            <w:vAlign w:val="center"/>
          </w:tcPr>
          <w:p w:rsidR="00595B0F" w:rsidRPr="00595B0F" w:rsidRDefault="007A4119" w:rsidP="00603B27">
            <w:pPr>
              <w:pStyle w:val="slovn1"/>
              <w:widowControl/>
              <w:numPr>
                <w:ilvl w:val="0"/>
                <w:numId w:val="0"/>
              </w:numPr>
              <w:spacing w:after="0" w:line="276" w:lineRule="auto"/>
              <w:jc w:val="center"/>
              <w:rPr>
                <w:sz w:val="20"/>
                <w:szCs w:val="20"/>
              </w:rPr>
            </w:pPr>
            <w:r>
              <w:rPr>
                <w:sz w:val="20"/>
                <w:szCs w:val="20"/>
              </w:rPr>
              <w:t>1.480.401,12</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735033" w:rsidRPr="00735033">
        <w:rPr>
          <w:rFonts w:ascii="Arial" w:hAnsi="Arial" w:cs="Arial"/>
          <w:sz w:val="20"/>
          <w:szCs w:val="20"/>
        </w:rPr>
        <w:t>1</w:t>
      </w:r>
      <w:r w:rsidR="00FE5FAB">
        <w:rPr>
          <w:rFonts w:ascii="Arial" w:hAnsi="Arial" w:cs="Arial"/>
          <w:sz w:val="20"/>
          <w:szCs w:val="20"/>
        </w:rPr>
        <w:t>0</w:t>
      </w:r>
      <w:r w:rsidR="00C2659A" w:rsidRPr="00735033">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Default="00603B27" w:rsidP="00603B27">
      <w:pPr>
        <w:spacing w:line="276" w:lineRule="auto"/>
        <w:rPr>
          <w:b/>
          <w:bCs/>
        </w:rPr>
      </w:pPr>
    </w:p>
    <w:p w:rsidR="009D4EA5" w:rsidRPr="003A56AC" w:rsidRDefault="009D4EA5"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9D4EA5" w:rsidRDefault="009D4EA5" w:rsidP="00603B27">
      <w:pPr>
        <w:spacing w:line="276" w:lineRule="auto"/>
        <w:rPr>
          <w:b/>
          <w:bCs/>
        </w:rPr>
      </w:pPr>
    </w:p>
    <w:p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ZÁRUKA</w:t>
      </w:r>
      <w:r w:rsidR="003E4819" w:rsidRPr="00B061E1">
        <w:rPr>
          <w:b/>
          <w:bCs/>
        </w:rPr>
        <w:t>, ZÁRUČNÍ PODMÍNKY, SERVISNÍ PODMÍNKY</w:t>
      </w:r>
    </w:p>
    <w:p w:rsidR="00660F1A" w:rsidRPr="00B061E1"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B061E1">
        <w:rPr>
          <w:rFonts w:ascii="Arial" w:hAnsi="Arial" w:cs="Arial"/>
          <w:b w:val="0"/>
          <w:bCs w:val="0"/>
          <w:sz w:val="20"/>
          <w:szCs w:val="20"/>
        </w:rPr>
        <w:t>Prodá</w:t>
      </w:r>
      <w:r w:rsidR="005E1885" w:rsidRPr="00B061E1">
        <w:rPr>
          <w:rFonts w:ascii="Arial" w:hAnsi="Arial" w:cs="Arial"/>
          <w:b w:val="0"/>
          <w:bCs w:val="0"/>
          <w:sz w:val="20"/>
          <w:szCs w:val="20"/>
        </w:rPr>
        <w:t xml:space="preserve">vající poskytuje Kupujícímu na dodávané </w:t>
      </w:r>
      <w:r w:rsidRPr="00B061E1">
        <w:rPr>
          <w:rFonts w:ascii="Arial" w:hAnsi="Arial" w:cs="Arial"/>
          <w:b w:val="0"/>
          <w:bCs w:val="0"/>
          <w:sz w:val="20"/>
          <w:szCs w:val="20"/>
        </w:rPr>
        <w:t>Zboží</w:t>
      </w:r>
      <w:r w:rsidR="005E1885" w:rsidRPr="00B061E1">
        <w:rPr>
          <w:rFonts w:ascii="Arial" w:hAnsi="Arial" w:cs="Arial"/>
          <w:b w:val="0"/>
          <w:bCs w:val="0"/>
          <w:sz w:val="20"/>
          <w:szCs w:val="20"/>
        </w:rPr>
        <w:t xml:space="preserve"> záruku v délce trvání: </w:t>
      </w:r>
      <w:r w:rsidR="003769C0" w:rsidRPr="00B061E1">
        <w:rPr>
          <w:rFonts w:ascii="Arial" w:hAnsi="Arial" w:cs="Arial"/>
          <w:bCs w:val="0"/>
          <w:sz w:val="20"/>
          <w:szCs w:val="20"/>
        </w:rPr>
        <w:t>24</w:t>
      </w:r>
      <w:r w:rsidR="005E1885" w:rsidRPr="00B061E1">
        <w:rPr>
          <w:rFonts w:ascii="Arial" w:hAnsi="Arial" w:cs="Arial"/>
          <w:bCs w:val="0"/>
          <w:sz w:val="20"/>
          <w:szCs w:val="20"/>
        </w:rPr>
        <w:t xml:space="preserve"> měsíců</w:t>
      </w:r>
      <w:r w:rsidR="002C3D43" w:rsidRPr="00B061E1">
        <w:rPr>
          <w:rFonts w:ascii="Arial" w:hAnsi="Arial" w:cs="Arial"/>
          <w:bCs w:val="0"/>
          <w:sz w:val="20"/>
          <w:szCs w:val="20"/>
        </w:rPr>
        <w:t>.</w:t>
      </w:r>
      <w:r w:rsidR="00C2659A" w:rsidRPr="00B061E1">
        <w:rPr>
          <w:rFonts w:ascii="Arial" w:hAnsi="Arial" w:cs="Arial"/>
          <w:sz w:val="20"/>
          <w:szCs w:val="20"/>
        </w:rPr>
        <w:t xml:space="preserve"> </w:t>
      </w:r>
      <w:r w:rsidR="005E1885" w:rsidRPr="00B061E1">
        <w:rPr>
          <w:rFonts w:ascii="Arial" w:hAnsi="Arial" w:cs="Arial"/>
          <w:sz w:val="20"/>
          <w:szCs w:val="20"/>
        </w:rPr>
        <w:t>(</w:t>
      </w:r>
      <w:r w:rsidR="007E0237" w:rsidRPr="00B061E1">
        <w:rPr>
          <w:rFonts w:ascii="Arial" w:hAnsi="Arial" w:cs="Arial"/>
          <w:sz w:val="20"/>
          <w:szCs w:val="20"/>
        </w:rPr>
        <w:t xml:space="preserve">pozn.: záruka je min. 24 měsíců, </w:t>
      </w:r>
      <w:r w:rsidR="005464CB" w:rsidRPr="00B061E1">
        <w:rPr>
          <w:rFonts w:ascii="Arial" w:hAnsi="Arial" w:cs="Arial"/>
          <w:sz w:val="20"/>
          <w:szCs w:val="20"/>
        </w:rPr>
        <w:t>dodavatel</w:t>
      </w:r>
      <w:r w:rsidR="007E0237" w:rsidRPr="00B061E1">
        <w:rPr>
          <w:rFonts w:ascii="Arial" w:hAnsi="Arial" w:cs="Arial"/>
          <w:sz w:val="20"/>
          <w:szCs w:val="20"/>
        </w:rPr>
        <w:t xml:space="preserve"> ale může doplnit lhůtu delší</w:t>
      </w:r>
      <w:r w:rsidR="003A56AC" w:rsidRPr="00B061E1">
        <w:rPr>
          <w:rFonts w:ascii="Arial" w:hAnsi="Arial" w:cs="Arial"/>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950F48">
        <w:rPr>
          <w:rFonts w:ascii="Arial" w:hAnsi="Arial" w:cs="Arial"/>
          <w:b w:val="0"/>
          <w:sz w:val="20"/>
          <w:szCs w:val="20"/>
        </w:rPr>
        <w:t>Sml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950F48">
        <w:rPr>
          <w:rFonts w:ascii="Arial" w:hAnsi="Arial" w:cs="Arial"/>
          <w:b w:val="0"/>
          <w:sz w:val="20"/>
          <w:szCs w:val="20"/>
        </w:rPr>
        <w:t>Sml</w:t>
      </w:r>
      <w:r w:rsidR="00940FB1" w:rsidRPr="00595B0F">
        <w:rPr>
          <w:rFonts w:ascii="Arial" w:hAnsi="Arial" w:cs="Arial"/>
          <w:b w:val="0"/>
          <w:sz w:val="20"/>
          <w:szCs w:val="20"/>
        </w:rPr>
        <w:t>ouvě</w:t>
      </w:r>
      <w:r w:rsidR="00EC66B3" w:rsidRPr="00595B0F">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Prodávající garantuje rychlost servisního zása</w:t>
      </w:r>
      <w:r w:rsidR="00FF61D9" w:rsidRPr="006A2B4B">
        <w:rPr>
          <w:rFonts w:ascii="Arial" w:hAnsi="Arial" w:cs="Arial"/>
          <w:b w:val="0"/>
          <w:bCs w:val="0"/>
          <w:sz w:val="20"/>
          <w:szCs w:val="20"/>
        </w:rPr>
        <w:t xml:space="preserve">hu </w:t>
      </w:r>
      <w:r w:rsidR="00FF61D9" w:rsidRPr="006A2B4B">
        <w:rPr>
          <w:rFonts w:ascii="Arial" w:hAnsi="Arial" w:cs="Arial"/>
          <w:b w:val="0"/>
          <w:sz w:val="20"/>
          <w:szCs w:val="20"/>
        </w:rPr>
        <w:t xml:space="preserve">v době záručního i pozáručního servisu v místě plnění nejpozději </w:t>
      </w:r>
      <w:r w:rsidR="005464CB" w:rsidRPr="005464CB">
        <w:rPr>
          <w:rFonts w:ascii="Arial" w:hAnsi="Arial" w:cs="Arial"/>
          <w:sz w:val="20"/>
        </w:rPr>
        <w:t>do 3 pracovních dnů</w:t>
      </w:r>
      <w:r w:rsidR="005464CB" w:rsidRPr="005464CB">
        <w:rPr>
          <w:rFonts w:ascii="Arial" w:hAnsi="Arial" w:cs="Arial"/>
          <w:b w:val="0"/>
          <w:sz w:val="20"/>
          <w:szCs w:val="20"/>
        </w:rPr>
        <w:t xml:space="preserve"> </w:t>
      </w:r>
      <w:r w:rsidR="00FF61D9" w:rsidRPr="006A2B4B">
        <w:rPr>
          <w:rFonts w:ascii="Arial" w:hAnsi="Arial" w:cs="Arial"/>
          <w:b w:val="0"/>
          <w:sz w:val="20"/>
          <w:szCs w:val="20"/>
        </w:rPr>
        <w:t>od okamžiku ohlášení závady (e-mailem, písemně)</w:t>
      </w:r>
      <w:r w:rsidRPr="006A2B4B">
        <w:rPr>
          <w:rFonts w:ascii="Arial" w:hAnsi="Arial" w:cs="Arial"/>
          <w:b w:val="0"/>
          <w:bCs w:val="0"/>
          <w:sz w:val="20"/>
          <w:szCs w:val="20"/>
        </w:rPr>
        <w:t xml:space="preserve">,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w:t>
      </w:r>
      <w:r w:rsidR="007A1006" w:rsidRPr="006A2B4B">
        <w:rPr>
          <w:rFonts w:ascii="Arial" w:hAnsi="Arial" w:cs="Arial"/>
          <w:b w:val="0"/>
          <w:bCs w:val="0"/>
          <w:sz w:val="20"/>
          <w:szCs w:val="20"/>
        </w:rPr>
        <w:t xml:space="preserve">i pozáruční </w:t>
      </w:r>
      <w:r w:rsidRPr="006A2B4B">
        <w:rPr>
          <w:rFonts w:ascii="Arial" w:hAnsi="Arial" w:cs="Arial"/>
          <w:b w:val="0"/>
          <w:bCs w:val="0"/>
          <w:sz w:val="20"/>
          <w:szCs w:val="20"/>
        </w:rPr>
        <w:t xml:space="preserve">době musí být odstraněny nejpozději do 30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w:t>
      </w:r>
      <w:r w:rsidR="005464CB">
        <w:rPr>
          <w:rFonts w:ascii="Arial" w:hAnsi="Arial" w:cs="Arial"/>
          <w:b w:val="0"/>
          <w:bCs w:val="0"/>
          <w:sz w:val="20"/>
          <w:szCs w:val="20"/>
        </w:rPr>
        <w:t xml:space="preserve">autorizovaném </w:t>
      </w:r>
      <w:r w:rsidRPr="006A2B4B">
        <w:rPr>
          <w:rFonts w:ascii="Arial" w:hAnsi="Arial" w:cs="Arial"/>
          <w:b w:val="0"/>
          <w:bCs w:val="0"/>
          <w:sz w:val="20"/>
          <w:szCs w:val="20"/>
        </w:rPr>
        <w:t>servisu, „vadnou část“ Zboží Prodávající protokolárně převezme do opravy po písemném odsouhlasení navrženého postupu osoby oprávněné ve věcech technických.</w:t>
      </w:r>
    </w:p>
    <w:p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 xml:space="preserve">Kupující dále požaduje </w:t>
      </w:r>
      <w:r w:rsidRPr="006A2B4B">
        <w:rPr>
          <w:rFonts w:ascii="Arial" w:hAnsi="Arial" w:cs="Arial"/>
          <w:b w:val="0"/>
          <w:sz w:val="20"/>
          <w:szCs w:val="20"/>
        </w:rPr>
        <w:t xml:space="preserve">garanci pozáručního servisu a dostupnost náhradních dílů na veškeré zboží </w:t>
      </w:r>
      <w:r w:rsidR="006A2B4B" w:rsidRPr="006A2B4B">
        <w:rPr>
          <w:rFonts w:ascii="Arial" w:hAnsi="Arial" w:cs="Arial"/>
          <w:b w:val="0"/>
          <w:bCs w:val="0"/>
          <w:sz w:val="20"/>
          <w:szCs w:val="20"/>
        </w:rPr>
        <w:t xml:space="preserve">v délce </w:t>
      </w:r>
      <w:r w:rsidR="006A2B4B" w:rsidRPr="009D4EA5">
        <w:rPr>
          <w:rFonts w:ascii="Arial" w:hAnsi="Arial" w:cs="Arial"/>
          <w:b w:val="0"/>
          <w:bCs w:val="0"/>
          <w:sz w:val="20"/>
          <w:szCs w:val="20"/>
        </w:rPr>
        <w:t>trvání:</w:t>
      </w:r>
      <w:r w:rsidRPr="009D4EA5">
        <w:rPr>
          <w:rFonts w:ascii="Arial" w:hAnsi="Arial" w:cs="Arial"/>
          <w:sz w:val="20"/>
          <w:szCs w:val="20"/>
        </w:rPr>
        <w:t xml:space="preserve"> </w:t>
      </w:r>
      <w:r w:rsidR="005464CB" w:rsidRPr="009D4EA5">
        <w:rPr>
          <w:rFonts w:ascii="Arial" w:hAnsi="Arial" w:cs="Arial"/>
          <w:sz w:val="20"/>
          <w:szCs w:val="20"/>
        </w:rPr>
        <w:t>60 měsíců</w:t>
      </w:r>
      <w:r w:rsidRPr="009D4EA5">
        <w:rPr>
          <w:rFonts w:ascii="Arial" w:hAnsi="Arial" w:cs="Arial"/>
          <w:sz w:val="20"/>
          <w:szCs w:val="20"/>
        </w:rPr>
        <w:t xml:space="preserve"> </w:t>
      </w:r>
      <w:r w:rsidRPr="009D4EA5">
        <w:rPr>
          <w:rFonts w:ascii="Arial" w:hAnsi="Arial" w:cs="Arial"/>
          <w:b w:val="0"/>
          <w:sz w:val="20"/>
          <w:szCs w:val="20"/>
        </w:rPr>
        <w:t>od uplynutí záruční dob</w:t>
      </w:r>
      <w:r w:rsidR="009D4EA5">
        <w:rPr>
          <w:rFonts w:ascii="Arial" w:hAnsi="Arial" w:cs="Arial"/>
          <w:b w:val="0"/>
          <w:sz w:val="20"/>
          <w:szCs w:val="20"/>
        </w:rPr>
        <w:t>y.</w:t>
      </w:r>
    </w:p>
    <w:p w:rsidR="00EC66B3" w:rsidRPr="006A2B4B" w:rsidRDefault="00EC66B3" w:rsidP="00603B27">
      <w:pPr>
        <w:pStyle w:val="Nadpis11doobsahu"/>
        <w:keepNext w:val="0"/>
        <w:numPr>
          <w:ilvl w:val="0"/>
          <w:numId w:val="17"/>
        </w:numPr>
        <w:spacing w:after="0" w:line="276" w:lineRule="auto"/>
        <w:ind w:left="357" w:hanging="357"/>
        <w:rPr>
          <w:rFonts w:ascii="Arial" w:hAnsi="Arial" w:cs="Arial"/>
          <w:b w:val="0"/>
          <w:bCs w:val="0"/>
          <w:sz w:val="20"/>
          <w:szCs w:val="20"/>
        </w:rPr>
      </w:pPr>
      <w:r w:rsidRPr="006A2B4B">
        <w:rPr>
          <w:rFonts w:ascii="Arial" w:hAnsi="Arial" w:cs="Arial"/>
          <w:b w:val="0"/>
          <w:sz w:val="20"/>
          <w:szCs w:val="20"/>
        </w:rPr>
        <w:t xml:space="preserve">Kupující je oprávněn po skončení záruční lhůty využívat i jiné poskytovatele pozáručního servisu, pokud se podmínky </w:t>
      </w:r>
      <w:r w:rsidR="00FF61D9" w:rsidRPr="006A2B4B">
        <w:rPr>
          <w:rFonts w:ascii="Arial" w:hAnsi="Arial" w:cs="Arial"/>
          <w:b w:val="0"/>
          <w:sz w:val="20"/>
          <w:szCs w:val="20"/>
        </w:rPr>
        <w:t>pozáručního servisu</w:t>
      </w:r>
      <w:r w:rsidRPr="006A2B4B">
        <w:rPr>
          <w:rFonts w:ascii="Arial" w:hAnsi="Arial" w:cs="Arial"/>
          <w:b w:val="0"/>
          <w:sz w:val="20"/>
          <w:szCs w:val="20"/>
        </w:rPr>
        <w:t xml:space="preserve"> </w:t>
      </w:r>
      <w:r w:rsidR="00FF61D9" w:rsidRPr="006A2B4B">
        <w:rPr>
          <w:rFonts w:ascii="Arial" w:hAnsi="Arial" w:cs="Arial"/>
          <w:b w:val="0"/>
          <w:sz w:val="20"/>
          <w:szCs w:val="20"/>
        </w:rPr>
        <w:t xml:space="preserve">Prodávajícího </w:t>
      </w:r>
      <w:r w:rsidR="00595B0F" w:rsidRPr="006A2B4B">
        <w:rPr>
          <w:rFonts w:ascii="Arial" w:hAnsi="Arial" w:cs="Arial"/>
          <w:b w:val="0"/>
          <w:sz w:val="20"/>
          <w:szCs w:val="20"/>
        </w:rPr>
        <w:t>ukážou</w:t>
      </w:r>
      <w:r w:rsidRPr="006A2B4B">
        <w:rPr>
          <w:rFonts w:ascii="Arial" w:hAnsi="Arial" w:cs="Arial"/>
          <w:b w:val="0"/>
          <w:sz w:val="20"/>
          <w:szCs w:val="20"/>
        </w:rPr>
        <w:t xml:space="preserve"> pro Kupujícího</w:t>
      </w:r>
      <w:r w:rsidR="00595B0F" w:rsidRPr="006A2B4B">
        <w:rPr>
          <w:rFonts w:ascii="Arial" w:hAnsi="Arial" w:cs="Arial"/>
          <w:b w:val="0"/>
          <w:sz w:val="20"/>
          <w:szCs w:val="20"/>
        </w:rPr>
        <w:t xml:space="preserve"> jako</w:t>
      </w:r>
      <w:r w:rsidRPr="006A2B4B">
        <w:rPr>
          <w:rFonts w:ascii="Arial" w:hAnsi="Arial" w:cs="Arial"/>
          <w:b w:val="0"/>
          <w:sz w:val="20"/>
          <w:szCs w:val="20"/>
        </w:rPr>
        <w:t xml:space="preserve"> nevýhodné.</w:t>
      </w:r>
    </w:p>
    <w:p w:rsidR="009D4EA5" w:rsidRDefault="009D4EA5" w:rsidP="00603B27">
      <w:pPr>
        <w:autoSpaceDE w:val="0"/>
        <w:autoSpaceDN w:val="0"/>
        <w:adjustRightInd w:val="0"/>
        <w:spacing w:line="276" w:lineRule="auto"/>
        <w:jc w:val="center"/>
        <w:rPr>
          <w:b/>
          <w:bCs/>
        </w:rPr>
      </w:pPr>
    </w:p>
    <w:p w:rsidR="009D4EA5" w:rsidRDefault="009D4EA5" w:rsidP="00603B27">
      <w:pPr>
        <w:autoSpaceDE w:val="0"/>
        <w:autoSpaceDN w:val="0"/>
        <w:adjustRightInd w:val="0"/>
        <w:spacing w:line="276" w:lineRule="auto"/>
        <w:jc w:val="center"/>
        <w:rPr>
          <w:b/>
          <w:bCs/>
        </w:rPr>
      </w:pPr>
    </w:p>
    <w:p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9D4EA5" w:rsidRDefault="009D4EA5"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Dostane-li se Prodávající do prodlení se splněním dodací lhůty dle bodu III.2 této Smlouvy, je povinen zaplatit Kupujícímu smluvní pokutu ve výši </w:t>
      </w:r>
      <w:r w:rsidR="00C64F20">
        <w:rPr>
          <w:rFonts w:ascii="Arial" w:hAnsi="Arial" w:cs="Arial"/>
          <w:b w:val="0"/>
          <w:sz w:val="20"/>
          <w:szCs w:val="20"/>
        </w:rPr>
        <w:t xml:space="preserve">2000,-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i pozáruční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C64F20">
        <w:rPr>
          <w:rFonts w:ascii="Arial" w:hAnsi="Arial" w:cs="Arial"/>
          <w:b w:val="0"/>
          <w:sz w:val="20"/>
          <w:szCs w:val="20"/>
        </w:rPr>
        <w:t>2000,-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6A2B4B">
        <w:rPr>
          <w:rFonts w:ascii="Arial" w:eastAsia="HiddenHorzOCR" w:hAnsi="Arial" w:cs="Arial"/>
          <w:b w:val="0"/>
          <w:sz w:val="20"/>
          <w:szCs w:val="20"/>
        </w:rPr>
        <w:t xml:space="preserve"> dle čl. VI. 9 této Smlouvy</w:t>
      </w:r>
      <w:r w:rsidRPr="006A2B4B">
        <w:rPr>
          <w:rFonts w:ascii="Arial" w:hAnsi="Arial" w:cs="Arial"/>
          <w:b w:val="0"/>
          <w:sz w:val="20"/>
          <w:szCs w:val="20"/>
        </w:rPr>
        <w:t xml:space="preserve">,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FE09D3">
        <w:rPr>
          <w:rFonts w:ascii="Arial" w:hAnsi="Arial" w:cs="Arial"/>
          <w:b w:val="0"/>
          <w:sz w:val="20"/>
          <w:szCs w:val="20"/>
        </w:rPr>
        <w:t>20</w:t>
      </w:r>
      <w:r w:rsidRPr="006A2B4B">
        <w:rPr>
          <w:rFonts w:ascii="Arial" w:hAnsi="Arial" w:cs="Arial"/>
          <w:b w:val="0"/>
          <w:sz w:val="20"/>
          <w:szCs w:val="20"/>
        </w:rPr>
        <w:t>00,-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9D4EA5" w:rsidRDefault="009D4EA5" w:rsidP="009D4EA5">
      <w:pPr>
        <w:pStyle w:val="Nadpis11doobsahu"/>
        <w:keepNext w:val="0"/>
        <w:numPr>
          <w:ilvl w:val="0"/>
          <w:numId w:val="0"/>
        </w:numPr>
        <w:spacing w:before="0" w:after="0" w:line="276" w:lineRule="auto"/>
        <w:ind w:left="357"/>
        <w:rPr>
          <w:rFonts w:ascii="Arial" w:hAnsi="Arial" w:cs="Arial"/>
          <w:b w:val="0"/>
          <w:bCs w:val="0"/>
          <w:sz w:val="20"/>
          <w:szCs w:val="20"/>
        </w:rPr>
      </w:pPr>
    </w:p>
    <w:p w:rsidR="009D4EA5" w:rsidRDefault="009D4EA5" w:rsidP="009D4EA5">
      <w:pPr>
        <w:pStyle w:val="Nadpis11doobsahu"/>
        <w:keepNext w:val="0"/>
        <w:numPr>
          <w:ilvl w:val="0"/>
          <w:numId w:val="0"/>
        </w:numPr>
        <w:spacing w:before="0" w:after="0" w:line="276" w:lineRule="auto"/>
        <w:ind w:left="357"/>
        <w:rPr>
          <w:rFonts w:ascii="Arial" w:hAnsi="Arial" w:cs="Arial"/>
          <w:b w:val="0"/>
          <w:bCs w:val="0"/>
          <w:sz w:val="20"/>
          <w:szCs w:val="20"/>
        </w:rPr>
      </w:pPr>
    </w:p>
    <w:p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Default="00603B27" w:rsidP="00603B27">
      <w:pPr>
        <w:autoSpaceDE w:val="0"/>
        <w:autoSpaceDN w:val="0"/>
        <w:adjustRightInd w:val="0"/>
        <w:spacing w:line="276" w:lineRule="auto"/>
      </w:pPr>
    </w:p>
    <w:p w:rsidR="009D4EA5" w:rsidRPr="003A56AC" w:rsidRDefault="009D4EA5"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Default="00603B27" w:rsidP="009D4EA5">
      <w:pPr>
        <w:autoSpaceDE w:val="0"/>
        <w:autoSpaceDN w:val="0"/>
        <w:adjustRightInd w:val="0"/>
        <w:spacing w:line="276" w:lineRule="auto"/>
        <w:ind w:left="425" w:hanging="425"/>
      </w:pPr>
    </w:p>
    <w:p w:rsidR="009D4EA5" w:rsidRPr="003A56AC" w:rsidRDefault="009D4EA5" w:rsidP="009D4EA5">
      <w:pPr>
        <w:autoSpaceDE w:val="0"/>
        <w:autoSpaceDN w:val="0"/>
        <w:adjustRightInd w:val="0"/>
        <w:spacing w:line="276" w:lineRule="auto"/>
        <w:ind w:left="425" w:hanging="425"/>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Pr="00EC5CCB" w:rsidRDefault="00A04CBF" w:rsidP="00603B27">
      <w:pPr>
        <w:pStyle w:val="Default"/>
        <w:numPr>
          <w:ilvl w:val="0"/>
          <w:numId w:val="3"/>
        </w:numPr>
        <w:spacing w:line="276" w:lineRule="auto"/>
        <w:ind w:left="426" w:hanging="426"/>
        <w:jc w:val="both"/>
        <w:rPr>
          <w:color w:val="auto"/>
          <w:sz w:val="20"/>
          <w:szCs w:val="20"/>
        </w:rPr>
      </w:pPr>
      <w:r w:rsidRPr="00EC5CCB">
        <w:rPr>
          <w:color w:val="auto"/>
          <w:sz w:val="20"/>
          <w:szCs w:val="20"/>
        </w:rPr>
        <w:t>Technická specifikace</w:t>
      </w:r>
      <w:r w:rsidR="0063045A" w:rsidRPr="00EC5CCB">
        <w:rPr>
          <w:color w:val="auto"/>
          <w:sz w:val="20"/>
          <w:szCs w:val="20"/>
        </w:rPr>
        <w:t xml:space="preserve"> </w:t>
      </w:r>
      <w:r w:rsidR="0063045A" w:rsidRPr="00EC5CCB">
        <w:rPr>
          <w:rStyle w:val="Znakapoznpodarou"/>
          <w:i/>
          <w:color w:val="auto"/>
          <w:sz w:val="20"/>
          <w:szCs w:val="20"/>
        </w:rPr>
        <w:footnoteReference w:id="1"/>
      </w:r>
    </w:p>
    <w:p w:rsidR="0063045A" w:rsidRPr="00EC5CCB" w:rsidRDefault="0063045A" w:rsidP="00603B27">
      <w:pPr>
        <w:pStyle w:val="Default"/>
        <w:numPr>
          <w:ilvl w:val="0"/>
          <w:numId w:val="3"/>
        </w:numPr>
        <w:spacing w:line="276" w:lineRule="auto"/>
        <w:ind w:left="426" w:hanging="426"/>
        <w:jc w:val="both"/>
        <w:rPr>
          <w:color w:val="auto"/>
          <w:sz w:val="20"/>
          <w:szCs w:val="20"/>
        </w:rPr>
      </w:pPr>
      <w:r w:rsidRPr="00EC5CCB">
        <w:rPr>
          <w:color w:val="auto"/>
          <w:sz w:val="20"/>
          <w:szCs w:val="20"/>
        </w:rPr>
        <w:t xml:space="preserve">Kalkulace ceny </w:t>
      </w:r>
      <w:r w:rsidRPr="00EC5CCB">
        <w:rPr>
          <w:rStyle w:val="Znakapoznpodarou"/>
          <w:i/>
          <w:color w:val="auto"/>
          <w:sz w:val="20"/>
          <w:szCs w:val="20"/>
        </w:rPr>
        <w:footnoteReference w:id="2"/>
      </w:r>
    </w:p>
    <w:p w:rsidR="005E1885" w:rsidRPr="003A56AC" w:rsidRDefault="005E1885"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95B84">
        <w:trPr>
          <w:trHeight w:val="85"/>
        </w:trPr>
        <w:tc>
          <w:tcPr>
            <w:tcW w:w="4889" w:type="dxa"/>
            <w:vAlign w:val="bottom"/>
          </w:tcPr>
          <w:p w:rsidR="005E1885" w:rsidRPr="00795B84" w:rsidRDefault="005E1885" w:rsidP="00603B27">
            <w:pPr>
              <w:tabs>
                <w:tab w:val="left" w:pos="6285"/>
                <w:tab w:val="right" w:pos="9638"/>
              </w:tabs>
              <w:spacing w:line="276" w:lineRule="auto"/>
              <w:jc w:val="center"/>
            </w:pPr>
            <w:r w:rsidRPr="00795B84">
              <w:t xml:space="preserve">V </w:t>
            </w:r>
            <w:r w:rsidR="00795B84" w:rsidRPr="00795B84">
              <w:t>Sušici</w:t>
            </w:r>
            <w:r w:rsidRPr="00795B84">
              <w:t xml:space="preserve"> dne…................201</w:t>
            </w:r>
            <w:r w:rsidR="008A3F94">
              <w:t>8</w:t>
            </w:r>
          </w:p>
        </w:tc>
        <w:tc>
          <w:tcPr>
            <w:tcW w:w="4889" w:type="dxa"/>
            <w:vAlign w:val="bottom"/>
          </w:tcPr>
          <w:p w:rsidR="005E1885" w:rsidRPr="00795B84" w:rsidRDefault="008A3F94" w:rsidP="00603B27">
            <w:pPr>
              <w:tabs>
                <w:tab w:val="left" w:pos="6285"/>
                <w:tab w:val="right" w:pos="9638"/>
              </w:tabs>
              <w:spacing w:line="276" w:lineRule="auto"/>
              <w:jc w:val="center"/>
            </w:pPr>
            <w:r w:rsidRPr="002C2078">
              <w:rPr>
                <w:bCs/>
                <w:iCs/>
              </w:rPr>
              <w:t>V</w:t>
            </w:r>
            <w:r w:rsidRPr="002C2078">
              <w:t> Poříčí nad Sázavou</w:t>
            </w:r>
            <w:r w:rsidRPr="002C2078">
              <w:rPr>
                <w:bCs/>
                <w:iCs/>
              </w:rPr>
              <w:t xml:space="preserve"> dne</w:t>
            </w:r>
            <w:r w:rsidRPr="002C2078">
              <w:t xml:space="preserve"> .................</w:t>
            </w:r>
            <w:r w:rsidRPr="002C2078">
              <w:rPr>
                <w:bCs/>
                <w:iCs/>
              </w:rPr>
              <w:t xml:space="preserve"> 2018</w:t>
            </w:r>
          </w:p>
        </w:tc>
      </w:tr>
      <w:tr w:rsidR="005E1885" w:rsidRPr="00795B84" w:rsidTr="009D4EA5">
        <w:trPr>
          <w:trHeight w:val="1950"/>
        </w:trPr>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r>
      <w:tr w:rsidR="005E1885" w:rsidRPr="00795B84" w:rsidTr="003079D9">
        <w:tc>
          <w:tcPr>
            <w:tcW w:w="4889" w:type="dxa"/>
            <w:vAlign w:val="center"/>
          </w:tcPr>
          <w:p w:rsidR="005E1885" w:rsidRPr="00795B84" w:rsidRDefault="005E1885" w:rsidP="00603B27">
            <w:pPr>
              <w:tabs>
                <w:tab w:val="left" w:pos="6285"/>
                <w:tab w:val="right" w:pos="9638"/>
              </w:tabs>
              <w:spacing w:line="276" w:lineRule="auto"/>
              <w:jc w:val="center"/>
            </w:pPr>
            <w:r w:rsidRPr="00795B84">
              <w:t>Za Kupujícího</w:t>
            </w:r>
          </w:p>
        </w:tc>
        <w:tc>
          <w:tcPr>
            <w:tcW w:w="4889" w:type="dxa"/>
            <w:vAlign w:val="center"/>
          </w:tcPr>
          <w:p w:rsidR="005E1885" w:rsidRPr="00795B84" w:rsidRDefault="005E1885" w:rsidP="00603B27">
            <w:pPr>
              <w:tabs>
                <w:tab w:val="left" w:pos="6285"/>
                <w:tab w:val="right" w:pos="9638"/>
              </w:tabs>
              <w:spacing w:line="276" w:lineRule="auto"/>
              <w:jc w:val="center"/>
            </w:pPr>
            <w:r w:rsidRPr="00795B84">
              <w:t xml:space="preserve">Za </w:t>
            </w:r>
            <w:r w:rsidR="00024300" w:rsidRPr="00795B84">
              <w:t>Prodá</w:t>
            </w:r>
            <w:r w:rsidRPr="00795B84">
              <w:t>vajícího</w:t>
            </w:r>
          </w:p>
        </w:tc>
      </w:tr>
      <w:tr w:rsidR="008F7E77" w:rsidRPr="00795B84" w:rsidTr="003079D9">
        <w:tc>
          <w:tcPr>
            <w:tcW w:w="4889" w:type="dxa"/>
            <w:vAlign w:val="center"/>
          </w:tcPr>
          <w:p w:rsidR="008F7E77" w:rsidRPr="00795B84" w:rsidRDefault="00F723D1" w:rsidP="00603B27">
            <w:pPr>
              <w:tabs>
                <w:tab w:val="left" w:pos="6285"/>
                <w:tab w:val="right" w:pos="9638"/>
              </w:tabs>
              <w:spacing w:line="276" w:lineRule="auto"/>
              <w:jc w:val="center"/>
              <w:rPr>
                <w:b/>
              </w:rPr>
            </w:pPr>
            <w:r w:rsidRPr="00795B84">
              <w:rPr>
                <w:b/>
              </w:rPr>
              <w:t>Ing. Jaromír Kolář</w:t>
            </w:r>
          </w:p>
        </w:tc>
        <w:tc>
          <w:tcPr>
            <w:tcW w:w="4889" w:type="dxa"/>
            <w:vAlign w:val="center"/>
          </w:tcPr>
          <w:p w:rsidR="008F7E77" w:rsidRPr="008A3F94" w:rsidRDefault="008A3F94" w:rsidP="00603B27">
            <w:pPr>
              <w:tabs>
                <w:tab w:val="left" w:pos="6285"/>
                <w:tab w:val="right" w:pos="9638"/>
              </w:tabs>
              <w:spacing w:line="276" w:lineRule="auto"/>
              <w:jc w:val="center"/>
              <w:rPr>
                <w:b/>
                <w:iCs/>
                <w:color w:val="FF0000"/>
              </w:rPr>
            </w:pPr>
            <w:r w:rsidRPr="008A3F94">
              <w:rPr>
                <w:b/>
              </w:rPr>
              <w:t>Rudolf Hladík</w:t>
            </w:r>
          </w:p>
        </w:tc>
      </w:tr>
      <w:tr w:rsidR="008F7E77" w:rsidRPr="00795B84" w:rsidTr="00C30480">
        <w:trPr>
          <w:trHeight w:val="106"/>
        </w:trPr>
        <w:tc>
          <w:tcPr>
            <w:tcW w:w="4889" w:type="dxa"/>
            <w:vAlign w:val="center"/>
          </w:tcPr>
          <w:p w:rsidR="008F7E77" w:rsidRPr="00795B84" w:rsidRDefault="00795B84" w:rsidP="00603B27">
            <w:pPr>
              <w:spacing w:line="276" w:lineRule="auto"/>
              <w:jc w:val="center"/>
            </w:pPr>
            <w:r w:rsidRPr="00795B84">
              <w:t>Ředitel školy</w:t>
            </w:r>
          </w:p>
        </w:tc>
        <w:tc>
          <w:tcPr>
            <w:tcW w:w="4889" w:type="dxa"/>
            <w:vAlign w:val="center"/>
          </w:tcPr>
          <w:p w:rsidR="008F7E77" w:rsidRPr="008A3F94" w:rsidRDefault="008A3F94" w:rsidP="00603B27">
            <w:pPr>
              <w:tabs>
                <w:tab w:val="left" w:pos="6285"/>
                <w:tab w:val="right" w:pos="9638"/>
              </w:tabs>
              <w:spacing w:line="276" w:lineRule="auto"/>
              <w:jc w:val="center"/>
              <w:rPr>
                <w:iCs/>
                <w:color w:val="FF0000"/>
              </w:rPr>
            </w:pPr>
            <w:r w:rsidRPr="008A3F94">
              <w:t>Jednatel</w:t>
            </w:r>
          </w:p>
        </w:tc>
      </w:tr>
      <w:tr w:rsidR="008F7E77" w:rsidRPr="003A56AC" w:rsidTr="00C30480">
        <w:tc>
          <w:tcPr>
            <w:tcW w:w="4889" w:type="dxa"/>
            <w:vAlign w:val="center"/>
          </w:tcPr>
          <w:p w:rsidR="008F7E77" w:rsidRPr="00795B84" w:rsidRDefault="00795B84" w:rsidP="00603B27">
            <w:pPr>
              <w:tabs>
                <w:tab w:val="left" w:pos="6285"/>
                <w:tab w:val="right" w:pos="9638"/>
              </w:tabs>
              <w:spacing w:line="276" w:lineRule="auto"/>
              <w:jc w:val="center"/>
            </w:pPr>
            <w:r w:rsidRPr="00795B84">
              <w:rPr>
                <w:color w:val="000000"/>
              </w:rPr>
              <w:t>SOŠ a SOU, Sušice</w:t>
            </w:r>
          </w:p>
        </w:tc>
        <w:tc>
          <w:tcPr>
            <w:tcW w:w="4889" w:type="dxa"/>
            <w:vAlign w:val="center"/>
          </w:tcPr>
          <w:p w:rsidR="008F7E77" w:rsidRPr="008A3F94" w:rsidRDefault="008A3F94" w:rsidP="00603B27">
            <w:pPr>
              <w:spacing w:line="276" w:lineRule="auto"/>
              <w:jc w:val="center"/>
              <w:rPr>
                <w:iCs/>
                <w:color w:val="FF0000"/>
              </w:rPr>
            </w:pPr>
            <w:r w:rsidRPr="008A3F94">
              <w:t>COMAC spol. s r.o.</w:t>
            </w:r>
          </w:p>
        </w:tc>
      </w:tr>
    </w:tbl>
    <w:p w:rsidR="005E1885" w:rsidRPr="003A56AC" w:rsidRDefault="005E1885" w:rsidP="009D4EA5">
      <w:pPr>
        <w:pStyle w:val="Default"/>
        <w:spacing w:line="276" w:lineRule="auto"/>
        <w:jc w:val="both"/>
        <w:rPr>
          <w:sz w:val="20"/>
          <w:szCs w:val="20"/>
        </w:rPr>
      </w:pPr>
    </w:p>
    <w:sectPr w:rsidR="005E1885" w:rsidRPr="003A56AC" w:rsidSect="00252636">
      <w:footerReference w:type="default" r:id="rId7"/>
      <w:footerReference w:type="first" r:id="rId8"/>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EA4" w:rsidRDefault="00137EA4" w:rsidP="004D61C0">
      <w:r>
        <w:separator/>
      </w:r>
    </w:p>
  </w:endnote>
  <w:endnote w:type="continuationSeparator" w:id="0">
    <w:p w:rsidR="00137EA4" w:rsidRDefault="00137EA4"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94" w:rsidRPr="00A52249" w:rsidRDefault="008A3F94"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C04B68">
      <w:rPr>
        <w:i/>
        <w:iCs/>
        <w:noProof/>
        <w:color w:val="7F7F7F"/>
        <w:sz w:val="18"/>
        <w:szCs w:val="18"/>
      </w:rPr>
      <w:t>2</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C04B68">
      <w:rPr>
        <w:i/>
        <w:iCs/>
        <w:noProof/>
        <w:color w:val="7F7F7F"/>
        <w:sz w:val="18"/>
        <w:szCs w:val="18"/>
      </w:rPr>
      <w:t>7</w:t>
    </w:r>
    <w:r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94" w:rsidRDefault="008A3F94" w:rsidP="00A52249">
    <w:pPr>
      <w:pStyle w:val="Zpat"/>
      <w:jc w:val="center"/>
      <w:rPr>
        <w:i/>
        <w:iCs/>
        <w:color w:val="7F7F7F"/>
        <w:sz w:val="18"/>
        <w:szCs w:val="18"/>
      </w:rPr>
    </w:pPr>
  </w:p>
  <w:p w:rsidR="008A3F94" w:rsidRPr="00A52249" w:rsidRDefault="008A3F94"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137EA4">
      <w:rPr>
        <w:i/>
        <w:iCs/>
        <w:noProof/>
        <w:color w:val="7F7F7F"/>
        <w:sz w:val="18"/>
        <w:szCs w:val="18"/>
      </w:rPr>
      <w:t>1</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137EA4">
      <w:rPr>
        <w:i/>
        <w:iCs/>
        <w:noProof/>
        <w:color w:val="7F7F7F"/>
        <w:sz w:val="18"/>
        <w:szCs w:val="18"/>
      </w:rPr>
      <w:t>1</w:t>
    </w:r>
    <w:r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EA4" w:rsidRDefault="00137EA4" w:rsidP="004D61C0">
      <w:r>
        <w:separator/>
      </w:r>
    </w:p>
  </w:footnote>
  <w:footnote w:type="continuationSeparator" w:id="0">
    <w:p w:rsidR="00137EA4" w:rsidRDefault="00137EA4" w:rsidP="004D61C0">
      <w:r>
        <w:continuationSeparator/>
      </w:r>
    </w:p>
  </w:footnote>
  <w:footnote w:id="1">
    <w:p w:rsidR="008A3F94" w:rsidRPr="00EC5CCB" w:rsidRDefault="008A3F94" w:rsidP="0063045A">
      <w:pPr>
        <w:pStyle w:val="Textpoznpodarou"/>
        <w:rPr>
          <w:rFonts w:ascii="Arial" w:hAnsi="Arial" w:cs="Arial"/>
          <w:i/>
        </w:rPr>
      </w:pPr>
      <w:r w:rsidRPr="00EC5CCB">
        <w:rPr>
          <w:rStyle w:val="Znakapoznpodarou"/>
          <w:rFonts w:ascii="Arial" w:hAnsi="Arial" w:cs="Arial"/>
          <w:i/>
        </w:rPr>
        <w:footnoteRef/>
      </w:r>
      <w:r w:rsidRPr="00EC5CCB">
        <w:rPr>
          <w:rFonts w:ascii="Arial" w:hAnsi="Arial" w:cs="Arial"/>
          <w:i/>
        </w:rPr>
        <w:t xml:space="preserve"> Technická specifikace přístroje - viz. dodavatelem doplněná příloha č. 1 zadávací dokumentace</w:t>
      </w:r>
    </w:p>
  </w:footnote>
  <w:footnote w:id="2">
    <w:p w:rsidR="008A3F94" w:rsidRDefault="008A3F94" w:rsidP="0063045A">
      <w:pPr>
        <w:pStyle w:val="Textpoznpodarou"/>
      </w:pPr>
      <w:r w:rsidRPr="00EC5CCB">
        <w:rPr>
          <w:rStyle w:val="Znakapoznpodarou"/>
          <w:rFonts w:ascii="Arial" w:hAnsi="Arial" w:cs="Arial"/>
          <w:i/>
        </w:rPr>
        <w:footnoteRef/>
      </w:r>
      <w:r w:rsidRPr="00EC5CCB">
        <w:rPr>
          <w:rFonts w:ascii="Arial" w:hAnsi="Arial" w:cs="Arial"/>
          <w:i/>
        </w:rPr>
        <w:t xml:space="preserve"> Kalkulace ceny = Krycí list nabídky - viz. dodavatelem doplněná příloha č. 2 zadávací dokumentace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24300"/>
    <w:rsid w:val="00050E6A"/>
    <w:rsid w:val="00055356"/>
    <w:rsid w:val="00056FD5"/>
    <w:rsid w:val="00057013"/>
    <w:rsid w:val="0006322A"/>
    <w:rsid w:val="00065720"/>
    <w:rsid w:val="00070B6D"/>
    <w:rsid w:val="00070E73"/>
    <w:rsid w:val="00072878"/>
    <w:rsid w:val="00083B87"/>
    <w:rsid w:val="000A35B3"/>
    <w:rsid w:val="000A6BC6"/>
    <w:rsid w:val="000A6D16"/>
    <w:rsid w:val="000B0F61"/>
    <w:rsid w:val="000B58E7"/>
    <w:rsid w:val="000C1CBB"/>
    <w:rsid w:val="000C5EF0"/>
    <w:rsid w:val="000D2F3E"/>
    <w:rsid w:val="000E2AF9"/>
    <w:rsid w:val="000E67AC"/>
    <w:rsid w:val="000F2A14"/>
    <w:rsid w:val="000F2DF9"/>
    <w:rsid w:val="0010223A"/>
    <w:rsid w:val="001107FA"/>
    <w:rsid w:val="001142C5"/>
    <w:rsid w:val="0011496D"/>
    <w:rsid w:val="00121F9B"/>
    <w:rsid w:val="001247B0"/>
    <w:rsid w:val="00136377"/>
    <w:rsid w:val="00137EA4"/>
    <w:rsid w:val="001458E3"/>
    <w:rsid w:val="00156780"/>
    <w:rsid w:val="0016429A"/>
    <w:rsid w:val="0017383A"/>
    <w:rsid w:val="00193316"/>
    <w:rsid w:val="00194AFC"/>
    <w:rsid w:val="001A385C"/>
    <w:rsid w:val="001A57F7"/>
    <w:rsid w:val="001A7BE6"/>
    <w:rsid w:val="001B5057"/>
    <w:rsid w:val="001C0C0C"/>
    <w:rsid w:val="001C1A26"/>
    <w:rsid w:val="001C4C5F"/>
    <w:rsid w:val="001D2625"/>
    <w:rsid w:val="001D7718"/>
    <w:rsid w:val="001E3CA1"/>
    <w:rsid w:val="001E79AE"/>
    <w:rsid w:val="00207C2D"/>
    <w:rsid w:val="0021162D"/>
    <w:rsid w:val="00212677"/>
    <w:rsid w:val="00214D01"/>
    <w:rsid w:val="00217B31"/>
    <w:rsid w:val="002407D0"/>
    <w:rsid w:val="00252636"/>
    <w:rsid w:val="00261085"/>
    <w:rsid w:val="00266CD4"/>
    <w:rsid w:val="0028262A"/>
    <w:rsid w:val="002866A6"/>
    <w:rsid w:val="00293147"/>
    <w:rsid w:val="00293DAB"/>
    <w:rsid w:val="00294B8B"/>
    <w:rsid w:val="002B0902"/>
    <w:rsid w:val="002B12C1"/>
    <w:rsid w:val="002C097B"/>
    <w:rsid w:val="002C177B"/>
    <w:rsid w:val="002C2233"/>
    <w:rsid w:val="002C3D43"/>
    <w:rsid w:val="002D035E"/>
    <w:rsid w:val="002D49BD"/>
    <w:rsid w:val="002D54CA"/>
    <w:rsid w:val="002D57E8"/>
    <w:rsid w:val="002E7965"/>
    <w:rsid w:val="002F6FE1"/>
    <w:rsid w:val="003052FE"/>
    <w:rsid w:val="003079D9"/>
    <w:rsid w:val="003223F3"/>
    <w:rsid w:val="00324748"/>
    <w:rsid w:val="003448D7"/>
    <w:rsid w:val="00356DB9"/>
    <w:rsid w:val="003656A6"/>
    <w:rsid w:val="003673F8"/>
    <w:rsid w:val="003711B1"/>
    <w:rsid w:val="0037397A"/>
    <w:rsid w:val="003769C0"/>
    <w:rsid w:val="0038117E"/>
    <w:rsid w:val="003831DB"/>
    <w:rsid w:val="003918E9"/>
    <w:rsid w:val="0039241C"/>
    <w:rsid w:val="0039579A"/>
    <w:rsid w:val="003A1588"/>
    <w:rsid w:val="003A56AC"/>
    <w:rsid w:val="003A77F3"/>
    <w:rsid w:val="003A79C1"/>
    <w:rsid w:val="003D55A4"/>
    <w:rsid w:val="003D67EA"/>
    <w:rsid w:val="003E4819"/>
    <w:rsid w:val="00402AB5"/>
    <w:rsid w:val="004046FE"/>
    <w:rsid w:val="00415537"/>
    <w:rsid w:val="0043659E"/>
    <w:rsid w:val="0044035E"/>
    <w:rsid w:val="00441619"/>
    <w:rsid w:val="00444694"/>
    <w:rsid w:val="00461D94"/>
    <w:rsid w:val="00462337"/>
    <w:rsid w:val="00463C47"/>
    <w:rsid w:val="00465325"/>
    <w:rsid w:val="0046680B"/>
    <w:rsid w:val="00471C87"/>
    <w:rsid w:val="00481B3B"/>
    <w:rsid w:val="0048450E"/>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464CB"/>
    <w:rsid w:val="0055137D"/>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C1CBC"/>
    <w:rsid w:val="006C682D"/>
    <w:rsid w:val="006C7E84"/>
    <w:rsid w:val="006F0FA8"/>
    <w:rsid w:val="006F2901"/>
    <w:rsid w:val="006F6AEE"/>
    <w:rsid w:val="0071333D"/>
    <w:rsid w:val="0071411F"/>
    <w:rsid w:val="00716AB6"/>
    <w:rsid w:val="0072014C"/>
    <w:rsid w:val="007204E2"/>
    <w:rsid w:val="00721C94"/>
    <w:rsid w:val="00727D1E"/>
    <w:rsid w:val="00735033"/>
    <w:rsid w:val="00746923"/>
    <w:rsid w:val="00773DAE"/>
    <w:rsid w:val="00780A11"/>
    <w:rsid w:val="007826CE"/>
    <w:rsid w:val="00793743"/>
    <w:rsid w:val="00795B84"/>
    <w:rsid w:val="00796886"/>
    <w:rsid w:val="007A1006"/>
    <w:rsid w:val="007A3A8A"/>
    <w:rsid w:val="007A4119"/>
    <w:rsid w:val="007D34C9"/>
    <w:rsid w:val="007E0237"/>
    <w:rsid w:val="007E71B3"/>
    <w:rsid w:val="007F00E2"/>
    <w:rsid w:val="007F44A0"/>
    <w:rsid w:val="0080529E"/>
    <w:rsid w:val="008109D8"/>
    <w:rsid w:val="00810E79"/>
    <w:rsid w:val="00811226"/>
    <w:rsid w:val="00821F41"/>
    <w:rsid w:val="008319F3"/>
    <w:rsid w:val="00841AA6"/>
    <w:rsid w:val="00845EDD"/>
    <w:rsid w:val="00856379"/>
    <w:rsid w:val="0087113F"/>
    <w:rsid w:val="00884F82"/>
    <w:rsid w:val="008964D5"/>
    <w:rsid w:val="008A3192"/>
    <w:rsid w:val="008A3F94"/>
    <w:rsid w:val="008B0AC0"/>
    <w:rsid w:val="008C2D47"/>
    <w:rsid w:val="008C59A6"/>
    <w:rsid w:val="008D4348"/>
    <w:rsid w:val="008E0E7A"/>
    <w:rsid w:val="008E423A"/>
    <w:rsid w:val="008F44DD"/>
    <w:rsid w:val="008F7E77"/>
    <w:rsid w:val="009029E5"/>
    <w:rsid w:val="00906D1A"/>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81EB0"/>
    <w:rsid w:val="009849ED"/>
    <w:rsid w:val="00986955"/>
    <w:rsid w:val="00987E64"/>
    <w:rsid w:val="00990B37"/>
    <w:rsid w:val="009938FC"/>
    <w:rsid w:val="009A156C"/>
    <w:rsid w:val="009A7138"/>
    <w:rsid w:val="009C0C06"/>
    <w:rsid w:val="009C4FF0"/>
    <w:rsid w:val="009D4EA5"/>
    <w:rsid w:val="009F226B"/>
    <w:rsid w:val="009F317D"/>
    <w:rsid w:val="00A00607"/>
    <w:rsid w:val="00A04CBF"/>
    <w:rsid w:val="00A15558"/>
    <w:rsid w:val="00A22AD8"/>
    <w:rsid w:val="00A32892"/>
    <w:rsid w:val="00A37EE9"/>
    <w:rsid w:val="00A4515E"/>
    <w:rsid w:val="00A52249"/>
    <w:rsid w:val="00A67570"/>
    <w:rsid w:val="00A7246C"/>
    <w:rsid w:val="00A7666E"/>
    <w:rsid w:val="00A93899"/>
    <w:rsid w:val="00A97D02"/>
    <w:rsid w:val="00AB0C32"/>
    <w:rsid w:val="00AC3704"/>
    <w:rsid w:val="00AC77BE"/>
    <w:rsid w:val="00AD1AF0"/>
    <w:rsid w:val="00AD6EED"/>
    <w:rsid w:val="00AE0273"/>
    <w:rsid w:val="00AE1988"/>
    <w:rsid w:val="00AE2A6D"/>
    <w:rsid w:val="00AE4C19"/>
    <w:rsid w:val="00AF28F7"/>
    <w:rsid w:val="00AF2EDC"/>
    <w:rsid w:val="00AF3685"/>
    <w:rsid w:val="00B06021"/>
    <w:rsid w:val="00B061E1"/>
    <w:rsid w:val="00B1080F"/>
    <w:rsid w:val="00B12E31"/>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3C17"/>
    <w:rsid w:val="00BC3C1C"/>
    <w:rsid w:val="00BD144E"/>
    <w:rsid w:val="00BD26FE"/>
    <w:rsid w:val="00BD4F05"/>
    <w:rsid w:val="00BE60B5"/>
    <w:rsid w:val="00BF1684"/>
    <w:rsid w:val="00C04B68"/>
    <w:rsid w:val="00C070CA"/>
    <w:rsid w:val="00C17B16"/>
    <w:rsid w:val="00C21011"/>
    <w:rsid w:val="00C2659A"/>
    <w:rsid w:val="00C30480"/>
    <w:rsid w:val="00C44570"/>
    <w:rsid w:val="00C47EE2"/>
    <w:rsid w:val="00C54226"/>
    <w:rsid w:val="00C564D8"/>
    <w:rsid w:val="00C61248"/>
    <w:rsid w:val="00C6408A"/>
    <w:rsid w:val="00C64F20"/>
    <w:rsid w:val="00C75B24"/>
    <w:rsid w:val="00C8591A"/>
    <w:rsid w:val="00CA03AE"/>
    <w:rsid w:val="00CA39BF"/>
    <w:rsid w:val="00CA488B"/>
    <w:rsid w:val="00CB5C64"/>
    <w:rsid w:val="00CC3E6B"/>
    <w:rsid w:val="00CC723D"/>
    <w:rsid w:val="00CD0698"/>
    <w:rsid w:val="00CF6975"/>
    <w:rsid w:val="00D00557"/>
    <w:rsid w:val="00D0357B"/>
    <w:rsid w:val="00D12561"/>
    <w:rsid w:val="00D2117D"/>
    <w:rsid w:val="00D327AD"/>
    <w:rsid w:val="00D34E85"/>
    <w:rsid w:val="00D52E1F"/>
    <w:rsid w:val="00D64518"/>
    <w:rsid w:val="00D73635"/>
    <w:rsid w:val="00D82C85"/>
    <w:rsid w:val="00D84C56"/>
    <w:rsid w:val="00D90716"/>
    <w:rsid w:val="00DA3A08"/>
    <w:rsid w:val="00DC03A7"/>
    <w:rsid w:val="00DC0F9D"/>
    <w:rsid w:val="00DE78A0"/>
    <w:rsid w:val="00DF1446"/>
    <w:rsid w:val="00DF17E4"/>
    <w:rsid w:val="00DF5794"/>
    <w:rsid w:val="00E02C8F"/>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B4A6A"/>
    <w:rsid w:val="00EC3FDE"/>
    <w:rsid w:val="00EC5BCE"/>
    <w:rsid w:val="00EC5CCB"/>
    <w:rsid w:val="00EC66B3"/>
    <w:rsid w:val="00EE31E4"/>
    <w:rsid w:val="00EE5F52"/>
    <w:rsid w:val="00EF2DF2"/>
    <w:rsid w:val="00EF7C9F"/>
    <w:rsid w:val="00F0790D"/>
    <w:rsid w:val="00F13341"/>
    <w:rsid w:val="00F24847"/>
    <w:rsid w:val="00F264C1"/>
    <w:rsid w:val="00F42256"/>
    <w:rsid w:val="00F4528C"/>
    <w:rsid w:val="00F608B9"/>
    <w:rsid w:val="00F63BD1"/>
    <w:rsid w:val="00F70E94"/>
    <w:rsid w:val="00F723D1"/>
    <w:rsid w:val="00F72CD6"/>
    <w:rsid w:val="00F75180"/>
    <w:rsid w:val="00F87FD0"/>
    <w:rsid w:val="00FA5777"/>
    <w:rsid w:val="00FB1D0D"/>
    <w:rsid w:val="00FD0D61"/>
    <w:rsid w:val="00FD78F6"/>
    <w:rsid w:val="00FE09D3"/>
    <w:rsid w:val="00FE27B8"/>
    <w:rsid w:val="00FE5FAB"/>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885AE6"/>
  <w15:docId w15:val="{3F6222FF-911D-40F3-A235-3DE06579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Standardnpsmoodstavce"/>
    <w:link w:val="Podnadpis"/>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3288</Words>
  <Characters>19403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Pavla Holmanová, Ing.</cp:lastModifiedBy>
  <cp:revision>2</cp:revision>
  <cp:lastPrinted>2016-07-19T12:01:00Z</cp:lastPrinted>
  <dcterms:created xsi:type="dcterms:W3CDTF">2018-01-21T19:52:00Z</dcterms:created>
  <dcterms:modified xsi:type="dcterms:W3CDTF">2018-01-21T19:52:00Z</dcterms:modified>
</cp:coreProperties>
</file>