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066219" w:rsidRDefault="00066219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066219">
              <w:rPr>
                <w:b/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066219">
        <w:rPr>
          <w:b/>
          <w:snapToGrid w:val="0"/>
          <w:sz w:val="28"/>
          <w:szCs w:val="28"/>
        </w:rPr>
        <w:t>06 – 169/2016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073B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C2F12" w:rsidRPr="001C2F12">
        <w:t xml:space="preserve"> </w:t>
      </w:r>
      <w:r w:rsidR="001C2F12" w:rsidRPr="001C2F12">
        <w:rPr>
          <w:rFonts w:ascii="Times New Roman" w:hAnsi="Times New Roman"/>
          <w:snapToGrid w:val="0"/>
          <w:sz w:val="24"/>
        </w:rPr>
        <w:t>360686001</w:t>
      </w:r>
    </w:p>
    <w:p w:rsidR="00226595" w:rsidRPr="00206D3F" w:rsidRDefault="001C2F1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C2F12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Pr="001C2F12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Pr="001C2F12">
        <w:rPr>
          <w:rFonts w:ascii="Times New Roman" w:hAnsi="Times New Roman"/>
          <w:b/>
          <w:snapToGrid w:val="0"/>
          <w:sz w:val="24"/>
        </w:rPr>
        <w:t xml:space="preserve">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C2F12" w:rsidRPr="001C2F12">
        <w:rPr>
          <w:rFonts w:ascii="Times New Roman" w:hAnsi="Times New Roman"/>
          <w:b/>
          <w:snapToGrid w:val="0"/>
          <w:sz w:val="24"/>
        </w:rPr>
        <w:t xml:space="preserve">Mariánské náměstí 617/1, Komárov, 617 00 Brno 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1C2F12">
        <w:rPr>
          <w:rFonts w:ascii="Times New Roman" w:hAnsi="Times New Roman"/>
          <w:b/>
          <w:snapToGrid w:val="0"/>
          <w:sz w:val="24"/>
        </w:rPr>
        <w:t xml:space="preserve"> </w:t>
      </w:r>
      <w:r w:rsidR="001C2F12" w:rsidRPr="001C2F12">
        <w:rPr>
          <w:rFonts w:ascii="Times New Roman" w:hAnsi="Times New Roman"/>
          <w:snapToGrid w:val="0"/>
          <w:sz w:val="24"/>
        </w:rPr>
        <w:t>Alena Jirkalová, předseda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1C2F12">
        <w:rPr>
          <w:rFonts w:ascii="Times New Roman" w:hAnsi="Times New Roman"/>
          <w:snapToGrid w:val="0"/>
          <w:sz w:val="24"/>
        </w:rPr>
        <w:tab/>
      </w:r>
      <w:r w:rsidR="001C2F12" w:rsidRPr="001C2F12">
        <w:rPr>
          <w:rFonts w:ascii="Times New Roman" w:hAnsi="Times New Roman"/>
          <w:snapToGrid w:val="0"/>
          <w:sz w:val="24"/>
        </w:rPr>
        <w:t>04881036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C2F12" w:rsidRPr="001C2F12">
        <w:rPr>
          <w:rFonts w:ascii="Times New Roman" w:hAnsi="Times New Roman"/>
          <w:snapToGrid w:val="0"/>
          <w:sz w:val="24"/>
        </w:rPr>
        <w:t>04881036</w:t>
      </w:r>
    </w:p>
    <w:p w:rsidR="00226595" w:rsidRDefault="001C2F1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="00226595">
        <w:rPr>
          <w:rFonts w:ascii="Times New Roman" w:hAnsi="Times New Roman"/>
          <w:snapToGrid w:val="0"/>
          <w:sz w:val="24"/>
        </w:rPr>
        <w:t xml:space="preserve">Krajským soudem v </w:t>
      </w:r>
      <w:r>
        <w:rPr>
          <w:rFonts w:ascii="Times New Roman" w:hAnsi="Times New Roman"/>
          <w:snapToGrid w:val="0"/>
          <w:sz w:val="24"/>
        </w:rPr>
        <w:t>Brně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B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7503</w:t>
      </w:r>
    </w:p>
    <w:p w:rsidR="00226595" w:rsidRPr="003721EA" w:rsidRDefault="00226595" w:rsidP="008A48A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8A48A0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073B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8A48A0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A48A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A48A0" w:rsidRDefault="008A48A0" w:rsidP="008C2A45">
      <w:pPr>
        <w:pStyle w:val="Nzev"/>
        <w:spacing w:before="360"/>
        <w:rPr>
          <w:sz w:val="24"/>
          <w:szCs w:val="24"/>
        </w:rPr>
      </w:pPr>
    </w:p>
    <w:p w:rsidR="008A48A0" w:rsidRDefault="008A48A0" w:rsidP="008C2A45">
      <w:pPr>
        <w:pStyle w:val="Nzev"/>
        <w:spacing w:before="360"/>
        <w:rPr>
          <w:sz w:val="24"/>
          <w:szCs w:val="24"/>
        </w:rPr>
      </w:pPr>
    </w:p>
    <w:p w:rsidR="001C2F12" w:rsidRDefault="001C2F12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A48A0" w:rsidRDefault="00226595" w:rsidP="008A48A0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8A48A0">
        <w:rPr>
          <w:rFonts w:ascii="Times New Roman" w:hAnsi="Times New Roman"/>
          <w:snapToGrid w:val="0"/>
          <w:sz w:val="24"/>
        </w:rPr>
        <w:t>přebírat od Příkazce změnový soubor</w:t>
      </w:r>
      <w:r w:rsidRPr="008A48A0">
        <w:rPr>
          <w:rFonts w:ascii="Times New Roman" w:hAnsi="Times New Roman"/>
          <w:b/>
          <w:snapToGrid w:val="0"/>
          <w:sz w:val="24"/>
        </w:rPr>
        <w:t xml:space="preserve"> k nasazení poplatku všem plátcům v kmeni pro inkasní měsíc</w:t>
      </w:r>
      <w:r w:rsidRPr="008A48A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8A48A0" w:rsidRDefault="00226595" w:rsidP="008A48A0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8A48A0">
        <w:rPr>
          <w:rFonts w:ascii="Times New Roman" w:hAnsi="Times New Roman"/>
          <w:snapToGrid w:val="0"/>
          <w:sz w:val="24"/>
        </w:rPr>
        <w:t xml:space="preserve">předávat Příkazci </w:t>
      </w:r>
      <w:r w:rsidRPr="008A48A0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8A48A0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8A48A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8A48A0" w:rsidRDefault="00226595" w:rsidP="008A48A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8A48A0">
        <w:rPr>
          <w:rFonts w:ascii="Times New Roman" w:hAnsi="Times New Roman"/>
          <w:sz w:val="24"/>
        </w:rPr>
        <w:t xml:space="preserve">předávat Příkazci vždy jeden </w:t>
      </w:r>
      <w:r w:rsidRPr="008A48A0">
        <w:rPr>
          <w:rFonts w:ascii="Times New Roman" w:hAnsi="Times New Roman"/>
          <w:b/>
          <w:sz w:val="24"/>
        </w:rPr>
        <w:t xml:space="preserve">rozšířený soubor zaplacených plateb </w:t>
      </w:r>
      <w:r w:rsidRPr="008A48A0">
        <w:rPr>
          <w:rFonts w:ascii="Times New Roman" w:hAnsi="Times New Roman"/>
          <w:sz w:val="24"/>
        </w:rPr>
        <w:t>s průvodkou;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BA431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BA4313" w:rsidRDefault="00226595" w:rsidP="00BA431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BA4313">
        <w:rPr>
          <w:rFonts w:ascii="Times New Roman" w:hAnsi="Times New Roman"/>
          <w:snapToGrid w:val="0"/>
          <w:sz w:val="24"/>
        </w:rPr>
        <w:t xml:space="preserve">předávat </w:t>
      </w:r>
      <w:r w:rsidRPr="00BA4313">
        <w:rPr>
          <w:rFonts w:ascii="Times New Roman" w:hAnsi="Times New Roman"/>
          <w:sz w:val="24"/>
        </w:rPr>
        <w:t>Příkazci</w:t>
      </w:r>
      <w:r w:rsidRPr="00BA4313">
        <w:rPr>
          <w:rFonts w:ascii="Times New Roman" w:hAnsi="Times New Roman"/>
          <w:snapToGrid w:val="0"/>
          <w:sz w:val="24"/>
        </w:rPr>
        <w:t xml:space="preserve"> </w:t>
      </w:r>
      <w:r w:rsidRPr="00BA4313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BA4313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82046C" w:rsidRDefault="00226595" w:rsidP="00BA4313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1C2F12" w:rsidRDefault="001C2F12" w:rsidP="001C2F12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BA4313" w:rsidRPr="00147095" w:rsidRDefault="00BA4313" w:rsidP="00BA4313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BA4313" w:rsidRDefault="00226595" w:rsidP="00BA4313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BA4313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BA4313">
        <w:rPr>
          <w:rFonts w:ascii="Times New Roman" w:hAnsi="Times New Roman"/>
          <w:b/>
          <w:snapToGrid w:val="0"/>
          <w:sz w:val="24"/>
        </w:rPr>
        <w:t>k nasazení poplatku všem</w:t>
      </w:r>
      <w:r w:rsidRPr="00BA4313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BA4313" w:rsidRDefault="00226595" w:rsidP="00BA431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BA4313">
        <w:rPr>
          <w:rFonts w:ascii="Times New Roman" w:hAnsi="Times New Roman"/>
          <w:sz w:val="24"/>
        </w:rPr>
        <w:t>Příkazník převádí od plátců vyinkasované platby úhrnem vybraných plateb</w:t>
      </w:r>
      <w:r w:rsidRPr="00BA4313">
        <w:rPr>
          <w:rFonts w:ascii="Times New Roman" w:hAnsi="Times New Roman"/>
          <w:b/>
          <w:sz w:val="24"/>
        </w:rPr>
        <w:t xml:space="preserve">, </w:t>
      </w:r>
      <w:r w:rsidRPr="00BA4313">
        <w:rPr>
          <w:rFonts w:ascii="Times New Roman" w:hAnsi="Times New Roman"/>
          <w:sz w:val="24"/>
        </w:rPr>
        <w:t xml:space="preserve">a to </w:t>
      </w:r>
      <w:r w:rsidRPr="00BA4313">
        <w:rPr>
          <w:rFonts w:ascii="Times New Roman" w:hAnsi="Times New Roman"/>
          <w:b/>
          <w:sz w:val="24"/>
        </w:rPr>
        <w:t>k 20. dni daného měsíce a doúčtování</w:t>
      </w:r>
      <w:r w:rsidRPr="00BA4313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BA4313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BA4313" w:rsidRDefault="00226595" w:rsidP="00BA4313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A4313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BA4313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BA4313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BA4313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BA4313">
        <w:rPr>
          <w:rFonts w:ascii="Times New Roman" w:hAnsi="Times New Roman"/>
          <w:snapToGrid w:val="0"/>
          <w:sz w:val="24"/>
        </w:rPr>
        <w:t>)</w:t>
      </w:r>
      <w:r w:rsidR="00EB25E9" w:rsidRPr="00BA431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A4313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BA4313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BA4313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BA4313" w:rsidRDefault="00226595" w:rsidP="00BA4313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BA4313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BA4313">
        <w:rPr>
          <w:rFonts w:ascii="Times New Roman" w:hAnsi="Times New Roman"/>
          <w:b/>
          <w:sz w:val="24"/>
        </w:rPr>
        <w:t xml:space="preserve">Podklad pro fakturaci </w:t>
      </w:r>
      <w:r w:rsidRPr="00BA4313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700E28" w:rsidRDefault="00226595" w:rsidP="00700E28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C140DC" w:rsidRPr="00C140DC">
        <w:rPr>
          <w:rFonts w:ascii="Times New Roman" w:hAnsi="Times New Roman"/>
          <w:b/>
          <w:snapToGrid w:val="0"/>
          <w:sz w:val="24"/>
        </w:rPr>
        <w:t xml:space="preserve">GEEN </w:t>
      </w:r>
      <w:proofErr w:type="spellStart"/>
      <w:r w:rsidR="00C140DC" w:rsidRPr="00C140DC">
        <w:rPr>
          <w:rFonts w:ascii="Times New Roman" w:hAnsi="Times New Roman"/>
          <w:b/>
          <w:snapToGrid w:val="0"/>
          <w:sz w:val="24"/>
        </w:rPr>
        <w:t>Sale</w:t>
      </w:r>
      <w:proofErr w:type="spellEnd"/>
      <w:r w:rsidR="00C140DC" w:rsidRPr="00C140DC">
        <w:rPr>
          <w:rFonts w:ascii="Times New Roman" w:hAnsi="Times New Roman"/>
          <w:b/>
          <w:snapToGrid w:val="0"/>
          <w:sz w:val="24"/>
        </w:rPr>
        <w:t xml:space="preserve"> a.s.</w:t>
      </w:r>
      <w:r w:rsidR="00C140DC">
        <w:rPr>
          <w:rFonts w:ascii="Times New Roman" w:hAnsi="Times New Roman"/>
          <w:b/>
          <w:snapToGrid w:val="0"/>
          <w:sz w:val="24"/>
        </w:rPr>
        <w:t xml:space="preserve">, </w:t>
      </w:r>
      <w:r w:rsidR="00700E28" w:rsidRPr="00700E28">
        <w:rPr>
          <w:rFonts w:ascii="Times New Roman" w:hAnsi="Times New Roman"/>
          <w:b/>
          <w:snapToGrid w:val="0"/>
          <w:sz w:val="24"/>
        </w:rPr>
        <w:t>Mariánské náměstí 617/1</w:t>
      </w:r>
      <w:r w:rsidR="00700E28">
        <w:rPr>
          <w:rFonts w:ascii="Times New Roman" w:hAnsi="Times New Roman"/>
          <w:b/>
          <w:snapToGrid w:val="0"/>
          <w:sz w:val="24"/>
        </w:rPr>
        <w:t>,</w:t>
      </w:r>
    </w:p>
    <w:p w:rsidR="00700E28" w:rsidRPr="00700E28" w:rsidRDefault="00700E28" w:rsidP="00700E28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700E28">
        <w:rPr>
          <w:rFonts w:ascii="Times New Roman" w:hAnsi="Times New Roman"/>
          <w:b/>
          <w:snapToGrid w:val="0"/>
          <w:sz w:val="24"/>
        </w:rPr>
        <w:t>617 00 Brno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A4313" w:rsidRDefault="00226595" w:rsidP="00BA431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A4313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BA4313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BA4313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BA4313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BA4313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BA4313">
        <w:rPr>
          <w:rFonts w:ascii="Times New Roman" w:hAnsi="Times New Roman"/>
          <w:snapToGrid w:val="0"/>
          <w:sz w:val="24"/>
        </w:rPr>
        <w:t xml:space="preserve"> (Type SDF)</w:t>
      </w:r>
      <w:r w:rsidRPr="00BA4313">
        <w:rPr>
          <w:rFonts w:ascii="Times New Roman" w:hAnsi="Times New Roman"/>
          <w:snapToGrid w:val="0"/>
          <w:sz w:val="24"/>
        </w:rPr>
        <w:t xml:space="preserve"> tzn.</w:t>
      </w:r>
      <w:r w:rsidR="00260DC9" w:rsidRPr="00BA4313">
        <w:rPr>
          <w:rFonts w:ascii="Times New Roman" w:hAnsi="Times New Roman"/>
          <w:snapToGrid w:val="0"/>
          <w:sz w:val="24"/>
        </w:rPr>
        <w:t>,</w:t>
      </w:r>
      <w:r w:rsidRPr="00BA4313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A431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A431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A4313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</w:t>
      </w:r>
      <w:r w:rsidRPr="00FB7257">
        <w:rPr>
          <w:rFonts w:ascii="Times New Roman" w:hAnsi="Times New Roman"/>
          <w:snapToGrid w:val="0"/>
          <w:sz w:val="24"/>
        </w:rPr>
        <w:lastRenderedPageBreak/>
        <w:t>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A4313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C2F12" w:rsidRPr="001C2F12">
        <w:rPr>
          <w:rFonts w:ascii="Times New Roman" w:hAnsi="Times New Roman"/>
          <w:snapToGrid w:val="0"/>
          <w:sz w:val="24"/>
        </w:rPr>
        <w:t xml:space="preserve">Alena Jirkalová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C2F12">
        <w:rPr>
          <w:rFonts w:ascii="Times New Roman" w:hAnsi="Times New Roman"/>
          <w:snapToGrid w:val="0"/>
          <w:sz w:val="24"/>
        </w:rPr>
        <w:tab/>
      </w:r>
      <w:r w:rsidR="001C2F12" w:rsidRPr="001C2F12">
        <w:rPr>
          <w:rFonts w:ascii="Times New Roman" w:hAnsi="Times New Roman"/>
          <w:snapToGrid w:val="0"/>
          <w:sz w:val="24"/>
        </w:rPr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073B6" w:rsidRDefault="002073B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073B6" w:rsidRDefault="002073B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073B6" w:rsidRPr="008C2A45" w:rsidRDefault="002073B6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2073B6" w:rsidRPr="008C2A45" w:rsidSect="00BA4313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B8E" w:rsidRDefault="00896B8E">
      <w:r>
        <w:separator/>
      </w:r>
    </w:p>
  </w:endnote>
  <w:endnote w:type="continuationSeparator" w:id="0">
    <w:p w:rsidR="00896B8E" w:rsidRDefault="0089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181030">
      <w:rPr>
        <w:sz w:val="16"/>
      </w:rPr>
      <w:t>06 – 169/2016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073B6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B8E" w:rsidRDefault="00896B8E">
      <w:r>
        <w:separator/>
      </w:r>
    </w:p>
  </w:footnote>
  <w:footnote w:type="continuationSeparator" w:id="0">
    <w:p w:rsidR="00896B8E" w:rsidRDefault="0089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00BEC9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6219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C479F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1030"/>
    <w:rsid w:val="001833D0"/>
    <w:rsid w:val="001874EC"/>
    <w:rsid w:val="001A7C7C"/>
    <w:rsid w:val="001B2211"/>
    <w:rsid w:val="001B69C8"/>
    <w:rsid w:val="001B7060"/>
    <w:rsid w:val="001C2F12"/>
    <w:rsid w:val="001C3DFE"/>
    <w:rsid w:val="001C3F15"/>
    <w:rsid w:val="001E00F5"/>
    <w:rsid w:val="001E30FC"/>
    <w:rsid w:val="001E6614"/>
    <w:rsid w:val="001F1F02"/>
    <w:rsid w:val="00201F23"/>
    <w:rsid w:val="00206D3F"/>
    <w:rsid w:val="002073B6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01A2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0E28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6B8E"/>
    <w:rsid w:val="008A42B1"/>
    <w:rsid w:val="008A48A0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47842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33129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A4313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140DC"/>
    <w:rsid w:val="00C22461"/>
    <w:rsid w:val="00C2721C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0FAF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94711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2305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2016-10-14T11:16:00Z</cp:lastPrinted>
  <dcterms:created xsi:type="dcterms:W3CDTF">2016-10-20T12:22:00Z</dcterms:created>
  <dcterms:modified xsi:type="dcterms:W3CDTF">2016-10-20T12:23:00Z</dcterms:modified>
</cp:coreProperties>
</file>