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KUPNÍ SMLOUVA ze dne </w:t>
      </w:r>
      <w:r w:rsidR="00A52F9F">
        <w:rPr>
          <w:rFonts w:ascii="Calibri,Bold" w:hAnsi="Calibri,Bold" w:cs="Calibri,Bold"/>
          <w:b/>
          <w:bCs/>
          <w:color w:val="000000"/>
          <w:sz w:val="28"/>
          <w:szCs w:val="28"/>
        </w:rPr>
        <w:t>1</w:t>
      </w:r>
      <w:r w:rsidR="0099373A">
        <w:rPr>
          <w:rFonts w:ascii="Calibri,Bold" w:hAnsi="Calibri,Bold" w:cs="Calibri,Bold"/>
          <w:b/>
          <w:bCs/>
          <w:color w:val="000000"/>
          <w:sz w:val="28"/>
          <w:szCs w:val="28"/>
        </w:rPr>
        <w:t>2</w:t>
      </w:r>
      <w:r w:rsidR="00983CE6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. </w:t>
      </w:r>
      <w:r w:rsidR="00B16573">
        <w:rPr>
          <w:rFonts w:ascii="Calibri,Bold" w:hAnsi="Calibri,Bold" w:cs="Calibri,Bold"/>
          <w:b/>
          <w:bCs/>
          <w:color w:val="000000"/>
          <w:sz w:val="28"/>
          <w:szCs w:val="28"/>
        </w:rPr>
        <w:t>12</w:t>
      </w:r>
      <w:r w:rsidR="007F4DB1">
        <w:rPr>
          <w:rFonts w:ascii="Calibri,Bold" w:hAnsi="Calibri,Bold" w:cs="Calibri,Bold"/>
          <w:b/>
          <w:bCs/>
          <w:color w:val="000000"/>
          <w:sz w:val="28"/>
          <w:szCs w:val="28"/>
        </w:rPr>
        <w:t>. 2017</w:t>
      </w:r>
    </w:p>
    <w:p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Uzavřená dle ustanovení § 2079 a násl., zákona č. 89/2012 Sb.,</w:t>
      </w:r>
    </w:p>
    <w:p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Občanský zákoník, v platném znění </w:t>
      </w:r>
      <w:proofErr w:type="gramStart"/>
      <w:r>
        <w:rPr>
          <w:rFonts w:ascii="Calibri" w:hAnsi="Calibri" w:cs="Calibri"/>
          <w:color w:val="000000"/>
        </w:rPr>
        <w:t>mezi</w:t>
      </w:r>
      <w:proofErr w:type="gramEnd"/>
      <w:r>
        <w:rPr>
          <w:rFonts w:ascii="Calibri" w:hAnsi="Calibri" w:cs="Calibri"/>
          <w:color w:val="000000"/>
        </w:rPr>
        <w:t>:</w:t>
      </w:r>
    </w:p>
    <w:p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982517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Dodavatel:</w:t>
      </w:r>
    </w:p>
    <w:p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3F1081">
        <w:rPr>
          <w:rFonts w:ascii="Calibri,Bold" w:hAnsi="Calibri,Bold" w:cs="Calibri,Bold"/>
          <w:b/>
          <w:bCs/>
          <w:color w:val="000000"/>
          <w:sz w:val="20"/>
          <w:szCs w:val="20"/>
        </w:rPr>
        <w:t>Moderní škola s.r.o.</w:t>
      </w:r>
    </w:p>
    <w:p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 Rybníčkům 332</w:t>
      </w:r>
    </w:p>
    <w:p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747 81 Otice</w:t>
      </w:r>
    </w:p>
    <w:p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IČ 28607376</w:t>
      </w:r>
    </w:p>
    <w:p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Zastoupený: </w:t>
      </w:r>
      <w:r w:rsidR="000130C4">
        <w:rPr>
          <w:rFonts w:ascii="Calibri" w:hAnsi="Calibri" w:cs="Calibri"/>
          <w:color w:val="000000"/>
        </w:rPr>
        <w:t xml:space="preserve">Jarmilou </w:t>
      </w:r>
      <w:proofErr w:type="spellStart"/>
      <w:r w:rsidR="000130C4">
        <w:rPr>
          <w:rFonts w:ascii="Calibri" w:hAnsi="Calibri" w:cs="Calibri"/>
          <w:color w:val="000000"/>
        </w:rPr>
        <w:t>Branichovou</w:t>
      </w:r>
      <w:proofErr w:type="spellEnd"/>
      <w:r w:rsidR="000130C4">
        <w:rPr>
          <w:rFonts w:ascii="Calibri" w:hAnsi="Calibri" w:cs="Calibri"/>
          <w:color w:val="000000"/>
        </w:rPr>
        <w:t>, jednatelkou</w:t>
      </w:r>
    </w:p>
    <w:p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82517" w:rsidRDefault="003F1081" w:rsidP="00607A9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Objednatel: </w:t>
      </w:r>
    </w:p>
    <w:p w:rsidR="000130C4" w:rsidRDefault="00A52F9F" w:rsidP="003F108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Základní škola Hustopeče, Nádražní 4 okres Břeclav, příspěvková</w:t>
      </w:r>
      <w:r w:rsidR="000130C4" w:rsidRPr="000130C4"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organizace</w:t>
      </w:r>
    </w:p>
    <w:p w:rsidR="00A52F9F" w:rsidRDefault="00A52F9F" w:rsidP="003F1081">
      <w:pPr>
        <w:autoSpaceDE w:val="0"/>
        <w:autoSpaceDN w:val="0"/>
        <w:adjustRightInd w:val="0"/>
        <w:spacing w:after="0" w:line="240" w:lineRule="auto"/>
      </w:pPr>
      <w:r w:rsidRPr="00A52F9F">
        <w:t>Nádražní 175/4</w:t>
      </w:r>
    </w:p>
    <w:p w:rsidR="00A52F9F" w:rsidRDefault="00A52F9F" w:rsidP="003F1081">
      <w:pPr>
        <w:autoSpaceDE w:val="0"/>
        <w:autoSpaceDN w:val="0"/>
        <w:adjustRightInd w:val="0"/>
        <w:spacing w:after="0" w:line="240" w:lineRule="auto"/>
      </w:pPr>
      <w:r w:rsidRPr="00A52F9F">
        <w:t>69301 Hustopeče</w:t>
      </w:r>
    </w:p>
    <w:p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IČ </w:t>
      </w:r>
      <w:r w:rsidR="00A52F9F" w:rsidRPr="00A52F9F">
        <w:t>71009868</w:t>
      </w:r>
    </w:p>
    <w:p w:rsidR="003F1081" w:rsidRDefault="00607A9D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Zastoupený: </w:t>
      </w:r>
      <w:r w:rsidR="000130C4">
        <w:rPr>
          <w:rFonts w:ascii="Calibri" w:hAnsi="Calibri" w:cs="Calibri"/>
          <w:color w:val="000000"/>
        </w:rPr>
        <w:t>Mgr.</w:t>
      </w:r>
      <w:r w:rsidR="00A52F9F">
        <w:rPr>
          <w:rFonts w:ascii="Calibri" w:hAnsi="Calibri" w:cs="Calibri"/>
          <w:color w:val="000000"/>
        </w:rPr>
        <w:t xml:space="preserve"> Ivanou Matějíčkovou</w:t>
      </w:r>
      <w:r w:rsidR="000130C4">
        <w:rPr>
          <w:rFonts w:ascii="Calibri" w:hAnsi="Calibri" w:cs="Calibri"/>
          <w:color w:val="000000"/>
        </w:rPr>
        <w:t>, ředitelkou školy</w:t>
      </w:r>
    </w:p>
    <w:p w:rsidR="00D83A26" w:rsidRDefault="00D83A2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82517" w:rsidRDefault="00982517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I.</w:t>
      </w:r>
    </w:p>
    <w:p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PŘEDMĚT SMLOUVY</w:t>
      </w:r>
    </w:p>
    <w:p w:rsidR="00983CE6" w:rsidRDefault="003F1081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Předmětem smlouvy je </w:t>
      </w:r>
      <w:r w:rsidR="00982517">
        <w:rPr>
          <w:rFonts w:ascii="Calibri" w:hAnsi="Calibri" w:cs="Calibri"/>
          <w:color w:val="000000"/>
        </w:rPr>
        <w:t xml:space="preserve">dodávka </w:t>
      </w:r>
      <w:r w:rsidR="00A52F9F">
        <w:rPr>
          <w:rFonts w:ascii="Calibri" w:hAnsi="Calibri" w:cs="Calibri"/>
          <w:color w:val="000000"/>
        </w:rPr>
        <w:t>výškově stavitelného školního nábytku</w:t>
      </w:r>
      <w:r w:rsidR="000130C4">
        <w:rPr>
          <w:rFonts w:ascii="Calibri" w:hAnsi="Calibri" w:cs="Calibri"/>
          <w:color w:val="000000"/>
        </w:rPr>
        <w:t xml:space="preserve"> vč.</w:t>
      </w:r>
      <w:r w:rsidR="00983CE6">
        <w:rPr>
          <w:rFonts w:ascii="Calibri" w:hAnsi="Calibri" w:cs="Calibri"/>
          <w:color w:val="000000"/>
        </w:rPr>
        <w:t xml:space="preserve"> dopravy.</w:t>
      </w:r>
      <w:r w:rsidR="007F4DB1">
        <w:rPr>
          <w:rFonts w:ascii="Calibri" w:hAnsi="Calibri" w:cs="Calibri"/>
          <w:color w:val="000000"/>
        </w:rPr>
        <w:t xml:space="preserve"> </w:t>
      </w:r>
    </w:p>
    <w:p w:rsidR="003F1081" w:rsidRDefault="003F1081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Dodavatel se zavazuje dodat objednateli</w:t>
      </w:r>
      <w:r w:rsidR="00983CE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požadované zboží. Objednatel se zavazuje zboží odebrat</w:t>
      </w:r>
    </w:p>
    <w:p w:rsidR="003F1081" w:rsidRDefault="003F1081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zaplatit dohodnutou kupní cenu. Vlastnictví dodaných výrobků přejde na objednatele až úplným</w:t>
      </w:r>
      <w:r w:rsidR="00983CE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zaplacením kupní ceny.</w:t>
      </w:r>
    </w:p>
    <w:p w:rsidR="00605782" w:rsidRDefault="00605782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II.</w:t>
      </w:r>
    </w:p>
    <w:p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KUPNÍ CENA</w:t>
      </w:r>
    </w:p>
    <w:p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Kupní cena stanovená v nabídce uvedené v čl. I této smlouvy je cenou konečnou.</w:t>
      </w:r>
    </w:p>
    <w:p w:rsidR="00607A9D" w:rsidRDefault="00607A9D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1081" w:rsidRDefault="003F1081" w:rsidP="00D462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celkem bez DPH 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B16573">
        <w:rPr>
          <w:rFonts w:ascii="Calibri" w:hAnsi="Calibri" w:cs="Calibri"/>
          <w:color w:val="000000"/>
        </w:rPr>
        <w:t>87 360</w:t>
      </w:r>
      <w:r w:rsidR="00605782">
        <w:rPr>
          <w:rFonts w:ascii="Calibri" w:hAnsi="Calibri" w:cs="Calibri"/>
          <w:color w:val="000000"/>
        </w:rPr>
        <w:t>,--</w:t>
      </w:r>
      <w:r>
        <w:rPr>
          <w:rFonts w:ascii="Calibri" w:hAnsi="Calibri" w:cs="Calibri"/>
          <w:color w:val="000000"/>
        </w:rPr>
        <w:t xml:space="preserve"> Kč</w:t>
      </w:r>
    </w:p>
    <w:p w:rsidR="003F1081" w:rsidRDefault="003F1081" w:rsidP="00D462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21 % DPH </w:t>
      </w:r>
      <w:r w:rsidR="00607A9D">
        <w:rPr>
          <w:rFonts w:ascii="Calibri" w:hAnsi="Calibri" w:cs="Calibri"/>
          <w:color w:val="000000"/>
        </w:rPr>
        <w:t xml:space="preserve">                   </w:t>
      </w:r>
      <w:r w:rsidR="00607A9D">
        <w:rPr>
          <w:rFonts w:ascii="Calibri" w:hAnsi="Calibri" w:cs="Calibri"/>
          <w:color w:val="000000"/>
        </w:rPr>
        <w:tab/>
      </w:r>
      <w:r w:rsidR="00607A9D">
        <w:rPr>
          <w:rFonts w:ascii="Calibri" w:hAnsi="Calibri" w:cs="Calibri"/>
          <w:color w:val="000000"/>
        </w:rPr>
        <w:tab/>
      </w:r>
      <w:r w:rsidR="00B16573">
        <w:rPr>
          <w:rFonts w:ascii="Calibri" w:hAnsi="Calibri" w:cs="Calibri"/>
          <w:color w:val="000000"/>
        </w:rPr>
        <w:t>18</w:t>
      </w:r>
      <w:r w:rsidR="00A52F9F">
        <w:rPr>
          <w:rFonts w:ascii="Calibri" w:hAnsi="Calibri" w:cs="Calibri"/>
          <w:color w:val="000000"/>
        </w:rPr>
        <w:t xml:space="preserve"> </w:t>
      </w:r>
      <w:r w:rsidR="00B16573">
        <w:rPr>
          <w:rFonts w:ascii="Calibri" w:hAnsi="Calibri" w:cs="Calibri"/>
          <w:color w:val="000000"/>
        </w:rPr>
        <w:t>346</w:t>
      </w:r>
      <w:r w:rsidR="00605782">
        <w:rPr>
          <w:rFonts w:ascii="Calibri" w:hAnsi="Calibri" w:cs="Calibri"/>
          <w:color w:val="000000"/>
        </w:rPr>
        <w:t xml:space="preserve">,-- </w:t>
      </w:r>
      <w:r>
        <w:rPr>
          <w:rFonts w:ascii="Calibri" w:hAnsi="Calibri" w:cs="Calibri"/>
          <w:color w:val="000000"/>
        </w:rPr>
        <w:t xml:space="preserve"> Kč</w:t>
      </w:r>
    </w:p>
    <w:p w:rsidR="003F1081" w:rsidRDefault="003F1081" w:rsidP="00D462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celkem vč. DPH </w:t>
      </w:r>
      <w:r w:rsidR="00A52F9F">
        <w:rPr>
          <w:rFonts w:ascii="Calibri" w:hAnsi="Calibri" w:cs="Calibri"/>
          <w:color w:val="000000"/>
        </w:rPr>
        <w:tab/>
        <w:t xml:space="preserve">            </w:t>
      </w:r>
      <w:r w:rsidR="00B16573">
        <w:rPr>
          <w:rFonts w:ascii="Calibri" w:hAnsi="Calibri" w:cs="Calibri"/>
          <w:color w:val="000000"/>
        </w:rPr>
        <w:t>105 706</w:t>
      </w:r>
      <w:r w:rsidR="00605782">
        <w:rPr>
          <w:rFonts w:ascii="Calibri" w:hAnsi="Calibri" w:cs="Calibri"/>
          <w:color w:val="000000"/>
        </w:rPr>
        <w:t>,--</w:t>
      </w:r>
      <w:r>
        <w:rPr>
          <w:rFonts w:ascii="Calibri" w:hAnsi="Calibri" w:cs="Calibri"/>
          <w:color w:val="000000"/>
        </w:rPr>
        <w:t xml:space="preserve"> Kč</w:t>
      </w:r>
    </w:p>
    <w:p w:rsidR="00607A9D" w:rsidRDefault="00607A9D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1081" w:rsidRDefault="003F1081" w:rsidP="00DB57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Nabídkovou cenu lze překročit nebo snížit pouze v případě, že:</w:t>
      </w:r>
    </w:p>
    <w:p w:rsidR="003F1081" w:rsidRDefault="003F1081" w:rsidP="00DB57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Dojde před nebo v průběhu realizace ke změnám sazeb DPH nebo ke změnám</w:t>
      </w:r>
      <w:r w:rsidR="00607A9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jiných daňových předpisů majících vliv na cenu díla</w:t>
      </w:r>
      <w:r w:rsidR="00983CE6">
        <w:rPr>
          <w:rFonts w:ascii="Calibri" w:hAnsi="Calibri" w:cs="Calibri"/>
          <w:color w:val="000000"/>
        </w:rPr>
        <w:t>.</w:t>
      </w:r>
      <w:r w:rsidR="00982517">
        <w:rPr>
          <w:rFonts w:ascii="Calibri" w:hAnsi="Calibri" w:cs="Calibri"/>
          <w:color w:val="000000"/>
        </w:rPr>
        <w:t xml:space="preserve"> </w:t>
      </w:r>
    </w:p>
    <w:p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III.</w:t>
      </w:r>
    </w:p>
    <w:p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DOBA PLNĚNÍ</w:t>
      </w:r>
    </w:p>
    <w:p w:rsidR="003F1081" w:rsidRDefault="003F1081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Dodavatel se zavazuje dodat kupujícímu zboží nejpozdě</w:t>
      </w:r>
      <w:r w:rsidR="00B16573">
        <w:rPr>
          <w:rFonts w:ascii="Calibri" w:hAnsi="Calibri" w:cs="Calibri"/>
          <w:color w:val="000000"/>
        </w:rPr>
        <w:t>ji do 28</w:t>
      </w:r>
      <w:r w:rsidR="007F4DB1">
        <w:rPr>
          <w:rFonts w:ascii="Calibri" w:hAnsi="Calibri" w:cs="Calibri"/>
          <w:color w:val="000000"/>
        </w:rPr>
        <w:t xml:space="preserve">. </w:t>
      </w:r>
      <w:r w:rsidR="00B16573">
        <w:rPr>
          <w:rFonts w:ascii="Calibri" w:hAnsi="Calibri" w:cs="Calibri"/>
          <w:color w:val="000000"/>
        </w:rPr>
        <w:t>2</w:t>
      </w:r>
      <w:r w:rsidR="00605782">
        <w:rPr>
          <w:rFonts w:ascii="Calibri" w:hAnsi="Calibri" w:cs="Calibri"/>
          <w:color w:val="000000"/>
        </w:rPr>
        <w:t>. 201</w:t>
      </w:r>
      <w:r w:rsidR="00B16573">
        <w:rPr>
          <w:rFonts w:ascii="Calibri" w:hAnsi="Calibri" w:cs="Calibri"/>
          <w:color w:val="000000"/>
        </w:rPr>
        <w:t>8</w:t>
      </w:r>
      <w:r w:rsidR="00605782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O předání díla se sepíše</w:t>
      </w:r>
      <w:r w:rsidR="00983CE6">
        <w:rPr>
          <w:rFonts w:ascii="Calibri" w:hAnsi="Calibri" w:cs="Calibri"/>
          <w:color w:val="000000"/>
        </w:rPr>
        <w:t xml:space="preserve"> předávací protokol. P</w:t>
      </w:r>
      <w:r>
        <w:rPr>
          <w:rFonts w:ascii="Calibri" w:hAnsi="Calibri" w:cs="Calibri"/>
          <w:color w:val="000000"/>
        </w:rPr>
        <w:t>řípadné vady zjiš</w:t>
      </w:r>
      <w:r w:rsidR="00983CE6">
        <w:rPr>
          <w:rFonts w:ascii="Calibri" w:hAnsi="Calibri" w:cs="Calibri"/>
          <w:color w:val="000000"/>
        </w:rPr>
        <w:t xml:space="preserve">těné při předávání díla musí být </w:t>
      </w:r>
      <w:r>
        <w:rPr>
          <w:rFonts w:ascii="Calibri" w:hAnsi="Calibri" w:cs="Calibri"/>
          <w:color w:val="000000"/>
        </w:rPr>
        <w:t>v protokolu výslovně</w:t>
      </w:r>
      <w:r w:rsidR="00607A9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uvedeny.</w:t>
      </w:r>
    </w:p>
    <w:p w:rsidR="00982517" w:rsidRDefault="00982517" w:rsidP="00DB57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IV.</w:t>
      </w:r>
    </w:p>
    <w:p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MÍSTO PLNĚNÍ</w:t>
      </w:r>
    </w:p>
    <w:p w:rsidR="00605782" w:rsidRPr="003C51D6" w:rsidRDefault="003F1081" w:rsidP="003C51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</w:rPr>
      </w:pPr>
      <w:r w:rsidRPr="003C51D6">
        <w:rPr>
          <w:rFonts w:ascii="Calibri" w:hAnsi="Calibri" w:cs="Calibri"/>
          <w:color w:val="000000"/>
        </w:rPr>
        <w:t>Mís</w:t>
      </w:r>
      <w:r w:rsidR="002E7BE2" w:rsidRPr="003C51D6">
        <w:rPr>
          <w:rFonts w:ascii="Calibri" w:hAnsi="Calibri" w:cs="Calibri"/>
          <w:color w:val="000000"/>
        </w:rPr>
        <w:t>tem</w:t>
      </w:r>
      <w:r w:rsidRPr="003C51D6">
        <w:rPr>
          <w:rFonts w:ascii="Calibri" w:hAnsi="Calibri" w:cs="Calibri"/>
          <w:color w:val="000000"/>
        </w:rPr>
        <w:t xml:space="preserve"> dodání je </w:t>
      </w:r>
      <w:r w:rsidR="00B16573" w:rsidRPr="00B16573">
        <w:rPr>
          <w:rFonts w:cstheme="minorHAnsi"/>
          <w:bCs/>
          <w:color w:val="000000"/>
        </w:rPr>
        <w:t>Základní škola Hustopeče, Nádražní 4 okres Břeclav, příspěvková organizace</w:t>
      </w:r>
      <w:r w:rsidR="00983CE6" w:rsidRPr="003C51D6">
        <w:rPr>
          <w:rFonts w:ascii="Calibri" w:hAnsi="Calibri" w:cs="Calibri"/>
          <w:color w:val="000000"/>
        </w:rPr>
        <w:t>.</w:t>
      </w:r>
    </w:p>
    <w:p w:rsidR="00EC082E" w:rsidRDefault="00EC082E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3C51D6" w:rsidRDefault="003C51D6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D83A26" w:rsidRDefault="00D83A26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B16573" w:rsidRDefault="00B16573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B16573" w:rsidRDefault="00B16573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B16573" w:rsidRDefault="00B16573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V.</w:t>
      </w:r>
    </w:p>
    <w:p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ODPOVĚDNOST ZA VADY ZBOŽÍ, ZÁRUKA</w:t>
      </w:r>
    </w:p>
    <w:p w:rsidR="003F1081" w:rsidRDefault="003F1081" w:rsidP="00D83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Záruční lhůta na nábytek je 24 měsíců. Jakákoliv závada zjištěná v průběhu záruční doby, s</w:t>
      </w:r>
      <w:r w:rsidR="00D83A26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výjimkou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úmyslného a násilného poškození věci uži</w:t>
      </w:r>
      <w:r w:rsidR="008A784A">
        <w:rPr>
          <w:rFonts w:ascii="Calibri" w:hAnsi="Calibri" w:cs="Calibri"/>
          <w:color w:val="000000"/>
        </w:rPr>
        <w:t>vatelem, bude opraven</w:t>
      </w:r>
      <w:r w:rsidR="00D83A26">
        <w:rPr>
          <w:rFonts w:ascii="Calibri" w:hAnsi="Calibri" w:cs="Calibri"/>
          <w:color w:val="000000"/>
        </w:rPr>
        <w:t>a po dohodě smluvních stran do 3</w:t>
      </w:r>
      <w:r w:rsidR="008A784A">
        <w:rPr>
          <w:rFonts w:ascii="Calibri" w:hAnsi="Calibri" w:cs="Calibri"/>
          <w:color w:val="000000"/>
        </w:rPr>
        <w:t>0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pracovních dnů od data</w:t>
      </w:r>
      <w:r w:rsidR="008A78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nahlášení závady, tzn. od obdrže</w:t>
      </w:r>
      <w:r w:rsidR="008A784A">
        <w:rPr>
          <w:rFonts w:ascii="Calibri" w:hAnsi="Calibri" w:cs="Calibri"/>
          <w:color w:val="000000"/>
        </w:rPr>
        <w:t>ní písemné zprávy zhotovitelem</w:t>
      </w:r>
      <w:r w:rsidR="00D83A26">
        <w:rPr>
          <w:rFonts w:ascii="Calibri" w:hAnsi="Calibri" w:cs="Calibri"/>
          <w:color w:val="000000"/>
        </w:rPr>
        <w:t>. Pokud však hrozí nebezpečí z prodlení, u poškozené položky, bude závada odstraněna do 10 pracovních dnů, od data nahlášení závady, tzn. od obdržení písemné zprávy zhotovitelem.</w:t>
      </w:r>
    </w:p>
    <w:p w:rsidR="00212ED6" w:rsidRDefault="00212ED6" w:rsidP="00D83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VI.</w:t>
      </w:r>
    </w:p>
    <w:p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PLATEBNÍ PODMÍNKY</w:t>
      </w:r>
    </w:p>
    <w:p w:rsidR="003F1081" w:rsidRDefault="003F1081" w:rsidP="00DB57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Kupní cena uvedená v čl. II. této smlouvy bude objednatelem zaplacená na základě faktury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doručené dodavatelem. Faktura, která bude vystavena po dodání zboží odběrateli, musí mít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všechny náležitosti daňového </w:t>
      </w:r>
      <w:r w:rsidR="00D83A26">
        <w:rPr>
          <w:rFonts w:ascii="Calibri" w:hAnsi="Calibri" w:cs="Calibri"/>
          <w:color w:val="000000"/>
        </w:rPr>
        <w:t>dokladu. Splatnost faktury je 14</w:t>
      </w:r>
      <w:r>
        <w:rPr>
          <w:rFonts w:ascii="Calibri" w:hAnsi="Calibri" w:cs="Calibri"/>
          <w:color w:val="000000"/>
        </w:rPr>
        <w:t xml:space="preserve"> dnů. Za termín úhrady kupní ceny se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považuje odepsání kupní ceny z účtu objednatele ve prospěch dodavatele.</w:t>
      </w:r>
    </w:p>
    <w:p w:rsidR="00212ED6" w:rsidRDefault="00212ED6" w:rsidP="00DB57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VII.</w:t>
      </w:r>
    </w:p>
    <w:p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SANKCE</w:t>
      </w:r>
    </w:p>
    <w:p w:rsidR="00605782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případě pozdní úhrady kupní ceny se objednatel zavazuje zaplatit dodavateli úrok z prodlení ve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výši 0,05</w:t>
      </w:r>
      <w:r w:rsidR="008A78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% z dlužné částky za každý den prodlení. V případě prodlení dodávky se dodavatel zavazuje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zapl</w:t>
      </w:r>
      <w:r w:rsidR="00D83A26">
        <w:rPr>
          <w:rFonts w:ascii="Calibri" w:hAnsi="Calibri" w:cs="Calibri"/>
          <w:color w:val="000000"/>
        </w:rPr>
        <w:t>atit smluvní pokutu ve výši 0,05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% z hodnoty díla za každý i započatý den prodlení.</w:t>
      </w:r>
      <w:r w:rsidR="008A784A">
        <w:rPr>
          <w:rFonts w:ascii="Calibri" w:hAnsi="Calibri" w:cs="Calibri"/>
          <w:color w:val="000000"/>
        </w:rPr>
        <w:t xml:space="preserve"> </w:t>
      </w:r>
    </w:p>
    <w:p w:rsidR="00212ED6" w:rsidRDefault="00212ED6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83A26" w:rsidRDefault="00D83A2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VIII.</w:t>
      </w:r>
    </w:p>
    <w:p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ZÁVĚREČNÁ UJEDNÁNÍ</w:t>
      </w:r>
    </w:p>
    <w:p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Smluvní strany se dohodly, že se tato smlouva a vztahy z ní vyplývající řídí Občanským zákoníkem</w:t>
      </w:r>
    </w:p>
    <w:p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platném znění.</w:t>
      </w:r>
    </w:p>
    <w:p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Tato smlouva nabývá platnost a účinnost dnem podpisu oběma smluvníma stranami. Smlouva je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sepsána v</w:t>
      </w:r>
      <w:r w:rsidR="00BC249C">
        <w:rPr>
          <w:rFonts w:ascii="Calibri" w:hAnsi="Calibri" w:cs="Calibri"/>
          <w:color w:val="000000"/>
        </w:rPr>
        <w:t>e dvou vyhotoveních, z nichž jedno</w:t>
      </w:r>
      <w:r>
        <w:rPr>
          <w:rFonts w:ascii="Calibri" w:hAnsi="Calibri" w:cs="Calibri"/>
          <w:color w:val="000000"/>
        </w:rPr>
        <w:t xml:space="preserve"> obdrží objednatel a jedno dodavatel. Dodavatel souhlasí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 zveřejněním smlouvy.</w:t>
      </w:r>
    </w:p>
    <w:p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Tento smluvní vztah může být ukončen písemnou dohodou, anebo písemným odstoupením jedné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nebo druhé strany v případě, že dojde k podstatnému porušení smlouvy.</w:t>
      </w:r>
    </w:p>
    <w:p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12ED6" w:rsidRDefault="00212ED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Oticích </w:t>
      </w:r>
      <w:r w:rsidR="008A784A">
        <w:rPr>
          <w:rFonts w:ascii="Calibri" w:hAnsi="Calibri" w:cs="Calibri"/>
          <w:color w:val="000000"/>
        </w:rPr>
        <w:t xml:space="preserve">dne </w:t>
      </w:r>
      <w:r w:rsidR="00C86EF4">
        <w:rPr>
          <w:rFonts w:ascii="Calibri" w:hAnsi="Calibri" w:cs="Calibri"/>
          <w:color w:val="000000"/>
        </w:rPr>
        <w:t>1</w:t>
      </w:r>
      <w:r w:rsidR="0099373A">
        <w:rPr>
          <w:rFonts w:ascii="Calibri" w:hAnsi="Calibri" w:cs="Calibri"/>
          <w:color w:val="000000"/>
        </w:rPr>
        <w:t>2</w:t>
      </w:r>
      <w:r w:rsidR="00212ED6">
        <w:rPr>
          <w:rFonts w:ascii="Calibri" w:hAnsi="Calibri" w:cs="Calibri"/>
          <w:color w:val="000000"/>
        </w:rPr>
        <w:t>.</w:t>
      </w:r>
      <w:r w:rsidR="003C51D6">
        <w:rPr>
          <w:rFonts w:ascii="Calibri" w:hAnsi="Calibri" w:cs="Calibri"/>
          <w:color w:val="000000"/>
        </w:rPr>
        <w:t xml:space="preserve"> </w:t>
      </w:r>
      <w:r w:rsidR="00B16573">
        <w:rPr>
          <w:rFonts w:ascii="Calibri" w:hAnsi="Calibri" w:cs="Calibri"/>
          <w:color w:val="000000"/>
        </w:rPr>
        <w:t>12</w:t>
      </w:r>
      <w:r w:rsidR="00D9535B">
        <w:rPr>
          <w:rFonts w:ascii="Calibri" w:hAnsi="Calibri" w:cs="Calibri"/>
          <w:color w:val="000000"/>
        </w:rPr>
        <w:t>.</w:t>
      </w:r>
      <w:r w:rsidR="003C51D6">
        <w:rPr>
          <w:rFonts w:ascii="Calibri" w:hAnsi="Calibri" w:cs="Calibri"/>
          <w:color w:val="000000"/>
        </w:rPr>
        <w:t xml:space="preserve"> </w:t>
      </w:r>
      <w:r w:rsidR="00D9535B">
        <w:rPr>
          <w:rFonts w:ascii="Calibri" w:hAnsi="Calibri" w:cs="Calibri"/>
          <w:color w:val="000000"/>
        </w:rPr>
        <w:t>2017</w:t>
      </w:r>
      <w:r w:rsidR="002E7BE2">
        <w:rPr>
          <w:rFonts w:ascii="Calibri" w:hAnsi="Calibri" w:cs="Calibri"/>
          <w:color w:val="000000"/>
        </w:rPr>
        <w:tab/>
      </w:r>
      <w:r w:rsidR="002E7BE2">
        <w:rPr>
          <w:rFonts w:ascii="Calibri" w:hAnsi="Calibri" w:cs="Calibri"/>
          <w:color w:val="000000"/>
        </w:rPr>
        <w:tab/>
      </w:r>
      <w:r w:rsidR="002E7BE2">
        <w:rPr>
          <w:rFonts w:ascii="Calibri" w:hAnsi="Calibri" w:cs="Calibri"/>
          <w:color w:val="000000"/>
        </w:rPr>
        <w:tab/>
      </w:r>
      <w:r w:rsidR="002E7BE2">
        <w:rPr>
          <w:rFonts w:ascii="Calibri" w:hAnsi="Calibri" w:cs="Calibri"/>
          <w:color w:val="000000"/>
        </w:rPr>
        <w:tab/>
      </w:r>
      <w:r w:rsidR="002E7BE2">
        <w:rPr>
          <w:rFonts w:ascii="Calibri" w:hAnsi="Calibri" w:cs="Calibri"/>
          <w:color w:val="000000"/>
        </w:rPr>
        <w:tab/>
      </w:r>
      <w:r w:rsidR="00212ED6">
        <w:rPr>
          <w:rFonts w:ascii="Calibri" w:hAnsi="Calibri" w:cs="Calibri"/>
          <w:color w:val="000000"/>
        </w:rPr>
        <w:t>V </w:t>
      </w:r>
      <w:r w:rsidR="00A52F9F">
        <w:rPr>
          <w:rFonts w:ascii="Calibri" w:hAnsi="Calibri" w:cs="Calibri"/>
          <w:color w:val="000000"/>
        </w:rPr>
        <w:t>Hustopečích</w:t>
      </w:r>
      <w:r w:rsidR="00212ED6">
        <w:rPr>
          <w:rFonts w:ascii="Calibri" w:hAnsi="Calibri" w:cs="Calibri"/>
          <w:color w:val="000000"/>
        </w:rPr>
        <w:t xml:space="preserve"> dne</w:t>
      </w:r>
      <w:r w:rsidR="003C51D6">
        <w:rPr>
          <w:rFonts w:ascii="Calibri" w:hAnsi="Calibri" w:cs="Calibri"/>
          <w:color w:val="000000"/>
        </w:rPr>
        <w:t>:</w:t>
      </w:r>
      <w:r w:rsidR="00B3751E">
        <w:rPr>
          <w:rFonts w:ascii="Calibri" w:hAnsi="Calibri" w:cs="Calibri"/>
          <w:color w:val="000000"/>
        </w:rPr>
        <w:t xml:space="preserve"> 12.12.2017</w:t>
      </w:r>
      <w:bookmarkStart w:id="0" w:name="_GoBack"/>
      <w:bookmarkEnd w:id="0"/>
    </w:p>
    <w:p w:rsidR="00BC249C" w:rsidRDefault="00BC249C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12ED6" w:rsidRDefault="00212ED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12ED6" w:rsidRDefault="00212ED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……………………………….. 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……………………………….</w:t>
      </w:r>
    </w:p>
    <w:p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Jarmila </w:t>
      </w:r>
      <w:proofErr w:type="spellStart"/>
      <w:r>
        <w:rPr>
          <w:rFonts w:ascii="Calibri" w:hAnsi="Calibri" w:cs="Calibri"/>
          <w:color w:val="000000"/>
        </w:rPr>
        <w:t>Branichová</w:t>
      </w:r>
      <w:proofErr w:type="spellEnd"/>
      <w:r>
        <w:rPr>
          <w:rFonts w:ascii="Calibri" w:hAnsi="Calibri" w:cs="Calibri"/>
          <w:color w:val="000000"/>
        </w:rPr>
        <w:t>, jednatel</w:t>
      </w:r>
      <w:r w:rsidR="00C86EF4">
        <w:rPr>
          <w:rFonts w:ascii="Calibri" w:hAnsi="Calibri" w:cs="Calibri"/>
          <w:color w:val="000000"/>
        </w:rPr>
        <w:t>ka</w:t>
      </w:r>
      <w:r>
        <w:rPr>
          <w:rFonts w:ascii="Calibri" w:hAnsi="Calibri" w:cs="Calibri"/>
          <w:color w:val="000000"/>
        </w:rPr>
        <w:t xml:space="preserve"> 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3C51D6">
        <w:rPr>
          <w:rFonts w:ascii="Calibri" w:hAnsi="Calibri" w:cs="Calibri"/>
          <w:color w:val="000000"/>
        </w:rPr>
        <w:t>Mgr.</w:t>
      </w:r>
      <w:r w:rsidR="00C86EF4">
        <w:rPr>
          <w:rFonts w:ascii="Calibri" w:hAnsi="Calibri" w:cs="Calibri"/>
          <w:color w:val="000000"/>
        </w:rPr>
        <w:t xml:space="preserve"> Ivana Matějíčková</w:t>
      </w:r>
      <w:r w:rsidR="003C51D6">
        <w:rPr>
          <w:rFonts w:ascii="Calibri" w:hAnsi="Calibri" w:cs="Calibri"/>
          <w:color w:val="000000"/>
        </w:rPr>
        <w:t xml:space="preserve">, ředitelka </w:t>
      </w:r>
    </w:p>
    <w:p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dodavatel 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odběratel</w:t>
      </w:r>
    </w:p>
    <w:p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sectPr w:rsidR="00605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A7" w:rsidRDefault="003564A7" w:rsidP="00D50770">
      <w:pPr>
        <w:spacing w:after="0" w:line="240" w:lineRule="auto"/>
      </w:pPr>
      <w:r>
        <w:separator/>
      </w:r>
    </w:p>
  </w:endnote>
  <w:endnote w:type="continuationSeparator" w:id="0">
    <w:p w:rsidR="003564A7" w:rsidRDefault="003564A7" w:rsidP="00D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A7" w:rsidRDefault="003564A7" w:rsidP="00D50770">
      <w:pPr>
        <w:spacing w:after="0" w:line="240" w:lineRule="auto"/>
      </w:pPr>
      <w:r>
        <w:separator/>
      </w:r>
    </w:p>
  </w:footnote>
  <w:footnote w:type="continuationSeparator" w:id="0">
    <w:p w:rsidR="003564A7" w:rsidRDefault="003564A7" w:rsidP="00D50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81"/>
    <w:rsid w:val="000130C4"/>
    <w:rsid w:val="00022196"/>
    <w:rsid w:val="00201B27"/>
    <w:rsid w:val="00212ED6"/>
    <w:rsid w:val="0022644C"/>
    <w:rsid w:val="00247396"/>
    <w:rsid w:val="002602C1"/>
    <w:rsid w:val="002E7BE2"/>
    <w:rsid w:val="0031590D"/>
    <w:rsid w:val="003268C5"/>
    <w:rsid w:val="003564A7"/>
    <w:rsid w:val="00371A04"/>
    <w:rsid w:val="003C51D6"/>
    <w:rsid w:val="003D2024"/>
    <w:rsid w:val="003D6A39"/>
    <w:rsid w:val="003F1081"/>
    <w:rsid w:val="004C0382"/>
    <w:rsid w:val="00507D45"/>
    <w:rsid w:val="005169EB"/>
    <w:rsid w:val="00605782"/>
    <w:rsid w:val="00607A9D"/>
    <w:rsid w:val="00622D9F"/>
    <w:rsid w:val="00675E26"/>
    <w:rsid w:val="006A6DB1"/>
    <w:rsid w:val="007D3D6F"/>
    <w:rsid w:val="007F4DB1"/>
    <w:rsid w:val="008A784A"/>
    <w:rsid w:val="00977C34"/>
    <w:rsid w:val="00982517"/>
    <w:rsid w:val="00983CE6"/>
    <w:rsid w:val="0099373A"/>
    <w:rsid w:val="00A43501"/>
    <w:rsid w:val="00A52F9F"/>
    <w:rsid w:val="00B16573"/>
    <w:rsid w:val="00B3751E"/>
    <w:rsid w:val="00BC249C"/>
    <w:rsid w:val="00C86EF4"/>
    <w:rsid w:val="00D46226"/>
    <w:rsid w:val="00D50770"/>
    <w:rsid w:val="00D83A26"/>
    <w:rsid w:val="00D9535B"/>
    <w:rsid w:val="00DB5705"/>
    <w:rsid w:val="00E05DF7"/>
    <w:rsid w:val="00E805E4"/>
    <w:rsid w:val="00EC082E"/>
    <w:rsid w:val="00F5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770"/>
  </w:style>
  <w:style w:type="paragraph" w:styleId="Zpat">
    <w:name w:val="footer"/>
    <w:basedOn w:val="Normln"/>
    <w:link w:val="ZpatChar"/>
    <w:uiPriority w:val="99"/>
    <w:unhideWhenUsed/>
    <w:rsid w:val="00D5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770"/>
  </w:style>
  <w:style w:type="paragraph" w:styleId="Zpat">
    <w:name w:val="footer"/>
    <w:basedOn w:val="Normln"/>
    <w:link w:val="ZpatChar"/>
    <w:uiPriority w:val="99"/>
    <w:unhideWhenUsed/>
    <w:rsid w:val="00D5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Ivana Matýšková</cp:lastModifiedBy>
  <cp:revision>3</cp:revision>
  <cp:lastPrinted>2017-04-06T05:02:00Z</cp:lastPrinted>
  <dcterms:created xsi:type="dcterms:W3CDTF">2018-01-19T09:14:00Z</dcterms:created>
  <dcterms:modified xsi:type="dcterms:W3CDTF">2018-01-19T09:23:00Z</dcterms:modified>
</cp:coreProperties>
</file>