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EC" w:rsidRDefault="00CB56EC" w:rsidP="008D6207">
      <w:pPr>
        <w:pStyle w:val="Nadpis1"/>
        <w:jc w:val="center"/>
        <w:rPr>
          <w:sz w:val="36"/>
          <w:szCs w:val="36"/>
        </w:rPr>
      </w:pPr>
      <w:bookmarkStart w:id="0" w:name="_GoBack"/>
      <w:bookmarkEnd w:id="0"/>
    </w:p>
    <w:p w:rsidR="008D6207" w:rsidRPr="005934AA" w:rsidRDefault="008D6207" w:rsidP="008D6207">
      <w:pPr>
        <w:pStyle w:val="Nadpis1"/>
        <w:jc w:val="center"/>
        <w:rPr>
          <w:sz w:val="34"/>
          <w:szCs w:val="34"/>
        </w:rPr>
      </w:pPr>
      <w:r w:rsidRPr="005934AA">
        <w:rPr>
          <w:sz w:val="34"/>
          <w:szCs w:val="34"/>
        </w:rPr>
        <w:t xml:space="preserve">Dodatek  č.  </w:t>
      </w:r>
      <w:r w:rsidR="000E23F7">
        <w:rPr>
          <w:sz w:val="34"/>
          <w:szCs w:val="34"/>
        </w:rPr>
        <w:t>2</w:t>
      </w:r>
    </w:p>
    <w:p w:rsidR="008D6207" w:rsidRPr="00E76580" w:rsidRDefault="008D6207" w:rsidP="008D6207">
      <w:pPr>
        <w:spacing w:before="80"/>
        <w:jc w:val="center"/>
        <w:rPr>
          <w:b/>
          <w:sz w:val="31"/>
          <w:szCs w:val="31"/>
        </w:rPr>
      </w:pPr>
      <w:r w:rsidRPr="00E76580">
        <w:rPr>
          <w:b/>
          <w:sz w:val="31"/>
          <w:szCs w:val="31"/>
        </w:rPr>
        <w:t xml:space="preserve">ke smlouvě o nájmu </w:t>
      </w:r>
      <w:r w:rsidR="001C1987">
        <w:rPr>
          <w:b/>
          <w:sz w:val="31"/>
          <w:szCs w:val="31"/>
        </w:rPr>
        <w:t>nebytového prostoru</w:t>
      </w:r>
      <w:r w:rsidRPr="00E76580">
        <w:rPr>
          <w:b/>
          <w:sz w:val="31"/>
          <w:szCs w:val="31"/>
        </w:rPr>
        <w:t xml:space="preserve"> </w:t>
      </w:r>
      <w:r w:rsidR="00676A8A" w:rsidRPr="00E76580">
        <w:rPr>
          <w:b/>
          <w:sz w:val="31"/>
          <w:szCs w:val="31"/>
        </w:rPr>
        <w:t>ze dne</w:t>
      </w:r>
      <w:r w:rsidR="000E0C39" w:rsidRPr="00E76580">
        <w:rPr>
          <w:b/>
          <w:sz w:val="31"/>
          <w:szCs w:val="31"/>
        </w:rPr>
        <w:t xml:space="preserve"> </w:t>
      </w:r>
      <w:r w:rsidR="000E23F7">
        <w:rPr>
          <w:b/>
          <w:sz w:val="31"/>
          <w:szCs w:val="31"/>
        </w:rPr>
        <w:t>3.</w:t>
      </w:r>
      <w:r w:rsidR="00D86DF9">
        <w:rPr>
          <w:b/>
          <w:sz w:val="31"/>
          <w:szCs w:val="31"/>
        </w:rPr>
        <w:t xml:space="preserve"> </w:t>
      </w:r>
      <w:r w:rsidR="000E23F7">
        <w:rPr>
          <w:b/>
          <w:sz w:val="31"/>
          <w:szCs w:val="31"/>
        </w:rPr>
        <w:t>2.</w:t>
      </w:r>
      <w:r w:rsidR="00D86DF9">
        <w:rPr>
          <w:b/>
          <w:sz w:val="31"/>
          <w:szCs w:val="31"/>
        </w:rPr>
        <w:t xml:space="preserve"> </w:t>
      </w:r>
      <w:r w:rsidR="000E23F7">
        <w:rPr>
          <w:b/>
          <w:sz w:val="31"/>
          <w:szCs w:val="31"/>
        </w:rPr>
        <w:t>2003</w:t>
      </w:r>
    </w:p>
    <w:p w:rsidR="004839F9" w:rsidRDefault="004839F9">
      <w:pPr>
        <w:rPr>
          <w:sz w:val="24"/>
        </w:rPr>
      </w:pPr>
    </w:p>
    <w:p w:rsidR="00003F38" w:rsidRPr="00D163FE" w:rsidRDefault="00003F38" w:rsidP="00833341">
      <w:pPr>
        <w:pStyle w:val="Nadpis1"/>
        <w:spacing w:before="120"/>
        <w:rPr>
          <w:sz w:val="24"/>
          <w:szCs w:val="24"/>
        </w:rPr>
      </w:pPr>
      <w:r w:rsidRPr="00D163FE">
        <w:rPr>
          <w:sz w:val="24"/>
          <w:szCs w:val="24"/>
        </w:rPr>
        <w:t>Smluvní strany:</w:t>
      </w:r>
    </w:p>
    <w:p w:rsidR="00E30A4F" w:rsidRPr="00D163FE" w:rsidRDefault="00E30A4F" w:rsidP="00E30A4F">
      <w:pPr>
        <w:numPr>
          <w:ilvl w:val="0"/>
          <w:numId w:val="1"/>
        </w:numPr>
        <w:spacing w:before="120"/>
        <w:ind w:left="360"/>
        <w:rPr>
          <w:sz w:val="24"/>
          <w:szCs w:val="24"/>
        </w:rPr>
      </w:pPr>
      <w:r w:rsidRPr="00D163FE">
        <w:rPr>
          <w:b/>
          <w:sz w:val="24"/>
          <w:szCs w:val="24"/>
        </w:rPr>
        <w:t>Západočeská univerzita v Plzni</w:t>
      </w:r>
    </w:p>
    <w:p w:rsidR="00E30A4F" w:rsidRPr="00D163FE" w:rsidRDefault="00E30A4F" w:rsidP="00E30A4F">
      <w:pPr>
        <w:ind w:firstLine="357"/>
        <w:rPr>
          <w:sz w:val="24"/>
          <w:szCs w:val="24"/>
        </w:rPr>
      </w:pPr>
      <w:r w:rsidRPr="00D163FE">
        <w:rPr>
          <w:sz w:val="24"/>
          <w:szCs w:val="24"/>
        </w:rPr>
        <w:t>zastoupená:</w:t>
      </w:r>
      <w:r w:rsidRPr="00D163FE">
        <w:rPr>
          <w:sz w:val="24"/>
          <w:szCs w:val="24"/>
        </w:rPr>
        <w:tab/>
      </w:r>
      <w:r w:rsidRPr="00D163FE">
        <w:rPr>
          <w:sz w:val="24"/>
          <w:szCs w:val="24"/>
        </w:rPr>
        <w:tab/>
        <w:t>Ing. Petrem Benešem, kvestorem</w:t>
      </w:r>
    </w:p>
    <w:p w:rsidR="00E30A4F" w:rsidRPr="00D163FE" w:rsidRDefault="00E30A4F" w:rsidP="00E30A4F">
      <w:pPr>
        <w:ind w:firstLine="357"/>
        <w:rPr>
          <w:sz w:val="24"/>
          <w:szCs w:val="24"/>
        </w:rPr>
      </w:pPr>
      <w:r w:rsidRPr="00D163FE">
        <w:rPr>
          <w:sz w:val="24"/>
          <w:szCs w:val="24"/>
        </w:rPr>
        <w:t>se sídlem:</w:t>
      </w:r>
      <w:r w:rsidRPr="00D163FE">
        <w:rPr>
          <w:sz w:val="24"/>
          <w:szCs w:val="24"/>
        </w:rPr>
        <w:tab/>
      </w:r>
      <w:r w:rsidRPr="00D163FE">
        <w:rPr>
          <w:sz w:val="24"/>
          <w:szCs w:val="24"/>
        </w:rPr>
        <w:tab/>
      </w:r>
      <w:r w:rsidRPr="00D163FE">
        <w:rPr>
          <w:sz w:val="24"/>
          <w:szCs w:val="24"/>
        </w:rPr>
        <w:tab/>
        <w:t xml:space="preserve">Univerzitní 8, Plzeň, PSČ 306 14  </w:t>
      </w:r>
    </w:p>
    <w:p w:rsidR="00E30A4F" w:rsidRPr="00D163FE" w:rsidRDefault="00E30A4F" w:rsidP="00E30A4F">
      <w:pPr>
        <w:ind w:firstLine="357"/>
        <w:rPr>
          <w:sz w:val="24"/>
          <w:szCs w:val="24"/>
        </w:rPr>
      </w:pPr>
      <w:r w:rsidRPr="00D163FE">
        <w:rPr>
          <w:sz w:val="24"/>
          <w:szCs w:val="24"/>
        </w:rPr>
        <w:t>IČ:</w:t>
      </w:r>
      <w:r w:rsidRPr="00D163FE">
        <w:rPr>
          <w:sz w:val="24"/>
          <w:szCs w:val="24"/>
        </w:rPr>
        <w:tab/>
      </w:r>
      <w:r w:rsidRPr="00D163FE">
        <w:rPr>
          <w:sz w:val="24"/>
          <w:szCs w:val="24"/>
        </w:rPr>
        <w:tab/>
      </w:r>
      <w:r w:rsidRPr="00D163FE">
        <w:rPr>
          <w:sz w:val="24"/>
          <w:szCs w:val="24"/>
        </w:rPr>
        <w:tab/>
      </w:r>
      <w:r w:rsidRPr="00D163FE">
        <w:rPr>
          <w:sz w:val="24"/>
          <w:szCs w:val="24"/>
        </w:rPr>
        <w:tab/>
        <w:t>49777513</w:t>
      </w:r>
    </w:p>
    <w:p w:rsidR="00E30A4F" w:rsidRPr="00D163FE" w:rsidRDefault="00E30A4F" w:rsidP="00E30A4F">
      <w:pPr>
        <w:ind w:firstLine="357"/>
        <w:rPr>
          <w:sz w:val="24"/>
          <w:szCs w:val="24"/>
        </w:rPr>
      </w:pPr>
      <w:r w:rsidRPr="00D163FE">
        <w:rPr>
          <w:sz w:val="24"/>
          <w:szCs w:val="24"/>
        </w:rPr>
        <w:t>DIČ:</w:t>
      </w:r>
      <w:r w:rsidRPr="00D163FE">
        <w:rPr>
          <w:sz w:val="24"/>
          <w:szCs w:val="24"/>
        </w:rPr>
        <w:tab/>
      </w:r>
      <w:r w:rsidRPr="00D163FE">
        <w:rPr>
          <w:sz w:val="24"/>
          <w:szCs w:val="24"/>
        </w:rPr>
        <w:tab/>
      </w:r>
      <w:r w:rsidRPr="00D163FE">
        <w:rPr>
          <w:sz w:val="24"/>
          <w:szCs w:val="24"/>
        </w:rPr>
        <w:tab/>
        <w:t>CZ49777513</w:t>
      </w:r>
    </w:p>
    <w:p w:rsidR="00E30A4F" w:rsidRPr="00D163FE" w:rsidRDefault="00E30A4F" w:rsidP="00E30A4F">
      <w:pPr>
        <w:ind w:firstLine="357"/>
        <w:rPr>
          <w:sz w:val="24"/>
          <w:szCs w:val="24"/>
        </w:rPr>
      </w:pPr>
      <w:r w:rsidRPr="00D163FE">
        <w:rPr>
          <w:sz w:val="24"/>
          <w:szCs w:val="24"/>
        </w:rPr>
        <w:t>bankovní spojení:</w:t>
      </w:r>
      <w:r w:rsidRPr="00D163FE">
        <w:rPr>
          <w:sz w:val="24"/>
          <w:szCs w:val="24"/>
        </w:rPr>
        <w:tab/>
        <w:t xml:space="preserve"> </w:t>
      </w:r>
      <w:r w:rsidRPr="00D163FE">
        <w:rPr>
          <w:sz w:val="24"/>
          <w:szCs w:val="24"/>
        </w:rPr>
        <w:tab/>
      </w:r>
      <w:r w:rsidR="00C9522B">
        <w:rPr>
          <w:sz w:val="24"/>
          <w:szCs w:val="24"/>
        </w:rPr>
        <w:t>xxx</w:t>
      </w:r>
    </w:p>
    <w:p w:rsidR="00E30A4F" w:rsidRPr="00D163FE" w:rsidRDefault="00E30A4F" w:rsidP="00E30A4F">
      <w:pPr>
        <w:ind w:firstLine="357"/>
        <w:rPr>
          <w:sz w:val="24"/>
          <w:szCs w:val="24"/>
        </w:rPr>
      </w:pPr>
      <w:r w:rsidRPr="00D163FE">
        <w:rPr>
          <w:sz w:val="24"/>
          <w:szCs w:val="24"/>
        </w:rPr>
        <w:t>číslo účtu:</w:t>
      </w:r>
      <w:r w:rsidRPr="00D163FE">
        <w:rPr>
          <w:sz w:val="24"/>
          <w:szCs w:val="24"/>
        </w:rPr>
        <w:tab/>
      </w:r>
      <w:r w:rsidRPr="00D163FE">
        <w:rPr>
          <w:sz w:val="24"/>
          <w:szCs w:val="24"/>
        </w:rPr>
        <w:tab/>
      </w:r>
      <w:r w:rsidRPr="00D163FE">
        <w:rPr>
          <w:sz w:val="24"/>
          <w:szCs w:val="24"/>
        </w:rPr>
        <w:tab/>
      </w:r>
      <w:r w:rsidR="00C9522B">
        <w:rPr>
          <w:sz w:val="24"/>
          <w:szCs w:val="24"/>
        </w:rPr>
        <w:t>xxx</w:t>
      </w:r>
    </w:p>
    <w:p w:rsidR="00E30A4F" w:rsidRPr="00D163FE" w:rsidRDefault="00E30A4F" w:rsidP="00E30A4F">
      <w:pPr>
        <w:spacing w:before="60"/>
        <w:ind w:firstLine="357"/>
        <w:rPr>
          <w:i/>
          <w:sz w:val="24"/>
          <w:szCs w:val="24"/>
        </w:rPr>
      </w:pPr>
      <w:r w:rsidRPr="00D163FE">
        <w:rPr>
          <w:i/>
          <w:sz w:val="24"/>
          <w:szCs w:val="24"/>
        </w:rPr>
        <w:t>(dále jen „pronajímatel“)</w:t>
      </w:r>
    </w:p>
    <w:p w:rsidR="00E30A4F" w:rsidRPr="00D163FE" w:rsidRDefault="00E30A4F" w:rsidP="00715E32">
      <w:pPr>
        <w:spacing w:before="60" w:after="60"/>
        <w:ind w:firstLine="357"/>
        <w:rPr>
          <w:sz w:val="24"/>
          <w:szCs w:val="24"/>
        </w:rPr>
      </w:pPr>
      <w:r w:rsidRPr="00D163FE">
        <w:rPr>
          <w:sz w:val="24"/>
          <w:szCs w:val="24"/>
        </w:rPr>
        <w:t>a</w:t>
      </w:r>
    </w:p>
    <w:p w:rsidR="001C1987" w:rsidRPr="00D163FE" w:rsidRDefault="000E23F7" w:rsidP="001C1987">
      <w:pPr>
        <w:numPr>
          <w:ilvl w:val="0"/>
          <w:numId w:val="1"/>
        </w:numPr>
        <w:ind w:left="357" w:hanging="357"/>
        <w:rPr>
          <w:sz w:val="24"/>
          <w:szCs w:val="24"/>
        </w:rPr>
      </w:pPr>
      <w:r>
        <w:rPr>
          <w:b/>
          <w:sz w:val="24"/>
          <w:szCs w:val="24"/>
        </w:rPr>
        <w:t>Střední odborné učiliště stavební</w:t>
      </w:r>
    </w:p>
    <w:p w:rsidR="001C1987" w:rsidRPr="00D163FE" w:rsidRDefault="001C1987" w:rsidP="001C1987">
      <w:pPr>
        <w:pStyle w:val="Nadpis8"/>
        <w:rPr>
          <w:b w:val="0"/>
          <w:szCs w:val="24"/>
        </w:rPr>
      </w:pPr>
      <w:r w:rsidRPr="00D163FE">
        <w:rPr>
          <w:b w:val="0"/>
          <w:szCs w:val="24"/>
        </w:rPr>
        <w:t>se sídlem:</w:t>
      </w:r>
      <w:r w:rsidRPr="00D163FE">
        <w:rPr>
          <w:b w:val="0"/>
          <w:szCs w:val="24"/>
        </w:rPr>
        <w:tab/>
      </w:r>
      <w:r w:rsidRPr="00D163FE">
        <w:rPr>
          <w:b w:val="0"/>
          <w:szCs w:val="24"/>
        </w:rPr>
        <w:tab/>
      </w:r>
      <w:r w:rsidRPr="00D163FE">
        <w:rPr>
          <w:b w:val="0"/>
          <w:szCs w:val="24"/>
        </w:rPr>
        <w:tab/>
      </w:r>
      <w:r w:rsidR="000E23F7">
        <w:rPr>
          <w:b w:val="0"/>
          <w:szCs w:val="24"/>
        </w:rPr>
        <w:t xml:space="preserve">Borská </w:t>
      </w:r>
      <w:r w:rsidR="00E812E2">
        <w:rPr>
          <w:b w:val="0"/>
          <w:szCs w:val="24"/>
        </w:rPr>
        <w:t>55, Plzeň</w:t>
      </w:r>
      <w:r w:rsidR="00F17A82">
        <w:rPr>
          <w:b w:val="0"/>
          <w:szCs w:val="24"/>
        </w:rPr>
        <w:t>, PSČ 301 00</w:t>
      </w:r>
    </w:p>
    <w:p w:rsidR="001C1987" w:rsidRDefault="001C1987" w:rsidP="00262589">
      <w:pPr>
        <w:pStyle w:val="Nadpis2"/>
        <w:ind w:firstLine="360"/>
        <w:rPr>
          <w:szCs w:val="24"/>
        </w:rPr>
      </w:pPr>
      <w:r w:rsidRPr="00D163FE">
        <w:rPr>
          <w:szCs w:val="24"/>
        </w:rPr>
        <w:t>IČ:</w:t>
      </w:r>
      <w:r w:rsidRPr="00D163FE">
        <w:rPr>
          <w:szCs w:val="24"/>
        </w:rPr>
        <w:tab/>
      </w:r>
      <w:r w:rsidRPr="00D163FE">
        <w:rPr>
          <w:szCs w:val="24"/>
        </w:rPr>
        <w:tab/>
      </w:r>
      <w:r w:rsidRPr="00D163FE">
        <w:rPr>
          <w:szCs w:val="24"/>
        </w:rPr>
        <w:tab/>
      </w:r>
      <w:r w:rsidRPr="00D163FE">
        <w:rPr>
          <w:szCs w:val="24"/>
        </w:rPr>
        <w:tab/>
      </w:r>
      <w:r w:rsidR="000E23F7">
        <w:rPr>
          <w:szCs w:val="24"/>
        </w:rPr>
        <w:t>00497061</w:t>
      </w:r>
    </w:p>
    <w:p w:rsidR="00F17A82" w:rsidRPr="00F17A82" w:rsidRDefault="00F17A82" w:rsidP="00F17A82">
      <w:pPr>
        <w:ind w:firstLine="357"/>
        <w:rPr>
          <w:sz w:val="24"/>
          <w:szCs w:val="24"/>
        </w:rPr>
      </w:pPr>
      <w:r w:rsidRPr="00F17A82">
        <w:rPr>
          <w:sz w:val="24"/>
          <w:szCs w:val="24"/>
        </w:rPr>
        <w:t>DIČ:</w:t>
      </w:r>
      <w:r w:rsidRPr="00F17A82">
        <w:rPr>
          <w:sz w:val="24"/>
          <w:szCs w:val="24"/>
        </w:rPr>
        <w:tab/>
      </w:r>
      <w:r w:rsidRPr="00F17A82">
        <w:rPr>
          <w:sz w:val="24"/>
          <w:szCs w:val="24"/>
        </w:rPr>
        <w:tab/>
      </w:r>
      <w:r w:rsidRPr="00F17A82">
        <w:rPr>
          <w:sz w:val="24"/>
          <w:szCs w:val="24"/>
        </w:rPr>
        <w:tab/>
        <w:t>CZ</w:t>
      </w:r>
      <w:r w:rsidR="000E23F7">
        <w:rPr>
          <w:sz w:val="24"/>
          <w:szCs w:val="24"/>
        </w:rPr>
        <w:t>00497061</w:t>
      </w:r>
    </w:p>
    <w:p w:rsidR="001C1987" w:rsidRDefault="001C1987" w:rsidP="001C1987">
      <w:pPr>
        <w:ind w:firstLine="360"/>
        <w:rPr>
          <w:sz w:val="24"/>
          <w:szCs w:val="24"/>
        </w:rPr>
      </w:pPr>
      <w:r w:rsidRPr="00D163FE">
        <w:rPr>
          <w:sz w:val="24"/>
          <w:szCs w:val="24"/>
        </w:rPr>
        <w:t>zastupuje:</w:t>
      </w:r>
      <w:r w:rsidRPr="00D163FE">
        <w:rPr>
          <w:sz w:val="24"/>
          <w:szCs w:val="24"/>
        </w:rPr>
        <w:tab/>
      </w:r>
      <w:r w:rsidRPr="00D163FE">
        <w:rPr>
          <w:sz w:val="24"/>
          <w:szCs w:val="24"/>
        </w:rPr>
        <w:tab/>
      </w:r>
      <w:r w:rsidRPr="00D163FE">
        <w:rPr>
          <w:sz w:val="24"/>
          <w:szCs w:val="24"/>
        </w:rPr>
        <w:tab/>
      </w:r>
      <w:r w:rsidR="000E23F7">
        <w:rPr>
          <w:sz w:val="24"/>
          <w:szCs w:val="24"/>
        </w:rPr>
        <w:t>Mgr. Mi</w:t>
      </w:r>
      <w:r w:rsidR="00D86DF9">
        <w:rPr>
          <w:sz w:val="24"/>
          <w:szCs w:val="24"/>
        </w:rPr>
        <w:t>l</w:t>
      </w:r>
      <w:r w:rsidR="000E23F7">
        <w:rPr>
          <w:sz w:val="24"/>
          <w:szCs w:val="24"/>
        </w:rPr>
        <w:t>oslav Šteffek, ředitel</w:t>
      </w:r>
    </w:p>
    <w:p w:rsidR="00F17A82" w:rsidRPr="00D163FE" w:rsidRDefault="00BC4EAE" w:rsidP="00E812E2">
      <w:pPr>
        <w:ind w:firstLine="357"/>
        <w:rPr>
          <w:sz w:val="24"/>
          <w:szCs w:val="24"/>
        </w:rPr>
      </w:pPr>
      <w:r>
        <w:rPr>
          <w:sz w:val="24"/>
          <w:szCs w:val="24"/>
        </w:rPr>
        <w:t>t</w:t>
      </w:r>
      <w:r w:rsidR="00F17A82">
        <w:rPr>
          <w:sz w:val="24"/>
          <w:szCs w:val="24"/>
        </w:rPr>
        <w:t>el.:</w:t>
      </w:r>
      <w:r w:rsidR="00F17A82">
        <w:rPr>
          <w:sz w:val="24"/>
          <w:szCs w:val="24"/>
        </w:rPr>
        <w:tab/>
      </w:r>
      <w:r w:rsidR="00F17A82">
        <w:rPr>
          <w:sz w:val="24"/>
          <w:szCs w:val="24"/>
        </w:rPr>
        <w:tab/>
      </w:r>
      <w:r w:rsidR="00F17A82">
        <w:rPr>
          <w:sz w:val="24"/>
          <w:szCs w:val="24"/>
        </w:rPr>
        <w:tab/>
      </w:r>
      <w:r w:rsidR="00C9522B">
        <w:rPr>
          <w:sz w:val="24"/>
          <w:szCs w:val="24"/>
        </w:rPr>
        <w:t>xxx</w:t>
      </w:r>
    </w:p>
    <w:p w:rsidR="00E30A4F" w:rsidRPr="00D163FE" w:rsidRDefault="001C1987" w:rsidP="00E30A4F">
      <w:pPr>
        <w:spacing w:before="60"/>
        <w:ind w:firstLine="357"/>
        <w:rPr>
          <w:i/>
          <w:sz w:val="24"/>
          <w:szCs w:val="24"/>
        </w:rPr>
      </w:pPr>
      <w:r w:rsidRPr="00D163FE" w:rsidDel="001C1987">
        <w:rPr>
          <w:b/>
          <w:sz w:val="24"/>
          <w:szCs w:val="24"/>
        </w:rPr>
        <w:t xml:space="preserve"> </w:t>
      </w:r>
      <w:r w:rsidR="00E30A4F" w:rsidRPr="00D163FE">
        <w:rPr>
          <w:i/>
          <w:sz w:val="24"/>
          <w:szCs w:val="24"/>
        </w:rPr>
        <w:t>(dále jen „nájemce“)</w:t>
      </w:r>
    </w:p>
    <w:p w:rsidR="00676A8A" w:rsidRPr="00D163FE" w:rsidRDefault="00676A8A" w:rsidP="00676A8A">
      <w:pPr>
        <w:pStyle w:val="Nadpis8"/>
        <w:rPr>
          <w:b w:val="0"/>
          <w:szCs w:val="24"/>
        </w:rPr>
      </w:pPr>
    </w:p>
    <w:p w:rsidR="00BA4E6D" w:rsidRPr="00D163FE" w:rsidRDefault="00812328" w:rsidP="00BA4E6D">
      <w:pPr>
        <w:rPr>
          <w:sz w:val="24"/>
          <w:szCs w:val="24"/>
        </w:rPr>
      </w:pPr>
      <w:r w:rsidRPr="00D163FE">
        <w:rPr>
          <w:sz w:val="24"/>
          <w:szCs w:val="24"/>
        </w:rPr>
        <w:t xml:space="preserve">      </w:t>
      </w:r>
      <w:r w:rsidR="00BA4E6D" w:rsidRPr="00D163FE">
        <w:rPr>
          <w:sz w:val="24"/>
          <w:szCs w:val="24"/>
        </w:rPr>
        <w:tab/>
      </w:r>
    </w:p>
    <w:p w:rsidR="00735499" w:rsidRPr="00D163FE" w:rsidRDefault="00003F38" w:rsidP="00967A4E">
      <w:pPr>
        <w:pStyle w:val="Nadpis8"/>
        <w:rPr>
          <w:szCs w:val="24"/>
        </w:rPr>
      </w:pPr>
      <w:r w:rsidRPr="00D163FE">
        <w:rPr>
          <w:szCs w:val="24"/>
        </w:rPr>
        <w:tab/>
      </w:r>
    </w:p>
    <w:p w:rsidR="00212F06" w:rsidRPr="00D163FE" w:rsidRDefault="00CF7947" w:rsidP="00F94404">
      <w:pPr>
        <w:pStyle w:val="Zkladntext"/>
        <w:rPr>
          <w:szCs w:val="24"/>
        </w:rPr>
      </w:pPr>
      <w:r w:rsidRPr="00D163FE">
        <w:rPr>
          <w:szCs w:val="24"/>
        </w:rPr>
        <w:t>Obě smluvní strany se dohodly</w:t>
      </w:r>
      <w:r w:rsidR="00212F06" w:rsidRPr="00D163FE">
        <w:rPr>
          <w:szCs w:val="24"/>
        </w:rPr>
        <w:t xml:space="preserve"> na tomto </w:t>
      </w:r>
      <w:r w:rsidR="008E2C60" w:rsidRPr="00D163FE">
        <w:rPr>
          <w:szCs w:val="24"/>
        </w:rPr>
        <w:t>D</w:t>
      </w:r>
      <w:r w:rsidR="00212F06" w:rsidRPr="00D163FE">
        <w:rPr>
          <w:szCs w:val="24"/>
        </w:rPr>
        <w:t>odatku</w:t>
      </w:r>
      <w:r w:rsidR="00E716DF" w:rsidRPr="00D163FE">
        <w:rPr>
          <w:szCs w:val="24"/>
        </w:rPr>
        <w:t xml:space="preserve"> </w:t>
      </w:r>
      <w:r w:rsidR="00FA7307" w:rsidRPr="00D163FE">
        <w:rPr>
          <w:szCs w:val="24"/>
        </w:rPr>
        <w:t xml:space="preserve">č. </w:t>
      </w:r>
      <w:r w:rsidR="000E23F7">
        <w:rPr>
          <w:szCs w:val="24"/>
        </w:rPr>
        <w:t>2</w:t>
      </w:r>
      <w:r w:rsidR="00FA7307" w:rsidRPr="00D163FE">
        <w:rPr>
          <w:szCs w:val="24"/>
        </w:rPr>
        <w:t xml:space="preserve"> ke</w:t>
      </w:r>
      <w:r w:rsidR="00212F06" w:rsidRPr="00D163FE">
        <w:rPr>
          <w:szCs w:val="24"/>
        </w:rPr>
        <w:t xml:space="preserve"> smlouv</w:t>
      </w:r>
      <w:r w:rsidR="0064368B" w:rsidRPr="00D163FE">
        <w:rPr>
          <w:szCs w:val="24"/>
        </w:rPr>
        <w:t xml:space="preserve">ě o </w:t>
      </w:r>
      <w:r w:rsidR="00262589" w:rsidRPr="00D163FE">
        <w:rPr>
          <w:szCs w:val="24"/>
        </w:rPr>
        <w:t>nájmu nebytového</w:t>
      </w:r>
      <w:r w:rsidR="001C1987" w:rsidRPr="00D163FE">
        <w:rPr>
          <w:szCs w:val="24"/>
        </w:rPr>
        <w:t xml:space="preserve"> </w:t>
      </w:r>
      <w:r w:rsidR="00E1122E" w:rsidRPr="00D163FE">
        <w:rPr>
          <w:szCs w:val="24"/>
        </w:rPr>
        <w:t xml:space="preserve">prostoru </w:t>
      </w:r>
      <w:r w:rsidR="00E716DF" w:rsidRPr="00D163FE">
        <w:rPr>
          <w:szCs w:val="24"/>
        </w:rPr>
        <w:t>ze</w:t>
      </w:r>
      <w:r w:rsidR="005934AA" w:rsidRPr="00D163FE">
        <w:rPr>
          <w:szCs w:val="24"/>
        </w:rPr>
        <w:t> </w:t>
      </w:r>
      <w:r w:rsidR="00E716DF" w:rsidRPr="00D163FE">
        <w:rPr>
          <w:szCs w:val="24"/>
        </w:rPr>
        <w:t xml:space="preserve">dne </w:t>
      </w:r>
      <w:r w:rsidR="000E23F7">
        <w:rPr>
          <w:szCs w:val="24"/>
        </w:rPr>
        <w:t>3. 2. 2003.</w:t>
      </w:r>
    </w:p>
    <w:p w:rsidR="004B0FA6" w:rsidRDefault="004B0FA6" w:rsidP="004B0FA6">
      <w:pPr>
        <w:spacing w:before="480"/>
        <w:rPr>
          <w:b/>
          <w:sz w:val="24"/>
          <w:szCs w:val="24"/>
        </w:rPr>
      </w:pPr>
      <w:r>
        <w:rPr>
          <w:b/>
          <w:sz w:val="24"/>
          <w:szCs w:val="24"/>
        </w:rPr>
        <w:t>Tímto D</w:t>
      </w:r>
      <w:r w:rsidRPr="00E76580">
        <w:rPr>
          <w:b/>
          <w:sz w:val="24"/>
          <w:szCs w:val="24"/>
        </w:rPr>
        <w:t xml:space="preserve">odatkem </w:t>
      </w:r>
      <w:r>
        <w:rPr>
          <w:b/>
          <w:sz w:val="24"/>
          <w:szCs w:val="24"/>
        </w:rPr>
        <w:t xml:space="preserve">č. </w:t>
      </w:r>
      <w:r w:rsidR="00D86DF9">
        <w:rPr>
          <w:b/>
          <w:sz w:val="24"/>
          <w:szCs w:val="24"/>
        </w:rPr>
        <w:t>2</w:t>
      </w:r>
      <w:r>
        <w:rPr>
          <w:b/>
          <w:sz w:val="24"/>
          <w:szCs w:val="24"/>
        </w:rPr>
        <w:t xml:space="preserve"> </w:t>
      </w:r>
      <w:r w:rsidRPr="00E76580">
        <w:rPr>
          <w:b/>
          <w:sz w:val="24"/>
          <w:szCs w:val="24"/>
        </w:rPr>
        <w:t>dochází k následujícím změnám ve smlouvě:</w:t>
      </w:r>
    </w:p>
    <w:p w:rsidR="004B0FA6" w:rsidRDefault="004B0FA6" w:rsidP="004B0FA6">
      <w:pPr>
        <w:spacing w:before="600"/>
        <w:ind w:left="284" w:hanging="284"/>
        <w:rPr>
          <w:b/>
          <w:sz w:val="25"/>
          <w:szCs w:val="25"/>
        </w:rPr>
      </w:pPr>
      <w:r w:rsidRPr="00215E86">
        <w:rPr>
          <w:b/>
          <w:sz w:val="25"/>
          <w:szCs w:val="25"/>
        </w:rPr>
        <w:t xml:space="preserve">A) </w:t>
      </w:r>
      <w:r>
        <w:rPr>
          <w:b/>
          <w:sz w:val="25"/>
          <w:szCs w:val="25"/>
        </w:rPr>
        <w:t>ruší se dodatek č. 1 ze dne 24. 3. 2009</w:t>
      </w:r>
    </w:p>
    <w:p w:rsidR="004B0FA6" w:rsidRPr="005B73DB" w:rsidRDefault="004B0FA6" w:rsidP="004B0FA6">
      <w:pPr>
        <w:pStyle w:val="Zkladntext"/>
        <w:tabs>
          <w:tab w:val="left" w:pos="4820"/>
        </w:tabs>
        <w:spacing w:before="720"/>
        <w:rPr>
          <w:b/>
          <w:sz w:val="25"/>
          <w:szCs w:val="25"/>
        </w:rPr>
      </w:pPr>
      <w:r>
        <w:rPr>
          <w:sz w:val="25"/>
          <w:szCs w:val="25"/>
        </w:rPr>
        <w:t>B</w:t>
      </w:r>
      <w:r w:rsidRPr="005B73DB">
        <w:rPr>
          <w:b/>
          <w:sz w:val="25"/>
          <w:szCs w:val="25"/>
        </w:rPr>
        <w:t xml:space="preserve">) </w:t>
      </w:r>
      <w:r>
        <w:rPr>
          <w:b/>
          <w:sz w:val="25"/>
          <w:szCs w:val="25"/>
        </w:rPr>
        <w:t xml:space="preserve">do článku </w:t>
      </w:r>
      <w:r w:rsidRPr="005B73DB">
        <w:rPr>
          <w:b/>
          <w:sz w:val="25"/>
          <w:szCs w:val="25"/>
        </w:rPr>
        <w:t>V. se vkládá nový odstavec č. 5 s následujícím zněním:</w:t>
      </w:r>
    </w:p>
    <w:p w:rsidR="00E812E2" w:rsidRDefault="00E812E2" w:rsidP="009C2878">
      <w:pPr>
        <w:spacing w:before="60"/>
        <w:ind w:left="284" w:hanging="284"/>
        <w:jc w:val="center"/>
        <w:rPr>
          <w:b/>
          <w:sz w:val="24"/>
          <w:szCs w:val="24"/>
        </w:rPr>
      </w:pPr>
    </w:p>
    <w:p w:rsidR="00E812E2" w:rsidRDefault="00E812E2" w:rsidP="009C2878">
      <w:pPr>
        <w:spacing w:before="60"/>
        <w:ind w:left="284" w:hanging="284"/>
        <w:jc w:val="center"/>
        <w:rPr>
          <w:b/>
          <w:sz w:val="24"/>
          <w:szCs w:val="24"/>
        </w:rPr>
      </w:pPr>
    </w:p>
    <w:p w:rsidR="00E812E2" w:rsidRDefault="004B0FA6" w:rsidP="009C2878">
      <w:pPr>
        <w:spacing w:before="60"/>
        <w:ind w:left="284" w:hanging="284"/>
        <w:jc w:val="center"/>
        <w:rPr>
          <w:b/>
          <w:sz w:val="24"/>
          <w:szCs w:val="24"/>
        </w:rPr>
      </w:pPr>
      <w:r>
        <w:rPr>
          <w:b/>
          <w:sz w:val="24"/>
          <w:szCs w:val="24"/>
        </w:rPr>
        <w:t>Čl.V.</w:t>
      </w:r>
    </w:p>
    <w:p w:rsidR="009C2878" w:rsidRPr="009C2878" w:rsidRDefault="00861008" w:rsidP="009C2878">
      <w:pPr>
        <w:spacing w:before="60"/>
        <w:ind w:left="284" w:hanging="284"/>
        <w:jc w:val="center"/>
        <w:rPr>
          <w:b/>
          <w:i/>
          <w:sz w:val="24"/>
          <w:szCs w:val="24"/>
        </w:rPr>
      </w:pPr>
      <w:r>
        <w:rPr>
          <w:b/>
          <w:i/>
          <w:sz w:val="24"/>
          <w:szCs w:val="24"/>
        </w:rPr>
        <w:t>Výše nájmu a způsob jeho platby</w:t>
      </w:r>
    </w:p>
    <w:p w:rsidR="004F7141" w:rsidRPr="00E812E2" w:rsidRDefault="004F7141" w:rsidP="00E812E2">
      <w:pPr>
        <w:pStyle w:val="Odstavecseseznamem"/>
        <w:numPr>
          <w:ilvl w:val="0"/>
          <w:numId w:val="29"/>
        </w:numPr>
        <w:spacing w:before="120" w:after="120"/>
        <w:ind w:left="426" w:hanging="426"/>
        <w:jc w:val="both"/>
        <w:rPr>
          <w:sz w:val="24"/>
          <w:szCs w:val="24"/>
        </w:rPr>
      </w:pPr>
      <w:r w:rsidRPr="00E812E2">
        <w:rPr>
          <w:sz w:val="24"/>
          <w:szCs w:val="24"/>
        </w:rPr>
        <w:t>K</w:t>
      </w:r>
      <w:r w:rsidR="00E812E2" w:rsidRPr="00E812E2">
        <w:rPr>
          <w:sz w:val="24"/>
          <w:szCs w:val="24"/>
        </w:rPr>
        <w:t> </w:t>
      </w:r>
      <w:r w:rsidRPr="00E812E2">
        <w:rPr>
          <w:sz w:val="24"/>
          <w:szCs w:val="24"/>
        </w:rPr>
        <w:t>nájemnému</w:t>
      </w:r>
      <w:r w:rsidR="00E812E2" w:rsidRPr="00E812E2">
        <w:rPr>
          <w:sz w:val="24"/>
          <w:szCs w:val="24"/>
        </w:rPr>
        <w:t xml:space="preserve"> a nákladům na el. energii</w:t>
      </w:r>
      <w:r w:rsidRPr="00E812E2">
        <w:rPr>
          <w:sz w:val="24"/>
          <w:szCs w:val="24"/>
        </w:rPr>
        <w:t xml:space="preserve"> bude pronajímatelem účtována DPH podle platných právních předpisů.</w:t>
      </w:r>
      <w:r w:rsidRPr="00E812E2">
        <w:rPr>
          <w:szCs w:val="24"/>
        </w:rPr>
        <w:t xml:space="preserve"> </w:t>
      </w:r>
    </w:p>
    <w:p w:rsidR="004F7141" w:rsidRPr="00713A85" w:rsidRDefault="004F7141" w:rsidP="00E812E2">
      <w:pPr>
        <w:spacing w:before="120" w:after="120"/>
        <w:ind w:left="426"/>
        <w:jc w:val="both"/>
        <w:rPr>
          <w:sz w:val="24"/>
          <w:szCs w:val="24"/>
        </w:rPr>
      </w:pPr>
      <w:r w:rsidRPr="00713A85">
        <w:rPr>
          <w:sz w:val="24"/>
          <w:szCs w:val="24"/>
        </w:rPr>
        <w:t xml:space="preserve">Nájemce prohlašuje, že je plátcem DPH. Pokud nájemce za doby trvání nájmu dle této smlouvy přestane být plátcem DPH, je povinen tuto skutečnost oznámit pronajímateli bez zbytečného odkladu. Nájemce odpovídá pronajímateli za veškerou újmu (majetkovou </w:t>
      </w:r>
      <w:r w:rsidRPr="00713A85">
        <w:rPr>
          <w:sz w:val="24"/>
          <w:szCs w:val="24"/>
        </w:rPr>
        <w:lastRenderedPageBreak/>
        <w:t>i</w:t>
      </w:r>
      <w:r w:rsidR="009B35D1" w:rsidRPr="00713A85">
        <w:rPr>
          <w:sz w:val="24"/>
          <w:szCs w:val="24"/>
        </w:rPr>
        <w:t> </w:t>
      </w:r>
      <w:r w:rsidRPr="00713A85">
        <w:rPr>
          <w:sz w:val="24"/>
          <w:szCs w:val="24"/>
        </w:rPr>
        <w:t>nemajetkovou), která pronajímateli vznikne v souvislosti s porušením povinnosti nájemce dle předchozí věty.</w:t>
      </w:r>
    </w:p>
    <w:p w:rsidR="000E0C39" w:rsidRPr="00D163FE" w:rsidRDefault="00F71EA3" w:rsidP="002D6D3C">
      <w:pPr>
        <w:spacing w:before="720" w:after="120"/>
        <w:jc w:val="both"/>
        <w:rPr>
          <w:b/>
          <w:sz w:val="24"/>
          <w:szCs w:val="24"/>
        </w:rPr>
      </w:pPr>
      <w:r w:rsidRPr="00D163FE">
        <w:rPr>
          <w:b/>
          <w:sz w:val="24"/>
          <w:szCs w:val="24"/>
        </w:rPr>
        <w:t>O</w:t>
      </w:r>
      <w:r w:rsidR="000E0C39" w:rsidRPr="00D163FE">
        <w:rPr>
          <w:b/>
          <w:sz w:val="24"/>
          <w:szCs w:val="24"/>
        </w:rPr>
        <w:t>statní</w:t>
      </w:r>
      <w:r w:rsidRPr="00D163FE">
        <w:rPr>
          <w:b/>
          <w:sz w:val="24"/>
          <w:szCs w:val="24"/>
        </w:rPr>
        <w:t xml:space="preserve"> ujednání</w:t>
      </w:r>
      <w:r w:rsidR="000E0C39" w:rsidRPr="00D163FE">
        <w:rPr>
          <w:b/>
          <w:sz w:val="24"/>
          <w:szCs w:val="24"/>
        </w:rPr>
        <w:t xml:space="preserve"> </w:t>
      </w:r>
      <w:r w:rsidRPr="00D163FE">
        <w:rPr>
          <w:b/>
          <w:sz w:val="24"/>
          <w:szCs w:val="24"/>
        </w:rPr>
        <w:t xml:space="preserve">nájemní </w:t>
      </w:r>
      <w:r w:rsidR="000E0C39" w:rsidRPr="00D163FE">
        <w:rPr>
          <w:b/>
          <w:sz w:val="24"/>
          <w:szCs w:val="24"/>
        </w:rPr>
        <w:t>smlouv</w:t>
      </w:r>
      <w:r w:rsidRPr="00D163FE">
        <w:rPr>
          <w:b/>
          <w:sz w:val="24"/>
          <w:szCs w:val="24"/>
        </w:rPr>
        <w:t>y</w:t>
      </w:r>
      <w:r w:rsidR="000E0C39" w:rsidRPr="00D163FE">
        <w:rPr>
          <w:b/>
          <w:sz w:val="24"/>
          <w:szCs w:val="24"/>
        </w:rPr>
        <w:t xml:space="preserve"> </w:t>
      </w:r>
      <w:r w:rsidRPr="00D163FE">
        <w:rPr>
          <w:b/>
          <w:sz w:val="24"/>
          <w:szCs w:val="24"/>
        </w:rPr>
        <w:t>zůstávají beze změn</w:t>
      </w:r>
      <w:r w:rsidR="000E0C39" w:rsidRPr="00D163FE">
        <w:rPr>
          <w:b/>
          <w:sz w:val="24"/>
          <w:szCs w:val="24"/>
        </w:rPr>
        <w:t>.</w:t>
      </w:r>
    </w:p>
    <w:p w:rsidR="009C2878" w:rsidRDefault="009C2878" w:rsidP="009C2878">
      <w:pPr>
        <w:pStyle w:val="Zkladntext2"/>
        <w:tabs>
          <w:tab w:val="left" w:pos="426"/>
        </w:tabs>
        <w:spacing w:before="240"/>
        <w:rPr>
          <w:sz w:val="24"/>
          <w:szCs w:val="24"/>
        </w:rPr>
      </w:pPr>
      <w:r w:rsidRPr="008C677F">
        <w:rPr>
          <w:sz w:val="24"/>
          <w:szCs w:val="24"/>
        </w:rPr>
        <w:t xml:space="preserve">Tento Dodatek č. </w:t>
      </w:r>
      <w:r w:rsidR="00D86DF9">
        <w:rPr>
          <w:sz w:val="24"/>
          <w:szCs w:val="24"/>
        </w:rPr>
        <w:t>2</w:t>
      </w:r>
      <w:r w:rsidRPr="008C677F">
        <w:rPr>
          <w:sz w:val="24"/>
          <w:szCs w:val="24"/>
        </w:rPr>
        <w:t xml:space="preserve"> nabývá platnosti po podpisu oprávněných zástupců obou smluvních stran, účinnosti </w:t>
      </w:r>
      <w:r w:rsidR="000841E8">
        <w:rPr>
          <w:sz w:val="24"/>
          <w:szCs w:val="24"/>
        </w:rPr>
        <w:t xml:space="preserve">prvním dnem následujícího kalendářního měsíce po podpisu dodatku smluvními </w:t>
      </w:r>
      <w:r w:rsidR="009B35D1">
        <w:rPr>
          <w:sz w:val="24"/>
          <w:szCs w:val="24"/>
        </w:rPr>
        <w:t>stranami</w:t>
      </w:r>
      <w:r w:rsidR="009B35D1" w:rsidRPr="008C677F">
        <w:rPr>
          <w:sz w:val="24"/>
          <w:szCs w:val="24"/>
        </w:rPr>
        <w:t>, nejdříve</w:t>
      </w:r>
      <w:r w:rsidR="00980671">
        <w:rPr>
          <w:sz w:val="24"/>
          <w:szCs w:val="24"/>
        </w:rPr>
        <w:t xml:space="preserve"> však dnem zveřejnění v registru smluv,</w:t>
      </w:r>
      <w:r w:rsidRPr="008C677F">
        <w:rPr>
          <w:sz w:val="24"/>
          <w:szCs w:val="24"/>
        </w:rPr>
        <w:t xml:space="preserve"> a je nedílnou součástí smlouvy ze dne </w:t>
      </w:r>
      <w:r w:rsidR="00E812E2">
        <w:rPr>
          <w:sz w:val="24"/>
          <w:szCs w:val="24"/>
        </w:rPr>
        <w:t>3. 2. 2003</w:t>
      </w:r>
      <w:r w:rsidR="009B35D1">
        <w:rPr>
          <w:sz w:val="24"/>
          <w:szCs w:val="24"/>
        </w:rPr>
        <w:t>.</w:t>
      </w:r>
    </w:p>
    <w:p w:rsidR="00556EE1" w:rsidRPr="00556EE1" w:rsidRDefault="00556EE1" w:rsidP="009B35D1">
      <w:pPr>
        <w:pStyle w:val="Zkladntext2"/>
        <w:tabs>
          <w:tab w:val="left" w:pos="426"/>
        </w:tabs>
        <w:rPr>
          <w:sz w:val="24"/>
          <w:szCs w:val="24"/>
        </w:rPr>
      </w:pPr>
      <w:r w:rsidRPr="00556EE1">
        <w:rPr>
          <w:sz w:val="24"/>
          <w:szCs w:val="24"/>
        </w:rPr>
        <w:t>Nájemce bere na vědomí, že pronajímatel je subjektem povinným zveřejňovat smlouvy dle zákona č. 340/2015 Sb., a že pronajímatel tento dodatek a Smlouvu uveřejní v registru smluv.</w:t>
      </w:r>
    </w:p>
    <w:p w:rsidR="008C677F" w:rsidRPr="00D163FE" w:rsidRDefault="00881B3E" w:rsidP="008C677F">
      <w:pPr>
        <w:spacing w:before="120" w:after="120"/>
        <w:jc w:val="both"/>
        <w:rPr>
          <w:sz w:val="24"/>
          <w:szCs w:val="24"/>
        </w:rPr>
      </w:pPr>
      <w:r w:rsidRPr="00D163FE">
        <w:rPr>
          <w:sz w:val="24"/>
          <w:szCs w:val="24"/>
        </w:rPr>
        <w:t>Dodatek</w:t>
      </w:r>
      <w:r w:rsidR="009A705B" w:rsidRPr="00D163FE">
        <w:rPr>
          <w:sz w:val="24"/>
          <w:szCs w:val="24"/>
        </w:rPr>
        <w:t xml:space="preserve"> č. </w:t>
      </w:r>
      <w:r w:rsidR="00D86DF9">
        <w:rPr>
          <w:sz w:val="24"/>
          <w:szCs w:val="24"/>
        </w:rPr>
        <w:t>2</w:t>
      </w:r>
      <w:r w:rsidRPr="00D163FE">
        <w:rPr>
          <w:sz w:val="24"/>
          <w:szCs w:val="24"/>
        </w:rPr>
        <w:t xml:space="preserve"> se vyhotovuje ve </w:t>
      </w:r>
      <w:r w:rsidR="00262589" w:rsidRPr="00D163FE">
        <w:rPr>
          <w:sz w:val="24"/>
          <w:szCs w:val="24"/>
        </w:rPr>
        <w:t xml:space="preserve">čtyřech </w:t>
      </w:r>
      <w:r w:rsidRPr="00D163FE">
        <w:rPr>
          <w:sz w:val="24"/>
          <w:szCs w:val="24"/>
        </w:rPr>
        <w:t xml:space="preserve">stejnopisech, z nichž každá ze smluvních stran obdrží </w:t>
      </w:r>
      <w:r w:rsidR="00D163FE" w:rsidRPr="00D163FE">
        <w:rPr>
          <w:sz w:val="24"/>
          <w:szCs w:val="24"/>
        </w:rPr>
        <w:t xml:space="preserve">dvě </w:t>
      </w:r>
      <w:r w:rsidRPr="00D163FE">
        <w:rPr>
          <w:sz w:val="24"/>
          <w:szCs w:val="24"/>
        </w:rPr>
        <w:t xml:space="preserve">vyhotovení. </w:t>
      </w:r>
    </w:p>
    <w:p w:rsidR="00881B3E" w:rsidRPr="00D163FE" w:rsidRDefault="00881B3E" w:rsidP="000414DC">
      <w:pPr>
        <w:spacing w:before="120" w:after="120"/>
        <w:jc w:val="both"/>
        <w:rPr>
          <w:sz w:val="24"/>
          <w:szCs w:val="24"/>
        </w:rPr>
      </w:pPr>
      <w:r w:rsidRPr="00D163FE">
        <w:rPr>
          <w:sz w:val="24"/>
          <w:szCs w:val="24"/>
        </w:rPr>
        <w:t>Obě sm</w:t>
      </w:r>
      <w:r w:rsidR="004943DB" w:rsidRPr="00D163FE">
        <w:rPr>
          <w:sz w:val="24"/>
          <w:szCs w:val="24"/>
        </w:rPr>
        <w:t>luvní strany prohlašují, že si D</w:t>
      </w:r>
      <w:r w:rsidRPr="00D163FE">
        <w:rPr>
          <w:sz w:val="24"/>
          <w:szCs w:val="24"/>
        </w:rPr>
        <w:t xml:space="preserve">odatek </w:t>
      </w:r>
      <w:r w:rsidR="004943DB" w:rsidRPr="00D163FE">
        <w:rPr>
          <w:sz w:val="24"/>
          <w:szCs w:val="24"/>
        </w:rPr>
        <w:t xml:space="preserve">č. </w:t>
      </w:r>
      <w:r w:rsidR="00E812E2">
        <w:rPr>
          <w:sz w:val="24"/>
          <w:szCs w:val="24"/>
        </w:rPr>
        <w:t>2</w:t>
      </w:r>
      <w:r w:rsidR="004943DB" w:rsidRPr="00D163FE">
        <w:rPr>
          <w:sz w:val="24"/>
          <w:szCs w:val="24"/>
        </w:rPr>
        <w:t xml:space="preserve"> </w:t>
      </w:r>
      <w:r w:rsidRPr="00D163FE">
        <w:rPr>
          <w:sz w:val="24"/>
          <w:szCs w:val="24"/>
        </w:rPr>
        <w:t xml:space="preserve">přečetly a s jeho obsahem, který vyjadřuje jejich pravou vůli prostou omylů, souhlasí. Zároveň prohlašují, že tento dodatek není uzavírán v tísni nebo za nápadně nevýhodných podmínek, na důkaz čehož připojují své podpisy. </w:t>
      </w:r>
    </w:p>
    <w:p w:rsidR="000E0C39" w:rsidRPr="00D163FE" w:rsidRDefault="000E0C39" w:rsidP="000053DA">
      <w:pPr>
        <w:pStyle w:val="Zkladntext2"/>
        <w:tabs>
          <w:tab w:val="left" w:pos="426"/>
        </w:tabs>
        <w:spacing w:before="240"/>
        <w:rPr>
          <w:sz w:val="24"/>
          <w:szCs w:val="24"/>
        </w:rPr>
      </w:pPr>
      <w:r w:rsidRPr="00D163FE">
        <w:rPr>
          <w:sz w:val="24"/>
          <w:szCs w:val="24"/>
        </w:rPr>
        <w:tab/>
        <w:t xml:space="preserve"> </w:t>
      </w:r>
    </w:p>
    <w:p w:rsidR="000E0C39" w:rsidRPr="00D163FE" w:rsidRDefault="000E0C39" w:rsidP="000414DC">
      <w:pPr>
        <w:pStyle w:val="Nadpis2"/>
        <w:spacing w:before="120"/>
        <w:rPr>
          <w:szCs w:val="24"/>
        </w:rPr>
      </w:pPr>
      <w:r w:rsidRPr="00D163FE">
        <w:rPr>
          <w:szCs w:val="24"/>
        </w:rPr>
        <w:t>V Plzni dne</w:t>
      </w:r>
      <w:r w:rsidR="00556EE1">
        <w:rPr>
          <w:szCs w:val="24"/>
        </w:rPr>
        <w:t>………</w:t>
      </w:r>
      <w:r w:rsidR="009A7428">
        <w:rPr>
          <w:szCs w:val="24"/>
        </w:rPr>
        <w:t>……</w:t>
      </w:r>
      <w:r w:rsidR="003E3B52">
        <w:rPr>
          <w:szCs w:val="24"/>
        </w:rPr>
        <w:t>…</w:t>
      </w:r>
      <w:r w:rsidR="00556EE1">
        <w:rPr>
          <w:szCs w:val="24"/>
        </w:rPr>
        <w:t>……</w:t>
      </w:r>
      <w:r w:rsidR="000053DA" w:rsidRPr="00D163FE">
        <w:rPr>
          <w:szCs w:val="24"/>
        </w:rPr>
        <w:tab/>
      </w:r>
      <w:r w:rsidR="000053DA" w:rsidRPr="00D163FE">
        <w:rPr>
          <w:szCs w:val="24"/>
        </w:rPr>
        <w:tab/>
        <w:t xml:space="preserve"> </w:t>
      </w:r>
      <w:r w:rsidR="009A7428">
        <w:rPr>
          <w:szCs w:val="24"/>
        </w:rPr>
        <w:t xml:space="preserve">     </w:t>
      </w:r>
      <w:r w:rsidR="000053DA" w:rsidRPr="00D163FE">
        <w:rPr>
          <w:szCs w:val="24"/>
        </w:rPr>
        <w:t xml:space="preserve">V </w:t>
      </w:r>
      <w:r w:rsidR="004943DB" w:rsidRPr="00D163FE">
        <w:rPr>
          <w:szCs w:val="24"/>
        </w:rPr>
        <w:t>Plzni</w:t>
      </w:r>
      <w:r w:rsidR="000053DA" w:rsidRPr="00D163FE">
        <w:rPr>
          <w:szCs w:val="24"/>
        </w:rPr>
        <w:t xml:space="preserve"> dne ………</w:t>
      </w:r>
      <w:r w:rsidR="008E2D57" w:rsidRPr="00D163FE">
        <w:rPr>
          <w:szCs w:val="24"/>
        </w:rPr>
        <w:t>….</w:t>
      </w:r>
      <w:r w:rsidR="000053DA" w:rsidRPr="00D163FE">
        <w:rPr>
          <w:szCs w:val="24"/>
        </w:rPr>
        <w:t>…..………</w:t>
      </w:r>
    </w:p>
    <w:p w:rsidR="000E0C39" w:rsidRPr="00D163FE" w:rsidRDefault="000E0C39" w:rsidP="002D6D3C">
      <w:pPr>
        <w:pStyle w:val="Zkladntext"/>
        <w:tabs>
          <w:tab w:val="left" w:pos="426"/>
          <w:tab w:val="left" w:pos="4680"/>
        </w:tabs>
        <w:spacing w:before="240"/>
        <w:rPr>
          <w:szCs w:val="24"/>
        </w:rPr>
      </w:pPr>
      <w:r w:rsidRPr="00D163FE">
        <w:rPr>
          <w:szCs w:val="24"/>
        </w:rPr>
        <w:t>Pronajímatel:</w:t>
      </w:r>
      <w:r w:rsidRPr="00D163FE">
        <w:rPr>
          <w:szCs w:val="24"/>
        </w:rPr>
        <w:tab/>
        <w:t>Nájemce:</w:t>
      </w:r>
    </w:p>
    <w:p w:rsidR="000E0C39" w:rsidRPr="005934AA" w:rsidRDefault="000E0C39" w:rsidP="002D6D3C">
      <w:pPr>
        <w:pStyle w:val="Zkladntext"/>
        <w:tabs>
          <w:tab w:val="left" w:pos="426"/>
          <w:tab w:val="left" w:pos="4680"/>
        </w:tabs>
        <w:spacing w:before="960"/>
        <w:rPr>
          <w:sz w:val="23"/>
          <w:szCs w:val="23"/>
        </w:rPr>
      </w:pPr>
      <w:r w:rsidRPr="005934AA">
        <w:rPr>
          <w:sz w:val="23"/>
          <w:szCs w:val="23"/>
        </w:rPr>
        <w:t>................................................................</w:t>
      </w:r>
      <w:r w:rsidRPr="005934AA">
        <w:rPr>
          <w:sz w:val="23"/>
          <w:szCs w:val="23"/>
        </w:rPr>
        <w:tab/>
        <w:t>………………….....………</w:t>
      </w:r>
      <w:r w:rsidR="006E080B" w:rsidRPr="005934AA">
        <w:rPr>
          <w:sz w:val="23"/>
          <w:szCs w:val="23"/>
        </w:rPr>
        <w:t>…..</w:t>
      </w:r>
      <w:r w:rsidRPr="005934AA">
        <w:rPr>
          <w:sz w:val="23"/>
          <w:szCs w:val="23"/>
        </w:rPr>
        <w:t>…………</w:t>
      </w:r>
      <w:r w:rsidR="00E87A9C">
        <w:rPr>
          <w:sz w:val="23"/>
          <w:szCs w:val="23"/>
        </w:rPr>
        <w:t>…</w:t>
      </w:r>
      <w:r w:rsidRPr="005934AA">
        <w:rPr>
          <w:sz w:val="23"/>
          <w:szCs w:val="23"/>
        </w:rPr>
        <w:t>…</w:t>
      </w:r>
    </w:p>
    <w:p w:rsidR="00D163FE" w:rsidRPr="00D163FE" w:rsidRDefault="00D163FE" w:rsidP="00D163FE">
      <w:pPr>
        <w:tabs>
          <w:tab w:val="left" w:pos="426"/>
          <w:tab w:val="left" w:pos="4680"/>
        </w:tabs>
        <w:spacing w:line="240" w:lineRule="atLeast"/>
        <w:jc w:val="both"/>
        <w:rPr>
          <w:sz w:val="23"/>
          <w:szCs w:val="23"/>
        </w:rPr>
      </w:pPr>
      <w:r w:rsidRPr="00D163FE">
        <w:rPr>
          <w:sz w:val="23"/>
          <w:szCs w:val="23"/>
        </w:rPr>
        <w:t xml:space="preserve">Ing. Petr Beneš, kvestor </w:t>
      </w:r>
      <w:r w:rsidRPr="00D163FE">
        <w:rPr>
          <w:sz w:val="23"/>
          <w:szCs w:val="23"/>
        </w:rPr>
        <w:tab/>
      </w:r>
      <w:r w:rsidR="00D86DF9">
        <w:rPr>
          <w:sz w:val="23"/>
          <w:szCs w:val="23"/>
        </w:rPr>
        <w:t>Mgr. Miloslav Šteffek, ředitel</w:t>
      </w:r>
    </w:p>
    <w:p w:rsidR="00D163FE" w:rsidRPr="00D163FE" w:rsidRDefault="00D163FE" w:rsidP="00D163FE">
      <w:pPr>
        <w:tabs>
          <w:tab w:val="left" w:pos="426"/>
          <w:tab w:val="left" w:pos="4680"/>
        </w:tabs>
        <w:spacing w:line="240" w:lineRule="atLeast"/>
        <w:jc w:val="both"/>
        <w:rPr>
          <w:sz w:val="23"/>
          <w:szCs w:val="23"/>
        </w:rPr>
      </w:pPr>
      <w:r w:rsidRPr="00D163FE">
        <w:rPr>
          <w:sz w:val="23"/>
          <w:szCs w:val="23"/>
        </w:rPr>
        <w:t>Západočeská univerzita v Plzni</w:t>
      </w:r>
      <w:r w:rsidRPr="00D163FE">
        <w:rPr>
          <w:sz w:val="23"/>
          <w:szCs w:val="23"/>
        </w:rPr>
        <w:tab/>
      </w:r>
      <w:r w:rsidR="00D86DF9">
        <w:rPr>
          <w:sz w:val="23"/>
          <w:szCs w:val="23"/>
        </w:rPr>
        <w:t>Střední odborné učiliště stavební</w:t>
      </w:r>
    </w:p>
    <w:sectPr w:rsidR="00D163FE" w:rsidRPr="00D163FE" w:rsidSect="00D07730">
      <w:footerReference w:type="even" r:id="rId9"/>
      <w:pgSz w:w="11906" w:h="16838" w:code="9"/>
      <w:pgMar w:top="1418" w:right="1418" w:bottom="1276" w:left="1418" w:header="709" w:footer="10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46" w:rsidRDefault="008B5A46">
      <w:r>
        <w:separator/>
      </w:r>
    </w:p>
  </w:endnote>
  <w:endnote w:type="continuationSeparator" w:id="0">
    <w:p w:rsidR="008B5A46" w:rsidRDefault="008B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07" w:rsidRDefault="008D620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D6207" w:rsidRDefault="008D6207">
    <w:pPr>
      <w:pStyle w:val="Zpat"/>
      <w:ind w:right="360"/>
    </w:pPr>
  </w:p>
  <w:p w:rsidR="008D6207" w:rsidRDefault="008D62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46" w:rsidRDefault="008B5A46">
      <w:r>
        <w:separator/>
      </w:r>
    </w:p>
  </w:footnote>
  <w:footnote w:type="continuationSeparator" w:id="0">
    <w:p w:rsidR="008B5A46" w:rsidRDefault="008B5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5061_"/>
      </v:shape>
    </w:pict>
  </w:numPicBullet>
  <w:abstractNum w:abstractNumId="0">
    <w:nsid w:val="05955AD1"/>
    <w:multiLevelType w:val="hybridMultilevel"/>
    <w:tmpl w:val="A9327E64"/>
    <w:lvl w:ilvl="0" w:tplc="04050011">
      <w:start w:val="1"/>
      <w:numFmt w:val="decimal"/>
      <w:lvlText w:val="%1)"/>
      <w:lvlJc w:val="left"/>
      <w:pPr>
        <w:tabs>
          <w:tab w:val="num" w:pos="360"/>
        </w:tabs>
        <w:ind w:left="360" w:hanging="360"/>
      </w:pPr>
    </w:lvl>
    <w:lvl w:ilvl="1" w:tplc="AC84BF08">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B026BE4"/>
    <w:multiLevelType w:val="hybridMultilevel"/>
    <w:tmpl w:val="ACA6EC4C"/>
    <w:lvl w:ilvl="0" w:tplc="AC84BF08">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327F98"/>
    <w:multiLevelType w:val="hybridMultilevel"/>
    <w:tmpl w:val="A0AA0A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43031A"/>
    <w:multiLevelType w:val="singleLevel"/>
    <w:tmpl w:val="0405000F"/>
    <w:lvl w:ilvl="0">
      <w:start w:val="1"/>
      <w:numFmt w:val="decimal"/>
      <w:lvlText w:val="%1."/>
      <w:lvlJc w:val="left"/>
      <w:pPr>
        <w:ind w:left="720" w:hanging="360"/>
      </w:pPr>
      <w:rPr>
        <w:rFonts w:hint="default"/>
        <w:b w:val="0"/>
        <w:i w:val="0"/>
        <w:sz w:val="24"/>
      </w:rPr>
    </w:lvl>
  </w:abstractNum>
  <w:abstractNum w:abstractNumId="4">
    <w:nsid w:val="220E30FE"/>
    <w:multiLevelType w:val="singleLevel"/>
    <w:tmpl w:val="0405000F"/>
    <w:lvl w:ilvl="0">
      <w:start w:val="1"/>
      <w:numFmt w:val="decimal"/>
      <w:lvlText w:val="%1."/>
      <w:lvlJc w:val="left"/>
      <w:pPr>
        <w:tabs>
          <w:tab w:val="num" w:pos="360"/>
        </w:tabs>
        <w:ind w:left="360" w:hanging="360"/>
      </w:pPr>
      <w:rPr>
        <w:rFonts w:hint="default"/>
        <w:b w:val="0"/>
        <w:u w:val="none"/>
      </w:rPr>
    </w:lvl>
  </w:abstractNum>
  <w:abstractNum w:abstractNumId="5">
    <w:nsid w:val="24894761"/>
    <w:multiLevelType w:val="hybridMultilevel"/>
    <w:tmpl w:val="40A8FC4C"/>
    <w:lvl w:ilvl="0" w:tplc="AC5CCF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BBB6B15"/>
    <w:multiLevelType w:val="hybridMultilevel"/>
    <w:tmpl w:val="9F1EDE18"/>
    <w:lvl w:ilvl="0" w:tplc="D3BEC31C">
      <w:start w:val="1"/>
      <w:numFmt w:val="decimal"/>
      <w:lvlText w:val="%1."/>
      <w:lvlJc w:val="left"/>
      <w:pPr>
        <w:tabs>
          <w:tab w:val="num" w:pos="397"/>
        </w:tabs>
        <w:ind w:left="397" w:hanging="397"/>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836981"/>
    <w:multiLevelType w:val="hybridMultilevel"/>
    <w:tmpl w:val="14626A86"/>
    <w:lvl w:ilvl="0" w:tplc="2FA05AB6">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71D256F"/>
    <w:multiLevelType w:val="hybridMultilevel"/>
    <w:tmpl w:val="1E4E1756"/>
    <w:lvl w:ilvl="0" w:tplc="BA54A1F0">
      <w:start w:val="2"/>
      <w:numFmt w:val="decimal"/>
      <w:lvlText w:val="%1."/>
      <w:lvlJc w:val="left"/>
      <w:pPr>
        <w:tabs>
          <w:tab w:val="num" w:pos="397"/>
        </w:tabs>
        <w:ind w:left="397" w:hanging="397"/>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D03617"/>
    <w:multiLevelType w:val="singleLevel"/>
    <w:tmpl w:val="98F2ECE2"/>
    <w:lvl w:ilvl="0">
      <w:start w:val="1"/>
      <w:numFmt w:val="decimal"/>
      <w:lvlText w:val="%1."/>
      <w:lvlJc w:val="left"/>
      <w:pPr>
        <w:tabs>
          <w:tab w:val="num" w:pos="720"/>
        </w:tabs>
        <w:ind w:left="720" w:hanging="360"/>
      </w:pPr>
      <w:rPr>
        <w:rFonts w:hint="default"/>
      </w:rPr>
    </w:lvl>
  </w:abstractNum>
  <w:abstractNum w:abstractNumId="10">
    <w:nsid w:val="41662006"/>
    <w:multiLevelType w:val="hybridMultilevel"/>
    <w:tmpl w:val="6C28A42E"/>
    <w:lvl w:ilvl="0" w:tplc="6F06AC88">
      <w:start w:val="2"/>
      <w:numFmt w:val="decimal"/>
      <w:lvlText w:val="%1)"/>
      <w:lvlJc w:val="left"/>
      <w:pPr>
        <w:tabs>
          <w:tab w:val="num" w:pos="397"/>
        </w:tabs>
        <w:ind w:left="397" w:hanging="397"/>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201596"/>
    <w:multiLevelType w:val="hybridMultilevel"/>
    <w:tmpl w:val="8D382374"/>
    <w:lvl w:ilvl="0" w:tplc="04050011">
      <w:start w:val="1"/>
      <w:numFmt w:val="decimal"/>
      <w:lvlText w:val="%1)"/>
      <w:lvlJc w:val="left"/>
      <w:pPr>
        <w:tabs>
          <w:tab w:val="num" w:pos="720"/>
        </w:tabs>
        <w:ind w:left="720" w:hanging="360"/>
      </w:pPr>
    </w:lvl>
    <w:lvl w:ilvl="1" w:tplc="AC84BF08">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5661F21"/>
    <w:multiLevelType w:val="hybridMultilevel"/>
    <w:tmpl w:val="10B8BA92"/>
    <w:lvl w:ilvl="0" w:tplc="04050011">
      <w:start w:val="1"/>
      <w:numFmt w:val="decimal"/>
      <w:lvlText w:val="%1)"/>
      <w:lvlJc w:val="left"/>
      <w:pPr>
        <w:tabs>
          <w:tab w:val="num" w:pos="397"/>
        </w:tabs>
        <w:ind w:left="397" w:hanging="397"/>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221ECA"/>
    <w:multiLevelType w:val="singleLevel"/>
    <w:tmpl w:val="C63209E8"/>
    <w:lvl w:ilvl="0">
      <w:start w:val="1"/>
      <w:numFmt w:val="decimal"/>
      <w:lvlText w:val="%1."/>
      <w:lvlJc w:val="left"/>
      <w:pPr>
        <w:tabs>
          <w:tab w:val="num" w:pos="360"/>
        </w:tabs>
        <w:ind w:left="360" w:hanging="360"/>
      </w:pPr>
      <w:rPr>
        <w:rFonts w:hint="default"/>
      </w:rPr>
    </w:lvl>
  </w:abstractNum>
  <w:abstractNum w:abstractNumId="14">
    <w:nsid w:val="48912FA1"/>
    <w:multiLevelType w:val="hybridMultilevel"/>
    <w:tmpl w:val="C6705D5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490514C4"/>
    <w:multiLevelType w:val="hybridMultilevel"/>
    <w:tmpl w:val="C084169C"/>
    <w:lvl w:ilvl="0" w:tplc="29DC4550">
      <w:start w:val="4"/>
      <w:numFmt w:val="decimal"/>
      <w:lvlText w:val="%1)"/>
      <w:lvlJc w:val="left"/>
      <w:pPr>
        <w:tabs>
          <w:tab w:val="num" w:pos="720"/>
        </w:tabs>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9B266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4F07036B"/>
    <w:multiLevelType w:val="hybridMultilevel"/>
    <w:tmpl w:val="C1E293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726A93"/>
    <w:multiLevelType w:val="singleLevel"/>
    <w:tmpl w:val="04050017"/>
    <w:lvl w:ilvl="0">
      <w:start w:val="1"/>
      <w:numFmt w:val="lowerLetter"/>
      <w:lvlText w:val="%1)"/>
      <w:lvlJc w:val="left"/>
      <w:pPr>
        <w:tabs>
          <w:tab w:val="num" w:pos="360"/>
        </w:tabs>
        <w:ind w:left="360" w:hanging="360"/>
      </w:pPr>
    </w:lvl>
  </w:abstractNum>
  <w:abstractNum w:abstractNumId="19">
    <w:nsid w:val="574B236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0">
    <w:nsid w:val="59CA61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9F8551A"/>
    <w:multiLevelType w:val="hybridMultilevel"/>
    <w:tmpl w:val="3D86C31C"/>
    <w:lvl w:ilvl="0" w:tplc="D7A8EED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F587860"/>
    <w:multiLevelType w:val="singleLevel"/>
    <w:tmpl w:val="0405000F"/>
    <w:lvl w:ilvl="0">
      <w:start w:val="1"/>
      <w:numFmt w:val="decimal"/>
      <w:lvlText w:val="%1."/>
      <w:lvlJc w:val="left"/>
      <w:pPr>
        <w:tabs>
          <w:tab w:val="num" w:pos="360"/>
        </w:tabs>
        <w:ind w:left="360" w:hanging="360"/>
      </w:pPr>
    </w:lvl>
  </w:abstractNum>
  <w:abstractNum w:abstractNumId="23">
    <w:nsid w:val="6D87282D"/>
    <w:multiLevelType w:val="hybridMultilevel"/>
    <w:tmpl w:val="1004DB7A"/>
    <w:lvl w:ilvl="0" w:tplc="82D48820">
      <w:start w:val="5"/>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0651751"/>
    <w:multiLevelType w:val="hybridMultilevel"/>
    <w:tmpl w:val="6A2ED388"/>
    <w:lvl w:ilvl="0" w:tplc="74705E2E">
      <w:start w:val="1"/>
      <w:numFmt w:val="decimal"/>
      <w:lvlText w:val="%1."/>
      <w:lvlJc w:val="left"/>
      <w:pPr>
        <w:tabs>
          <w:tab w:val="num" w:pos="2119"/>
        </w:tabs>
        <w:ind w:left="2119" w:hanging="360"/>
      </w:pPr>
      <w:rPr>
        <w:rFonts w:ascii="Times New Roman" w:eastAsia="Times New Roman" w:hAnsi="Times New Roman" w:cs="Times New Roman"/>
      </w:rPr>
    </w:lvl>
    <w:lvl w:ilvl="1" w:tplc="04050019" w:tentative="1">
      <w:start w:val="1"/>
      <w:numFmt w:val="lowerLetter"/>
      <w:lvlText w:val="%2."/>
      <w:lvlJc w:val="left"/>
      <w:pPr>
        <w:tabs>
          <w:tab w:val="num" w:pos="2839"/>
        </w:tabs>
        <w:ind w:left="2839" w:hanging="360"/>
      </w:pPr>
    </w:lvl>
    <w:lvl w:ilvl="2" w:tplc="0405001B" w:tentative="1">
      <w:start w:val="1"/>
      <w:numFmt w:val="lowerRoman"/>
      <w:lvlText w:val="%3."/>
      <w:lvlJc w:val="right"/>
      <w:pPr>
        <w:tabs>
          <w:tab w:val="num" w:pos="3559"/>
        </w:tabs>
        <w:ind w:left="3559" w:hanging="180"/>
      </w:pPr>
    </w:lvl>
    <w:lvl w:ilvl="3" w:tplc="0405000F" w:tentative="1">
      <w:start w:val="1"/>
      <w:numFmt w:val="decimal"/>
      <w:lvlText w:val="%4."/>
      <w:lvlJc w:val="left"/>
      <w:pPr>
        <w:tabs>
          <w:tab w:val="num" w:pos="4279"/>
        </w:tabs>
        <w:ind w:left="4279" w:hanging="360"/>
      </w:pPr>
    </w:lvl>
    <w:lvl w:ilvl="4" w:tplc="04050019" w:tentative="1">
      <w:start w:val="1"/>
      <w:numFmt w:val="lowerLetter"/>
      <w:lvlText w:val="%5."/>
      <w:lvlJc w:val="left"/>
      <w:pPr>
        <w:tabs>
          <w:tab w:val="num" w:pos="4999"/>
        </w:tabs>
        <w:ind w:left="4999" w:hanging="360"/>
      </w:pPr>
    </w:lvl>
    <w:lvl w:ilvl="5" w:tplc="0405001B" w:tentative="1">
      <w:start w:val="1"/>
      <w:numFmt w:val="lowerRoman"/>
      <w:lvlText w:val="%6."/>
      <w:lvlJc w:val="right"/>
      <w:pPr>
        <w:tabs>
          <w:tab w:val="num" w:pos="5719"/>
        </w:tabs>
        <w:ind w:left="5719" w:hanging="180"/>
      </w:pPr>
    </w:lvl>
    <w:lvl w:ilvl="6" w:tplc="0405000F" w:tentative="1">
      <w:start w:val="1"/>
      <w:numFmt w:val="decimal"/>
      <w:lvlText w:val="%7."/>
      <w:lvlJc w:val="left"/>
      <w:pPr>
        <w:tabs>
          <w:tab w:val="num" w:pos="6439"/>
        </w:tabs>
        <w:ind w:left="6439" w:hanging="360"/>
      </w:pPr>
    </w:lvl>
    <w:lvl w:ilvl="7" w:tplc="04050019" w:tentative="1">
      <w:start w:val="1"/>
      <w:numFmt w:val="lowerLetter"/>
      <w:lvlText w:val="%8."/>
      <w:lvlJc w:val="left"/>
      <w:pPr>
        <w:tabs>
          <w:tab w:val="num" w:pos="7159"/>
        </w:tabs>
        <w:ind w:left="7159" w:hanging="360"/>
      </w:pPr>
    </w:lvl>
    <w:lvl w:ilvl="8" w:tplc="0405001B" w:tentative="1">
      <w:start w:val="1"/>
      <w:numFmt w:val="lowerRoman"/>
      <w:lvlText w:val="%9."/>
      <w:lvlJc w:val="right"/>
      <w:pPr>
        <w:tabs>
          <w:tab w:val="num" w:pos="7879"/>
        </w:tabs>
        <w:ind w:left="7879" w:hanging="180"/>
      </w:pPr>
    </w:lvl>
  </w:abstractNum>
  <w:abstractNum w:abstractNumId="25">
    <w:nsid w:val="7099614C"/>
    <w:multiLevelType w:val="hybridMultilevel"/>
    <w:tmpl w:val="04268B3C"/>
    <w:lvl w:ilvl="0" w:tplc="F6A25856">
      <w:start w:val="1"/>
      <w:numFmt w:val="decimal"/>
      <w:lvlText w:val="%1)"/>
      <w:lvlJc w:val="left"/>
      <w:pPr>
        <w:tabs>
          <w:tab w:val="num" w:pos="360"/>
        </w:tabs>
        <w:ind w:left="360" w:hanging="360"/>
      </w:pPr>
      <w:rPr>
        <w:rFonts w:hint="default"/>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79935500"/>
    <w:multiLevelType w:val="hybridMultilevel"/>
    <w:tmpl w:val="7ACC516A"/>
    <w:lvl w:ilvl="0" w:tplc="E33C1DE0">
      <w:start w:val="1"/>
      <w:numFmt w:val="ordinal"/>
      <w:lvlText w:val="%1"/>
      <w:lvlJc w:val="left"/>
      <w:pPr>
        <w:tabs>
          <w:tab w:val="num" w:pos="397"/>
        </w:tabs>
        <w:ind w:left="397" w:hanging="397"/>
      </w:pPr>
      <w:rPr>
        <w:rFonts w:hint="default"/>
        <w:b w:val="0"/>
        <w:i w:val="0"/>
        <w:sz w:val="24"/>
      </w:rPr>
    </w:lvl>
    <w:lvl w:ilvl="1" w:tplc="E0385DFA">
      <w:start w:val="1"/>
      <w:numFmt w:val="bullet"/>
      <w:lvlText w:val=""/>
      <w:lvlJc w:val="left"/>
      <w:pPr>
        <w:tabs>
          <w:tab w:val="num" w:pos="1476"/>
        </w:tabs>
        <w:ind w:left="1476" w:hanging="396"/>
      </w:pPr>
      <w:rPr>
        <w:rFonts w:ascii="Symbol" w:hAnsi="Symbol" w:hint="default"/>
        <w:b/>
        <w:i w:val="0"/>
        <w:sz w:val="24"/>
      </w:rPr>
    </w:lvl>
    <w:lvl w:ilvl="2" w:tplc="F44CBDFE">
      <w:start w:val="1"/>
      <w:numFmt w:val="bullet"/>
      <w:lvlText w:val=""/>
      <w:lvlJc w:val="left"/>
      <w:pPr>
        <w:tabs>
          <w:tab w:val="num" w:pos="1474"/>
        </w:tabs>
        <w:ind w:left="1531" w:hanging="397"/>
      </w:pPr>
      <w:rPr>
        <w:rFonts w:ascii="Symbol" w:hAnsi="Symbol" w:hint="default"/>
        <w:b/>
        <w:i w:val="0"/>
        <w:sz w:val="24"/>
      </w:rPr>
    </w:lvl>
    <w:lvl w:ilvl="3" w:tplc="95FE9D1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9DC30B4"/>
    <w:multiLevelType w:val="hybridMultilevel"/>
    <w:tmpl w:val="FE605260"/>
    <w:lvl w:ilvl="0" w:tplc="7DD49A5A">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B0243C0"/>
    <w:multiLevelType w:val="hybridMultilevel"/>
    <w:tmpl w:val="757C9E12"/>
    <w:lvl w:ilvl="0" w:tplc="D7A8EED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1"/>
  </w:num>
  <w:num w:numId="4">
    <w:abstractNumId w:val="1"/>
  </w:num>
  <w:num w:numId="5">
    <w:abstractNumId w:val="0"/>
  </w:num>
  <w:num w:numId="6">
    <w:abstractNumId w:val="28"/>
  </w:num>
  <w:num w:numId="7">
    <w:abstractNumId w:val="25"/>
  </w:num>
  <w:num w:numId="8">
    <w:abstractNumId w:val="14"/>
  </w:num>
  <w:num w:numId="9">
    <w:abstractNumId w:val="7"/>
  </w:num>
  <w:num w:numId="10">
    <w:abstractNumId w:val="15"/>
  </w:num>
  <w:num w:numId="11">
    <w:abstractNumId w:val="27"/>
  </w:num>
  <w:num w:numId="12">
    <w:abstractNumId w:val="6"/>
  </w:num>
  <w:num w:numId="13">
    <w:abstractNumId w:val="12"/>
  </w:num>
  <w:num w:numId="14">
    <w:abstractNumId w:val="26"/>
  </w:num>
  <w:num w:numId="15">
    <w:abstractNumId w:val="8"/>
  </w:num>
  <w:num w:numId="16">
    <w:abstractNumId w:val="10"/>
  </w:num>
  <w:num w:numId="17">
    <w:abstractNumId w:val="13"/>
  </w:num>
  <w:num w:numId="18">
    <w:abstractNumId w:val="20"/>
  </w:num>
  <w:num w:numId="19">
    <w:abstractNumId w:val="16"/>
  </w:num>
  <w:num w:numId="20">
    <w:abstractNumId w:val="5"/>
  </w:num>
  <w:num w:numId="21">
    <w:abstractNumId w:val="19"/>
  </w:num>
  <w:num w:numId="22">
    <w:abstractNumId w:val="4"/>
  </w:num>
  <w:num w:numId="23">
    <w:abstractNumId w:val="18"/>
  </w:num>
  <w:num w:numId="24">
    <w:abstractNumId w:val="17"/>
  </w:num>
  <w:num w:numId="25">
    <w:abstractNumId w:val="2"/>
  </w:num>
  <w:num w:numId="26">
    <w:abstractNumId w:val="21"/>
  </w:num>
  <w:num w:numId="27">
    <w:abstractNumId w:val="22"/>
  </w:num>
  <w:num w:numId="28">
    <w:abstractNumId w:val="24"/>
  </w:num>
  <w:num w:numId="2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17"/>
    <w:rsid w:val="00002E48"/>
    <w:rsid w:val="00003F38"/>
    <w:rsid w:val="000053DA"/>
    <w:rsid w:val="00022ADF"/>
    <w:rsid w:val="00026565"/>
    <w:rsid w:val="000365C4"/>
    <w:rsid w:val="000414DC"/>
    <w:rsid w:val="00050017"/>
    <w:rsid w:val="000841E8"/>
    <w:rsid w:val="00087630"/>
    <w:rsid w:val="0009217D"/>
    <w:rsid w:val="000926BB"/>
    <w:rsid w:val="00095242"/>
    <w:rsid w:val="000A3F0B"/>
    <w:rsid w:val="000A7D1E"/>
    <w:rsid w:val="000B4E80"/>
    <w:rsid w:val="000B7102"/>
    <w:rsid w:val="000C0C05"/>
    <w:rsid w:val="000D1AF0"/>
    <w:rsid w:val="000D4BC9"/>
    <w:rsid w:val="000E0C39"/>
    <w:rsid w:val="000E23F7"/>
    <w:rsid w:val="000F7E25"/>
    <w:rsid w:val="0011779A"/>
    <w:rsid w:val="0013326A"/>
    <w:rsid w:val="00135F50"/>
    <w:rsid w:val="0014322B"/>
    <w:rsid w:val="00150E53"/>
    <w:rsid w:val="001847A2"/>
    <w:rsid w:val="00185111"/>
    <w:rsid w:val="00190585"/>
    <w:rsid w:val="00192C32"/>
    <w:rsid w:val="001A533C"/>
    <w:rsid w:val="001A5DED"/>
    <w:rsid w:val="001C1898"/>
    <w:rsid w:val="001C1987"/>
    <w:rsid w:val="001C6A83"/>
    <w:rsid w:val="001E1822"/>
    <w:rsid w:val="001F29C0"/>
    <w:rsid w:val="001F7EFA"/>
    <w:rsid w:val="00211208"/>
    <w:rsid w:val="00212F06"/>
    <w:rsid w:val="00215E86"/>
    <w:rsid w:val="00225BD7"/>
    <w:rsid w:val="00227B50"/>
    <w:rsid w:val="002369FE"/>
    <w:rsid w:val="00237A22"/>
    <w:rsid w:val="00241C63"/>
    <w:rsid w:val="00242E5D"/>
    <w:rsid w:val="0025256B"/>
    <w:rsid w:val="00256B5A"/>
    <w:rsid w:val="00262589"/>
    <w:rsid w:val="00262653"/>
    <w:rsid w:val="0026323F"/>
    <w:rsid w:val="002758BC"/>
    <w:rsid w:val="00277824"/>
    <w:rsid w:val="00287946"/>
    <w:rsid w:val="002922FB"/>
    <w:rsid w:val="002970E1"/>
    <w:rsid w:val="002B27BE"/>
    <w:rsid w:val="002C39C2"/>
    <w:rsid w:val="002C5D71"/>
    <w:rsid w:val="002D3F3A"/>
    <w:rsid w:val="002D540F"/>
    <w:rsid w:val="002D6D3C"/>
    <w:rsid w:val="002E350F"/>
    <w:rsid w:val="002E6DCF"/>
    <w:rsid w:val="002E72DF"/>
    <w:rsid w:val="002F3F69"/>
    <w:rsid w:val="002F4E6B"/>
    <w:rsid w:val="002F6100"/>
    <w:rsid w:val="00302AE7"/>
    <w:rsid w:val="00312115"/>
    <w:rsid w:val="003149A9"/>
    <w:rsid w:val="00323053"/>
    <w:rsid w:val="00325683"/>
    <w:rsid w:val="00326BD6"/>
    <w:rsid w:val="00330A11"/>
    <w:rsid w:val="003356B9"/>
    <w:rsid w:val="00341D76"/>
    <w:rsid w:val="003536C5"/>
    <w:rsid w:val="003547AC"/>
    <w:rsid w:val="00356A7E"/>
    <w:rsid w:val="00371FEF"/>
    <w:rsid w:val="00373B06"/>
    <w:rsid w:val="003836AD"/>
    <w:rsid w:val="00387E94"/>
    <w:rsid w:val="003A637F"/>
    <w:rsid w:val="003B6A85"/>
    <w:rsid w:val="003C2267"/>
    <w:rsid w:val="003C4FC4"/>
    <w:rsid w:val="003D16F3"/>
    <w:rsid w:val="003E231D"/>
    <w:rsid w:val="003E3B52"/>
    <w:rsid w:val="003E4AF4"/>
    <w:rsid w:val="003E5D20"/>
    <w:rsid w:val="003F000C"/>
    <w:rsid w:val="003F09F4"/>
    <w:rsid w:val="003F53C4"/>
    <w:rsid w:val="00400ED9"/>
    <w:rsid w:val="004118F6"/>
    <w:rsid w:val="0041435D"/>
    <w:rsid w:val="00415D86"/>
    <w:rsid w:val="00416294"/>
    <w:rsid w:val="00416EF1"/>
    <w:rsid w:val="00417D1A"/>
    <w:rsid w:val="00422F65"/>
    <w:rsid w:val="004327FD"/>
    <w:rsid w:val="004428FA"/>
    <w:rsid w:val="0044661C"/>
    <w:rsid w:val="004540DD"/>
    <w:rsid w:val="004605AF"/>
    <w:rsid w:val="004639E9"/>
    <w:rsid w:val="0047205E"/>
    <w:rsid w:val="0047575C"/>
    <w:rsid w:val="004804E1"/>
    <w:rsid w:val="00480D8D"/>
    <w:rsid w:val="004839F9"/>
    <w:rsid w:val="0049342C"/>
    <w:rsid w:val="004943DB"/>
    <w:rsid w:val="004A2A53"/>
    <w:rsid w:val="004B0686"/>
    <w:rsid w:val="004B0FA6"/>
    <w:rsid w:val="004D6292"/>
    <w:rsid w:val="004D6593"/>
    <w:rsid w:val="004E34A3"/>
    <w:rsid w:val="004E47F8"/>
    <w:rsid w:val="004E4F78"/>
    <w:rsid w:val="004F0E00"/>
    <w:rsid w:val="004F7141"/>
    <w:rsid w:val="00510F3C"/>
    <w:rsid w:val="00514AFE"/>
    <w:rsid w:val="00555341"/>
    <w:rsid w:val="00556EE1"/>
    <w:rsid w:val="00562F03"/>
    <w:rsid w:val="00572895"/>
    <w:rsid w:val="00575E32"/>
    <w:rsid w:val="005802CC"/>
    <w:rsid w:val="005934AA"/>
    <w:rsid w:val="00593C13"/>
    <w:rsid w:val="00594739"/>
    <w:rsid w:val="005A7C4B"/>
    <w:rsid w:val="005B73DB"/>
    <w:rsid w:val="005C0087"/>
    <w:rsid w:val="005E230B"/>
    <w:rsid w:val="005F65A2"/>
    <w:rsid w:val="00611078"/>
    <w:rsid w:val="0061570D"/>
    <w:rsid w:val="0063150D"/>
    <w:rsid w:val="00633807"/>
    <w:rsid w:val="006423FB"/>
    <w:rsid w:val="0064368B"/>
    <w:rsid w:val="00643BC0"/>
    <w:rsid w:val="00655640"/>
    <w:rsid w:val="00657390"/>
    <w:rsid w:val="00661BEB"/>
    <w:rsid w:val="00670F45"/>
    <w:rsid w:val="0067113B"/>
    <w:rsid w:val="00672724"/>
    <w:rsid w:val="00676A8A"/>
    <w:rsid w:val="00682707"/>
    <w:rsid w:val="00683CAE"/>
    <w:rsid w:val="00695824"/>
    <w:rsid w:val="006A2B0C"/>
    <w:rsid w:val="006B1890"/>
    <w:rsid w:val="006B2648"/>
    <w:rsid w:val="006C150C"/>
    <w:rsid w:val="006D2F5A"/>
    <w:rsid w:val="006D6FEF"/>
    <w:rsid w:val="006E080B"/>
    <w:rsid w:val="006E1D32"/>
    <w:rsid w:val="006E4567"/>
    <w:rsid w:val="006E603D"/>
    <w:rsid w:val="00713A85"/>
    <w:rsid w:val="007158CE"/>
    <w:rsid w:val="00715E32"/>
    <w:rsid w:val="00720A0F"/>
    <w:rsid w:val="00720CD4"/>
    <w:rsid w:val="00722E56"/>
    <w:rsid w:val="00735499"/>
    <w:rsid w:val="00736CE3"/>
    <w:rsid w:val="007370F5"/>
    <w:rsid w:val="00745900"/>
    <w:rsid w:val="00750C26"/>
    <w:rsid w:val="007631D0"/>
    <w:rsid w:val="00771423"/>
    <w:rsid w:val="007876ED"/>
    <w:rsid w:val="00790AD6"/>
    <w:rsid w:val="007A3BBE"/>
    <w:rsid w:val="007B034D"/>
    <w:rsid w:val="007B3947"/>
    <w:rsid w:val="007C25C1"/>
    <w:rsid w:val="007C5024"/>
    <w:rsid w:val="007E0415"/>
    <w:rsid w:val="007E0484"/>
    <w:rsid w:val="00801B0C"/>
    <w:rsid w:val="00812328"/>
    <w:rsid w:val="0083313C"/>
    <w:rsid w:val="00833341"/>
    <w:rsid w:val="00837CB5"/>
    <w:rsid w:val="00861008"/>
    <w:rsid w:val="008628BE"/>
    <w:rsid w:val="008638CF"/>
    <w:rsid w:val="0086425D"/>
    <w:rsid w:val="0086522A"/>
    <w:rsid w:val="008801A3"/>
    <w:rsid w:val="00881B3E"/>
    <w:rsid w:val="00890602"/>
    <w:rsid w:val="008A0F98"/>
    <w:rsid w:val="008A1821"/>
    <w:rsid w:val="008B39AE"/>
    <w:rsid w:val="008B5A0B"/>
    <w:rsid w:val="008B5A46"/>
    <w:rsid w:val="008C677F"/>
    <w:rsid w:val="008D6207"/>
    <w:rsid w:val="008E2C60"/>
    <w:rsid w:val="008E2D57"/>
    <w:rsid w:val="009149D7"/>
    <w:rsid w:val="00920B1C"/>
    <w:rsid w:val="00923F09"/>
    <w:rsid w:val="009257CA"/>
    <w:rsid w:val="00934379"/>
    <w:rsid w:val="00953F4A"/>
    <w:rsid w:val="00967A4E"/>
    <w:rsid w:val="00974436"/>
    <w:rsid w:val="00980671"/>
    <w:rsid w:val="00981A4A"/>
    <w:rsid w:val="00985C25"/>
    <w:rsid w:val="009A4AD1"/>
    <w:rsid w:val="009A705B"/>
    <w:rsid w:val="009A7428"/>
    <w:rsid w:val="009B35D1"/>
    <w:rsid w:val="009C2878"/>
    <w:rsid w:val="009C4582"/>
    <w:rsid w:val="009D54C1"/>
    <w:rsid w:val="009E14A5"/>
    <w:rsid w:val="009E1E20"/>
    <w:rsid w:val="009E3D83"/>
    <w:rsid w:val="009E4989"/>
    <w:rsid w:val="009E74E6"/>
    <w:rsid w:val="009E7699"/>
    <w:rsid w:val="00A10081"/>
    <w:rsid w:val="00A127BE"/>
    <w:rsid w:val="00A21FB1"/>
    <w:rsid w:val="00A41413"/>
    <w:rsid w:val="00A50330"/>
    <w:rsid w:val="00A63184"/>
    <w:rsid w:val="00A73197"/>
    <w:rsid w:val="00A7681B"/>
    <w:rsid w:val="00A907EC"/>
    <w:rsid w:val="00A91614"/>
    <w:rsid w:val="00A97C64"/>
    <w:rsid w:val="00AA0978"/>
    <w:rsid w:val="00AA0D0B"/>
    <w:rsid w:val="00AB7507"/>
    <w:rsid w:val="00AC5998"/>
    <w:rsid w:val="00AE7337"/>
    <w:rsid w:val="00AF3C33"/>
    <w:rsid w:val="00B135A8"/>
    <w:rsid w:val="00B459A1"/>
    <w:rsid w:val="00B45B46"/>
    <w:rsid w:val="00B61338"/>
    <w:rsid w:val="00B9286F"/>
    <w:rsid w:val="00B950CA"/>
    <w:rsid w:val="00BA06DE"/>
    <w:rsid w:val="00BA2639"/>
    <w:rsid w:val="00BA4E6D"/>
    <w:rsid w:val="00BB41B4"/>
    <w:rsid w:val="00BC08A1"/>
    <w:rsid w:val="00BC4EAE"/>
    <w:rsid w:val="00BC5D65"/>
    <w:rsid w:val="00BE5ACE"/>
    <w:rsid w:val="00BE6E8B"/>
    <w:rsid w:val="00BF5C17"/>
    <w:rsid w:val="00C05519"/>
    <w:rsid w:val="00C06A31"/>
    <w:rsid w:val="00C1752C"/>
    <w:rsid w:val="00C33100"/>
    <w:rsid w:val="00C476AA"/>
    <w:rsid w:val="00C57F28"/>
    <w:rsid w:val="00C601E2"/>
    <w:rsid w:val="00C81125"/>
    <w:rsid w:val="00C81D68"/>
    <w:rsid w:val="00C9522B"/>
    <w:rsid w:val="00CB405C"/>
    <w:rsid w:val="00CB56EC"/>
    <w:rsid w:val="00CD6C11"/>
    <w:rsid w:val="00CD7EFC"/>
    <w:rsid w:val="00CE7982"/>
    <w:rsid w:val="00CE7D87"/>
    <w:rsid w:val="00CF0585"/>
    <w:rsid w:val="00CF3393"/>
    <w:rsid w:val="00CF5A15"/>
    <w:rsid w:val="00CF5CE6"/>
    <w:rsid w:val="00CF7947"/>
    <w:rsid w:val="00D07730"/>
    <w:rsid w:val="00D1199E"/>
    <w:rsid w:val="00D163FE"/>
    <w:rsid w:val="00D25DA3"/>
    <w:rsid w:val="00D30528"/>
    <w:rsid w:val="00D4501A"/>
    <w:rsid w:val="00D573D1"/>
    <w:rsid w:val="00D85740"/>
    <w:rsid w:val="00D86265"/>
    <w:rsid w:val="00D86DF9"/>
    <w:rsid w:val="00D9285A"/>
    <w:rsid w:val="00D97B06"/>
    <w:rsid w:val="00DA334E"/>
    <w:rsid w:val="00DB3744"/>
    <w:rsid w:val="00DB395C"/>
    <w:rsid w:val="00DB47E9"/>
    <w:rsid w:val="00DC7D39"/>
    <w:rsid w:val="00DD138D"/>
    <w:rsid w:val="00DE0420"/>
    <w:rsid w:val="00E0289C"/>
    <w:rsid w:val="00E04857"/>
    <w:rsid w:val="00E1122E"/>
    <w:rsid w:val="00E26E6D"/>
    <w:rsid w:val="00E30A4F"/>
    <w:rsid w:val="00E35B2E"/>
    <w:rsid w:val="00E415FC"/>
    <w:rsid w:val="00E508F4"/>
    <w:rsid w:val="00E60863"/>
    <w:rsid w:val="00E61FA1"/>
    <w:rsid w:val="00E716DF"/>
    <w:rsid w:val="00E76580"/>
    <w:rsid w:val="00E812E2"/>
    <w:rsid w:val="00E87A9C"/>
    <w:rsid w:val="00E9061E"/>
    <w:rsid w:val="00E90BA5"/>
    <w:rsid w:val="00EC0780"/>
    <w:rsid w:val="00EC5634"/>
    <w:rsid w:val="00ED3DB4"/>
    <w:rsid w:val="00ED511E"/>
    <w:rsid w:val="00ED62B7"/>
    <w:rsid w:val="00EE152D"/>
    <w:rsid w:val="00EF0417"/>
    <w:rsid w:val="00EF4534"/>
    <w:rsid w:val="00F05065"/>
    <w:rsid w:val="00F17A82"/>
    <w:rsid w:val="00F44C69"/>
    <w:rsid w:val="00F558AC"/>
    <w:rsid w:val="00F608C7"/>
    <w:rsid w:val="00F65B23"/>
    <w:rsid w:val="00F66C0C"/>
    <w:rsid w:val="00F673C0"/>
    <w:rsid w:val="00F71EA3"/>
    <w:rsid w:val="00F8361F"/>
    <w:rsid w:val="00F83DDE"/>
    <w:rsid w:val="00F85D4F"/>
    <w:rsid w:val="00F866FE"/>
    <w:rsid w:val="00F94404"/>
    <w:rsid w:val="00FA01ED"/>
    <w:rsid w:val="00FA7307"/>
    <w:rsid w:val="00FB0A3F"/>
    <w:rsid w:val="00FB389A"/>
    <w:rsid w:val="00FE0AE8"/>
    <w:rsid w:val="00FE5AF5"/>
    <w:rsid w:val="00FF3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lang w:val="en-US"/>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spacing w:before="120"/>
      <w:jc w:val="both"/>
      <w:outlineLvl w:val="3"/>
    </w:pPr>
    <w:rPr>
      <w:sz w:val="24"/>
    </w:rPr>
  </w:style>
  <w:style w:type="paragraph" w:styleId="Nadpis5">
    <w:name w:val="heading 5"/>
    <w:basedOn w:val="Normln"/>
    <w:next w:val="Normln"/>
    <w:qFormat/>
    <w:pPr>
      <w:keepNext/>
      <w:tabs>
        <w:tab w:val="left" w:pos="4820"/>
      </w:tabs>
      <w:ind w:left="1416" w:hanging="1416"/>
      <w:jc w:val="both"/>
      <w:outlineLvl w:val="4"/>
    </w:pPr>
    <w:rPr>
      <w:b/>
      <w:i/>
      <w:sz w:val="22"/>
    </w:rPr>
  </w:style>
  <w:style w:type="paragraph" w:styleId="Nadpis6">
    <w:name w:val="heading 6"/>
    <w:basedOn w:val="Normln"/>
    <w:next w:val="Normln"/>
    <w:qFormat/>
    <w:pPr>
      <w:keepNext/>
      <w:jc w:val="center"/>
      <w:outlineLvl w:val="5"/>
    </w:pPr>
    <w:rPr>
      <w:b/>
      <w:sz w:val="28"/>
    </w:rPr>
  </w:style>
  <w:style w:type="paragraph" w:styleId="Nadpis7">
    <w:name w:val="heading 7"/>
    <w:basedOn w:val="Normln"/>
    <w:next w:val="Normln"/>
    <w:qFormat/>
    <w:rsid w:val="00227B50"/>
    <w:pPr>
      <w:spacing w:before="240" w:after="60"/>
      <w:outlineLvl w:val="6"/>
    </w:pPr>
    <w:rPr>
      <w:sz w:val="24"/>
      <w:szCs w:val="24"/>
    </w:rPr>
  </w:style>
  <w:style w:type="paragraph" w:styleId="Nadpis8">
    <w:name w:val="heading 8"/>
    <w:basedOn w:val="Normln"/>
    <w:next w:val="Normln"/>
    <w:link w:val="Nadpis8Char"/>
    <w:qFormat/>
    <w:pPr>
      <w:keepNext/>
      <w:ind w:left="360"/>
      <w:outlineLvl w:val="7"/>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lang w:val="en-US"/>
    </w:rPr>
  </w:style>
  <w:style w:type="paragraph" w:styleId="Zkladntext">
    <w:name w:val="Body Text"/>
    <w:basedOn w:val="Normln"/>
    <w:link w:val="ZkladntextChar"/>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before="120"/>
      <w:jc w:val="both"/>
    </w:pPr>
    <w:rPr>
      <w:sz w:val="22"/>
    </w:rPr>
  </w:style>
  <w:style w:type="paragraph" w:styleId="Zkladntext3">
    <w:name w:val="Body Text 3"/>
    <w:basedOn w:val="Normln"/>
    <w:rPr>
      <w:rFonts w:ascii="Arial Narrow" w:hAnsi="Arial Narrow"/>
      <w:sz w:val="24"/>
    </w:rPr>
  </w:style>
  <w:style w:type="paragraph" w:styleId="Zkladntextodsazen2">
    <w:name w:val="Body Text Indent 2"/>
    <w:basedOn w:val="Normln"/>
    <w:pPr>
      <w:spacing w:before="120"/>
      <w:ind w:left="357"/>
    </w:pPr>
    <w:rPr>
      <w:sz w:val="24"/>
    </w:rPr>
  </w:style>
  <w:style w:type="paragraph" w:styleId="Zkladntextodsazen3">
    <w:name w:val="Body Text Indent 3"/>
    <w:basedOn w:val="Normln"/>
    <w:pPr>
      <w:spacing w:before="120"/>
      <w:ind w:left="357"/>
      <w:jc w:val="both"/>
    </w:pPr>
    <w:rPr>
      <w:sz w:val="24"/>
    </w:rPr>
  </w:style>
  <w:style w:type="paragraph" w:styleId="Zkladntextodsazen">
    <w:name w:val="Body Text Indent"/>
    <w:basedOn w:val="Normln"/>
    <w:pPr>
      <w:spacing w:before="120"/>
      <w:jc w:val="both"/>
    </w:pPr>
    <w:rPr>
      <w:sz w:val="22"/>
    </w:rPr>
  </w:style>
  <w:style w:type="paragraph" w:styleId="Zhlav">
    <w:name w:val="header"/>
    <w:basedOn w:val="Normln"/>
    <w:pPr>
      <w:tabs>
        <w:tab w:val="center" w:pos="4536"/>
        <w:tab w:val="right" w:pos="9072"/>
      </w:tabs>
    </w:pPr>
  </w:style>
  <w:style w:type="paragraph" w:customStyle="1" w:styleId="Normlnweb8">
    <w:name w:val="Normální (web)8"/>
    <w:basedOn w:val="Normln"/>
    <w:rsid w:val="00F65B23"/>
    <w:pPr>
      <w:spacing w:before="100" w:beforeAutospacing="1" w:after="100" w:afterAutospacing="1"/>
    </w:pPr>
    <w:rPr>
      <w:sz w:val="24"/>
      <w:szCs w:val="24"/>
    </w:rPr>
  </w:style>
  <w:style w:type="paragraph" w:customStyle="1" w:styleId="Zkladntext31">
    <w:name w:val="Základní text 31"/>
    <w:basedOn w:val="Normln"/>
    <w:rsid w:val="00890602"/>
    <w:pPr>
      <w:jc w:val="both"/>
    </w:pPr>
    <w:rPr>
      <w:rFonts w:ascii="Arial" w:hAnsi="Arial"/>
      <w:color w:val="000000"/>
      <w:sz w:val="22"/>
    </w:rPr>
  </w:style>
  <w:style w:type="paragraph" w:styleId="Textbubliny">
    <w:name w:val="Balloon Text"/>
    <w:basedOn w:val="Normln"/>
    <w:semiHidden/>
    <w:rsid w:val="00643BC0"/>
    <w:rPr>
      <w:rFonts w:ascii="Tahoma" w:hAnsi="Tahoma" w:cs="Tahoma"/>
      <w:sz w:val="16"/>
      <w:szCs w:val="16"/>
    </w:rPr>
  </w:style>
  <w:style w:type="character" w:styleId="Odkaznakoment">
    <w:name w:val="annotation reference"/>
    <w:semiHidden/>
    <w:rsid w:val="004428FA"/>
    <w:rPr>
      <w:sz w:val="16"/>
      <w:szCs w:val="16"/>
    </w:rPr>
  </w:style>
  <w:style w:type="paragraph" w:styleId="Textkomente">
    <w:name w:val="annotation text"/>
    <w:basedOn w:val="Normln"/>
    <w:semiHidden/>
    <w:rsid w:val="004428FA"/>
  </w:style>
  <w:style w:type="paragraph" w:styleId="Pedmtkomente">
    <w:name w:val="annotation subject"/>
    <w:basedOn w:val="Textkomente"/>
    <w:next w:val="Textkomente"/>
    <w:semiHidden/>
    <w:rsid w:val="004428FA"/>
    <w:rPr>
      <w:b/>
      <w:bCs/>
    </w:rPr>
  </w:style>
  <w:style w:type="character" w:customStyle="1" w:styleId="Nadpis8Char">
    <w:name w:val="Nadpis 8 Char"/>
    <w:basedOn w:val="Standardnpsmoodstavce"/>
    <w:link w:val="Nadpis8"/>
    <w:rsid w:val="00EE152D"/>
    <w:rPr>
      <w:b/>
      <w:sz w:val="24"/>
    </w:rPr>
  </w:style>
  <w:style w:type="character" w:customStyle="1" w:styleId="ZkladntextChar">
    <w:name w:val="Základní text Char"/>
    <w:basedOn w:val="Standardnpsmoodstavce"/>
    <w:link w:val="Zkladntext"/>
    <w:rsid w:val="00EE152D"/>
    <w:rPr>
      <w:sz w:val="24"/>
    </w:rPr>
  </w:style>
  <w:style w:type="table" w:styleId="Mkatabulky">
    <w:name w:val="Table Grid"/>
    <w:basedOn w:val="Normlntabulka"/>
    <w:rsid w:val="00EE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25DA3"/>
    <w:pPr>
      <w:ind w:left="720"/>
      <w:contextualSpacing/>
    </w:pPr>
  </w:style>
  <w:style w:type="paragraph" w:styleId="FormtovanvHTML">
    <w:name w:val="HTML Preformatted"/>
    <w:basedOn w:val="Normln"/>
    <w:link w:val="FormtovanvHTMLChar"/>
    <w:uiPriority w:val="99"/>
    <w:unhideWhenUsed/>
    <w:rsid w:val="0037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371FE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lang w:val="en-US"/>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spacing w:before="120"/>
      <w:jc w:val="both"/>
      <w:outlineLvl w:val="3"/>
    </w:pPr>
    <w:rPr>
      <w:sz w:val="24"/>
    </w:rPr>
  </w:style>
  <w:style w:type="paragraph" w:styleId="Nadpis5">
    <w:name w:val="heading 5"/>
    <w:basedOn w:val="Normln"/>
    <w:next w:val="Normln"/>
    <w:qFormat/>
    <w:pPr>
      <w:keepNext/>
      <w:tabs>
        <w:tab w:val="left" w:pos="4820"/>
      </w:tabs>
      <w:ind w:left="1416" w:hanging="1416"/>
      <w:jc w:val="both"/>
      <w:outlineLvl w:val="4"/>
    </w:pPr>
    <w:rPr>
      <w:b/>
      <w:i/>
      <w:sz w:val="22"/>
    </w:rPr>
  </w:style>
  <w:style w:type="paragraph" w:styleId="Nadpis6">
    <w:name w:val="heading 6"/>
    <w:basedOn w:val="Normln"/>
    <w:next w:val="Normln"/>
    <w:qFormat/>
    <w:pPr>
      <w:keepNext/>
      <w:jc w:val="center"/>
      <w:outlineLvl w:val="5"/>
    </w:pPr>
    <w:rPr>
      <w:b/>
      <w:sz w:val="28"/>
    </w:rPr>
  </w:style>
  <w:style w:type="paragraph" w:styleId="Nadpis7">
    <w:name w:val="heading 7"/>
    <w:basedOn w:val="Normln"/>
    <w:next w:val="Normln"/>
    <w:qFormat/>
    <w:rsid w:val="00227B50"/>
    <w:pPr>
      <w:spacing w:before="240" w:after="60"/>
      <w:outlineLvl w:val="6"/>
    </w:pPr>
    <w:rPr>
      <w:sz w:val="24"/>
      <w:szCs w:val="24"/>
    </w:rPr>
  </w:style>
  <w:style w:type="paragraph" w:styleId="Nadpis8">
    <w:name w:val="heading 8"/>
    <w:basedOn w:val="Normln"/>
    <w:next w:val="Normln"/>
    <w:link w:val="Nadpis8Char"/>
    <w:qFormat/>
    <w:pPr>
      <w:keepNext/>
      <w:ind w:left="360"/>
      <w:outlineLvl w:val="7"/>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lang w:val="en-US"/>
    </w:rPr>
  </w:style>
  <w:style w:type="paragraph" w:styleId="Zkladntext">
    <w:name w:val="Body Text"/>
    <w:basedOn w:val="Normln"/>
    <w:link w:val="ZkladntextChar"/>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before="120"/>
      <w:jc w:val="both"/>
    </w:pPr>
    <w:rPr>
      <w:sz w:val="22"/>
    </w:rPr>
  </w:style>
  <w:style w:type="paragraph" w:styleId="Zkladntext3">
    <w:name w:val="Body Text 3"/>
    <w:basedOn w:val="Normln"/>
    <w:rPr>
      <w:rFonts w:ascii="Arial Narrow" w:hAnsi="Arial Narrow"/>
      <w:sz w:val="24"/>
    </w:rPr>
  </w:style>
  <w:style w:type="paragraph" w:styleId="Zkladntextodsazen2">
    <w:name w:val="Body Text Indent 2"/>
    <w:basedOn w:val="Normln"/>
    <w:pPr>
      <w:spacing w:before="120"/>
      <w:ind w:left="357"/>
    </w:pPr>
    <w:rPr>
      <w:sz w:val="24"/>
    </w:rPr>
  </w:style>
  <w:style w:type="paragraph" w:styleId="Zkladntextodsazen3">
    <w:name w:val="Body Text Indent 3"/>
    <w:basedOn w:val="Normln"/>
    <w:pPr>
      <w:spacing w:before="120"/>
      <w:ind w:left="357"/>
      <w:jc w:val="both"/>
    </w:pPr>
    <w:rPr>
      <w:sz w:val="24"/>
    </w:rPr>
  </w:style>
  <w:style w:type="paragraph" w:styleId="Zkladntextodsazen">
    <w:name w:val="Body Text Indent"/>
    <w:basedOn w:val="Normln"/>
    <w:pPr>
      <w:spacing w:before="120"/>
      <w:jc w:val="both"/>
    </w:pPr>
    <w:rPr>
      <w:sz w:val="22"/>
    </w:rPr>
  </w:style>
  <w:style w:type="paragraph" w:styleId="Zhlav">
    <w:name w:val="header"/>
    <w:basedOn w:val="Normln"/>
    <w:pPr>
      <w:tabs>
        <w:tab w:val="center" w:pos="4536"/>
        <w:tab w:val="right" w:pos="9072"/>
      </w:tabs>
    </w:pPr>
  </w:style>
  <w:style w:type="paragraph" w:customStyle="1" w:styleId="Normlnweb8">
    <w:name w:val="Normální (web)8"/>
    <w:basedOn w:val="Normln"/>
    <w:rsid w:val="00F65B23"/>
    <w:pPr>
      <w:spacing w:before="100" w:beforeAutospacing="1" w:after="100" w:afterAutospacing="1"/>
    </w:pPr>
    <w:rPr>
      <w:sz w:val="24"/>
      <w:szCs w:val="24"/>
    </w:rPr>
  </w:style>
  <w:style w:type="paragraph" w:customStyle="1" w:styleId="Zkladntext31">
    <w:name w:val="Základní text 31"/>
    <w:basedOn w:val="Normln"/>
    <w:rsid w:val="00890602"/>
    <w:pPr>
      <w:jc w:val="both"/>
    </w:pPr>
    <w:rPr>
      <w:rFonts w:ascii="Arial" w:hAnsi="Arial"/>
      <w:color w:val="000000"/>
      <w:sz w:val="22"/>
    </w:rPr>
  </w:style>
  <w:style w:type="paragraph" w:styleId="Textbubliny">
    <w:name w:val="Balloon Text"/>
    <w:basedOn w:val="Normln"/>
    <w:semiHidden/>
    <w:rsid w:val="00643BC0"/>
    <w:rPr>
      <w:rFonts w:ascii="Tahoma" w:hAnsi="Tahoma" w:cs="Tahoma"/>
      <w:sz w:val="16"/>
      <w:szCs w:val="16"/>
    </w:rPr>
  </w:style>
  <w:style w:type="character" w:styleId="Odkaznakoment">
    <w:name w:val="annotation reference"/>
    <w:semiHidden/>
    <w:rsid w:val="004428FA"/>
    <w:rPr>
      <w:sz w:val="16"/>
      <w:szCs w:val="16"/>
    </w:rPr>
  </w:style>
  <w:style w:type="paragraph" w:styleId="Textkomente">
    <w:name w:val="annotation text"/>
    <w:basedOn w:val="Normln"/>
    <w:semiHidden/>
    <w:rsid w:val="004428FA"/>
  </w:style>
  <w:style w:type="paragraph" w:styleId="Pedmtkomente">
    <w:name w:val="annotation subject"/>
    <w:basedOn w:val="Textkomente"/>
    <w:next w:val="Textkomente"/>
    <w:semiHidden/>
    <w:rsid w:val="004428FA"/>
    <w:rPr>
      <w:b/>
      <w:bCs/>
    </w:rPr>
  </w:style>
  <w:style w:type="character" w:customStyle="1" w:styleId="Nadpis8Char">
    <w:name w:val="Nadpis 8 Char"/>
    <w:basedOn w:val="Standardnpsmoodstavce"/>
    <w:link w:val="Nadpis8"/>
    <w:rsid w:val="00EE152D"/>
    <w:rPr>
      <w:b/>
      <w:sz w:val="24"/>
    </w:rPr>
  </w:style>
  <w:style w:type="character" w:customStyle="1" w:styleId="ZkladntextChar">
    <w:name w:val="Základní text Char"/>
    <w:basedOn w:val="Standardnpsmoodstavce"/>
    <w:link w:val="Zkladntext"/>
    <w:rsid w:val="00EE152D"/>
    <w:rPr>
      <w:sz w:val="24"/>
    </w:rPr>
  </w:style>
  <w:style w:type="table" w:styleId="Mkatabulky">
    <w:name w:val="Table Grid"/>
    <w:basedOn w:val="Normlntabulka"/>
    <w:rsid w:val="00EE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25DA3"/>
    <w:pPr>
      <w:ind w:left="720"/>
      <w:contextualSpacing/>
    </w:pPr>
  </w:style>
  <w:style w:type="paragraph" w:styleId="FormtovanvHTML">
    <w:name w:val="HTML Preformatted"/>
    <w:basedOn w:val="Normln"/>
    <w:link w:val="FormtovanvHTMLChar"/>
    <w:uiPriority w:val="99"/>
    <w:unhideWhenUsed/>
    <w:rsid w:val="0037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371FE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08627">
      <w:bodyDiv w:val="1"/>
      <w:marLeft w:val="0"/>
      <w:marRight w:val="0"/>
      <w:marTop w:val="0"/>
      <w:marBottom w:val="0"/>
      <w:divBdr>
        <w:top w:val="none" w:sz="0" w:space="0" w:color="auto"/>
        <w:left w:val="none" w:sz="0" w:space="0" w:color="auto"/>
        <w:bottom w:val="none" w:sz="0" w:space="0" w:color="auto"/>
        <w:right w:val="none" w:sz="0" w:space="0" w:color="auto"/>
      </w:divBdr>
      <w:divsChild>
        <w:div w:id="835419480">
          <w:marLeft w:val="150"/>
          <w:marRight w:val="150"/>
          <w:marTop w:val="30"/>
          <w:marBottom w:val="150"/>
          <w:divBdr>
            <w:top w:val="none" w:sz="0" w:space="0" w:color="auto"/>
            <w:left w:val="none" w:sz="0" w:space="0" w:color="auto"/>
            <w:bottom w:val="none" w:sz="0" w:space="0" w:color="auto"/>
            <w:right w:val="none" w:sz="0" w:space="0" w:color="auto"/>
          </w:divBdr>
          <w:divsChild>
            <w:div w:id="917208327">
              <w:marLeft w:val="150"/>
              <w:marRight w:val="450"/>
              <w:marTop w:val="30"/>
              <w:marBottom w:val="150"/>
              <w:divBdr>
                <w:top w:val="single" w:sz="6" w:space="0" w:color="FF6911"/>
                <w:left w:val="none" w:sz="0" w:space="0" w:color="auto"/>
                <w:bottom w:val="none" w:sz="0" w:space="0" w:color="auto"/>
                <w:right w:val="none" w:sz="0" w:space="0" w:color="auto"/>
              </w:divBdr>
              <w:divsChild>
                <w:div w:id="1538933816">
                  <w:marLeft w:val="1725"/>
                  <w:marRight w:val="150"/>
                  <w:marTop w:val="30"/>
                  <w:marBottom w:val="150"/>
                  <w:divBdr>
                    <w:top w:val="single" w:sz="6" w:space="0" w:color="FF6911"/>
                    <w:left w:val="none" w:sz="0" w:space="0" w:color="auto"/>
                    <w:bottom w:val="none" w:sz="0" w:space="0" w:color="auto"/>
                    <w:right w:val="none" w:sz="0" w:space="0" w:color="auto"/>
                  </w:divBdr>
                  <w:divsChild>
                    <w:div w:id="459691907">
                      <w:marLeft w:val="0"/>
                      <w:marRight w:val="0"/>
                      <w:marTop w:val="0"/>
                      <w:marBottom w:val="0"/>
                      <w:divBdr>
                        <w:top w:val="none" w:sz="0" w:space="0" w:color="auto"/>
                        <w:left w:val="none" w:sz="0" w:space="0" w:color="auto"/>
                        <w:bottom w:val="none" w:sz="0" w:space="0" w:color="auto"/>
                        <w:right w:val="none" w:sz="0" w:space="0" w:color="auto"/>
                      </w:divBdr>
                      <w:divsChild>
                        <w:div w:id="1441022528">
                          <w:marLeft w:val="1725"/>
                          <w:marRight w:val="150"/>
                          <w:marTop w:val="30"/>
                          <w:marBottom w:val="150"/>
                          <w:divBdr>
                            <w:top w:val="single" w:sz="6" w:space="0" w:color="FF6911"/>
                            <w:left w:val="none" w:sz="0" w:space="0" w:color="auto"/>
                            <w:bottom w:val="none" w:sz="0" w:space="0" w:color="auto"/>
                            <w:right w:val="none" w:sz="0" w:space="0" w:color="auto"/>
                          </w:divBdr>
                          <w:divsChild>
                            <w:div w:id="673655703">
                              <w:marLeft w:val="0"/>
                              <w:marRight w:val="0"/>
                              <w:marTop w:val="0"/>
                              <w:marBottom w:val="0"/>
                              <w:divBdr>
                                <w:top w:val="none" w:sz="0" w:space="0" w:color="auto"/>
                                <w:left w:val="none" w:sz="0" w:space="0" w:color="auto"/>
                                <w:bottom w:val="none" w:sz="0" w:space="0" w:color="auto"/>
                                <w:right w:val="none" w:sz="0" w:space="0" w:color="auto"/>
                              </w:divBdr>
                              <w:divsChild>
                                <w:div w:id="5505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1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273B-7F23-46BD-BEA4-5D0A8AE9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2131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S M L O U V A</vt:lpstr>
    </vt:vector>
  </TitlesOfParts>
  <Company>Západočeská univerzita v Plzni</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vlckova</dc:creator>
  <cp:lastModifiedBy>Blanka GREBEŇOVÁ</cp:lastModifiedBy>
  <cp:revision>2</cp:revision>
  <cp:lastPrinted>2017-11-30T12:56:00Z</cp:lastPrinted>
  <dcterms:created xsi:type="dcterms:W3CDTF">2018-01-18T11:56:00Z</dcterms:created>
  <dcterms:modified xsi:type="dcterms:W3CDTF">2018-01-18T11:56:00Z</dcterms:modified>
</cp:coreProperties>
</file>