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15257B">
        <w:rPr>
          <w:rFonts w:ascii="Noto Sans" w:hAnsi="Noto Sans"/>
          <w:b/>
          <w:sz w:val="21"/>
          <w:szCs w:val="21"/>
        </w:rPr>
        <w:t>7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117626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117626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17F3A" w:rsidRPr="000E1808" w:rsidRDefault="00C17F3A" w:rsidP="00C17F3A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 w:rsidR="0033200C">
        <w:t xml:space="preserve"> </w:t>
      </w:r>
      <w:r w:rsidR="0015257B">
        <w:rPr>
          <w:rFonts w:ascii="Noto Sans" w:hAnsi="Noto Sans"/>
          <w:b/>
        </w:rPr>
        <w:t>Krajská galerie výtvarného umění ve Zlíně</w:t>
      </w:r>
      <w:r w:rsidRPr="000E1808">
        <w:rPr>
          <w:rFonts w:ascii="Noto Sans" w:hAnsi="Noto Sans"/>
          <w:b/>
        </w:rPr>
        <w:t>,</w:t>
      </w:r>
      <w:r w:rsidR="0015257B">
        <w:rPr>
          <w:rFonts w:ascii="Noto Sans" w:hAnsi="Noto Sans"/>
          <w:b/>
        </w:rPr>
        <w:t xml:space="preserve"> příspěvková organizace,</w:t>
      </w:r>
    </w:p>
    <w:p w:rsidR="00C17F3A" w:rsidRPr="000E1808" w:rsidRDefault="00C17F3A" w:rsidP="00C17F3A">
      <w:pPr>
        <w:rPr>
          <w:rFonts w:ascii="Noto Sans" w:hAnsi="Noto Sans"/>
          <w:b/>
        </w:rPr>
      </w:pPr>
      <w:r w:rsidRPr="000E1808">
        <w:rPr>
          <w:rFonts w:ascii="Noto Sans" w:hAnsi="Noto Sans"/>
          <w:b/>
        </w:rPr>
        <w:tab/>
      </w:r>
      <w:r w:rsidRPr="000E1808">
        <w:rPr>
          <w:rFonts w:ascii="Noto Sans" w:hAnsi="Noto Sans"/>
          <w:b/>
        </w:rPr>
        <w:tab/>
      </w:r>
      <w:r w:rsidR="0033200C">
        <w:rPr>
          <w:rFonts w:ascii="Noto Sans" w:hAnsi="Noto Sans"/>
          <w:b/>
        </w:rPr>
        <w:t xml:space="preserve"> </w:t>
      </w:r>
      <w:r w:rsidR="0015257B">
        <w:rPr>
          <w:rFonts w:ascii="Noto Sans" w:hAnsi="Noto Sans"/>
          <w:b/>
        </w:rPr>
        <w:t xml:space="preserve">14/15 Baťův institut, Vavrečkova 7040, 760 01 Zlín </w:t>
      </w:r>
    </w:p>
    <w:p w:rsidR="00C17F3A" w:rsidRPr="000E1808" w:rsidRDefault="00C17F3A" w:rsidP="00C17F3A">
      <w:pPr>
        <w:rPr>
          <w:rFonts w:ascii="Noto Sans" w:hAnsi="Noto Sans"/>
          <w:sz w:val="16"/>
          <w:szCs w:val="16"/>
        </w:rPr>
      </w:pPr>
      <w:r w:rsidRPr="000E1808">
        <w:rPr>
          <w:rFonts w:ascii="Noto Sans" w:hAnsi="Noto Sans"/>
        </w:rPr>
        <w:t xml:space="preserve">                     </w:t>
      </w:r>
      <w:r w:rsidRPr="000E1808">
        <w:rPr>
          <w:rFonts w:ascii="Noto Sans" w:hAnsi="Noto Sans"/>
          <w:sz w:val="16"/>
          <w:szCs w:val="16"/>
        </w:rPr>
        <w:t xml:space="preserve">   </w:t>
      </w:r>
      <w:r>
        <w:rPr>
          <w:rFonts w:ascii="Noto Sans" w:hAnsi="Noto Sans"/>
          <w:sz w:val="16"/>
          <w:szCs w:val="16"/>
        </w:rPr>
        <w:tab/>
      </w:r>
      <w:r w:rsidR="0033200C">
        <w:rPr>
          <w:rFonts w:ascii="Noto Sans" w:hAnsi="Noto Sans"/>
          <w:sz w:val="16"/>
          <w:szCs w:val="16"/>
        </w:rPr>
        <w:t xml:space="preserve"> </w:t>
      </w:r>
      <w:r w:rsidRPr="000E1808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117626">
        <w:rPr>
          <w:rFonts w:ascii="Noto Sans" w:hAnsi="Noto Sans"/>
          <w:sz w:val="16"/>
          <w:szCs w:val="16"/>
        </w:rPr>
        <w:t>xxxxx</w:t>
      </w:r>
      <w:proofErr w:type="spellEnd"/>
    </w:p>
    <w:p w:rsidR="00C17F3A" w:rsidRPr="000E1808" w:rsidRDefault="00C17F3A" w:rsidP="00C17F3A">
      <w:pPr>
        <w:rPr>
          <w:rFonts w:ascii="Noto Sans" w:hAnsi="Noto Sans"/>
        </w:rPr>
      </w:pPr>
      <w:r w:rsidRPr="000E1808">
        <w:rPr>
          <w:rFonts w:ascii="Noto Sans" w:hAnsi="Noto Sans"/>
        </w:rPr>
        <w:t xml:space="preserve">zastoupeným: </w:t>
      </w:r>
      <w:r w:rsidRPr="000E1808">
        <w:rPr>
          <w:rFonts w:ascii="Noto Sans" w:hAnsi="Noto Sans"/>
        </w:rPr>
        <w:tab/>
      </w:r>
      <w:r w:rsidR="0033200C">
        <w:rPr>
          <w:rFonts w:ascii="Noto Sans" w:hAnsi="Noto Sans"/>
        </w:rPr>
        <w:t xml:space="preserve"> </w:t>
      </w:r>
      <w:r w:rsidR="0015257B">
        <w:rPr>
          <w:rFonts w:ascii="Noto Sans" w:hAnsi="Noto Sans"/>
          <w:b/>
        </w:rPr>
        <w:t xml:space="preserve">PhDr. Václavem </w:t>
      </w:r>
      <w:proofErr w:type="spellStart"/>
      <w:r w:rsidR="0015257B">
        <w:rPr>
          <w:rFonts w:ascii="Noto Sans" w:hAnsi="Noto Sans"/>
          <w:b/>
        </w:rPr>
        <w:t>Mílkem</w:t>
      </w:r>
      <w:proofErr w:type="spellEnd"/>
      <w:r w:rsidR="0015257B"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117626">
        <w:rPr>
          <w:rFonts w:ascii="Noto Sans" w:hAnsi="Noto Sans"/>
          <w:b/>
          <w:sz w:val="16"/>
          <w:szCs w:val="16"/>
        </w:rPr>
        <w:t>xxxx</w:t>
      </w:r>
      <w:proofErr w:type="gramEnd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 musí být vypůjčitelem doručena  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C475DE" w:rsidRPr="00905913" w:rsidRDefault="00C475DE" w:rsidP="00C475DE">
      <w:pPr>
        <w:outlineLvl w:val="0"/>
        <w:rPr>
          <w:rFonts w:ascii="Noto Sans" w:hAnsi="Noto Sans"/>
          <w:b/>
          <w:sz w:val="16"/>
          <w:szCs w:val="16"/>
        </w:rPr>
      </w:pPr>
      <w:r w:rsidRPr="00DA1B94">
        <w:rPr>
          <w:rFonts w:ascii="Noto Sans" w:hAnsi="Noto Sans"/>
          <w:b/>
          <w:sz w:val="16"/>
          <w:szCs w:val="16"/>
        </w:rPr>
        <w:t>4. Ne</w:t>
      </w:r>
      <w:r>
        <w:rPr>
          <w:rFonts w:ascii="Noto Sans" w:hAnsi="Noto Sans"/>
          <w:b/>
          <w:sz w:val="16"/>
          <w:szCs w:val="16"/>
        </w:rPr>
        <w:t xml:space="preserve">vrátí-li </w:t>
      </w:r>
      <w:r w:rsidRPr="00DA1B94">
        <w:rPr>
          <w:rFonts w:ascii="Noto Sans" w:hAnsi="Noto Sans"/>
          <w:b/>
          <w:sz w:val="16"/>
          <w:szCs w:val="16"/>
        </w:rPr>
        <w:t xml:space="preserve">vypůjčitel sbírkové předměty přímo od MU v Olomouci, nýbrž </w:t>
      </w:r>
      <w:r>
        <w:rPr>
          <w:rFonts w:ascii="Noto Sans" w:hAnsi="Noto Sans"/>
          <w:b/>
          <w:sz w:val="16"/>
          <w:szCs w:val="16"/>
        </w:rPr>
        <w:t xml:space="preserve">je </w:t>
      </w:r>
      <w:r w:rsidRPr="00DA1B94">
        <w:rPr>
          <w:rFonts w:ascii="Noto Sans" w:hAnsi="Noto Sans"/>
          <w:b/>
          <w:sz w:val="16"/>
          <w:szCs w:val="16"/>
        </w:rPr>
        <w:t xml:space="preserve">s jeho souhlasem </w:t>
      </w:r>
      <w:r>
        <w:rPr>
          <w:rFonts w:ascii="Noto Sans" w:hAnsi="Noto Sans"/>
          <w:b/>
          <w:sz w:val="16"/>
          <w:szCs w:val="16"/>
        </w:rPr>
        <w:t>předá dalšímu vypůjčiteli</w:t>
      </w:r>
      <w:r w:rsidRPr="00DA1B94">
        <w:rPr>
          <w:rFonts w:ascii="Noto Sans" w:hAnsi="Noto Sans"/>
          <w:b/>
          <w:sz w:val="16"/>
          <w:szCs w:val="16"/>
        </w:rPr>
        <w:t>, zašle bez prodlení MU v Olomouci protokol o pře</w:t>
      </w:r>
      <w:r>
        <w:rPr>
          <w:rFonts w:ascii="Noto Sans" w:hAnsi="Noto Sans"/>
          <w:b/>
          <w:sz w:val="16"/>
          <w:szCs w:val="16"/>
        </w:rPr>
        <w:t>dání</w:t>
      </w:r>
      <w:r w:rsidRPr="00DA1B94">
        <w:rPr>
          <w:rFonts w:ascii="Noto Sans" w:hAnsi="Noto Sans"/>
          <w:b/>
          <w:sz w:val="16"/>
          <w:szCs w:val="16"/>
        </w:rPr>
        <w:t xml:space="preserve"> sbírkových předmětů, z něhož bude zřejmé</w:t>
      </w:r>
      <w:r>
        <w:rPr>
          <w:rFonts w:ascii="Noto Sans" w:hAnsi="Noto Sans"/>
          <w:b/>
          <w:sz w:val="16"/>
          <w:szCs w:val="16"/>
        </w:rPr>
        <w:t xml:space="preserve">, kdy a v jakém stavu byly </w:t>
      </w:r>
      <w:proofErr w:type="gramStart"/>
      <w:r>
        <w:rPr>
          <w:rFonts w:ascii="Noto Sans" w:hAnsi="Noto Sans"/>
          <w:b/>
          <w:sz w:val="16"/>
          <w:szCs w:val="16"/>
        </w:rPr>
        <w:t>předmět</w:t>
      </w:r>
      <w:r w:rsidRPr="00DA1B94">
        <w:rPr>
          <w:rFonts w:ascii="Noto Sans" w:hAnsi="Noto Sans"/>
          <w:b/>
          <w:sz w:val="16"/>
          <w:szCs w:val="16"/>
        </w:rPr>
        <w:t xml:space="preserve">  předány</w:t>
      </w:r>
      <w:proofErr w:type="gramEnd"/>
      <w:r>
        <w:rPr>
          <w:rFonts w:ascii="Noto Sans" w:hAnsi="Noto Sans"/>
          <w:b/>
          <w:sz w:val="16"/>
          <w:szCs w:val="16"/>
        </w:rPr>
        <w:t xml:space="preserve"> a od kdy za ně nový vypůjčitel přebírá zodpovědnost</w:t>
      </w:r>
      <w:r w:rsidRPr="00DA1B94">
        <w:rPr>
          <w:rFonts w:ascii="Noto Sans" w:hAnsi="Noto Sans"/>
          <w:b/>
          <w:sz w:val="16"/>
          <w:szCs w:val="16"/>
        </w:rPr>
        <w:t>.</w:t>
      </w:r>
    </w:p>
    <w:p w:rsidR="00C475DE" w:rsidRDefault="00C475DE" w:rsidP="000012BB">
      <w:pPr>
        <w:rPr>
          <w:rFonts w:ascii="Noto Sans" w:hAnsi="Noto Sans"/>
          <w:sz w:val="16"/>
          <w:szCs w:val="16"/>
        </w:rPr>
      </w:pP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33200C" w:rsidRDefault="0033200C" w:rsidP="0033200C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8E203B">
        <w:rPr>
          <w:rFonts w:ascii="Noto Sans" w:hAnsi="Noto Sans"/>
          <w:sz w:val="16"/>
          <w:szCs w:val="16"/>
        </w:rPr>
        <w:t xml:space="preserve">. </w:t>
      </w:r>
      <w:r>
        <w:rPr>
          <w:rFonts w:ascii="Noto Sans" w:hAnsi="Noto Sans"/>
          <w:sz w:val="16"/>
          <w:szCs w:val="16"/>
        </w:rPr>
        <w:t>Díla jsou k výpůjčce předána zarámovaná</w:t>
      </w:r>
      <w:r w:rsidRPr="008E203B">
        <w:rPr>
          <w:rFonts w:ascii="Noto Sans" w:hAnsi="Noto Sans"/>
          <w:sz w:val="16"/>
          <w:szCs w:val="16"/>
        </w:rPr>
        <w:t xml:space="preserve">, vypůjčitel nebude s uvedenou </w:t>
      </w:r>
      <w:proofErr w:type="gramStart"/>
      <w:r w:rsidRPr="008E203B">
        <w:rPr>
          <w:rFonts w:ascii="Noto Sans" w:hAnsi="Noto Sans"/>
          <w:sz w:val="16"/>
          <w:szCs w:val="16"/>
        </w:rPr>
        <w:t>adjustací  jakkoli</w:t>
      </w:r>
      <w:proofErr w:type="gramEnd"/>
      <w:r w:rsidRPr="008E203B">
        <w:rPr>
          <w:rFonts w:ascii="Noto Sans" w:hAnsi="Noto Sans"/>
          <w:sz w:val="16"/>
          <w:szCs w:val="16"/>
        </w:rPr>
        <w:t xml:space="preserve">  manipulovat. </w:t>
      </w:r>
    </w:p>
    <w:p w:rsidR="000012BB" w:rsidRPr="00196A1A" w:rsidRDefault="0033200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33200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33200C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 150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C475DE" w:rsidRDefault="00C475DE" w:rsidP="00742043">
      <w:pPr>
        <w:jc w:val="center"/>
        <w:rPr>
          <w:rFonts w:ascii="Noto Sans" w:hAnsi="Noto Sans"/>
          <w:b/>
        </w:rPr>
      </w:pPr>
    </w:p>
    <w:p w:rsidR="00C475DE" w:rsidRDefault="00C475DE" w:rsidP="00742043">
      <w:pPr>
        <w:jc w:val="center"/>
        <w:rPr>
          <w:rFonts w:ascii="Noto Sans" w:hAnsi="Noto Sans"/>
          <w:b/>
        </w:rPr>
      </w:pPr>
    </w:p>
    <w:p w:rsidR="00C475DE" w:rsidRDefault="00C475DE" w:rsidP="00742043">
      <w:pPr>
        <w:jc w:val="center"/>
        <w:rPr>
          <w:rFonts w:ascii="Noto Sans" w:hAnsi="Noto Sans"/>
          <w:b/>
        </w:rPr>
      </w:pPr>
    </w:p>
    <w:p w:rsidR="00C475DE" w:rsidRDefault="00C475DE" w:rsidP="00742043">
      <w:pPr>
        <w:jc w:val="center"/>
        <w:rPr>
          <w:rFonts w:ascii="Noto Sans" w:hAnsi="Noto Sans"/>
          <w:b/>
        </w:rPr>
      </w:pPr>
    </w:p>
    <w:p w:rsidR="00C475DE" w:rsidRDefault="00C475DE" w:rsidP="00742043">
      <w:pPr>
        <w:jc w:val="center"/>
        <w:rPr>
          <w:rFonts w:ascii="Noto Sans" w:hAnsi="Noto Sans"/>
          <w:b/>
        </w:rPr>
      </w:pPr>
    </w:p>
    <w:p w:rsidR="00C475DE" w:rsidRDefault="00C475DE" w:rsidP="00742043">
      <w:pPr>
        <w:jc w:val="center"/>
        <w:rPr>
          <w:rFonts w:ascii="Noto Sans" w:hAnsi="Noto Sans"/>
          <w:b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sml</w:t>
      </w:r>
      <w:bookmarkStart w:id="0" w:name="_GoBack"/>
      <w:bookmarkEnd w:id="0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34" w:rsidRDefault="00FB5834" w:rsidP="00612B8C">
      <w:r>
        <w:separator/>
      </w:r>
    </w:p>
  </w:endnote>
  <w:endnote w:type="continuationSeparator" w:id="0">
    <w:p w:rsidR="00FB5834" w:rsidRDefault="00FB5834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26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34" w:rsidRDefault="00FB5834" w:rsidP="00612B8C">
      <w:r>
        <w:separator/>
      </w:r>
    </w:p>
  </w:footnote>
  <w:footnote w:type="continuationSeparator" w:id="0">
    <w:p w:rsidR="00FB5834" w:rsidRDefault="00FB5834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81F8B"/>
    <w:rsid w:val="000C4828"/>
    <w:rsid w:val="00116E7D"/>
    <w:rsid w:val="00117626"/>
    <w:rsid w:val="0015257B"/>
    <w:rsid w:val="00170F08"/>
    <w:rsid w:val="001712B5"/>
    <w:rsid w:val="001770A5"/>
    <w:rsid w:val="00181C8F"/>
    <w:rsid w:val="001C45F9"/>
    <w:rsid w:val="00282F62"/>
    <w:rsid w:val="00283EBD"/>
    <w:rsid w:val="002D5F2A"/>
    <w:rsid w:val="0033200C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22BCE"/>
    <w:rsid w:val="00634D12"/>
    <w:rsid w:val="006448E8"/>
    <w:rsid w:val="006852F3"/>
    <w:rsid w:val="0069178D"/>
    <w:rsid w:val="006E19B1"/>
    <w:rsid w:val="0070139E"/>
    <w:rsid w:val="00736A5B"/>
    <w:rsid w:val="00742043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5484C"/>
    <w:rsid w:val="00B9037A"/>
    <w:rsid w:val="00BE2F6E"/>
    <w:rsid w:val="00C01F49"/>
    <w:rsid w:val="00C027EE"/>
    <w:rsid w:val="00C11E9F"/>
    <w:rsid w:val="00C17F3A"/>
    <w:rsid w:val="00C35674"/>
    <w:rsid w:val="00C475DE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556C8"/>
    <w:rsid w:val="00EB37C4"/>
    <w:rsid w:val="00EB6346"/>
    <w:rsid w:val="00EC0CAC"/>
    <w:rsid w:val="00ED61C7"/>
    <w:rsid w:val="00ED64D9"/>
    <w:rsid w:val="00F01C0D"/>
    <w:rsid w:val="00F85555"/>
    <w:rsid w:val="00FB583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3918-CB33-4F81-BE62-DD0CD614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2017-12-11T14:05:00Z</cp:lastPrinted>
  <dcterms:created xsi:type="dcterms:W3CDTF">2017-12-11T13:57:00Z</dcterms:created>
  <dcterms:modified xsi:type="dcterms:W3CDTF">2018-01-18T10:58:00Z</dcterms:modified>
</cp:coreProperties>
</file>