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7C1CC0AB" w:rsidR="00520BF4" w:rsidRPr="00031553" w:rsidRDefault="003311C2" w:rsidP="00520BF4">
      <w:pPr>
        <w:pStyle w:val="Titulka"/>
        <w:widowControl w:val="0"/>
        <w:rPr>
          <w:sz w:val="32"/>
        </w:rPr>
      </w:pPr>
      <w:r>
        <w:rPr>
          <w:sz w:val="32"/>
        </w:rPr>
        <w:t>TBA plastové obaly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1FB5A797" w:rsidR="00951362" w:rsidRPr="007179A7" w:rsidRDefault="003311C2" w:rsidP="00951362">
      <w:pPr>
        <w:widowControl w:val="0"/>
        <w:jc w:val="center"/>
        <w:rPr>
          <w:b/>
          <w:sz w:val="26"/>
          <w:szCs w:val="26"/>
        </w:rPr>
      </w:pPr>
      <w:proofErr w:type="spellStart"/>
      <w:r>
        <w:rPr>
          <w:b/>
          <w:color w:val="000000"/>
          <w:sz w:val="33"/>
          <w:szCs w:val="33"/>
        </w:rPr>
        <w:t>MgA</w:t>
      </w:r>
      <w:proofErr w:type="spellEnd"/>
      <w:r>
        <w:rPr>
          <w:b/>
          <w:color w:val="000000"/>
          <w:sz w:val="33"/>
          <w:szCs w:val="33"/>
        </w:rPr>
        <w:t>. Zdeněk Veverka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DD61E7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BD2DEF">
        <w:rPr>
          <w:sz w:val="26"/>
          <w:szCs w:val="26"/>
        </w:rPr>
        <w:t>76</w:t>
      </w:r>
      <w:bookmarkStart w:id="0" w:name="_GoBack"/>
      <w:bookmarkEnd w:id="0"/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025F30FE" w:rsidR="002776BF" w:rsidRDefault="00015AE5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TBA Plastové obaly</w:t>
      </w:r>
      <w:r w:rsidR="007E719B">
        <w:rPr>
          <w:b/>
        </w:rPr>
        <w:t xml:space="preserve"> s.r.o.</w:t>
      </w:r>
    </w:p>
    <w:p w14:paraId="57F16A48" w14:textId="56D44AC0" w:rsidR="007E719B" w:rsidRPr="00684512" w:rsidRDefault="007E719B" w:rsidP="007E719B">
      <w:pPr>
        <w:ind w:left="567"/>
        <w:rPr>
          <w:b/>
        </w:rPr>
      </w:pPr>
      <w:r w:rsidRPr="00482276">
        <w:rPr>
          <w:szCs w:val="22"/>
        </w:rPr>
        <w:t>společnost založená a existující podle právního řádu České republiky</w:t>
      </w:r>
      <w:r>
        <w:rPr>
          <w:szCs w:val="22"/>
        </w:rPr>
        <w:t>,</w:t>
      </w:r>
    </w:p>
    <w:p w14:paraId="29859442" w14:textId="429CBC03" w:rsidR="002776BF" w:rsidRPr="00684512" w:rsidRDefault="002776BF" w:rsidP="00015AE5">
      <w:pPr>
        <w:pStyle w:val="Text11"/>
        <w:keepNext w:val="0"/>
        <w:jc w:val="left"/>
      </w:pPr>
      <w:r w:rsidRPr="00684512">
        <w:t xml:space="preserve">se sídlem </w:t>
      </w:r>
      <w:r w:rsidR="00015AE5">
        <w:t>Věž-Leština 45</w:t>
      </w:r>
      <w:r w:rsidR="007E719B">
        <w:t>,</w:t>
      </w:r>
      <w:r w:rsidR="00015AE5">
        <w:t xml:space="preserve"> PSČ 580 01,</w:t>
      </w:r>
      <w:r w:rsidRPr="00684512">
        <w:t xml:space="preserve"> IČO:</w:t>
      </w:r>
      <w:r w:rsidR="00015AE5">
        <w:t>27518949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015AE5">
        <w:rPr>
          <w:szCs w:val="22"/>
        </w:rPr>
        <w:t>27518949</w:t>
      </w:r>
    </w:p>
    <w:p w14:paraId="14CD09C6" w14:textId="77777777" w:rsidR="00015AE5" w:rsidRDefault="007E719B" w:rsidP="007E719B">
      <w:pPr>
        <w:ind w:left="567"/>
      </w:pPr>
      <w:r>
        <w:t>zapsaná v obchodním rejstříku vedeném u Krajského soudu v</w:t>
      </w:r>
      <w:r w:rsidR="00015AE5">
        <w:t> Hradci Králové</w:t>
      </w:r>
      <w:r>
        <w:t xml:space="preserve">, oddíl C, </w:t>
      </w:r>
      <w:r w:rsidR="00015AE5">
        <w:t xml:space="preserve">         </w:t>
      </w:r>
    </w:p>
    <w:p w14:paraId="35DB6345" w14:textId="18FC9F8A" w:rsidR="007E719B" w:rsidRDefault="007E719B" w:rsidP="007E719B">
      <w:pPr>
        <w:ind w:left="567"/>
      </w:pPr>
      <w:r>
        <w:t xml:space="preserve">vložka </w:t>
      </w:r>
      <w:r w:rsidR="00015AE5">
        <w:t>23760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2B4987A3" w:rsidR="002776BF" w:rsidRDefault="00015AE5" w:rsidP="002776BF">
      <w:pPr>
        <w:numPr>
          <w:ilvl w:val="0"/>
          <w:numId w:val="1"/>
        </w:numPr>
        <w:ind w:left="567" w:hanging="567"/>
        <w:rPr>
          <w:b/>
        </w:rPr>
      </w:pPr>
      <w:proofErr w:type="spellStart"/>
      <w:r>
        <w:rPr>
          <w:b/>
        </w:rPr>
        <w:t>MgA</w:t>
      </w:r>
      <w:proofErr w:type="spellEnd"/>
      <w:r>
        <w:rPr>
          <w:b/>
        </w:rPr>
        <w:t>. Zdeněk Veverka</w:t>
      </w:r>
    </w:p>
    <w:p w14:paraId="21182903" w14:textId="4CE3F210" w:rsidR="002776BF" w:rsidRDefault="00AD0FA4" w:rsidP="00015AE5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015AE5">
        <w:t>U Školky 1572/7</w:t>
      </w:r>
      <w:r w:rsidR="002776BF">
        <w:t>,</w:t>
      </w:r>
      <w:r w:rsidR="00015AE5">
        <w:t xml:space="preserve"> 268 01 Hořovice,</w:t>
      </w:r>
      <w:r w:rsidR="002776BF">
        <w:t xml:space="preserve"> IČO: </w:t>
      </w:r>
      <w:r w:rsidR="00015AE5">
        <w:t>04953738</w:t>
      </w:r>
    </w:p>
    <w:p w14:paraId="21F2DA38" w14:textId="76EA552F" w:rsidR="003F343E" w:rsidRDefault="00015AE5" w:rsidP="003F343E">
      <w:pPr>
        <w:ind w:left="567"/>
      </w:pPr>
      <w:r>
        <w:t>Fyzická osoba podnikající dle živnostenského zákona nezapsaná v obchodním rejstříku</w:t>
      </w:r>
    </w:p>
    <w:p w14:paraId="116368C8" w14:textId="002A035D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7341C9CA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4033A">
        <w:rPr>
          <w:lang w:val="en-US"/>
        </w:rPr>
        <w:t>75.000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4033A">
        <w:t>sedmdesát pět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1EB46DEC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9D4A16">
        <w:t>75</w:t>
      </w:r>
      <w:r w:rsidRPr="00031553">
        <w:t xml:space="preserve">.000,- Kč (slovy: </w:t>
      </w:r>
      <w:r w:rsidR="009D4A16">
        <w:rPr>
          <w:i/>
        </w:rPr>
        <w:t>sedmdesát pět</w:t>
      </w:r>
      <w:r w:rsidRPr="00031553">
        <w:rPr>
          <w:i/>
        </w:rPr>
        <w:t xml:space="preserve">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lastRenderedPageBreak/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lastRenderedPageBreak/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</w:t>
      </w:r>
      <w:r w:rsidRPr="00031553">
        <w:lastRenderedPageBreak/>
        <w:t xml:space="preserve">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</w:t>
      </w:r>
      <w:r w:rsidR="000D35FF" w:rsidRPr="00031553">
        <w:lastRenderedPageBreak/>
        <w:t>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lastRenderedPageBreak/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8" w:name="_Ref377928750"/>
      <w:r w:rsidRPr="00031553">
        <w:t>Doručovací adresa Realizátora projektu:</w:t>
      </w:r>
      <w:bookmarkEnd w:id="18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9" w:name="_Ref377928764"/>
      <w:r w:rsidRPr="00031553">
        <w:lastRenderedPageBreak/>
        <w:t xml:space="preserve">Doručovací adresa </w:t>
      </w:r>
      <w:bookmarkEnd w:id="19"/>
      <w:r w:rsidR="003D3EFE" w:rsidRPr="00031553">
        <w:t>Příjemce zvýhodněné služby</w:t>
      </w:r>
      <w:r w:rsidRPr="00031553">
        <w:t xml:space="preserve">: </w:t>
      </w:r>
    </w:p>
    <w:p w14:paraId="597157DF" w14:textId="3AF62EEA" w:rsidR="00EC7823" w:rsidRPr="00A14FDD" w:rsidRDefault="006870EA" w:rsidP="00EC7823">
      <w:pPr>
        <w:pStyle w:val="Text11"/>
        <w:keepNext w:val="0"/>
        <w:spacing w:before="0" w:after="0"/>
        <w:jc w:val="left"/>
      </w:pPr>
      <w:r>
        <w:rPr>
          <w:b/>
        </w:rPr>
        <w:t>TBA Plastové obaly</w:t>
      </w:r>
      <w:r w:rsidR="009938DB">
        <w:rPr>
          <w:b/>
        </w:rPr>
        <w:t xml:space="preserve"> s.r.o.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Petr Kříž</w:t>
      </w:r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Věž-Leština 45</w:t>
      </w:r>
      <w:r w:rsidR="00F7231C">
        <w:t xml:space="preserve">, </w:t>
      </w:r>
      <w:r>
        <w:t>PSČ 580 01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petr.kriz</w:t>
      </w:r>
      <w:r w:rsidR="000035CB">
        <w:t>@</w:t>
      </w:r>
      <w:r>
        <w:t>tbaplast.cz</w:t>
      </w:r>
    </w:p>
    <w:p w14:paraId="2D03F510" w14:textId="05AC4EDF" w:rsidR="005648C4" w:rsidRPr="006870EA" w:rsidRDefault="005E023B" w:rsidP="00EC7823">
      <w:pPr>
        <w:pStyle w:val="Text11"/>
        <w:keepNext w:val="0"/>
        <w:spacing w:before="0" w:after="0"/>
        <w:jc w:val="left"/>
      </w:pPr>
      <w:r>
        <w:t xml:space="preserve">Datová schránka: </w:t>
      </w:r>
      <w:r w:rsidR="006870EA" w:rsidRPr="006870EA">
        <w:rPr>
          <w:shd w:val="clear" w:color="auto" w:fill="FFFFFF"/>
        </w:rPr>
        <w:t>rqe6fk9</w:t>
      </w: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6BFD09BB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proofErr w:type="spellStart"/>
      <w:r w:rsidR="006870EA">
        <w:rPr>
          <w:b/>
          <w:bCs/>
          <w:sz w:val="22"/>
          <w:szCs w:val="22"/>
        </w:rPr>
        <w:t>MgA</w:t>
      </w:r>
      <w:proofErr w:type="spellEnd"/>
      <w:r w:rsidR="006870EA">
        <w:rPr>
          <w:b/>
          <w:bCs/>
          <w:sz w:val="22"/>
          <w:szCs w:val="22"/>
        </w:rPr>
        <w:t>. Zdeněk Veverka</w:t>
      </w:r>
    </w:p>
    <w:p w14:paraId="530CBEE3" w14:textId="5DEF6953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proofErr w:type="spellStart"/>
      <w:r w:rsidR="006870EA">
        <w:rPr>
          <w:sz w:val="22"/>
          <w:szCs w:val="22"/>
        </w:rPr>
        <w:t>MgA</w:t>
      </w:r>
      <w:proofErr w:type="spellEnd"/>
      <w:r w:rsidR="006870EA">
        <w:rPr>
          <w:sz w:val="22"/>
          <w:szCs w:val="22"/>
        </w:rPr>
        <w:t>. Zdeněk Veverka</w:t>
      </w:r>
      <w:r>
        <w:rPr>
          <w:sz w:val="22"/>
          <w:szCs w:val="22"/>
        </w:rPr>
        <w:t xml:space="preserve"> </w:t>
      </w:r>
    </w:p>
    <w:p w14:paraId="564169F2" w14:textId="2BABC9AD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6870EA">
        <w:t>U Školky 1572/7, 268 01 Hořovice</w:t>
      </w:r>
    </w:p>
    <w:p w14:paraId="3144488D" w14:textId="12AF1333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="006870EA" w:rsidRPr="006870EA">
          <w:rPr>
            <w:rStyle w:val="Hypertextovodkaz"/>
            <w:color w:val="auto"/>
            <w:szCs w:val="22"/>
            <w:u w:val="none"/>
          </w:rPr>
          <w:t>kontakt@productdesign.cz</w:t>
        </w:r>
      </w:hyperlink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C158522" w14:textId="77777777" w:rsidR="00214A6C" w:rsidRDefault="00EC7823" w:rsidP="001E0E93">
      <w:pPr>
        <w:pStyle w:val="Clanek11"/>
        <w:rPr>
          <w:rFonts w:cs="Times New Roman"/>
        </w:rPr>
      </w:pPr>
      <w:r w:rsidRPr="00214A6C">
        <w:rPr>
          <w:rFonts w:cs="Times New Roman"/>
          <w:u w:val="single"/>
        </w:rPr>
        <w:t>Výpověď</w:t>
      </w:r>
      <w:r w:rsidRPr="00214A6C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214A6C">
        <w:rPr>
          <w:rFonts w:cs="Times New Roman"/>
        </w:rPr>
        <w:t xml:space="preserve"> vypovědět tuto Smlouvu bez udání důvodu s výpovědní dobou </w:t>
      </w:r>
      <w:r w:rsidR="0059235A" w:rsidRPr="00214A6C">
        <w:rPr>
          <w:rFonts w:cs="Times New Roman"/>
        </w:rPr>
        <w:t xml:space="preserve">tři (3) </w:t>
      </w:r>
      <w:r w:rsidRPr="00214A6C">
        <w:rPr>
          <w:rFonts w:cs="Times New Roman"/>
        </w:rPr>
        <w:t xml:space="preserve">měsíce, počítanou od prvního dne kalendářního měsíce </w:t>
      </w:r>
      <w:r w:rsidR="00214A6C">
        <w:rPr>
          <w:rFonts w:cs="Times New Roman"/>
        </w:rPr>
        <w:br w:type="page"/>
      </w:r>
    </w:p>
    <w:p w14:paraId="0937828F" w14:textId="341B72F2" w:rsidR="00EC7823" w:rsidRPr="00214A6C" w:rsidRDefault="00EC7823" w:rsidP="001E0E93">
      <w:pPr>
        <w:pStyle w:val="Clanek11"/>
        <w:rPr>
          <w:rFonts w:cs="Times New Roman"/>
          <w:u w:val="single"/>
        </w:rPr>
      </w:pPr>
      <w:r w:rsidRPr="00214A6C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3B27439E" w:rsidR="00EC7823" w:rsidRPr="00031553" w:rsidRDefault="00BE1C86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TBA Plastové obaly</w:t>
            </w:r>
            <w:r w:rsidR="00233005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5BFB9307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8476EB">
              <w:t>Věž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CAD12FB" w:rsidR="00EC7823" w:rsidRPr="00A14FDD" w:rsidRDefault="00EC7823" w:rsidP="003D3EFE">
            <w:r w:rsidRPr="00A14FDD">
              <w:t xml:space="preserve">Jméno: </w:t>
            </w:r>
            <w:r w:rsidR="00BE1C86">
              <w:rPr>
                <w:bCs/>
                <w:szCs w:val="22"/>
              </w:rPr>
              <w:t>Petr Kříž</w:t>
            </w:r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8D49515" w:rsidR="005648C4" w:rsidRPr="00824C88" w:rsidRDefault="00BE1C86" w:rsidP="005648C4">
            <w:pPr>
              <w:jc w:val="left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MgA</w:t>
            </w:r>
            <w:proofErr w:type="spellEnd"/>
            <w:r w:rsidR="00232820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Zdeněk Veverka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79B2C44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BE1C86">
              <w:t>Hořovice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3F6BD9ED" w:rsidR="00824C88" w:rsidRDefault="005648C4" w:rsidP="005648C4">
            <w:r w:rsidRPr="00A14FDD">
              <w:t xml:space="preserve">Jméno: </w:t>
            </w:r>
            <w:proofErr w:type="spellStart"/>
            <w:r w:rsidR="00BE1C86">
              <w:rPr>
                <w:szCs w:val="22"/>
              </w:rPr>
              <w:t>MgA</w:t>
            </w:r>
            <w:proofErr w:type="spellEnd"/>
            <w:r w:rsidR="00BE1C86">
              <w:rPr>
                <w:szCs w:val="22"/>
              </w:rPr>
              <w:t>. Zdeněk Veverka</w:t>
            </w:r>
          </w:p>
          <w:p w14:paraId="762B3B36" w14:textId="7C5608A4" w:rsidR="005648C4" w:rsidRPr="00031553" w:rsidRDefault="005648C4" w:rsidP="00BE1C86">
            <w:r w:rsidRPr="00A14FDD">
              <w:t xml:space="preserve">Funkce: </w:t>
            </w:r>
            <w:r w:rsidR="00BE1C86">
              <w:rPr>
                <w:bCs/>
                <w:szCs w:val="22"/>
              </w:rPr>
              <w:t>designér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6A8633C4" w14:textId="77777777" w:rsidR="00487702" w:rsidRDefault="00487702" w:rsidP="00487702">
      <w:r w:rsidRPr="00487702">
        <w:t xml:space="preserve">Návrhem stohovatelné/otočné přepravky v řadách 40x30 a 60x40 v provedení děrované a plné, bude </w:t>
      </w:r>
    </w:p>
    <w:p w14:paraId="77AEB745" w14:textId="0C22E82D" w:rsidR="00D60A95" w:rsidRDefault="00487702" w:rsidP="00487702">
      <w:r w:rsidRPr="00487702">
        <w:t xml:space="preserve">doplněno výrobní portfolio zadavatele. Přepravky budou originální a detailem v horních </w:t>
      </w:r>
      <w:r w:rsidR="00D60A95">
        <w:t>partiích,</w:t>
      </w:r>
    </w:p>
    <w:p w14:paraId="221280F7" w14:textId="33EC226D" w:rsidR="00487702" w:rsidRPr="00D60A95" w:rsidRDefault="00C35537" w:rsidP="00D60A95">
      <w:r>
        <w:t xml:space="preserve">především </w:t>
      </w:r>
      <w:r w:rsidR="00D60A95">
        <w:t xml:space="preserve">okolo madla, </w:t>
      </w:r>
      <w:r w:rsidR="00487702" w:rsidRPr="00487702">
        <w:t>budou koncepčně navazovat na originální TBA euro</w:t>
      </w:r>
      <w:r w:rsidR="00487702">
        <w:t xml:space="preserve"> </w:t>
      </w:r>
      <w:r w:rsidR="00487702" w:rsidRPr="00487702">
        <w:t>přepravky.</w:t>
      </w:r>
    </w:p>
    <w:p w14:paraId="21D8B606" w14:textId="77777777" w:rsidR="00ED6D37" w:rsidRDefault="00ED6D37" w:rsidP="00ED6D37">
      <w:pPr>
        <w:pStyle w:val="Clanek11"/>
        <w:numPr>
          <w:ilvl w:val="0"/>
          <w:numId w:val="0"/>
        </w:numPr>
        <w:tabs>
          <w:tab w:val="left" w:pos="708"/>
        </w:tabs>
        <w:contextualSpacing/>
        <w:jc w:val="left"/>
        <w:rPr>
          <w:rFonts w:cs="Times New Roman"/>
          <w:szCs w:val="22"/>
        </w:rPr>
      </w:pPr>
      <w:r>
        <w:rPr>
          <w:rFonts w:cs="Times New Roman"/>
          <w:color w:val="333333"/>
          <w:szCs w:val="22"/>
        </w:rPr>
        <w:br/>
      </w:r>
    </w:p>
    <w:p w14:paraId="11CBBAE1" w14:textId="77777777" w:rsidR="00ED6D37" w:rsidRPr="00EB3BCC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D60A95">
        <w:rPr>
          <w:bCs w:val="0"/>
        </w:rPr>
        <w:t>specifikace designérských služeb</w:t>
      </w:r>
      <w:r w:rsidRPr="00EB3BCC">
        <w:rPr>
          <w:bCs w:val="0"/>
        </w:rPr>
        <w:t xml:space="preserve"> </w:t>
      </w:r>
    </w:p>
    <w:p w14:paraId="4FCD1424" w14:textId="77777777" w:rsidR="00ED6D37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</w:rPr>
      </w:pPr>
    </w:p>
    <w:p w14:paraId="098A9115" w14:textId="372DD03B" w:rsidR="00ED6D37" w:rsidRDefault="00ED6D37" w:rsidP="00ED6D37">
      <w:pPr>
        <w:pStyle w:val="Claneka"/>
        <w:numPr>
          <w:ilvl w:val="2"/>
          <w:numId w:val="9"/>
        </w:numPr>
      </w:pPr>
      <w:r>
        <w:t xml:space="preserve">Analýza stavu designu </w:t>
      </w:r>
      <w:r w:rsidR="007178F6">
        <w:t>Přepravky stohovatelné/otočné</w:t>
      </w:r>
      <w:r>
        <w:rPr>
          <w:lang w:val="en-US"/>
        </w:rPr>
        <w:t xml:space="preserve"> </w:t>
      </w:r>
      <w:r>
        <w:t xml:space="preserve">Příjemce zvýhodněné služby </w:t>
      </w:r>
      <w:r w:rsidR="007178F6">
        <w:t>TBA Plastové obaly</w:t>
      </w:r>
      <w:r w:rsidR="00350123">
        <w:t xml:space="preserve"> s.r.o.</w:t>
      </w:r>
      <w:r>
        <w:t xml:space="preserve"> a stavu designu technicky </w:t>
      </w:r>
      <w:r w:rsidR="00D60A95" w:rsidRPr="00D60A95">
        <w:t>a</w:t>
      </w:r>
      <w:r>
        <w:t xml:space="preserve"> funkčně srovnatelného výrobku konkurence;</w:t>
      </w:r>
    </w:p>
    <w:p w14:paraId="23EC8A9A" w14:textId="4342E394" w:rsidR="00ED6D37" w:rsidRDefault="00ED6D37" w:rsidP="00ED6D37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350123">
        <w:t>Přepravky stohovatelné/otočné</w:t>
      </w:r>
      <w:r w:rsidR="00350123">
        <w:rPr>
          <w:lang w:val="en-US"/>
        </w:rPr>
        <w:t xml:space="preserve"> </w:t>
      </w:r>
      <w:r>
        <w:t>na základě provedené analýzy dle bodu (a) výše – předložení minimálně 3 skic;</w:t>
      </w:r>
    </w:p>
    <w:p w14:paraId="448E03B9" w14:textId="389E0AFF" w:rsidR="00ED6D37" w:rsidRDefault="00ED6D37" w:rsidP="00ED6D37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350123">
        <w:t>Přepravky stohovatelné/otočné</w:t>
      </w:r>
      <w:r>
        <w:t xml:space="preserve">; </w:t>
      </w:r>
    </w:p>
    <w:p w14:paraId="17319884" w14:textId="2997B794" w:rsidR="00ED6D37" w:rsidRDefault="00ED6D37" w:rsidP="00ED6D37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350123">
        <w:t>Přepravky stohovatelné/otočné</w:t>
      </w:r>
      <w:r w:rsidR="00350123">
        <w:rPr>
          <w:lang w:val="en-US"/>
        </w:rPr>
        <w:t xml:space="preserve"> </w:t>
      </w:r>
      <w:r>
        <w:t>a jejího zavedení do výroby;</w:t>
      </w:r>
    </w:p>
    <w:p w14:paraId="64B4BE4B" w14:textId="008FDEF9" w:rsidR="00ED6D37" w:rsidRDefault="00ED6D37" w:rsidP="00ED6D37">
      <w:pPr>
        <w:pStyle w:val="Claneka"/>
        <w:numPr>
          <w:ilvl w:val="2"/>
          <w:numId w:val="9"/>
        </w:numPr>
      </w:pPr>
      <w:r>
        <w:t xml:space="preserve">Finanční analýzu nákladů na nový design </w:t>
      </w:r>
      <w:r w:rsidR="00350123">
        <w:t>Přepravky stohovatelné/otočné</w:t>
      </w:r>
      <w:r w:rsidR="00350123">
        <w:rPr>
          <w:lang w:val="en-US"/>
        </w:rPr>
        <w:t xml:space="preserve"> </w:t>
      </w:r>
      <w:r>
        <w:t xml:space="preserve">Příjemce zvýhodněné služby </w:t>
      </w:r>
      <w:r w:rsidR="00350123">
        <w:t>TBA Plastové obaly s.r.o</w:t>
      </w:r>
      <w:r>
        <w:t>.;</w:t>
      </w:r>
    </w:p>
    <w:p w14:paraId="04F521E2" w14:textId="13290974" w:rsidR="00ED6D37" w:rsidRDefault="00D60A95" w:rsidP="00ED6D37">
      <w:pPr>
        <w:pStyle w:val="Claneka"/>
        <w:numPr>
          <w:ilvl w:val="2"/>
          <w:numId w:val="9"/>
        </w:numPr>
      </w:pPr>
      <w:r>
        <w:t xml:space="preserve">Vytvoření </w:t>
      </w:r>
      <w:r w:rsidR="00ED6D37">
        <w:t xml:space="preserve">počítačové vizualizace nového designu </w:t>
      </w:r>
      <w:r w:rsidR="00350123">
        <w:t>Přepravky stohovatelné/otočné</w:t>
      </w:r>
      <w:r w:rsidR="00ED6D37">
        <w:t>;</w:t>
      </w:r>
    </w:p>
    <w:p w14:paraId="4B219E63" w14:textId="741C6F02" w:rsidR="00ED6D37" w:rsidRDefault="00ED6D37" w:rsidP="00444544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350123">
        <w:t>Přepravky stohovatelné/otočné</w:t>
      </w:r>
      <w:r w:rsidR="00350123">
        <w:rPr>
          <w:lang w:val="en-US"/>
        </w:rPr>
        <w:t xml:space="preserve"> </w:t>
      </w:r>
      <w:r>
        <w:t>do praxe (tzn. spolupráce Designéra při výrobě prototypu).</w:t>
      </w:r>
    </w:p>
    <w:p w14:paraId="63C61A26" w14:textId="77777777" w:rsidR="00ED6D37" w:rsidRDefault="00ED6D37" w:rsidP="00ED6D37">
      <w:pPr>
        <w:pStyle w:val="HHTitle2"/>
      </w:pP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9947" w14:textId="77777777" w:rsidR="00020F6D" w:rsidRDefault="00020F6D" w:rsidP="00520BF4">
      <w:pPr>
        <w:spacing w:before="0" w:after="0"/>
      </w:pPr>
      <w:r>
        <w:separator/>
      </w:r>
    </w:p>
  </w:endnote>
  <w:endnote w:type="continuationSeparator" w:id="0">
    <w:p w14:paraId="44DC329E" w14:textId="77777777" w:rsidR="00020F6D" w:rsidRDefault="00020F6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BD2DEF">
          <w:rPr>
            <w:noProof/>
            <w:sz w:val="18"/>
            <w:szCs w:val="18"/>
          </w:rPr>
          <w:t>2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F588" w14:textId="77777777" w:rsidR="00020F6D" w:rsidRDefault="00020F6D" w:rsidP="00520BF4">
      <w:pPr>
        <w:spacing w:before="0" w:after="0"/>
      </w:pPr>
      <w:r>
        <w:separator/>
      </w:r>
    </w:p>
  </w:footnote>
  <w:footnote w:type="continuationSeparator" w:id="0">
    <w:p w14:paraId="78B08D36" w14:textId="77777777" w:rsidR="00020F6D" w:rsidRDefault="00020F6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35F"/>
    <w:multiLevelType w:val="hybridMultilevel"/>
    <w:tmpl w:val="C25E4B1A"/>
    <w:lvl w:ilvl="0" w:tplc="85D2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AE5"/>
    <w:rsid w:val="00015E3F"/>
    <w:rsid w:val="00020F6D"/>
    <w:rsid w:val="00022418"/>
    <w:rsid w:val="000259D7"/>
    <w:rsid w:val="00031553"/>
    <w:rsid w:val="000316F5"/>
    <w:rsid w:val="000364E9"/>
    <w:rsid w:val="00041431"/>
    <w:rsid w:val="0004251D"/>
    <w:rsid w:val="000528ED"/>
    <w:rsid w:val="00065EF5"/>
    <w:rsid w:val="0007296D"/>
    <w:rsid w:val="00073327"/>
    <w:rsid w:val="00077BC5"/>
    <w:rsid w:val="00090A54"/>
    <w:rsid w:val="000C359A"/>
    <w:rsid w:val="000D1BCA"/>
    <w:rsid w:val="000D35FF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14A6C"/>
    <w:rsid w:val="0022752E"/>
    <w:rsid w:val="00227C6A"/>
    <w:rsid w:val="00232820"/>
    <w:rsid w:val="00233005"/>
    <w:rsid w:val="002443A8"/>
    <w:rsid w:val="002474FF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123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425CA"/>
    <w:rsid w:val="00444544"/>
    <w:rsid w:val="0044542E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2276"/>
    <w:rsid w:val="00487702"/>
    <w:rsid w:val="004A537E"/>
    <w:rsid w:val="004A76F1"/>
    <w:rsid w:val="004B3948"/>
    <w:rsid w:val="004D2736"/>
    <w:rsid w:val="004D28F5"/>
    <w:rsid w:val="004E0342"/>
    <w:rsid w:val="004F31B9"/>
    <w:rsid w:val="00500D9B"/>
    <w:rsid w:val="005140A5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033A"/>
    <w:rsid w:val="00644453"/>
    <w:rsid w:val="00645D93"/>
    <w:rsid w:val="006477BD"/>
    <w:rsid w:val="00652F72"/>
    <w:rsid w:val="00660C7F"/>
    <w:rsid w:val="00673010"/>
    <w:rsid w:val="0067374F"/>
    <w:rsid w:val="006810EA"/>
    <w:rsid w:val="006870EA"/>
    <w:rsid w:val="006977C7"/>
    <w:rsid w:val="006B604E"/>
    <w:rsid w:val="006C2980"/>
    <w:rsid w:val="006C2FEB"/>
    <w:rsid w:val="006D34CB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178F6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54C8"/>
    <w:rsid w:val="007E3BB7"/>
    <w:rsid w:val="007E5742"/>
    <w:rsid w:val="007E6934"/>
    <w:rsid w:val="007E719B"/>
    <w:rsid w:val="007F711F"/>
    <w:rsid w:val="008032F7"/>
    <w:rsid w:val="00804C80"/>
    <w:rsid w:val="008158A5"/>
    <w:rsid w:val="0081781F"/>
    <w:rsid w:val="00824C88"/>
    <w:rsid w:val="0082584B"/>
    <w:rsid w:val="00833EA8"/>
    <w:rsid w:val="008437D0"/>
    <w:rsid w:val="008476EB"/>
    <w:rsid w:val="00850B40"/>
    <w:rsid w:val="00853923"/>
    <w:rsid w:val="00857A23"/>
    <w:rsid w:val="008623E2"/>
    <w:rsid w:val="00863300"/>
    <w:rsid w:val="00885F53"/>
    <w:rsid w:val="00892EB0"/>
    <w:rsid w:val="008970AE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D4A16"/>
    <w:rsid w:val="009E40EF"/>
    <w:rsid w:val="009F4A0E"/>
    <w:rsid w:val="00A040D9"/>
    <w:rsid w:val="00A14FDD"/>
    <w:rsid w:val="00A175E0"/>
    <w:rsid w:val="00A22272"/>
    <w:rsid w:val="00A51DED"/>
    <w:rsid w:val="00A54E21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B00C29"/>
    <w:rsid w:val="00B11C05"/>
    <w:rsid w:val="00B134CE"/>
    <w:rsid w:val="00B158D2"/>
    <w:rsid w:val="00B26BF4"/>
    <w:rsid w:val="00B30D60"/>
    <w:rsid w:val="00B33C50"/>
    <w:rsid w:val="00B54A55"/>
    <w:rsid w:val="00B55245"/>
    <w:rsid w:val="00B61595"/>
    <w:rsid w:val="00B920CE"/>
    <w:rsid w:val="00BC4C13"/>
    <w:rsid w:val="00BD15F5"/>
    <w:rsid w:val="00BD2DEF"/>
    <w:rsid w:val="00BE1C86"/>
    <w:rsid w:val="00BF349A"/>
    <w:rsid w:val="00C0085A"/>
    <w:rsid w:val="00C01850"/>
    <w:rsid w:val="00C1413F"/>
    <w:rsid w:val="00C1580C"/>
    <w:rsid w:val="00C34652"/>
    <w:rsid w:val="00C35537"/>
    <w:rsid w:val="00C47BD2"/>
    <w:rsid w:val="00C666A8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537D9"/>
    <w:rsid w:val="00D60A95"/>
    <w:rsid w:val="00D61A8E"/>
    <w:rsid w:val="00D64FDA"/>
    <w:rsid w:val="00D656DC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64FBD"/>
    <w:rsid w:val="00E77789"/>
    <w:rsid w:val="00E82577"/>
    <w:rsid w:val="00E877BD"/>
    <w:rsid w:val="00E9481F"/>
    <w:rsid w:val="00EA415B"/>
    <w:rsid w:val="00EB03CD"/>
    <w:rsid w:val="00EB38A0"/>
    <w:rsid w:val="00EB3BCC"/>
    <w:rsid w:val="00EB6437"/>
    <w:rsid w:val="00EB7766"/>
    <w:rsid w:val="00EC7823"/>
    <w:rsid w:val="00ED25DC"/>
    <w:rsid w:val="00ED5462"/>
    <w:rsid w:val="00ED6D37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73F1"/>
    <w:rsid w:val="00F4003F"/>
    <w:rsid w:val="00F56613"/>
    <w:rsid w:val="00F63A11"/>
    <w:rsid w:val="00F64D10"/>
    <w:rsid w:val="00F7231C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oductdesign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F06965ED-0331-4FBE-9840-173E5A4CF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867B3-53C9-42B1-81A9-ADD1E85D96BF}"/>
</file>

<file path=customXml/itemProps3.xml><?xml version="1.0" encoding="utf-8"?>
<ds:datastoreItem xmlns:ds="http://schemas.openxmlformats.org/officeDocument/2006/customXml" ds:itemID="{F7C8CBD7-639A-4D1E-8356-187EB1BE9A87}"/>
</file>

<file path=customXml/itemProps4.xml><?xml version="1.0" encoding="utf-8"?>
<ds:datastoreItem xmlns:ds="http://schemas.openxmlformats.org/officeDocument/2006/customXml" ds:itemID="{AF3BF537-81F7-4B11-B1E3-8AAB5456E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5962</Words>
  <Characters>35179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22</cp:revision>
  <cp:lastPrinted>2016-10-06T10:50:00Z</cp:lastPrinted>
  <dcterms:created xsi:type="dcterms:W3CDTF">2017-11-13T09:40:00Z</dcterms:created>
  <dcterms:modified xsi:type="dcterms:W3CDTF">2017-12-11T09:28:00Z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