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F0" w:rsidRPr="0090242C" w:rsidRDefault="00A3621D" w:rsidP="000552F0">
      <w:pPr>
        <w:rPr>
          <w:rFonts w:ascii="Georgia" w:hAnsi="Georgia"/>
          <w:bCs/>
        </w:rPr>
      </w:pPr>
      <w:r>
        <w:rPr>
          <w:rFonts w:ascii="Georgia" w:hAnsi="Georgia"/>
        </w:rPr>
        <w:t>Č</w:t>
      </w:r>
      <w:r w:rsidR="000552F0" w:rsidRPr="00A3621D">
        <w:rPr>
          <w:rFonts w:ascii="Georgia" w:hAnsi="Georgia"/>
        </w:rPr>
        <w:t>.j.:</w:t>
      </w:r>
      <w:r>
        <w:rPr>
          <w:rFonts w:ascii="Georgia" w:hAnsi="Georgia"/>
        </w:rPr>
        <w:t xml:space="preserve"> 282162/2016</w:t>
      </w:r>
      <w:r w:rsidR="000552F0" w:rsidRPr="00A3621D">
        <w:rPr>
          <w:rFonts w:ascii="Georgia" w:hAnsi="Georgia"/>
        </w:rPr>
        <w:t>-ČRA</w:t>
      </w:r>
    </w:p>
    <w:p w:rsidR="000552F0" w:rsidRPr="0090242C" w:rsidRDefault="000552F0" w:rsidP="000552F0">
      <w:pPr>
        <w:autoSpaceDE w:val="0"/>
        <w:autoSpaceDN w:val="0"/>
        <w:rPr>
          <w:rFonts w:ascii="Georgia" w:hAnsi="Georgia"/>
          <w:b/>
          <w:bCs/>
        </w:rPr>
      </w:pPr>
    </w:p>
    <w:p w:rsidR="000552F0" w:rsidRPr="0090242C" w:rsidRDefault="003722DC" w:rsidP="000552F0">
      <w:pPr>
        <w:ind w:left="720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Dodatek č. 1</w:t>
      </w:r>
      <w:r w:rsidR="000552F0">
        <w:rPr>
          <w:rFonts w:ascii="Georgia" w:hAnsi="Georgia"/>
          <w:b/>
          <w:sz w:val="32"/>
        </w:rPr>
        <w:t xml:space="preserve"> Smlouvy</w:t>
      </w:r>
      <w:r w:rsidR="000552F0" w:rsidRPr="0090242C">
        <w:rPr>
          <w:rFonts w:ascii="Georgia" w:hAnsi="Georgia"/>
          <w:b/>
          <w:sz w:val="32"/>
        </w:rPr>
        <w:t xml:space="preserve"> </w:t>
      </w:r>
      <w:r>
        <w:rPr>
          <w:rFonts w:ascii="Georgia" w:hAnsi="Georgia"/>
          <w:b/>
          <w:sz w:val="32"/>
        </w:rPr>
        <w:t>o dílo</w:t>
      </w:r>
    </w:p>
    <w:p w:rsidR="008C4614" w:rsidRPr="003722DC" w:rsidRDefault="003722DC" w:rsidP="008C4614">
      <w:pPr>
        <w:ind w:left="720"/>
        <w:jc w:val="center"/>
        <w:rPr>
          <w:sz w:val="22"/>
        </w:rPr>
      </w:pPr>
      <w:r w:rsidRPr="003722DC">
        <w:rPr>
          <w:sz w:val="22"/>
        </w:rPr>
        <w:t>Č.j. 281301/2016-ČRA</w:t>
      </w:r>
    </w:p>
    <w:p w:rsidR="000552F0" w:rsidRPr="0090242C" w:rsidRDefault="000552F0" w:rsidP="000552F0">
      <w:pPr>
        <w:ind w:left="720"/>
        <w:jc w:val="center"/>
        <w:rPr>
          <w:rFonts w:ascii="Georgia" w:hAnsi="Georgia"/>
          <w:sz w:val="22"/>
          <w:szCs w:val="28"/>
        </w:rPr>
      </w:pPr>
    </w:p>
    <w:p w:rsidR="000552F0" w:rsidRPr="0090242C" w:rsidRDefault="000552F0" w:rsidP="000552F0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bCs/>
        </w:rPr>
      </w:pPr>
    </w:p>
    <w:p w:rsidR="003722DC" w:rsidRPr="003722DC" w:rsidRDefault="003722DC" w:rsidP="003722DC">
      <w:pPr>
        <w:pStyle w:val="Nadpis3"/>
        <w:spacing w:before="120"/>
        <w:rPr>
          <w:rFonts w:asciiTheme="minorHAnsi" w:hAnsiTheme="minorHAnsi"/>
        </w:rPr>
      </w:pPr>
      <w:r w:rsidRPr="003722DC">
        <w:rPr>
          <w:rFonts w:asciiTheme="minorHAnsi" w:hAnsiTheme="minorHAnsi"/>
          <w:b w:val="0"/>
          <w:bCs w:val="0"/>
        </w:rPr>
        <w:t>Objednatel:</w:t>
      </w:r>
      <w:r w:rsidRPr="003722DC">
        <w:rPr>
          <w:rFonts w:asciiTheme="minorHAnsi" w:hAnsiTheme="minorHAnsi"/>
        </w:rPr>
        <w:t xml:space="preserve"> </w:t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  <w:t>Česká republika – Česká rozvojová agentura</w:t>
      </w:r>
    </w:p>
    <w:p w:rsidR="003722DC" w:rsidRPr="003722DC" w:rsidRDefault="003722DC" w:rsidP="003722DC">
      <w:pPr>
        <w:pStyle w:val="Zhlav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Zastoupený: </w:t>
      </w:r>
      <w:r>
        <w:rPr>
          <w:rFonts w:asciiTheme="minorHAnsi" w:hAnsiTheme="minorHAnsi"/>
        </w:rPr>
        <w:tab/>
        <w:t xml:space="preserve">                    </w:t>
      </w:r>
      <w:r w:rsidRPr="003722DC">
        <w:rPr>
          <w:rFonts w:asciiTheme="minorHAnsi" w:hAnsiTheme="minorHAnsi"/>
        </w:rPr>
        <w:t xml:space="preserve">Ing. Michalem Kaplanem, ředitelem </w:t>
      </w:r>
    </w:p>
    <w:p w:rsidR="003722DC" w:rsidRPr="003722DC" w:rsidRDefault="003722DC" w:rsidP="003722DC">
      <w:pPr>
        <w:rPr>
          <w:rFonts w:asciiTheme="minorHAnsi" w:hAnsiTheme="minorHAnsi"/>
        </w:rPr>
      </w:pPr>
      <w:r w:rsidRPr="003722DC">
        <w:rPr>
          <w:rFonts w:asciiTheme="minorHAnsi" w:hAnsiTheme="minorHAnsi"/>
        </w:rPr>
        <w:t xml:space="preserve">Sídlem: </w:t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  <w:t>Nerudova 3, 118 50 Praha 1</w:t>
      </w:r>
    </w:p>
    <w:p w:rsidR="003722DC" w:rsidRPr="003722DC" w:rsidRDefault="003722DC" w:rsidP="003722DC">
      <w:pPr>
        <w:rPr>
          <w:rFonts w:asciiTheme="minorHAnsi" w:hAnsiTheme="minorHAnsi"/>
        </w:rPr>
      </w:pPr>
      <w:r w:rsidRPr="003722DC">
        <w:rPr>
          <w:rFonts w:asciiTheme="minorHAnsi" w:hAnsiTheme="minorHAnsi"/>
        </w:rPr>
        <w:t>Kontaktní osoba objednatele: Mgr. Štěpán Šantrůček</w:t>
      </w:r>
    </w:p>
    <w:p w:rsidR="003722DC" w:rsidRPr="003722DC" w:rsidRDefault="003722DC" w:rsidP="003722DC">
      <w:pPr>
        <w:rPr>
          <w:rFonts w:asciiTheme="minorHAnsi" w:hAnsiTheme="minorHAnsi"/>
        </w:rPr>
      </w:pPr>
      <w:r w:rsidRPr="003722DC">
        <w:rPr>
          <w:rFonts w:asciiTheme="minorHAnsi" w:hAnsiTheme="minorHAnsi"/>
        </w:rPr>
        <w:t xml:space="preserve">Tel.: </w:t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="00784CC6">
        <w:rPr>
          <w:rFonts w:asciiTheme="minorHAnsi" w:hAnsiTheme="minorHAnsi"/>
        </w:rPr>
        <w:t>XXX XXX XXX</w:t>
      </w:r>
    </w:p>
    <w:p w:rsidR="003722DC" w:rsidRPr="003722DC" w:rsidRDefault="003722DC" w:rsidP="003722DC">
      <w:pPr>
        <w:rPr>
          <w:rFonts w:asciiTheme="minorHAnsi" w:hAnsiTheme="minorHAnsi"/>
        </w:rPr>
      </w:pPr>
      <w:r w:rsidRPr="003722DC">
        <w:rPr>
          <w:rFonts w:asciiTheme="minorHAnsi" w:hAnsiTheme="minorHAnsi"/>
        </w:rPr>
        <w:t xml:space="preserve">E-mail: </w:t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="00784CC6">
        <w:rPr>
          <w:rFonts w:asciiTheme="minorHAnsi" w:hAnsiTheme="minorHAnsi"/>
        </w:rPr>
        <w:t>XXXXXXXXXXXXXX</w:t>
      </w:r>
    </w:p>
    <w:p w:rsidR="003722DC" w:rsidRPr="003722DC" w:rsidRDefault="003722DC" w:rsidP="003722DC">
      <w:pPr>
        <w:rPr>
          <w:rFonts w:asciiTheme="minorHAnsi" w:hAnsiTheme="minorHAnsi"/>
        </w:rPr>
      </w:pPr>
      <w:r w:rsidRPr="003722DC">
        <w:rPr>
          <w:rFonts w:asciiTheme="minorHAnsi" w:hAnsiTheme="minorHAnsi"/>
        </w:rPr>
        <w:t xml:space="preserve">IČO: </w:t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  <w:t>75123924</w:t>
      </w:r>
    </w:p>
    <w:p w:rsidR="003722DC" w:rsidRPr="003722DC" w:rsidRDefault="003722DC" w:rsidP="003722DC">
      <w:pPr>
        <w:rPr>
          <w:rFonts w:asciiTheme="minorHAnsi" w:hAnsiTheme="minorHAnsi"/>
        </w:rPr>
      </w:pPr>
      <w:r w:rsidRPr="003722DC">
        <w:rPr>
          <w:rFonts w:asciiTheme="minorHAnsi" w:hAnsiTheme="minorHAnsi"/>
        </w:rPr>
        <w:t xml:space="preserve">Bankovní spojení: </w:t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  <w:t xml:space="preserve">Česká národní banka, Na Příkopě 28, Praha 1              </w:t>
      </w:r>
    </w:p>
    <w:p w:rsidR="003722DC" w:rsidRPr="003722DC" w:rsidRDefault="003722DC" w:rsidP="003722DC">
      <w:pPr>
        <w:rPr>
          <w:rFonts w:asciiTheme="minorHAnsi" w:hAnsiTheme="minorHAnsi"/>
        </w:rPr>
      </w:pPr>
      <w:r w:rsidRPr="003722DC">
        <w:rPr>
          <w:rFonts w:asciiTheme="minorHAnsi" w:hAnsiTheme="minorHAnsi"/>
        </w:rPr>
        <w:t xml:space="preserve">Číslo účtu: </w:t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Pr="003722DC">
        <w:rPr>
          <w:rFonts w:asciiTheme="minorHAnsi" w:hAnsiTheme="minorHAnsi"/>
        </w:rPr>
        <w:tab/>
      </w:r>
      <w:r w:rsidR="00784CC6">
        <w:rPr>
          <w:rFonts w:asciiTheme="minorHAnsi" w:hAnsiTheme="minorHAnsi"/>
        </w:rPr>
        <w:t>XXXXXXXXXXXXXXXXXXXX</w:t>
      </w:r>
    </w:p>
    <w:p w:rsidR="003722DC" w:rsidRPr="003722DC" w:rsidRDefault="003722DC" w:rsidP="003722DC">
      <w:pPr>
        <w:pStyle w:val="Zhlav"/>
        <w:rPr>
          <w:rFonts w:asciiTheme="minorHAnsi" w:hAnsiTheme="minorHAnsi"/>
        </w:rPr>
      </w:pPr>
      <w:r w:rsidRPr="003722DC">
        <w:rPr>
          <w:rFonts w:asciiTheme="minorHAnsi" w:hAnsiTheme="minorHAnsi"/>
        </w:rPr>
        <w:t>(dále jen „objednatel“)</w:t>
      </w:r>
      <w:r w:rsidRPr="003722DC">
        <w:rPr>
          <w:rFonts w:asciiTheme="minorHAnsi" w:hAnsiTheme="minorHAnsi"/>
        </w:rPr>
        <w:br/>
      </w:r>
    </w:p>
    <w:p w:rsidR="003722DC" w:rsidRPr="003722DC" w:rsidRDefault="003722DC" w:rsidP="003722DC">
      <w:pPr>
        <w:pStyle w:val="dka"/>
        <w:keepNext/>
        <w:rPr>
          <w:rFonts w:asciiTheme="minorHAnsi" w:hAnsiTheme="minorHAnsi"/>
        </w:rPr>
      </w:pPr>
      <w:r w:rsidRPr="003722DC">
        <w:rPr>
          <w:rFonts w:asciiTheme="minorHAnsi" w:hAnsiTheme="minorHAnsi"/>
        </w:rPr>
        <w:t>a</w:t>
      </w:r>
    </w:p>
    <w:p w:rsidR="003722DC" w:rsidRPr="003722DC" w:rsidRDefault="003722DC" w:rsidP="003722DC">
      <w:pPr>
        <w:pStyle w:val="dka"/>
        <w:keepNext/>
        <w:rPr>
          <w:rFonts w:asciiTheme="minorHAnsi" w:hAnsiTheme="minorHAnsi"/>
        </w:rPr>
      </w:pPr>
    </w:p>
    <w:p w:rsidR="003722DC" w:rsidRPr="003722DC" w:rsidRDefault="003722DC" w:rsidP="003722DC">
      <w:pPr>
        <w:pStyle w:val="dka"/>
        <w:keepNext/>
        <w:jc w:val="both"/>
        <w:rPr>
          <w:rFonts w:asciiTheme="minorHAnsi" w:hAnsiTheme="minorHAnsi"/>
          <w:color w:val="auto"/>
        </w:rPr>
      </w:pPr>
      <w:r w:rsidRPr="003722DC">
        <w:rPr>
          <w:rFonts w:asciiTheme="minorHAnsi" w:hAnsiTheme="minorHAnsi"/>
          <w:color w:val="auto"/>
        </w:rPr>
        <w:t>Zhotovitel:</w:t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b/>
          <w:color w:val="auto"/>
        </w:rPr>
        <w:t>Státní veterinární ústav Praha</w:t>
      </w:r>
    </w:p>
    <w:p w:rsidR="003722DC" w:rsidRPr="003722DC" w:rsidRDefault="003722DC" w:rsidP="003722DC">
      <w:pPr>
        <w:pStyle w:val="dka"/>
        <w:keepNext/>
        <w:jc w:val="both"/>
        <w:rPr>
          <w:rFonts w:asciiTheme="minorHAnsi" w:hAnsiTheme="minorHAnsi"/>
          <w:color w:val="auto"/>
        </w:rPr>
      </w:pPr>
      <w:r w:rsidRPr="003722DC">
        <w:rPr>
          <w:rFonts w:asciiTheme="minorHAnsi" w:hAnsiTheme="minorHAnsi"/>
          <w:color w:val="auto"/>
        </w:rPr>
        <w:t>Zastoupený:</w:t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  <w:t>MVDr. Kamilem Sedlákem, Ph. D., ředitelem</w:t>
      </w:r>
    </w:p>
    <w:p w:rsidR="003722DC" w:rsidRPr="003722DC" w:rsidRDefault="003722DC" w:rsidP="003722DC">
      <w:pPr>
        <w:pStyle w:val="dka"/>
        <w:keepNext/>
        <w:jc w:val="both"/>
        <w:rPr>
          <w:rFonts w:asciiTheme="minorHAnsi" w:hAnsiTheme="minorHAnsi"/>
          <w:color w:val="auto"/>
        </w:rPr>
      </w:pPr>
      <w:r w:rsidRPr="003722DC">
        <w:rPr>
          <w:rFonts w:asciiTheme="minorHAnsi" w:hAnsiTheme="minorHAnsi"/>
          <w:color w:val="auto"/>
        </w:rPr>
        <w:t>Sídlem:</w:t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  <w:t>Sídlištní 136/24, 165 03 Praha 6 - Lysolaje</w:t>
      </w:r>
    </w:p>
    <w:p w:rsidR="003722DC" w:rsidRPr="003722DC" w:rsidRDefault="003722DC" w:rsidP="003722DC">
      <w:pPr>
        <w:pStyle w:val="dka"/>
        <w:keepNext/>
        <w:jc w:val="both"/>
        <w:rPr>
          <w:rFonts w:asciiTheme="minorHAnsi" w:hAnsiTheme="minorHAnsi"/>
          <w:color w:val="auto"/>
        </w:rPr>
      </w:pPr>
      <w:r w:rsidRPr="003722DC">
        <w:rPr>
          <w:rFonts w:asciiTheme="minorHAnsi" w:hAnsiTheme="minorHAnsi"/>
          <w:color w:val="auto"/>
        </w:rPr>
        <w:t>Kontaktní osoba zhotovitele: Ing. Jan Rosmus</w:t>
      </w:r>
    </w:p>
    <w:p w:rsidR="003722DC" w:rsidRPr="003722DC" w:rsidRDefault="003722DC" w:rsidP="003722DC">
      <w:pPr>
        <w:pStyle w:val="dka"/>
        <w:keepNext/>
        <w:jc w:val="both"/>
        <w:rPr>
          <w:rFonts w:asciiTheme="minorHAnsi" w:hAnsiTheme="minorHAnsi"/>
          <w:color w:val="auto"/>
        </w:rPr>
      </w:pPr>
      <w:r w:rsidRPr="003722DC">
        <w:rPr>
          <w:rFonts w:asciiTheme="minorHAnsi" w:hAnsiTheme="minorHAnsi"/>
          <w:color w:val="auto"/>
        </w:rPr>
        <w:t xml:space="preserve">Tel.: </w:t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="00784CC6">
        <w:rPr>
          <w:rFonts w:asciiTheme="minorHAnsi" w:hAnsiTheme="minorHAnsi"/>
          <w:color w:val="auto"/>
        </w:rPr>
        <w:t>XXX XXX XXX XXX</w:t>
      </w:r>
    </w:p>
    <w:p w:rsidR="003722DC" w:rsidRPr="003722DC" w:rsidRDefault="003722DC" w:rsidP="003722DC">
      <w:pPr>
        <w:pStyle w:val="dka"/>
        <w:keepNext/>
        <w:jc w:val="both"/>
        <w:rPr>
          <w:rFonts w:asciiTheme="minorHAnsi" w:hAnsiTheme="minorHAnsi"/>
          <w:color w:val="auto"/>
        </w:rPr>
      </w:pPr>
      <w:r w:rsidRPr="003722DC">
        <w:rPr>
          <w:rFonts w:asciiTheme="minorHAnsi" w:hAnsiTheme="minorHAnsi"/>
          <w:color w:val="auto"/>
        </w:rPr>
        <w:t xml:space="preserve">E-mail: </w:t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="00784CC6">
        <w:rPr>
          <w:rFonts w:asciiTheme="minorHAnsi" w:hAnsiTheme="minorHAnsi"/>
          <w:color w:val="auto"/>
        </w:rPr>
        <w:t>XXXXXXXXXXXXXXXXX</w:t>
      </w:r>
    </w:p>
    <w:p w:rsidR="003722DC" w:rsidRPr="003722DC" w:rsidRDefault="003722DC" w:rsidP="003722DC">
      <w:pPr>
        <w:pStyle w:val="dka"/>
        <w:keepNext/>
        <w:jc w:val="both"/>
        <w:rPr>
          <w:rFonts w:asciiTheme="minorHAnsi" w:hAnsiTheme="minorHAnsi"/>
          <w:color w:val="auto"/>
        </w:rPr>
      </w:pPr>
      <w:r w:rsidRPr="003722DC">
        <w:rPr>
          <w:rFonts w:asciiTheme="minorHAnsi" w:hAnsiTheme="minorHAnsi"/>
          <w:color w:val="auto"/>
        </w:rPr>
        <w:t xml:space="preserve">IČO: </w:t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  <w:t>00019305</w:t>
      </w:r>
    </w:p>
    <w:p w:rsidR="003722DC" w:rsidRPr="003722DC" w:rsidRDefault="003722DC" w:rsidP="003722DC">
      <w:pPr>
        <w:pStyle w:val="dka"/>
        <w:keepNext/>
        <w:jc w:val="both"/>
        <w:rPr>
          <w:rFonts w:asciiTheme="minorHAnsi" w:hAnsiTheme="minorHAnsi"/>
          <w:color w:val="auto"/>
        </w:rPr>
      </w:pPr>
      <w:r w:rsidRPr="003722DC">
        <w:rPr>
          <w:rFonts w:asciiTheme="minorHAnsi" w:hAnsiTheme="minorHAnsi"/>
          <w:color w:val="auto"/>
        </w:rPr>
        <w:t xml:space="preserve">DIČ: </w:t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  <w:t>CZ00019305</w:t>
      </w:r>
    </w:p>
    <w:p w:rsidR="003722DC" w:rsidRPr="003722DC" w:rsidRDefault="003722DC" w:rsidP="003722DC">
      <w:pPr>
        <w:pStyle w:val="dka"/>
        <w:keepNext/>
        <w:jc w:val="both"/>
        <w:rPr>
          <w:rFonts w:asciiTheme="minorHAnsi" w:hAnsiTheme="minorHAnsi"/>
          <w:color w:val="auto"/>
        </w:rPr>
      </w:pPr>
      <w:r w:rsidRPr="003722DC">
        <w:rPr>
          <w:rFonts w:asciiTheme="minorHAnsi" w:hAnsiTheme="minorHAnsi"/>
          <w:color w:val="auto"/>
        </w:rPr>
        <w:t xml:space="preserve">Bankovní spojení: </w:t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  <w:t>KB Praha 6</w:t>
      </w:r>
    </w:p>
    <w:p w:rsidR="003722DC" w:rsidRPr="003722DC" w:rsidRDefault="003722DC" w:rsidP="003722DC">
      <w:pPr>
        <w:pStyle w:val="dka"/>
        <w:keepNext/>
        <w:jc w:val="both"/>
        <w:rPr>
          <w:rFonts w:asciiTheme="minorHAnsi" w:hAnsiTheme="minorHAnsi"/>
          <w:color w:val="auto"/>
        </w:rPr>
      </w:pPr>
      <w:r w:rsidRPr="003722DC">
        <w:rPr>
          <w:rFonts w:asciiTheme="minorHAnsi" w:hAnsiTheme="minorHAnsi"/>
          <w:color w:val="auto"/>
        </w:rPr>
        <w:t xml:space="preserve">Číslo účtu: </w:t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Pr="003722DC">
        <w:rPr>
          <w:rFonts w:asciiTheme="minorHAnsi" w:hAnsiTheme="minorHAnsi"/>
          <w:color w:val="auto"/>
        </w:rPr>
        <w:tab/>
      </w:r>
      <w:r w:rsidR="00784CC6">
        <w:rPr>
          <w:rFonts w:asciiTheme="minorHAnsi" w:hAnsiTheme="minorHAnsi"/>
          <w:color w:val="auto"/>
        </w:rPr>
        <w:t>XXXXXXXXXXXXXXXXX</w:t>
      </w:r>
      <w:bookmarkStart w:id="0" w:name="_GoBack"/>
      <w:bookmarkEnd w:id="0"/>
    </w:p>
    <w:p w:rsidR="003722DC" w:rsidRPr="003722DC" w:rsidRDefault="003722DC" w:rsidP="003722DC">
      <w:pPr>
        <w:rPr>
          <w:rFonts w:asciiTheme="minorHAnsi" w:hAnsiTheme="minorHAnsi"/>
        </w:rPr>
      </w:pPr>
      <w:r w:rsidRPr="003722DC">
        <w:rPr>
          <w:rFonts w:asciiTheme="minorHAnsi" w:hAnsiTheme="minorHAnsi"/>
        </w:rPr>
        <w:t>(dále jen „zhotovitel“)</w:t>
      </w:r>
    </w:p>
    <w:p w:rsidR="000552F0" w:rsidRPr="0090242C" w:rsidRDefault="000552F0" w:rsidP="000552F0">
      <w:pPr>
        <w:shd w:val="clear" w:color="auto" w:fill="FFFFFF"/>
        <w:spacing w:before="120" w:after="60"/>
        <w:rPr>
          <w:rFonts w:ascii="Georgia" w:hAnsi="Georgia"/>
          <w:b/>
          <w:bCs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B306DD" w:rsidRDefault="00B306DD" w:rsidP="008123F6">
      <w:pPr>
        <w:jc w:val="both"/>
        <w:rPr>
          <w:rFonts w:ascii="Georgia" w:hAnsi="Georgia" w:cs="Arial"/>
          <w:lang w:val="en-US"/>
        </w:rPr>
      </w:pPr>
    </w:p>
    <w:p w:rsidR="00B306DD" w:rsidRDefault="00B306DD" w:rsidP="008123F6">
      <w:pPr>
        <w:jc w:val="both"/>
        <w:rPr>
          <w:rFonts w:ascii="Georgia" w:hAnsi="Georgia" w:cs="Arial"/>
          <w:lang w:val="en-US"/>
        </w:rPr>
      </w:pPr>
    </w:p>
    <w:p w:rsidR="00B306DD" w:rsidRDefault="00B306DD" w:rsidP="008123F6">
      <w:pPr>
        <w:jc w:val="both"/>
        <w:rPr>
          <w:rFonts w:ascii="Georgia" w:hAnsi="Georgia" w:cs="Arial"/>
          <w:lang w:val="en-US"/>
        </w:rPr>
      </w:pPr>
    </w:p>
    <w:p w:rsidR="00B306DD" w:rsidRDefault="00B306DD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F86915" w:rsidRDefault="00F86915" w:rsidP="008123F6">
      <w:pPr>
        <w:jc w:val="both"/>
        <w:rPr>
          <w:rFonts w:ascii="Georgia" w:hAnsi="Georgia" w:cs="Arial"/>
          <w:lang w:val="en-US"/>
        </w:rPr>
      </w:pPr>
    </w:p>
    <w:p w:rsidR="007276B5" w:rsidRDefault="008C4614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>
        <w:rPr>
          <w:rFonts w:ascii="Georgia" w:hAnsi="Georgia"/>
          <w:b/>
          <w:bCs/>
          <w:spacing w:val="-4"/>
        </w:rPr>
        <w:br/>
      </w:r>
      <w:r>
        <w:rPr>
          <w:rFonts w:ascii="Georgia" w:hAnsi="Georgia"/>
          <w:b/>
          <w:bCs/>
          <w:spacing w:val="-4"/>
        </w:rPr>
        <w:br/>
      </w:r>
    </w:p>
    <w:p w:rsidR="003722DC" w:rsidRDefault="003722DC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</w:p>
    <w:p w:rsidR="000552F0" w:rsidRPr="0090242C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90242C">
        <w:rPr>
          <w:rFonts w:ascii="Georgia" w:hAnsi="Georgia"/>
          <w:b/>
          <w:bCs/>
          <w:spacing w:val="-4"/>
        </w:rPr>
        <w:lastRenderedPageBreak/>
        <w:t>Článek 1</w:t>
      </w:r>
    </w:p>
    <w:p w:rsidR="000552F0" w:rsidRDefault="000552F0" w:rsidP="000552F0">
      <w:pPr>
        <w:spacing w:before="120"/>
        <w:jc w:val="center"/>
        <w:rPr>
          <w:rFonts w:ascii="Georgia" w:hAnsi="Georgia"/>
          <w:u w:val="single"/>
        </w:rPr>
      </w:pPr>
      <w:r w:rsidRPr="0090242C">
        <w:rPr>
          <w:rFonts w:ascii="Georgia" w:hAnsi="Georgia"/>
          <w:u w:val="single"/>
        </w:rPr>
        <w:t xml:space="preserve">Předmět </w:t>
      </w:r>
      <w:r>
        <w:rPr>
          <w:rFonts w:ascii="Georgia" w:hAnsi="Georgia"/>
          <w:u w:val="single"/>
        </w:rPr>
        <w:t>dodatku</w:t>
      </w:r>
    </w:p>
    <w:p w:rsidR="000552F0" w:rsidRPr="0090242C" w:rsidRDefault="000552F0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:rsidR="000552F0" w:rsidRPr="00890420" w:rsidRDefault="000552F0" w:rsidP="000552F0">
      <w:pPr>
        <w:jc w:val="both"/>
      </w:pPr>
      <w:r w:rsidRPr="00890420">
        <w:t xml:space="preserve">I.1. </w:t>
      </w:r>
      <w:r w:rsidR="008C4614" w:rsidRPr="00ED6010">
        <w:t xml:space="preserve">Předmětem tohoto Dodatku č. </w:t>
      </w:r>
      <w:r w:rsidR="003722DC">
        <w:t>1</w:t>
      </w:r>
      <w:r w:rsidR="00437EF3" w:rsidRPr="00ED6010">
        <w:t xml:space="preserve"> </w:t>
      </w:r>
      <w:r w:rsidR="008C4614" w:rsidRPr="00ED6010">
        <w:t xml:space="preserve">je úprava smlouvy </w:t>
      </w:r>
      <w:r w:rsidR="003722DC">
        <w:t>o dílo č.j. 281301/2016-ČRA.</w:t>
      </w:r>
    </w:p>
    <w:p w:rsidR="000552F0" w:rsidRPr="00890420" w:rsidRDefault="000552F0" w:rsidP="000552F0">
      <w:pPr>
        <w:jc w:val="both"/>
      </w:pPr>
    </w:p>
    <w:p w:rsidR="00C56BF0" w:rsidRDefault="000552F0" w:rsidP="008C4614">
      <w:pPr>
        <w:jc w:val="both"/>
      </w:pPr>
      <w:r w:rsidRPr="00890420">
        <w:t xml:space="preserve">I.2. </w:t>
      </w:r>
      <w:r w:rsidR="008C4614">
        <w:t xml:space="preserve">Smluvní </w:t>
      </w:r>
      <w:r w:rsidR="003722DC">
        <w:t>strany se dohodly na</w:t>
      </w:r>
      <w:r w:rsidR="008C4614">
        <w:t xml:space="preserve"> změně</w:t>
      </w:r>
      <w:r w:rsidR="003722DC">
        <w:t xml:space="preserve"> čl. 3 smlouvy, který nově bude znít takto:</w:t>
      </w:r>
    </w:p>
    <w:p w:rsidR="003722DC" w:rsidRDefault="003722DC" w:rsidP="008C4614">
      <w:pPr>
        <w:jc w:val="both"/>
      </w:pPr>
      <w:r>
        <w:tab/>
      </w:r>
    </w:p>
    <w:p w:rsidR="003722DC" w:rsidRPr="003722DC" w:rsidRDefault="003722DC" w:rsidP="003722DC">
      <w:pPr>
        <w:ind w:left="720"/>
        <w:jc w:val="both"/>
        <w:rPr>
          <w:i/>
        </w:rPr>
      </w:pPr>
      <w:r>
        <w:rPr>
          <w:i/>
        </w:rPr>
        <w:t>Smluvní strany se výslovně dohodly, že dílo musí být zhotoveno a předáno objednateli nejpozději do 20.12.2016.</w:t>
      </w:r>
    </w:p>
    <w:p w:rsidR="000552F0" w:rsidRDefault="000552F0" w:rsidP="000552F0">
      <w:pPr>
        <w:jc w:val="both"/>
      </w:pPr>
    </w:p>
    <w:p w:rsidR="000552F0" w:rsidRDefault="000552F0" w:rsidP="000552F0">
      <w:pPr>
        <w:jc w:val="both"/>
        <w:rPr>
          <w:spacing w:val="-4"/>
        </w:rPr>
      </w:pPr>
      <w:r w:rsidRPr="00890420">
        <w:rPr>
          <w:spacing w:val="-4"/>
        </w:rPr>
        <w:t>I.</w:t>
      </w:r>
      <w:r>
        <w:rPr>
          <w:spacing w:val="-4"/>
        </w:rPr>
        <w:t>3</w:t>
      </w:r>
      <w:r w:rsidRPr="00890420">
        <w:rPr>
          <w:spacing w:val="-4"/>
        </w:rPr>
        <w:t>. Ostatní články a body Smlouvy zůstávají beze změny.</w:t>
      </w:r>
    </w:p>
    <w:p w:rsidR="000552F0" w:rsidRDefault="000552F0" w:rsidP="000552F0">
      <w:pPr>
        <w:jc w:val="both"/>
        <w:rPr>
          <w:spacing w:val="-4"/>
        </w:rPr>
      </w:pPr>
    </w:p>
    <w:p w:rsidR="000552F0" w:rsidRDefault="000552F0" w:rsidP="000552F0">
      <w:pPr>
        <w:jc w:val="both"/>
        <w:rPr>
          <w:spacing w:val="-4"/>
        </w:rPr>
      </w:pPr>
      <w:r w:rsidRPr="00890420">
        <w:rPr>
          <w:spacing w:val="-4"/>
        </w:rPr>
        <w:t>I.</w:t>
      </w:r>
      <w:r>
        <w:rPr>
          <w:spacing w:val="-4"/>
        </w:rPr>
        <w:t>4</w:t>
      </w:r>
      <w:r w:rsidRPr="00890420">
        <w:rPr>
          <w:spacing w:val="-4"/>
        </w:rPr>
        <w:t xml:space="preserve">.  Tento Dodatek č. </w:t>
      </w:r>
      <w:r w:rsidR="003722DC">
        <w:rPr>
          <w:spacing w:val="-4"/>
        </w:rPr>
        <w:t>1</w:t>
      </w:r>
      <w:r w:rsidRPr="00890420">
        <w:rPr>
          <w:spacing w:val="-4"/>
        </w:rPr>
        <w:t xml:space="preserve"> je vyhotoven ve </w:t>
      </w:r>
      <w:r w:rsidR="003722DC">
        <w:rPr>
          <w:spacing w:val="-4"/>
        </w:rPr>
        <w:t>třech</w:t>
      </w:r>
      <w:r w:rsidRPr="00890420">
        <w:rPr>
          <w:spacing w:val="-4"/>
        </w:rPr>
        <w:t xml:space="preserve"> stejnopisech s platností originálu, </w:t>
      </w:r>
      <w:r w:rsidR="003722DC">
        <w:rPr>
          <w:spacing w:val="-4"/>
        </w:rPr>
        <w:t>dva pro objednatele, jeden pro zhotovitele.</w:t>
      </w:r>
    </w:p>
    <w:p w:rsidR="000552F0" w:rsidRDefault="000552F0" w:rsidP="000552F0">
      <w:pPr>
        <w:jc w:val="both"/>
        <w:rPr>
          <w:spacing w:val="-4"/>
        </w:rPr>
      </w:pPr>
    </w:p>
    <w:p w:rsidR="000552F0" w:rsidRDefault="000552F0" w:rsidP="000552F0">
      <w:pPr>
        <w:jc w:val="both"/>
        <w:rPr>
          <w:spacing w:val="-4"/>
        </w:rPr>
      </w:pPr>
      <w:r w:rsidRPr="00890420">
        <w:rPr>
          <w:spacing w:val="-4"/>
        </w:rPr>
        <w:t>I.</w:t>
      </w:r>
      <w:r>
        <w:rPr>
          <w:spacing w:val="-4"/>
        </w:rPr>
        <w:t>5</w:t>
      </w:r>
      <w:r w:rsidRPr="00890420">
        <w:rPr>
          <w:spacing w:val="-4"/>
        </w:rPr>
        <w:t xml:space="preserve">. Tento Dodatek č. </w:t>
      </w:r>
      <w:r w:rsidR="003722DC">
        <w:rPr>
          <w:spacing w:val="-4"/>
        </w:rPr>
        <w:t>1</w:t>
      </w:r>
      <w:r>
        <w:rPr>
          <w:spacing w:val="-4"/>
        </w:rPr>
        <w:t xml:space="preserve"> </w:t>
      </w:r>
      <w:r w:rsidRPr="00890420">
        <w:rPr>
          <w:spacing w:val="-4"/>
        </w:rPr>
        <w:t>nabývá účinnosti dnem podpisu oprávněnými zástupci smluvních stran.</w:t>
      </w:r>
    </w:p>
    <w:p w:rsidR="000552F0" w:rsidRDefault="000552F0" w:rsidP="000552F0">
      <w:pPr>
        <w:jc w:val="both"/>
        <w:rPr>
          <w:spacing w:val="-4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0552F0" w:rsidRPr="0090242C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V Praze dne:</w:t>
            </w: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…………………………….</w:t>
            </w: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za objednatele:</w:t>
            </w: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Ing. Michal Kaplan</w:t>
            </w: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V </w:t>
            </w:r>
            <w:r w:rsidR="003722DC">
              <w:rPr>
                <w:rFonts w:ascii="Georgia" w:hAnsi="Georgia"/>
                <w:spacing w:val="-4"/>
              </w:rPr>
              <w:t>Praze</w:t>
            </w:r>
            <w:r w:rsidRPr="0090242C">
              <w:rPr>
                <w:rFonts w:ascii="Georgia" w:hAnsi="Georgia"/>
                <w:spacing w:val="-4"/>
              </w:rPr>
              <w:t xml:space="preserve"> dne: </w:t>
            </w: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:rsidR="000552F0" w:rsidRPr="0090242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za zhotovitele:</w:t>
            </w:r>
          </w:p>
          <w:p w:rsidR="000552F0" w:rsidRDefault="003722DC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MVDr. Kamil Sedlák, Ph.D.</w:t>
            </w:r>
          </w:p>
          <w:p w:rsidR="003722DC" w:rsidRPr="0090242C" w:rsidRDefault="003722DC" w:rsidP="00B52F7D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Ředitel SVÚ Praha</w:t>
            </w:r>
          </w:p>
        </w:tc>
      </w:tr>
    </w:tbl>
    <w:p w:rsidR="00F86915" w:rsidRDefault="00F86915" w:rsidP="007276B5">
      <w:pPr>
        <w:jc w:val="both"/>
        <w:rPr>
          <w:rFonts w:ascii="Georgia" w:hAnsi="Georgia" w:cs="Arial"/>
          <w:lang w:val="en-US"/>
        </w:rPr>
      </w:pPr>
    </w:p>
    <w:sectPr w:rsidR="00F86915" w:rsidSect="00B306DD">
      <w:headerReference w:type="even" r:id="rId8"/>
      <w:headerReference w:type="default" r:id="rId9"/>
      <w:footerReference w:type="default" r:id="rId10"/>
      <w:pgSz w:w="11900" w:h="16840"/>
      <w:pgMar w:top="2241" w:right="1123" w:bottom="1985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4A" w:rsidRDefault="006B0C4A" w:rsidP="00804DF5">
      <w:r>
        <w:separator/>
      </w:r>
    </w:p>
  </w:endnote>
  <w:endnote w:type="continuationSeparator" w:id="0">
    <w:p w:rsidR="006B0C4A" w:rsidRDefault="006B0C4A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F5" w:rsidRDefault="00F86915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784CC6">
      <w:rPr>
        <w:noProof/>
      </w:rPr>
      <w:t>2</w:t>
    </w:r>
    <w:r>
      <w:fldChar w:fldCharType="end"/>
    </w:r>
    <w:r w:rsidR="00804DF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C846AA9" wp14:editId="7EFCCCAD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4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4A" w:rsidRDefault="006B0C4A" w:rsidP="00804DF5">
      <w:r>
        <w:separator/>
      </w:r>
    </w:p>
  </w:footnote>
  <w:footnote w:type="continuationSeparator" w:id="0">
    <w:p w:rsidR="006B0C4A" w:rsidRDefault="006B0C4A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F5" w:rsidRDefault="00784CC6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19F11A" wp14:editId="52435799">
          <wp:simplePos x="0" y="0"/>
          <wp:positionH relativeFrom="margin">
            <wp:posOffset>-1383665</wp:posOffset>
          </wp:positionH>
          <wp:positionV relativeFrom="margin">
            <wp:posOffset>-1401445</wp:posOffset>
          </wp:positionV>
          <wp:extent cx="7560310" cy="1247775"/>
          <wp:effectExtent l="0" t="0" r="2540" b="9525"/>
          <wp:wrapNone/>
          <wp:docPr id="2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552F0"/>
    <w:rsid w:val="000C485F"/>
    <w:rsid w:val="000E281E"/>
    <w:rsid w:val="0018183C"/>
    <w:rsid w:val="001E3F44"/>
    <w:rsid w:val="002240E6"/>
    <w:rsid w:val="002D387C"/>
    <w:rsid w:val="0030729B"/>
    <w:rsid w:val="00323608"/>
    <w:rsid w:val="003722DC"/>
    <w:rsid w:val="00380462"/>
    <w:rsid w:val="00437EF3"/>
    <w:rsid w:val="00476E70"/>
    <w:rsid w:val="0052209A"/>
    <w:rsid w:val="006B0C4A"/>
    <w:rsid w:val="00716D51"/>
    <w:rsid w:val="007276B5"/>
    <w:rsid w:val="0077785D"/>
    <w:rsid w:val="00784CC6"/>
    <w:rsid w:val="007E5BC2"/>
    <w:rsid w:val="00804DF5"/>
    <w:rsid w:val="008123F6"/>
    <w:rsid w:val="00876122"/>
    <w:rsid w:val="008C4614"/>
    <w:rsid w:val="008E5F6A"/>
    <w:rsid w:val="009C1765"/>
    <w:rsid w:val="00A3621D"/>
    <w:rsid w:val="00AA47EC"/>
    <w:rsid w:val="00AA65FE"/>
    <w:rsid w:val="00AE2522"/>
    <w:rsid w:val="00B306DD"/>
    <w:rsid w:val="00BA787F"/>
    <w:rsid w:val="00BB0594"/>
    <w:rsid w:val="00BD2D76"/>
    <w:rsid w:val="00C56BF0"/>
    <w:rsid w:val="00D4093A"/>
    <w:rsid w:val="00DA0F1E"/>
    <w:rsid w:val="00DC719F"/>
    <w:rsid w:val="00DD0B21"/>
    <w:rsid w:val="00DD301E"/>
    <w:rsid w:val="00E1429C"/>
    <w:rsid w:val="00E70EF7"/>
    <w:rsid w:val="00ED297B"/>
    <w:rsid w:val="00F03C92"/>
    <w:rsid w:val="00F1637A"/>
    <w:rsid w:val="00F625CB"/>
    <w:rsid w:val="00F86915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B08EE507-6F9D-4941-9013-DE7E8B94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8C4614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C4614"/>
    <w:pPr>
      <w:ind w:left="720"/>
      <w:contextualSpacing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E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5F0B5E"/>
    <w:rsid w:val="00B331E3"/>
    <w:rsid w:val="00F177FC"/>
    <w:rsid w:val="00F23DD9"/>
    <w:rsid w:val="00F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6C2F81-D08E-4336-9304-3B848CF8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Ludvík Eger</dc:creator>
  <cp:lastModifiedBy>Hajciarova Daniela</cp:lastModifiedBy>
  <cp:revision>2</cp:revision>
  <dcterms:created xsi:type="dcterms:W3CDTF">2018-01-17T14:09:00Z</dcterms:created>
  <dcterms:modified xsi:type="dcterms:W3CDTF">2018-01-17T14:09:00Z</dcterms:modified>
</cp:coreProperties>
</file>