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BD8" w:rsidRDefault="009C5114">
      <w:pPr>
        <w:spacing w:after="214" w:line="259" w:lineRule="auto"/>
        <w:ind w:left="50" w:firstLine="0"/>
        <w:jc w:val="left"/>
      </w:pPr>
      <w:r>
        <w:rPr>
          <w:noProof/>
        </w:rPr>
        <w:drawing>
          <wp:inline distT="0" distB="0" distL="0" distR="0">
            <wp:extent cx="871553" cy="780107"/>
            <wp:effectExtent l="0" t="0" r="0" b="0"/>
            <wp:docPr id="16573" name="Picture 16573"/>
            <wp:cNvGraphicFramePr/>
            <a:graphic xmlns:a="http://schemas.openxmlformats.org/drawingml/2006/main">
              <a:graphicData uri="http://schemas.openxmlformats.org/drawingml/2006/picture">
                <pic:pic xmlns:pic="http://schemas.openxmlformats.org/drawingml/2006/picture">
                  <pic:nvPicPr>
                    <pic:cNvPr id="16573" name="Picture 16573"/>
                    <pic:cNvPicPr/>
                  </pic:nvPicPr>
                  <pic:blipFill>
                    <a:blip r:embed="rId7"/>
                    <a:stretch>
                      <a:fillRect/>
                    </a:stretch>
                  </pic:blipFill>
                  <pic:spPr>
                    <a:xfrm>
                      <a:off x="0" y="0"/>
                      <a:ext cx="871553" cy="780107"/>
                    </a:xfrm>
                    <a:prstGeom prst="rect">
                      <a:avLst/>
                    </a:prstGeom>
                  </pic:spPr>
                </pic:pic>
              </a:graphicData>
            </a:graphic>
          </wp:inline>
        </w:drawing>
      </w:r>
      <w:r>
        <w:rPr>
          <w:rFonts w:ascii="Calibri" w:eastAsia="Calibri" w:hAnsi="Calibri" w:cs="Calibri"/>
          <w:sz w:val="30"/>
        </w:rPr>
        <w:t xml:space="preserve"> ŘEDITELSTVÍ SILNIC A DÁLNIC CR</w:t>
      </w:r>
    </w:p>
    <w:p w:rsidR="007C6BD8" w:rsidRDefault="009C5114">
      <w:pPr>
        <w:pStyle w:val="Nadpis1"/>
      </w:pPr>
      <w:r>
        <w:t>OBJEDNÁVKA</w:t>
      </w:r>
    </w:p>
    <w:p w:rsidR="007C6BD8" w:rsidRDefault="009C5114">
      <w:pPr>
        <w:spacing w:after="142" w:line="259" w:lineRule="auto"/>
        <w:ind w:left="29" w:firstLine="0"/>
        <w:jc w:val="center"/>
      </w:pPr>
      <w:r>
        <w:t>Číslo objednávky: 29ZA-001720</w:t>
      </w:r>
    </w:p>
    <w:tbl>
      <w:tblPr>
        <w:tblStyle w:val="TableGrid"/>
        <w:tblW w:w="8925" w:type="dxa"/>
        <w:tblInd w:w="-309" w:type="dxa"/>
        <w:tblCellMar>
          <w:top w:w="0" w:type="dxa"/>
          <w:left w:w="0" w:type="dxa"/>
          <w:bottom w:w="0" w:type="dxa"/>
          <w:right w:w="0" w:type="dxa"/>
        </w:tblCellMar>
        <w:tblLook w:val="04A0" w:firstRow="1" w:lastRow="0" w:firstColumn="1" w:lastColumn="0" w:noHBand="0" w:noVBand="1"/>
      </w:tblPr>
      <w:tblGrid>
        <w:gridCol w:w="5239"/>
        <w:gridCol w:w="3686"/>
      </w:tblGrid>
      <w:tr w:rsidR="007C6BD8">
        <w:trPr>
          <w:trHeight w:val="324"/>
        </w:trPr>
        <w:tc>
          <w:tcPr>
            <w:tcW w:w="5239" w:type="dxa"/>
            <w:tcBorders>
              <w:top w:val="nil"/>
              <w:left w:val="nil"/>
              <w:bottom w:val="nil"/>
              <w:right w:val="nil"/>
            </w:tcBorders>
          </w:tcPr>
          <w:p w:rsidR="007C6BD8" w:rsidRDefault="009C5114">
            <w:pPr>
              <w:spacing w:after="0" w:line="259" w:lineRule="auto"/>
              <w:ind w:left="14" w:firstLine="0"/>
              <w:jc w:val="left"/>
            </w:pPr>
            <w:r>
              <w:rPr>
                <w:sz w:val="26"/>
              </w:rPr>
              <w:t>Objednatel:</w:t>
            </w:r>
          </w:p>
        </w:tc>
        <w:tc>
          <w:tcPr>
            <w:tcW w:w="3686" w:type="dxa"/>
            <w:tcBorders>
              <w:top w:val="nil"/>
              <w:left w:val="nil"/>
              <w:bottom w:val="nil"/>
              <w:right w:val="nil"/>
            </w:tcBorders>
          </w:tcPr>
          <w:p w:rsidR="007C6BD8" w:rsidRDefault="009C5114">
            <w:pPr>
              <w:spacing w:after="0" w:line="259" w:lineRule="auto"/>
              <w:ind w:left="7" w:firstLine="0"/>
              <w:jc w:val="left"/>
            </w:pPr>
            <w:r>
              <w:rPr>
                <w:sz w:val="26"/>
              </w:rPr>
              <w:t>Dodavatel:</w:t>
            </w:r>
          </w:p>
        </w:tc>
      </w:tr>
      <w:tr w:rsidR="007C6BD8">
        <w:trPr>
          <w:trHeight w:val="365"/>
        </w:trPr>
        <w:tc>
          <w:tcPr>
            <w:tcW w:w="5239" w:type="dxa"/>
            <w:tcBorders>
              <w:top w:val="nil"/>
              <w:left w:val="nil"/>
              <w:bottom w:val="nil"/>
              <w:right w:val="nil"/>
            </w:tcBorders>
          </w:tcPr>
          <w:p w:rsidR="007C6BD8" w:rsidRDefault="009C5114">
            <w:pPr>
              <w:spacing w:after="0" w:line="259" w:lineRule="auto"/>
              <w:ind w:left="7" w:firstLine="0"/>
              <w:jc w:val="left"/>
            </w:pPr>
            <w:r>
              <w:t>Reditelství silnic a dálnic CR</w:t>
            </w:r>
          </w:p>
        </w:tc>
        <w:tc>
          <w:tcPr>
            <w:tcW w:w="3686" w:type="dxa"/>
            <w:tcBorders>
              <w:top w:val="nil"/>
              <w:left w:val="nil"/>
              <w:bottom w:val="nil"/>
              <w:right w:val="nil"/>
            </w:tcBorders>
            <w:vAlign w:val="bottom"/>
          </w:tcPr>
          <w:p w:rsidR="007C6BD8" w:rsidRDefault="009C5114">
            <w:pPr>
              <w:spacing w:after="0" w:line="259" w:lineRule="auto"/>
              <w:ind w:left="14" w:firstLine="0"/>
              <w:jc w:val="left"/>
            </w:pPr>
            <w:r>
              <w:t>Obchodní jméno:lntertec spol. s r.o.</w:t>
            </w:r>
          </w:p>
        </w:tc>
      </w:tr>
      <w:tr w:rsidR="007C6BD8">
        <w:trPr>
          <w:trHeight w:val="296"/>
        </w:trPr>
        <w:tc>
          <w:tcPr>
            <w:tcW w:w="5239" w:type="dxa"/>
            <w:tcBorders>
              <w:top w:val="nil"/>
              <w:left w:val="nil"/>
              <w:bottom w:val="nil"/>
              <w:right w:val="nil"/>
            </w:tcBorders>
          </w:tcPr>
          <w:p w:rsidR="007C6BD8" w:rsidRDefault="009C5114">
            <w:pPr>
              <w:spacing w:after="0" w:line="259" w:lineRule="auto"/>
              <w:ind w:left="14" w:firstLine="0"/>
              <w:jc w:val="left"/>
            </w:pPr>
            <w:r>
              <w:t>ssÚD 7 Podivín</w:t>
            </w:r>
          </w:p>
        </w:tc>
        <w:tc>
          <w:tcPr>
            <w:tcW w:w="3686" w:type="dxa"/>
            <w:tcBorders>
              <w:top w:val="nil"/>
              <w:left w:val="nil"/>
              <w:bottom w:val="nil"/>
              <w:right w:val="nil"/>
            </w:tcBorders>
          </w:tcPr>
          <w:p w:rsidR="007C6BD8" w:rsidRDefault="009C5114">
            <w:pPr>
              <w:spacing w:after="0" w:line="259" w:lineRule="auto"/>
              <w:ind w:left="0" w:firstLine="0"/>
            </w:pPr>
            <w:r>
              <w:t>Adresa:Hybešova 14,693 01 Hustpeče</w:t>
            </w:r>
          </w:p>
        </w:tc>
      </w:tr>
      <w:tr w:rsidR="007C6BD8">
        <w:trPr>
          <w:trHeight w:val="302"/>
        </w:trPr>
        <w:tc>
          <w:tcPr>
            <w:tcW w:w="5239" w:type="dxa"/>
            <w:tcBorders>
              <w:top w:val="nil"/>
              <w:left w:val="nil"/>
              <w:bottom w:val="nil"/>
              <w:right w:val="nil"/>
            </w:tcBorders>
          </w:tcPr>
          <w:p w:rsidR="007C6BD8" w:rsidRDefault="009C5114">
            <w:pPr>
              <w:spacing w:after="0" w:line="259" w:lineRule="auto"/>
              <w:ind w:left="7" w:firstLine="0"/>
              <w:jc w:val="left"/>
            </w:pPr>
            <w:r>
              <w:t>Bankovní spojení: ČNB</w:t>
            </w:r>
          </w:p>
        </w:tc>
        <w:tc>
          <w:tcPr>
            <w:tcW w:w="3686" w:type="dxa"/>
            <w:tcBorders>
              <w:top w:val="nil"/>
              <w:left w:val="nil"/>
              <w:bottom w:val="nil"/>
              <w:right w:val="nil"/>
            </w:tcBorders>
          </w:tcPr>
          <w:p w:rsidR="007C6BD8" w:rsidRDefault="009C5114">
            <w:pPr>
              <w:spacing w:after="0" w:line="259" w:lineRule="auto"/>
              <w:ind w:left="7" w:firstLine="0"/>
              <w:jc w:val="left"/>
            </w:pPr>
            <w:r>
              <w:t>IČO:48907782</w:t>
            </w:r>
          </w:p>
        </w:tc>
      </w:tr>
      <w:tr w:rsidR="007C6BD8">
        <w:trPr>
          <w:trHeight w:val="294"/>
        </w:trPr>
        <w:tc>
          <w:tcPr>
            <w:tcW w:w="5239" w:type="dxa"/>
            <w:tcBorders>
              <w:top w:val="nil"/>
              <w:left w:val="nil"/>
              <w:bottom w:val="nil"/>
              <w:right w:val="nil"/>
            </w:tcBorders>
          </w:tcPr>
          <w:p w:rsidR="007C6BD8" w:rsidRDefault="000F3F2C">
            <w:pPr>
              <w:spacing w:after="0" w:line="259" w:lineRule="auto"/>
              <w:ind w:left="7" w:firstLine="0"/>
              <w:jc w:val="left"/>
            </w:pPr>
            <w:r w:rsidRPr="000F3F2C">
              <w:rPr>
                <w:highlight w:val="black"/>
              </w:rPr>
              <w:t>xxxxxxxxxxxxxxxxxxxxxxxxxx</w:t>
            </w:r>
          </w:p>
        </w:tc>
        <w:tc>
          <w:tcPr>
            <w:tcW w:w="3686" w:type="dxa"/>
            <w:tcBorders>
              <w:top w:val="nil"/>
              <w:left w:val="nil"/>
              <w:bottom w:val="nil"/>
              <w:right w:val="nil"/>
            </w:tcBorders>
          </w:tcPr>
          <w:p w:rsidR="007C6BD8" w:rsidRDefault="009C5114">
            <w:pPr>
              <w:spacing w:after="0" w:line="259" w:lineRule="auto"/>
              <w:ind w:left="7" w:firstLine="0"/>
              <w:jc w:val="left"/>
            </w:pPr>
            <w:r>
              <w:t>DIČ:CZ48907782</w:t>
            </w:r>
          </w:p>
        </w:tc>
      </w:tr>
      <w:tr w:rsidR="007C6BD8">
        <w:trPr>
          <w:trHeight w:val="539"/>
        </w:trPr>
        <w:tc>
          <w:tcPr>
            <w:tcW w:w="5239" w:type="dxa"/>
            <w:tcBorders>
              <w:top w:val="nil"/>
              <w:left w:val="nil"/>
              <w:bottom w:val="nil"/>
              <w:right w:val="nil"/>
            </w:tcBorders>
          </w:tcPr>
          <w:p w:rsidR="007C6BD8" w:rsidRDefault="009C5114">
            <w:pPr>
              <w:spacing w:after="20" w:line="259" w:lineRule="auto"/>
              <w:ind w:left="7" w:firstLine="0"/>
              <w:jc w:val="left"/>
            </w:pPr>
            <w:r>
              <w:t>IČO: 65993390</w:t>
            </w:r>
          </w:p>
          <w:p w:rsidR="007C6BD8" w:rsidRDefault="009C5114">
            <w:pPr>
              <w:spacing w:after="0" w:line="259" w:lineRule="auto"/>
              <w:ind w:left="0" w:firstLine="0"/>
              <w:jc w:val="left"/>
            </w:pPr>
            <w:r>
              <w:t>DIČ: CZ65993390</w:t>
            </w:r>
          </w:p>
        </w:tc>
        <w:tc>
          <w:tcPr>
            <w:tcW w:w="3686" w:type="dxa"/>
            <w:tcBorders>
              <w:top w:val="nil"/>
              <w:left w:val="nil"/>
              <w:bottom w:val="nil"/>
              <w:right w:val="nil"/>
            </w:tcBorders>
          </w:tcPr>
          <w:p w:rsidR="007C6BD8" w:rsidRDefault="009C5114" w:rsidP="000F3F2C">
            <w:pPr>
              <w:spacing w:after="0" w:line="259" w:lineRule="auto"/>
              <w:ind w:left="0" w:firstLine="0"/>
              <w:jc w:val="left"/>
            </w:pPr>
            <w:r>
              <w:t xml:space="preserve">Kontaktní osoba: </w:t>
            </w:r>
            <w:r w:rsidR="000F3F2C" w:rsidRPr="000F3F2C">
              <w:rPr>
                <w:highlight w:val="black"/>
              </w:rPr>
              <w:t>xxxxxxxxxxxx</w:t>
            </w:r>
          </w:p>
        </w:tc>
      </w:tr>
    </w:tbl>
    <w:p w:rsidR="007C6BD8" w:rsidRDefault="009C5114">
      <w:pPr>
        <w:ind w:left="24"/>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w:t>
      </w:r>
      <w:r>
        <w:t>azuje zaplatit za služby poskytnuté v souladu s touto objednávkou cenu uvedenou níže.</w:t>
      </w:r>
    </w:p>
    <w:p w:rsidR="007C6BD8" w:rsidRDefault="009C5114">
      <w:pPr>
        <w:spacing w:after="143" w:line="259" w:lineRule="auto"/>
        <w:ind w:left="24"/>
        <w:jc w:val="left"/>
      </w:pPr>
      <w:r>
        <w:rPr>
          <w:sz w:val="26"/>
        </w:rPr>
        <w:t>Místo dodání:</w:t>
      </w:r>
      <w:r w:rsidR="000F3F2C" w:rsidRPr="000F3F2C">
        <w:rPr>
          <w:sz w:val="26"/>
          <w:highlight w:val="black"/>
        </w:rPr>
        <w:t>xxxxxxxxxxxxx</w:t>
      </w:r>
    </w:p>
    <w:p w:rsidR="007C6BD8" w:rsidRDefault="009C5114">
      <w:pPr>
        <w:spacing w:after="170" w:line="259" w:lineRule="auto"/>
        <w:ind w:left="24"/>
        <w:jc w:val="left"/>
      </w:pPr>
      <w:r>
        <w:rPr>
          <w:sz w:val="26"/>
        </w:rPr>
        <w:t xml:space="preserve">Kontaktní osoba Objednatele: </w:t>
      </w:r>
      <w:r w:rsidR="000F3F2C" w:rsidRPr="000F3F2C">
        <w:rPr>
          <w:sz w:val="26"/>
          <w:highlight w:val="black"/>
        </w:rPr>
        <w:t>xxxxxxxxxxxxxxxxx</w:t>
      </w:r>
    </w:p>
    <w:p w:rsidR="007C6BD8" w:rsidRDefault="009C5114">
      <w:pPr>
        <w:ind w:left="24"/>
      </w:pPr>
      <w:r>
        <w:t>Fakturujte: Ředitelství silnic a dálnic ČR, SSÚD 7,Bratislavská 867,691 45 Podivín</w:t>
      </w:r>
    </w:p>
    <w:p w:rsidR="007C6BD8" w:rsidRDefault="009C5114">
      <w:pPr>
        <w:spacing w:after="144"/>
        <w:ind w:left="24"/>
      </w:pPr>
      <w:r>
        <w:t>Obchodní a pla</w:t>
      </w:r>
      <w:r>
        <w:t>tební podmínky: Objednatel uhradí cenu jednorázovým bankovním převodem na účet Dodavatele uvedený na faktuře, termín splatnosti je stanoven na 30 dnů ode dne doručení faktury Objednateli. Fakturu lze předložit nejdříve po protokolárním převzetí služeb Obje</w:t>
      </w:r>
      <w:r>
        <w:t>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w:t>
      </w:r>
      <w:r>
        <w:t>vky se Dodavatel zavazuje plnit veškeré povinnosti v této objednávce uvedené. Objednatel výslovně vylučuje akceptaci objednávky Dodavatelem s jakýmikoliv změnami jejího obsahu, k takovému právnímu jednání Dodavatele se nepřihlíží. Dodavatel poskytuje souhl</w:t>
      </w:r>
      <w:r>
        <w:t>as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w:t>
      </w:r>
      <w:r>
        <w:t>uv”), Objednatelem. Objednávka je účinná okamžikem zveřejnění v registru smluv, přičemž Objednatel o této skutečnosti Dodavatele informuje. Objednatel je oprávněn kdykoliv po uzavření objednávky tuto objednávku vypovědět s účinky od doručení písemné výpově</w:t>
      </w:r>
      <w:r>
        <w:t>di Dodavateli, a to i bez uvedení důvodu. Výpověď objednávky dle předcházející věty nemá vliv na již řádně poskytnuté plnění včetně práv a povinností z něj vyplývajících.</w:t>
      </w:r>
    </w:p>
    <w:p w:rsidR="007C6BD8" w:rsidRDefault="009C5114">
      <w:pPr>
        <w:spacing w:after="261"/>
        <w:ind w:left="24"/>
      </w:pPr>
      <w:r>
        <w:t>V případě, že dojde během účinnosti smlouvy k vyčerpání prostředků jedné položky smlo</w:t>
      </w:r>
      <w:r>
        <w:t>uvy, může pokračovat čerpání prostředků do výše celkové hodnoty smlouvy.</w:t>
      </w:r>
    </w:p>
    <w:p w:rsidR="007C6BD8" w:rsidRDefault="009C5114">
      <w:pPr>
        <w:spacing w:after="0" w:line="259" w:lineRule="auto"/>
        <w:ind w:left="0" w:firstLine="0"/>
        <w:jc w:val="center"/>
      </w:pPr>
      <w:r>
        <w:rPr>
          <w:sz w:val="16"/>
        </w:rPr>
        <w:t>Stránka 1 z 2</w:t>
      </w:r>
    </w:p>
    <w:p w:rsidR="007C6BD8" w:rsidRDefault="009C5114">
      <w:pPr>
        <w:spacing w:after="164" w:line="259" w:lineRule="auto"/>
        <w:ind w:left="81"/>
        <w:jc w:val="left"/>
      </w:pPr>
      <w:r>
        <w:rPr>
          <w:sz w:val="26"/>
        </w:rPr>
        <w:t>Objednáváme u Vás: 518-STK</w:t>
      </w:r>
    </w:p>
    <w:p w:rsidR="007C6BD8" w:rsidRDefault="009C5114">
      <w:pPr>
        <w:spacing w:after="124" w:line="259" w:lineRule="auto"/>
        <w:ind w:left="31" w:hanging="3"/>
      </w:pPr>
      <w:r>
        <w:lastRenderedPageBreak/>
        <w:t>Lhůta pro dodání či termín dodání: Plnění dodejte ve lhůtě : r. .2018</w:t>
      </w:r>
    </w:p>
    <w:p w:rsidR="007C6BD8" w:rsidRDefault="009C5114">
      <w:pPr>
        <w:spacing w:after="164" w:line="259" w:lineRule="auto"/>
        <w:ind w:left="81"/>
        <w:jc w:val="left"/>
      </w:pPr>
      <w:r>
        <w:rPr>
          <w:sz w:val="26"/>
        </w:rPr>
        <w:t>Celková hodnota objednávky v Kč bez DPH / s DPH: 95 000,-/114 950,-</w:t>
      </w:r>
    </w:p>
    <w:p w:rsidR="007C6BD8" w:rsidRDefault="009C5114">
      <w:pPr>
        <w:spacing w:after="124" w:line="259" w:lineRule="auto"/>
        <w:ind w:left="28" w:firstLine="86"/>
      </w:pPr>
      <w:r>
        <w:t xml:space="preserve">V případě akceptace objednávky Objednatele Dodavatel objednávku písemně potvrdí </w:t>
      </w:r>
      <w:r>
        <w:rPr>
          <w:noProof/>
        </w:rPr>
        <w:drawing>
          <wp:inline distT="0" distB="0" distL="0" distR="0">
            <wp:extent cx="13689" cy="9124"/>
            <wp:effectExtent l="0" t="0" r="0" b="0"/>
            <wp:docPr id="3103" name="Picture 3103"/>
            <wp:cNvGraphicFramePr/>
            <a:graphic xmlns:a="http://schemas.openxmlformats.org/drawingml/2006/main">
              <a:graphicData uri="http://schemas.openxmlformats.org/drawingml/2006/picture">
                <pic:pic xmlns:pic="http://schemas.openxmlformats.org/drawingml/2006/picture">
                  <pic:nvPicPr>
                    <pic:cNvPr id="3103" name="Picture 3103"/>
                    <pic:cNvPicPr/>
                  </pic:nvPicPr>
                  <pic:blipFill>
                    <a:blip r:embed="rId8"/>
                    <a:stretch>
                      <a:fillRect/>
                    </a:stretch>
                  </pic:blipFill>
                  <pic:spPr>
                    <a:xfrm>
                      <a:off x="0" y="0"/>
                      <a:ext cx="13689" cy="9124"/>
                    </a:xfrm>
                    <a:prstGeom prst="rect">
                      <a:avLst/>
                    </a:prstGeom>
                  </pic:spPr>
                </pic:pic>
              </a:graphicData>
            </a:graphic>
          </wp:inline>
        </w:drawing>
      </w:r>
      <w:r>
        <w:t xml:space="preserve">prostřednictvím e-mailu zaslaného do e-mailové schránky </w:t>
      </w:r>
      <w:r w:rsidR="000F3F2C" w:rsidRPr="000F3F2C">
        <w:rPr>
          <w:highlight w:val="black"/>
        </w:rPr>
        <w:t>xxxxxxxxxxxxxxxxxxxxxxx</w:t>
      </w:r>
      <w:r w:rsidRPr="000F3F2C">
        <w:rPr>
          <w:highlight w:val="black"/>
        </w:rPr>
        <w:t>.</w:t>
      </w:r>
      <w:bookmarkStart w:id="0" w:name="_GoBack"/>
      <w:bookmarkEnd w:id="0"/>
      <w:r>
        <w:t xml:space="preserve"> V případě nepotvrzení akceptace objednávky Objednatele Dodavatelem ve lhůtě 3 prac</w:t>
      </w:r>
      <w:r>
        <w:t>ovních dnů ode dne odeslání objednávky Objednatelem platí, že Dodavatel objednávku neakceptoval a objednávka je bez dalšího zneplatněna.</w:t>
      </w:r>
    </w:p>
    <w:p w:rsidR="007C6BD8" w:rsidRDefault="009C5114">
      <w:pPr>
        <w:spacing w:after="155" w:line="259" w:lineRule="auto"/>
        <w:ind w:left="31" w:hanging="3"/>
      </w:pPr>
      <w:r>
        <w:t>Nedílnou součástí této objednávky jsou následující přílohy:</w:t>
      </w:r>
    </w:p>
    <w:p w:rsidR="007C6BD8" w:rsidRDefault="009C5114">
      <w:pPr>
        <w:spacing w:after="160" w:line="259" w:lineRule="auto"/>
        <w:ind w:left="31" w:hanging="3"/>
      </w:pPr>
      <w:r>
        <w:t>Příloha č. 1 — Položkový rozpis ceny</w:t>
      </w:r>
    </w:p>
    <w:p w:rsidR="007C6BD8" w:rsidRDefault="009C5114">
      <w:pPr>
        <w:spacing w:after="124" w:line="410" w:lineRule="auto"/>
        <w:ind w:left="31" w:right="-625" w:hanging="3"/>
      </w:pPr>
      <w:r>
        <w:t>V Podivín</w:t>
      </w:r>
      <w:r>
        <w:t xml:space="preserve">ě dne : 16.1.2018 Za Objednatele: </w:t>
      </w:r>
      <w:r w:rsidR="000F3F2C" w:rsidRPr="000F3F2C">
        <w:rPr>
          <w:highlight w:val="black"/>
        </w:rPr>
        <w:t>xxxxxxxxxxxxx</w:t>
      </w:r>
      <w:r>
        <w:t xml:space="preserve"> Podpis oprávněné osoby: </w:t>
      </w:r>
    </w:p>
    <w:p w:rsidR="007C6BD8" w:rsidRDefault="007C6BD8">
      <w:pPr>
        <w:sectPr w:rsidR="007C6BD8">
          <w:headerReference w:type="even" r:id="rId9"/>
          <w:headerReference w:type="default" r:id="rId10"/>
          <w:footerReference w:type="even" r:id="rId11"/>
          <w:footerReference w:type="default" r:id="rId12"/>
          <w:headerReference w:type="first" r:id="rId13"/>
          <w:footerReference w:type="first" r:id="rId14"/>
          <w:pgSz w:w="11900" w:h="16840"/>
          <w:pgMar w:top="1401" w:right="1416" w:bottom="1040" w:left="1358" w:header="708" w:footer="708" w:gutter="0"/>
          <w:cols w:space="708"/>
        </w:sectPr>
      </w:pPr>
    </w:p>
    <w:p w:rsidR="007C6BD8" w:rsidRDefault="009C5114">
      <w:pPr>
        <w:spacing w:after="0" w:line="259" w:lineRule="auto"/>
        <w:ind w:left="4014" w:firstLine="0"/>
        <w:jc w:val="left"/>
      </w:pPr>
      <w:r>
        <w:rPr>
          <w:sz w:val="16"/>
        </w:rPr>
        <w:t>Stránka 2 z 2</w:t>
      </w:r>
    </w:p>
    <w:tbl>
      <w:tblPr>
        <w:tblStyle w:val="TableGrid"/>
        <w:tblpPr w:vertAnchor="text" w:tblpX="-384" w:tblpY="410"/>
        <w:tblOverlap w:val="never"/>
        <w:tblW w:w="5382" w:type="dxa"/>
        <w:tblInd w:w="0" w:type="dxa"/>
        <w:tblCellMar>
          <w:top w:w="24" w:type="dxa"/>
          <w:left w:w="0" w:type="dxa"/>
          <w:bottom w:w="43" w:type="dxa"/>
          <w:right w:w="0" w:type="dxa"/>
        </w:tblCellMar>
        <w:tblLook w:val="04A0" w:firstRow="1" w:lastRow="0" w:firstColumn="1" w:lastColumn="0" w:noHBand="0" w:noVBand="1"/>
      </w:tblPr>
      <w:tblGrid>
        <w:gridCol w:w="496"/>
        <w:gridCol w:w="1362"/>
        <w:gridCol w:w="441"/>
        <w:gridCol w:w="443"/>
        <w:gridCol w:w="434"/>
        <w:gridCol w:w="443"/>
        <w:gridCol w:w="441"/>
        <w:gridCol w:w="443"/>
        <w:gridCol w:w="438"/>
        <w:gridCol w:w="441"/>
      </w:tblGrid>
      <w:tr w:rsidR="007C6BD8">
        <w:trPr>
          <w:trHeight w:val="1432"/>
        </w:trPr>
        <w:tc>
          <w:tcPr>
            <w:tcW w:w="497" w:type="dxa"/>
            <w:vMerge w:val="restart"/>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50" w:firstLine="0"/>
              <w:jc w:val="left"/>
            </w:pPr>
          </w:p>
        </w:tc>
        <w:tc>
          <w:tcPr>
            <w:tcW w:w="1362"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344" w:firstLine="0"/>
              <w:jc w:val="left"/>
            </w:pPr>
          </w:p>
        </w:tc>
        <w:tc>
          <w:tcPr>
            <w:tcW w:w="441"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9" w:firstLine="0"/>
            </w:pPr>
          </w:p>
        </w:tc>
        <w:tc>
          <w:tcPr>
            <w:tcW w:w="443"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6" w:firstLine="0"/>
            </w:pPr>
          </w:p>
        </w:tc>
        <w:tc>
          <w:tcPr>
            <w:tcW w:w="434"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2" w:firstLine="0"/>
            </w:pPr>
          </w:p>
        </w:tc>
        <w:tc>
          <w:tcPr>
            <w:tcW w:w="443"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6" w:firstLine="0"/>
            </w:pPr>
          </w:p>
        </w:tc>
        <w:tc>
          <w:tcPr>
            <w:tcW w:w="441"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2" w:firstLine="0"/>
            </w:pPr>
          </w:p>
        </w:tc>
        <w:tc>
          <w:tcPr>
            <w:tcW w:w="443"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6" w:firstLine="0"/>
            </w:pPr>
          </w:p>
        </w:tc>
        <w:tc>
          <w:tcPr>
            <w:tcW w:w="438"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2" w:firstLine="0"/>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r>
      <w:tr w:rsidR="007C6BD8">
        <w:trPr>
          <w:trHeight w:val="1578"/>
        </w:trPr>
        <w:tc>
          <w:tcPr>
            <w:tcW w:w="0" w:type="auto"/>
            <w:vMerge/>
            <w:tcBorders>
              <w:top w:val="nil"/>
              <w:left w:val="single" w:sz="2" w:space="0" w:color="000000"/>
              <w:bottom w:val="nil"/>
              <w:right w:val="single" w:sz="2" w:space="0" w:color="000000"/>
            </w:tcBorders>
          </w:tcPr>
          <w:p w:rsidR="007C6BD8" w:rsidRDefault="007C6BD8">
            <w:pPr>
              <w:spacing w:after="160" w:line="259" w:lineRule="auto"/>
              <w:ind w:left="0" w:firstLine="0"/>
              <w:jc w:val="left"/>
            </w:pPr>
          </w:p>
        </w:tc>
        <w:tc>
          <w:tcPr>
            <w:tcW w:w="1362"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74" w:firstLine="0"/>
              <w:jc w:val="center"/>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82" w:firstLine="0"/>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86" w:firstLine="0"/>
            </w:pPr>
          </w:p>
        </w:tc>
        <w:tc>
          <w:tcPr>
            <w:tcW w:w="434"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5" w:firstLine="0"/>
            </w:pPr>
          </w:p>
        </w:tc>
        <w:tc>
          <w:tcPr>
            <w:tcW w:w="443"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6" w:firstLine="0"/>
            </w:pPr>
          </w:p>
        </w:tc>
        <w:tc>
          <w:tcPr>
            <w:tcW w:w="441"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2" w:firstLine="0"/>
            </w:pPr>
          </w:p>
        </w:tc>
        <w:tc>
          <w:tcPr>
            <w:tcW w:w="443"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6" w:firstLine="0"/>
            </w:pPr>
          </w:p>
        </w:tc>
        <w:tc>
          <w:tcPr>
            <w:tcW w:w="438" w:type="dxa"/>
            <w:tcBorders>
              <w:top w:val="single" w:sz="2" w:space="0" w:color="000000"/>
              <w:left w:val="single" w:sz="2" w:space="0" w:color="000000"/>
              <w:bottom w:val="single" w:sz="2" w:space="0" w:color="000000"/>
              <w:right w:val="single" w:sz="2" w:space="0" w:color="000000"/>
            </w:tcBorders>
            <w:vAlign w:val="center"/>
          </w:tcPr>
          <w:p w:rsidR="007C6BD8" w:rsidRDefault="007C6BD8">
            <w:pPr>
              <w:spacing w:after="0" w:line="259" w:lineRule="auto"/>
              <w:ind w:left="89" w:firstLine="0"/>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r>
      <w:tr w:rsidR="007C6BD8">
        <w:trPr>
          <w:trHeight w:val="1987"/>
        </w:trPr>
        <w:tc>
          <w:tcPr>
            <w:tcW w:w="0" w:type="auto"/>
            <w:vMerge/>
            <w:tcBorders>
              <w:top w:val="nil"/>
              <w:left w:val="single" w:sz="2" w:space="0" w:color="000000"/>
              <w:bottom w:val="nil"/>
              <w:right w:val="single" w:sz="2" w:space="0" w:color="000000"/>
            </w:tcBorders>
          </w:tcPr>
          <w:p w:rsidR="007C6BD8" w:rsidRDefault="007C6BD8">
            <w:pPr>
              <w:spacing w:after="160" w:line="259" w:lineRule="auto"/>
              <w:ind w:left="0" w:firstLine="0"/>
              <w:jc w:val="left"/>
            </w:pPr>
          </w:p>
        </w:tc>
        <w:tc>
          <w:tcPr>
            <w:tcW w:w="1362"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107"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82" w:firstLine="0"/>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9" w:firstLine="0"/>
              <w:jc w:val="left"/>
            </w:pPr>
          </w:p>
        </w:tc>
        <w:tc>
          <w:tcPr>
            <w:tcW w:w="434"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7" w:firstLine="0"/>
              <w:jc w:val="left"/>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9"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5" w:firstLine="0"/>
              <w:jc w:val="left"/>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9" w:firstLine="0"/>
              <w:jc w:val="left"/>
            </w:pPr>
          </w:p>
        </w:tc>
        <w:tc>
          <w:tcPr>
            <w:tcW w:w="438"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5"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r>
      <w:tr w:rsidR="007C6BD8">
        <w:trPr>
          <w:trHeight w:val="1878"/>
        </w:trPr>
        <w:tc>
          <w:tcPr>
            <w:tcW w:w="0" w:type="auto"/>
            <w:vMerge/>
            <w:tcBorders>
              <w:top w:val="nil"/>
              <w:left w:val="single" w:sz="2" w:space="0" w:color="000000"/>
              <w:bottom w:val="nil"/>
              <w:right w:val="single" w:sz="2" w:space="0" w:color="000000"/>
            </w:tcBorders>
          </w:tcPr>
          <w:p w:rsidR="007C6BD8" w:rsidRDefault="007C6BD8">
            <w:pPr>
              <w:spacing w:after="160" w:line="259" w:lineRule="auto"/>
              <w:ind w:left="0" w:firstLine="0"/>
              <w:jc w:val="left"/>
            </w:pPr>
          </w:p>
        </w:tc>
        <w:tc>
          <w:tcPr>
            <w:tcW w:w="1362"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322"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5" w:firstLine="0"/>
              <w:jc w:val="left"/>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2" w:firstLine="0"/>
              <w:jc w:val="left"/>
            </w:pPr>
          </w:p>
        </w:tc>
        <w:tc>
          <w:tcPr>
            <w:tcW w:w="434"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7" w:firstLine="0"/>
              <w:jc w:val="left"/>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29" w:right="-39"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firstLine="0"/>
              <w:jc w:val="left"/>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29" w:firstLine="0"/>
              <w:jc w:val="left"/>
            </w:pPr>
          </w:p>
        </w:tc>
        <w:tc>
          <w:tcPr>
            <w:tcW w:w="438"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24"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r>
      <w:tr w:rsidR="007C6BD8">
        <w:trPr>
          <w:trHeight w:val="1911"/>
        </w:trPr>
        <w:tc>
          <w:tcPr>
            <w:tcW w:w="0" w:type="auto"/>
            <w:vMerge/>
            <w:tcBorders>
              <w:top w:val="nil"/>
              <w:left w:val="single" w:sz="2" w:space="0" w:color="000000"/>
              <w:bottom w:val="nil"/>
              <w:right w:val="single" w:sz="2" w:space="0" w:color="000000"/>
            </w:tcBorders>
          </w:tcPr>
          <w:p w:rsidR="007C6BD8" w:rsidRDefault="007C6BD8">
            <w:pPr>
              <w:spacing w:after="160" w:line="259" w:lineRule="auto"/>
              <w:ind w:left="0" w:firstLine="0"/>
              <w:jc w:val="left"/>
            </w:pPr>
          </w:p>
        </w:tc>
        <w:tc>
          <w:tcPr>
            <w:tcW w:w="1362" w:type="dxa"/>
            <w:tcBorders>
              <w:top w:val="single" w:sz="2" w:space="0" w:color="000000"/>
              <w:left w:val="nil"/>
              <w:bottom w:val="single" w:sz="2" w:space="0" w:color="000000"/>
              <w:right w:val="single" w:sz="2" w:space="0" w:color="000000"/>
            </w:tcBorders>
            <w:vAlign w:val="bottom"/>
          </w:tcPr>
          <w:p w:rsidR="007C6BD8" w:rsidRDefault="007C6BD8">
            <w:pPr>
              <w:spacing w:after="0" w:line="259" w:lineRule="auto"/>
              <w:ind w:left="-418" w:firstLine="0"/>
              <w:jc w:val="left"/>
            </w:pPr>
          </w:p>
        </w:tc>
        <w:tc>
          <w:tcPr>
            <w:tcW w:w="441"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75" w:firstLine="0"/>
            </w:pPr>
          </w:p>
        </w:tc>
        <w:tc>
          <w:tcPr>
            <w:tcW w:w="443"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72" w:firstLine="0"/>
            </w:pPr>
          </w:p>
        </w:tc>
        <w:tc>
          <w:tcPr>
            <w:tcW w:w="434"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67" w:firstLine="0"/>
            </w:pPr>
          </w:p>
        </w:tc>
        <w:tc>
          <w:tcPr>
            <w:tcW w:w="443"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72" w:firstLine="0"/>
            </w:pPr>
          </w:p>
        </w:tc>
        <w:tc>
          <w:tcPr>
            <w:tcW w:w="441"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75" w:firstLine="0"/>
            </w:pPr>
          </w:p>
        </w:tc>
        <w:tc>
          <w:tcPr>
            <w:tcW w:w="443"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79" w:firstLine="0"/>
            </w:pPr>
          </w:p>
        </w:tc>
        <w:tc>
          <w:tcPr>
            <w:tcW w:w="438"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75" w:firstLine="0"/>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r>
      <w:tr w:rsidR="007C6BD8">
        <w:trPr>
          <w:trHeight w:val="2134"/>
        </w:trPr>
        <w:tc>
          <w:tcPr>
            <w:tcW w:w="0" w:type="auto"/>
            <w:vMerge/>
            <w:tcBorders>
              <w:top w:val="nil"/>
              <w:left w:val="single" w:sz="2" w:space="0" w:color="000000"/>
              <w:bottom w:val="nil"/>
              <w:right w:val="single" w:sz="2" w:space="0" w:color="000000"/>
            </w:tcBorders>
          </w:tcPr>
          <w:p w:rsidR="007C6BD8" w:rsidRDefault="007C6BD8">
            <w:pPr>
              <w:spacing w:after="160" w:line="259" w:lineRule="auto"/>
              <w:ind w:left="0" w:firstLine="0"/>
              <w:jc w:val="left"/>
            </w:pPr>
          </w:p>
        </w:tc>
        <w:tc>
          <w:tcPr>
            <w:tcW w:w="1362"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100"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7" w:firstLine="0"/>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2" w:firstLine="0"/>
            </w:pPr>
          </w:p>
        </w:tc>
        <w:tc>
          <w:tcPr>
            <w:tcW w:w="434"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0" w:firstLine="0"/>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5" w:firstLine="0"/>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7" w:firstLine="0"/>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72" w:firstLine="0"/>
            </w:pPr>
          </w:p>
        </w:tc>
        <w:tc>
          <w:tcPr>
            <w:tcW w:w="438"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7" w:firstLine="0"/>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r>
      <w:tr w:rsidR="007C6BD8">
        <w:trPr>
          <w:trHeight w:val="2026"/>
        </w:trPr>
        <w:tc>
          <w:tcPr>
            <w:tcW w:w="0" w:type="auto"/>
            <w:vMerge/>
            <w:tcBorders>
              <w:top w:val="nil"/>
              <w:left w:val="single" w:sz="2" w:space="0" w:color="000000"/>
              <w:bottom w:val="nil"/>
              <w:right w:val="single" w:sz="2" w:space="0" w:color="000000"/>
            </w:tcBorders>
          </w:tcPr>
          <w:p w:rsidR="007C6BD8" w:rsidRDefault="007C6BD8">
            <w:pPr>
              <w:spacing w:after="160" w:line="259" w:lineRule="auto"/>
              <w:ind w:left="0" w:firstLine="0"/>
              <w:jc w:val="left"/>
            </w:pPr>
          </w:p>
        </w:tc>
        <w:tc>
          <w:tcPr>
            <w:tcW w:w="1362"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93"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7" w:firstLine="0"/>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5" w:firstLine="0"/>
            </w:pPr>
          </w:p>
        </w:tc>
        <w:tc>
          <w:tcPr>
            <w:tcW w:w="434"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0" w:firstLine="0"/>
            </w:pPr>
          </w:p>
        </w:tc>
        <w:tc>
          <w:tcPr>
            <w:tcW w:w="443"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65" w:firstLine="0"/>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0" w:firstLine="0"/>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5" w:firstLine="0"/>
            </w:pPr>
          </w:p>
        </w:tc>
        <w:tc>
          <w:tcPr>
            <w:tcW w:w="438"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7" w:firstLine="0"/>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46" w:firstLine="0"/>
            </w:pPr>
          </w:p>
        </w:tc>
      </w:tr>
      <w:tr w:rsidR="007C6BD8">
        <w:trPr>
          <w:trHeight w:val="2676"/>
        </w:trPr>
        <w:tc>
          <w:tcPr>
            <w:tcW w:w="0" w:type="auto"/>
            <w:vMerge/>
            <w:tcBorders>
              <w:top w:val="nil"/>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c>
          <w:tcPr>
            <w:tcW w:w="1362"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322"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c>
          <w:tcPr>
            <w:tcW w:w="434"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53" w:firstLine="0"/>
              <w:jc w:val="left"/>
            </w:pPr>
          </w:p>
        </w:tc>
        <w:tc>
          <w:tcPr>
            <w:tcW w:w="443"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57" w:firstLine="0"/>
              <w:jc w:val="left"/>
            </w:pPr>
          </w:p>
        </w:tc>
        <w:tc>
          <w:tcPr>
            <w:tcW w:w="441"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53" w:firstLine="0"/>
              <w:jc w:val="left"/>
            </w:pPr>
          </w:p>
        </w:tc>
        <w:tc>
          <w:tcPr>
            <w:tcW w:w="443" w:type="dxa"/>
            <w:tcBorders>
              <w:top w:val="single" w:sz="2" w:space="0" w:color="000000"/>
              <w:left w:val="single" w:sz="2" w:space="0" w:color="000000"/>
              <w:bottom w:val="single" w:sz="2" w:space="0" w:color="000000"/>
              <w:right w:val="single" w:sz="2" w:space="0" w:color="000000"/>
            </w:tcBorders>
            <w:vAlign w:val="bottom"/>
          </w:tcPr>
          <w:p w:rsidR="007C6BD8" w:rsidRDefault="007C6BD8">
            <w:pPr>
              <w:spacing w:after="0" w:line="259" w:lineRule="auto"/>
              <w:ind w:left="57" w:firstLine="0"/>
              <w:jc w:val="left"/>
            </w:pPr>
          </w:p>
        </w:tc>
        <w:tc>
          <w:tcPr>
            <w:tcW w:w="438" w:type="dxa"/>
            <w:tcBorders>
              <w:top w:val="single" w:sz="2" w:space="0" w:color="000000"/>
              <w:left w:val="single" w:sz="2" w:space="0" w:color="000000"/>
              <w:bottom w:val="single" w:sz="2" w:space="0" w:color="000000"/>
              <w:right w:val="single" w:sz="2" w:space="0" w:color="000000"/>
            </w:tcBorders>
          </w:tcPr>
          <w:p w:rsidR="007C6BD8" w:rsidRDefault="007C6BD8">
            <w:pPr>
              <w:spacing w:after="0" w:line="259" w:lineRule="auto"/>
              <w:ind w:left="60" w:firstLine="0"/>
              <w:jc w:val="left"/>
            </w:pPr>
          </w:p>
        </w:tc>
        <w:tc>
          <w:tcPr>
            <w:tcW w:w="441" w:type="dxa"/>
            <w:tcBorders>
              <w:top w:val="single" w:sz="2" w:space="0" w:color="000000"/>
              <w:left w:val="single" w:sz="2" w:space="0" w:color="000000"/>
              <w:bottom w:val="single" w:sz="2" w:space="0" w:color="000000"/>
              <w:right w:val="single" w:sz="2" w:space="0" w:color="000000"/>
            </w:tcBorders>
          </w:tcPr>
          <w:p w:rsidR="007C6BD8" w:rsidRDefault="007C6BD8">
            <w:pPr>
              <w:spacing w:after="160" w:line="259" w:lineRule="auto"/>
              <w:ind w:left="0" w:firstLine="0"/>
              <w:jc w:val="left"/>
            </w:pPr>
          </w:p>
        </w:tc>
      </w:tr>
    </w:tbl>
    <w:p w:rsidR="007C6BD8" w:rsidRDefault="009C5114">
      <w:pPr>
        <w:spacing w:after="0" w:line="259" w:lineRule="auto"/>
        <w:ind w:left="4194" w:right="-721" w:firstLine="0"/>
        <w:jc w:val="left"/>
      </w:pPr>
      <w:r>
        <w:rPr>
          <w:rFonts w:ascii="Malgan Gothic" w:eastAsia="Malgan Gothic" w:hAnsi="Malgan Gothic" w:cs="Malgan Gothic"/>
          <w:sz w:val="18"/>
        </w:rPr>
        <w:t>0</w:t>
      </w:r>
    </w:p>
    <w:p w:rsidR="007C6BD8" w:rsidRDefault="007C6BD8">
      <w:pPr>
        <w:sectPr w:rsidR="007C6BD8">
          <w:type w:val="continuous"/>
          <w:pgSz w:w="11900" w:h="16840"/>
          <w:pgMar w:top="560" w:right="1440" w:bottom="237" w:left="1440" w:header="708" w:footer="708" w:gutter="0"/>
          <w:cols w:space="708"/>
        </w:sectPr>
      </w:pPr>
    </w:p>
    <w:p w:rsidR="007C6BD8" w:rsidRDefault="009C5114">
      <w:pPr>
        <w:spacing w:after="0" w:line="259" w:lineRule="auto"/>
        <w:ind w:left="-1440" w:right="10460" w:firstLine="0"/>
        <w:jc w:val="left"/>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556500" cy="10693400"/>
            <wp:effectExtent l="0" t="0" r="0" b="0"/>
            <wp:wrapTopAndBottom/>
            <wp:docPr id="16588" name="Picture 16588"/>
            <wp:cNvGraphicFramePr/>
            <a:graphic xmlns:a="http://schemas.openxmlformats.org/drawingml/2006/main">
              <a:graphicData uri="http://schemas.openxmlformats.org/drawingml/2006/picture">
                <pic:pic xmlns:pic="http://schemas.openxmlformats.org/drawingml/2006/picture">
                  <pic:nvPicPr>
                    <pic:cNvPr id="16588" name="Picture 16588"/>
                    <pic:cNvPicPr/>
                  </pic:nvPicPr>
                  <pic:blipFill>
                    <a:blip r:embed="rId15"/>
                    <a:stretch>
                      <a:fillRect/>
                    </a:stretch>
                  </pic:blipFill>
                  <pic:spPr>
                    <a:xfrm>
                      <a:off x="0" y="0"/>
                      <a:ext cx="7556500" cy="10693400"/>
                    </a:xfrm>
                    <a:prstGeom prst="rect">
                      <a:avLst/>
                    </a:prstGeom>
                  </pic:spPr>
                </pic:pic>
              </a:graphicData>
            </a:graphic>
          </wp:anchor>
        </w:drawing>
      </w:r>
    </w:p>
    <w:sectPr w:rsidR="007C6BD8">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14" w:rsidRDefault="009C5114" w:rsidP="009C5114">
      <w:pPr>
        <w:spacing w:after="0" w:line="240" w:lineRule="auto"/>
      </w:pPr>
      <w:r>
        <w:separator/>
      </w:r>
    </w:p>
  </w:endnote>
  <w:endnote w:type="continuationSeparator" w:id="0">
    <w:p w:rsidR="009C5114" w:rsidRDefault="009C5114" w:rsidP="009C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an Gothic">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14" w:rsidRDefault="009C51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14" w:rsidRDefault="009C511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14" w:rsidRDefault="009C51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14" w:rsidRDefault="009C5114" w:rsidP="009C5114">
      <w:pPr>
        <w:spacing w:after="0" w:line="240" w:lineRule="auto"/>
      </w:pPr>
      <w:r>
        <w:separator/>
      </w:r>
    </w:p>
  </w:footnote>
  <w:footnote w:type="continuationSeparator" w:id="0">
    <w:p w:rsidR="009C5114" w:rsidRDefault="009C5114" w:rsidP="009C5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14" w:rsidRDefault="009C51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14" w:rsidRDefault="009C51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114" w:rsidRDefault="009C51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12D29"/>
    <w:multiLevelType w:val="hybridMultilevel"/>
    <w:tmpl w:val="85C44370"/>
    <w:lvl w:ilvl="0" w:tplc="7AC43912">
      <w:start w:val="1"/>
      <w:numFmt w:val="bullet"/>
      <w:lvlText w:val="-"/>
      <w:lvlJc w:val="left"/>
      <w:pPr>
        <w:ind w:left="596"/>
      </w:pPr>
      <w:rPr>
        <w:rFonts w:ascii="Malgan Gothic" w:eastAsia="Malgan Gothic" w:hAnsi="Malgan Gothic" w:cs="Malgan Gothic"/>
        <w:b w:val="0"/>
        <w:i w:val="0"/>
        <w:strike w:val="0"/>
        <w:dstrike w:val="0"/>
        <w:color w:val="000000"/>
        <w:sz w:val="22"/>
        <w:szCs w:val="22"/>
        <w:u w:val="none" w:color="000000"/>
        <w:bdr w:val="none" w:sz="0" w:space="0" w:color="auto"/>
        <w:shd w:val="clear" w:color="auto" w:fill="auto"/>
        <w:vertAlign w:val="baseline"/>
      </w:rPr>
    </w:lvl>
    <w:lvl w:ilvl="1" w:tplc="CE8E9676">
      <w:start w:val="1"/>
      <w:numFmt w:val="bullet"/>
      <w:lvlText w:val="o"/>
      <w:lvlJc w:val="left"/>
      <w:pPr>
        <w:ind w:left="1155"/>
      </w:pPr>
      <w:rPr>
        <w:rFonts w:ascii="Malgan Gothic" w:eastAsia="Malgan Gothic" w:hAnsi="Malgan Gothic" w:cs="Malgan Gothic"/>
        <w:b w:val="0"/>
        <w:i w:val="0"/>
        <w:strike w:val="0"/>
        <w:dstrike w:val="0"/>
        <w:color w:val="000000"/>
        <w:sz w:val="22"/>
        <w:szCs w:val="22"/>
        <w:u w:val="none" w:color="000000"/>
        <w:bdr w:val="none" w:sz="0" w:space="0" w:color="auto"/>
        <w:shd w:val="clear" w:color="auto" w:fill="auto"/>
        <w:vertAlign w:val="baseline"/>
      </w:rPr>
    </w:lvl>
    <w:lvl w:ilvl="2" w:tplc="CEAC445A">
      <w:start w:val="1"/>
      <w:numFmt w:val="bullet"/>
      <w:lvlText w:val="▪"/>
      <w:lvlJc w:val="left"/>
      <w:pPr>
        <w:ind w:left="1875"/>
      </w:pPr>
      <w:rPr>
        <w:rFonts w:ascii="Malgan Gothic" w:eastAsia="Malgan Gothic" w:hAnsi="Malgan Gothic" w:cs="Malgan Gothic"/>
        <w:b w:val="0"/>
        <w:i w:val="0"/>
        <w:strike w:val="0"/>
        <w:dstrike w:val="0"/>
        <w:color w:val="000000"/>
        <w:sz w:val="22"/>
        <w:szCs w:val="22"/>
        <w:u w:val="none" w:color="000000"/>
        <w:bdr w:val="none" w:sz="0" w:space="0" w:color="auto"/>
        <w:shd w:val="clear" w:color="auto" w:fill="auto"/>
        <w:vertAlign w:val="baseline"/>
      </w:rPr>
    </w:lvl>
    <w:lvl w:ilvl="3" w:tplc="B224997E">
      <w:start w:val="1"/>
      <w:numFmt w:val="bullet"/>
      <w:lvlText w:val="•"/>
      <w:lvlJc w:val="left"/>
      <w:pPr>
        <w:ind w:left="2595"/>
      </w:pPr>
      <w:rPr>
        <w:rFonts w:ascii="Malgan Gothic" w:eastAsia="Malgan Gothic" w:hAnsi="Malgan Gothic" w:cs="Malgan Gothic"/>
        <w:b w:val="0"/>
        <w:i w:val="0"/>
        <w:strike w:val="0"/>
        <w:dstrike w:val="0"/>
        <w:color w:val="000000"/>
        <w:sz w:val="22"/>
        <w:szCs w:val="22"/>
        <w:u w:val="none" w:color="000000"/>
        <w:bdr w:val="none" w:sz="0" w:space="0" w:color="auto"/>
        <w:shd w:val="clear" w:color="auto" w:fill="auto"/>
        <w:vertAlign w:val="baseline"/>
      </w:rPr>
    </w:lvl>
    <w:lvl w:ilvl="4" w:tplc="1D70D596">
      <w:start w:val="1"/>
      <w:numFmt w:val="bullet"/>
      <w:lvlText w:val="o"/>
      <w:lvlJc w:val="left"/>
      <w:pPr>
        <w:ind w:left="3315"/>
      </w:pPr>
      <w:rPr>
        <w:rFonts w:ascii="Malgan Gothic" w:eastAsia="Malgan Gothic" w:hAnsi="Malgan Gothic" w:cs="Malgan Gothic"/>
        <w:b w:val="0"/>
        <w:i w:val="0"/>
        <w:strike w:val="0"/>
        <w:dstrike w:val="0"/>
        <w:color w:val="000000"/>
        <w:sz w:val="22"/>
        <w:szCs w:val="22"/>
        <w:u w:val="none" w:color="000000"/>
        <w:bdr w:val="none" w:sz="0" w:space="0" w:color="auto"/>
        <w:shd w:val="clear" w:color="auto" w:fill="auto"/>
        <w:vertAlign w:val="baseline"/>
      </w:rPr>
    </w:lvl>
    <w:lvl w:ilvl="5" w:tplc="95B6DAEC">
      <w:start w:val="1"/>
      <w:numFmt w:val="bullet"/>
      <w:lvlText w:val="▪"/>
      <w:lvlJc w:val="left"/>
      <w:pPr>
        <w:ind w:left="4035"/>
      </w:pPr>
      <w:rPr>
        <w:rFonts w:ascii="Malgan Gothic" w:eastAsia="Malgan Gothic" w:hAnsi="Malgan Gothic" w:cs="Malgan Gothic"/>
        <w:b w:val="0"/>
        <w:i w:val="0"/>
        <w:strike w:val="0"/>
        <w:dstrike w:val="0"/>
        <w:color w:val="000000"/>
        <w:sz w:val="22"/>
        <w:szCs w:val="22"/>
        <w:u w:val="none" w:color="000000"/>
        <w:bdr w:val="none" w:sz="0" w:space="0" w:color="auto"/>
        <w:shd w:val="clear" w:color="auto" w:fill="auto"/>
        <w:vertAlign w:val="baseline"/>
      </w:rPr>
    </w:lvl>
    <w:lvl w:ilvl="6" w:tplc="45D0C4F8">
      <w:start w:val="1"/>
      <w:numFmt w:val="bullet"/>
      <w:lvlText w:val="•"/>
      <w:lvlJc w:val="left"/>
      <w:pPr>
        <w:ind w:left="4755"/>
      </w:pPr>
      <w:rPr>
        <w:rFonts w:ascii="Malgan Gothic" w:eastAsia="Malgan Gothic" w:hAnsi="Malgan Gothic" w:cs="Malgan Gothic"/>
        <w:b w:val="0"/>
        <w:i w:val="0"/>
        <w:strike w:val="0"/>
        <w:dstrike w:val="0"/>
        <w:color w:val="000000"/>
        <w:sz w:val="22"/>
        <w:szCs w:val="22"/>
        <w:u w:val="none" w:color="000000"/>
        <w:bdr w:val="none" w:sz="0" w:space="0" w:color="auto"/>
        <w:shd w:val="clear" w:color="auto" w:fill="auto"/>
        <w:vertAlign w:val="baseline"/>
      </w:rPr>
    </w:lvl>
    <w:lvl w:ilvl="7" w:tplc="E91EC0EE">
      <w:start w:val="1"/>
      <w:numFmt w:val="bullet"/>
      <w:lvlText w:val="o"/>
      <w:lvlJc w:val="left"/>
      <w:pPr>
        <w:ind w:left="5475"/>
      </w:pPr>
      <w:rPr>
        <w:rFonts w:ascii="Malgan Gothic" w:eastAsia="Malgan Gothic" w:hAnsi="Malgan Gothic" w:cs="Malgan Gothic"/>
        <w:b w:val="0"/>
        <w:i w:val="0"/>
        <w:strike w:val="0"/>
        <w:dstrike w:val="0"/>
        <w:color w:val="000000"/>
        <w:sz w:val="22"/>
        <w:szCs w:val="22"/>
        <w:u w:val="none" w:color="000000"/>
        <w:bdr w:val="none" w:sz="0" w:space="0" w:color="auto"/>
        <w:shd w:val="clear" w:color="auto" w:fill="auto"/>
        <w:vertAlign w:val="baseline"/>
      </w:rPr>
    </w:lvl>
    <w:lvl w:ilvl="8" w:tplc="0862D0B8">
      <w:start w:val="1"/>
      <w:numFmt w:val="bullet"/>
      <w:lvlText w:val="▪"/>
      <w:lvlJc w:val="left"/>
      <w:pPr>
        <w:ind w:left="6195"/>
      </w:pPr>
      <w:rPr>
        <w:rFonts w:ascii="Malgan Gothic" w:eastAsia="Malgan Gothic" w:hAnsi="Malgan Gothic" w:cs="Malgan Gothic"/>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D8"/>
    <w:rsid w:val="000F3F2C"/>
    <w:rsid w:val="007C6BD8"/>
    <w:rsid w:val="009C5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1" w:line="266" w:lineRule="auto"/>
      <w:ind w:left="39"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50"/>
      <w:jc w:val="center"/>
      <w:outlineLvl w:val="0"/>
    </w:pPr>
    <w:rPr>
      <w:rFonts w:ascii="Times New Roman" w:eastAsia="Times New Roman" w:hAnsi="Times New Roman" w:cs="Times New Roman"/>
      <w:color w:val="00000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C51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5114"/>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9C5114"/>
    <w:pPr>
      <w:tabs>
        <w:tab w:val="center" w:pos="4536"/>
        <w:tab w:val="right" w:pos="9072"/>
      </w:tabs>
      <w:spacing w:after="0" w:line="240" w:lineRule="auto"/>
    </w:pPr>
  </w:style>
  <w:style w:type="character" w:customStyle="1" w:styleId="ZpatChar">
    <w:name w:val="Zápatí Char"/>
    <w:basedOn w:val="Standardnpsmoodstavce"/>
    <w:link w:val="Zpat"/>
    <w:uiPriority w:val="99"/>
    <w:rsid w:val="009C511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2845</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2018-01-17T09:22:00Z</dcterms:created>
  <dcterms:modified xsi:type="dcterms:W3CDTF">2018-01-17T09:22:00Z</dcterms:modified>
</cp:coreProperties>
</file>