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95FBB" w14:textId="77777777" w:rsidR="00C14EF1" w:rsidRDefault="00C14EF1" w:rsidP="00C14EF1">
      <w:pPr>
        <w:spacing w:after="0"/>
        <w:jc w:val="center"/>
        <w:rPr>
          <w:b/>
          <w:sz w:val="36"/>
          <w:szCs w:val="36"/>
        </w:rPr>
      </w:pPr>
      <w:r>
        <w:rPr>
          <w:b/>
          <w:sz w:val="36"/>
          <w:szCs w:val="36"/>
        </w:rPr>
        <w:t>Smlouva o dílo</w:t>
      </w:r>
    </w:p>
    <w:p w14:paraId="21AA60FA" w14:textId="77777777" w:rsidR="00C14EF1" w:rsidRPr="008B784B" w:rsidRDefault="00C14EF1" w:rsidP="00C14EF1">
      <w:pPr>
        <w:spacing w:after="0"/>
        <w:jc w:val="center"/>
        <w:rPr>
          <w:sz w:val="16"/>
          <w:szCs w:val="16"/>
        </w:rPr>
      </w:pPr>
      <w:r w:rsidRPr="008B784B">
        <w:rPr>
          <w:sz w:val="16"/>
          <w:szCs w:val="16"/>
        </w:rPr>
        <w:t xml:space="preserve">uzavřená dle § 2586 a násl. zákona č. 89/2012 Sb., </w:t>
      </w:r>
    </w:p>
    <w:p w14:paraId="20571AB5" w14:textId="77777777" w:rsidR="00C14EF1" w:rsidRPr="008B784B" w:rsidRDefault="00C14EF1" w:rsidP="00C14EF1">
      <w:pPr>
        <w:spacing w:after="0"/>
        <w:jc w:val="center"/>
        <w:rPr>
          <w:sz w:val="16"/>
          <w:szCs w:val="16"/>
        </w:rPr>
      </w:pPr>
      <w:r w:rsidRPr="008B784B">
        <w:rPr>
          <w:sz w:val="16"/>
          <w:szCs w:val="16"/>
        </w:rPr>
        <w:t>Občanského zákoníku</w:t>
      </w:r>
    </w:p>
    <w:p w14:paraId="48A85AF5" w14:textId="77777777" w:rsidR="00C14EF1" w:rsidRDefault="00C14EF1" w:rsidP="00C14EF1">
      <w:pPr>
        <w:rPr>
          <w:rFonts w:ascii="Arial" w:hAnsi="Arial"/>
          <w:b/>
        </w:rPr>
      </w:pPr>
    </w:p>
    <w:p w14:paraId="7DB65499" w14:textId="77777777" w:rsidR="00C14EF1" w:rsidRPr="0014575D" w:rsidRDefault="00C14EF1" w:rsidP="00C14EF1">
      <w:pPr>
        <w:rPr>
          <w:b/>
          <w:sz w:val="24"/>
          <w:szCs w:val="24"/>
        </w:rPr>
      </w:pPr>
      <w:r w:rsidRPr="0014575D">
        <w:rPr>
          <w:b/>
          <w:sz w:val="24"/>
          <w:szCs w:val="24"/>
        </w:rPr>
        <w:t>čl. I Smluvní strany a identifikační údaje smlouvy</w:t>
      </w:r>
    </w:p>
    <w:tbl>
      <w:tblPr>
        <w:tblStyle w:val="Mkatabulky"/>
        <w:tblW w:w="0" w:type="auto"/>
        <w:tblLook w:val="04A0" w:firstRow="1" w:lastRow="0" w:firstColumn="1" w:lastColumn="0" w:noHBand="0" w:noVBand="1"/>
      </w:tblPr>
      <w:tblGrid>
        <w:gridCol w:w="5219"/>
        <w:gridCol w:w="5237"/>
      </w:tblGrid>
      <w:tr w:rsidR="00C14EF1" w14:paraId="1FACDFAA" w14:textId="77777777" w:rsidTr="004843B3">
        <w:trPr>
          <w:trHeight w:val="2812"/>
        </w:trPr>
        <w:tc>
          <w:tcPr>
            <w:tcW w:w="5303" w:type="dxa"/>
          </w:tcPr>
          <w:p w14:paraId="56D86B7D" w14:textId="77777777" w:rsidR="00C14EF1" w:rsidRPr="00CB20AC" w:rsidRDefault="00C14EF1" w:rsidP="00571A53">
            <w:pPr>
              <w:rPr>
                <w:b/>
              </w:rPr>
            </w:pPr>
            <w:r w:rsidRPr="00CB20AC">
              <w:rPr>
                <w:b/>
              </w:rPr>
              <w:t>Zhotovitel:</w:t>
            </w:r>
          </w:p>
          <w:p w14:paraId="47A088A1" w14:textId="77777777" w:rsidR="00F159EA" w:rsidRDefault="00F159EA" w:rsidP="00571A53"/>
          <w:p w14:paraId="74A669BE" w14:textId="77777777" w:rsidR="00C14EF1" w:rsidRPr="00CB20AC" w:rsidRDefault="00C14EF1" w:rsidP="00571A53">
            <w:proofErr w:type="spellStart"/>
            <w:r w:rsidRPr="00CB20AC">
              <w:t>emam</w:t>
            </w:r>
            <w:proofErr w:type="spellEnd"/>
            <w:r w:rsidRPr="00CB20AC">
              <w:t xml:space="preserve"> s.r.o.</w:t>
            </w:r>
          </w:p>
          <w:p w14:paraId="2F339563" w14:textId="77777777" w:rsidR="00C14EF1" w:rsidRDefault="00C14EF1" w:rsidP="00571A53">
            <w:r w:rsidRPr="00CF2252">
              <w:t>zastoupené jednatelem</w:t>
            </w:r>
            <w:r>
              <w:t xml:space="preserve"> Martinem Dvořáčkem</w:t>
            </w:r>
          </w:p>
          <w:p w14:paraId="68F6B813" w14:textId="77777777" w:rsidR="00C14EF1" w:rsidRDefault="00C14EF1" w:rsidP="00571A53">
            <w:r>
              <w:t>se sídl</w:t>
            </w:r>
            <w:r w:rsidR="00EC143C">
              <w:t xml:space="preserve">em Poříčí 2466/30, </w:t>
            </w:r>
            <w:r>
              <w:t>678 01</w:t>
            </w:r>
            <w:r w:rsidR="00EC143C">
              <w:t xml:space="preserve"> Blansko</w:t>
            </w:r>
          </w:p>
          <w:p w14:paraId="5C00AB2F" w14:textId="77777777" w:rsidR="00C14EF1" w:rsidRDefault="00C14EF1" w:rsidP="00571A53">
            <w:r>
              <w:t>IČ: 292 84 414</w:t>
            </w:r>
          </w:p>
          <w:p w14:paraId="20B414B3" w14:textId="77777777" w:rsidR="00C14EF1" w:rsidRDefault="00C14EF1" w:rsidP="00571A53">
            <w:r>
              <w:t>DIČ: CZ29284414</w:t>
            </w:r>
          </w:p>
          <w:p w14:paraId="378ADCB6" w14:textId="77777777" w:rsidR="00C14EF1" w:rsidRDefault="00C14EF1" w:rsidP="00571A53">
            <w:r>
              <w:t xml:space="preserve">Společnost zapsaná v obchodním rejstříku vedeném </w:t>
            </w:r>
          </w:p>
          <w:p w14:paraId="6542091B" w14:textId="77777777" w:rsidR="00C14EF1" w:rsidRDefault="00C14EF1" w:rsidP="00571A53">
            <w:r>
              <w:t>Krajským soudem v Brně oddíl C, vložka 70964</w:t>
            </w:r>
          </w:p>
          <w:p w14:paraId="31644C97" w14:textId="77777777" w:rsidR="00C14EF1" w:rsidRPr="009A6631" w:rsidRDefault="00D020B6" w:rsidP="00571A53">
            <w:r>
              <w:t xml:space="preserve">Bankovní spojení: </w:t>
            </w:r>
            <w:r w:rsidR="009A6631" w:rsidRPr="009A6631">
              <w:t>43-9976620237/0100</w:t>
            </w:r>
          </w:p>
          <w:p w14:paraId="6FDB1964" w14:textId="4C4B482E" w:rsidR="00C14EF1" w:rsidRPr="008B784B" w:rsidRDefault="00BF167A" w:rsidP="00571A53">
            <w:r>
              <w:t>Kontakt: +420 </w:t>
            </w:r>
            <w:proofErr w:type="spellStart"/>
            <w:r>
              <w:t>xxx</w:t>
            </w:r>
            <w:proofErr w:type="spellEnd"/>
            <w:r>
              <w:t xml:space="preserve"> </w:t>
            </w:r>
            <w:proofErr w:type="spellStart"/>
            <w:r>
              <w:t>xxx</w:t>
            </w:r>
            <w:proofErr w:type="spellEnd"/>
            <w:r>
              <w:t xml:space="preserve"> </w:t>
            </w:r>
            <w:proofErr w:type="spellStart"/>
            <w:r>
              <w:t>xxx</w:t>
            </w:r>
            <w:proofErr w:type="spellEnd"/>
            <w:r w:rsidR="00C14EF1">
              <w:t>, Dvoracem@emam.cz</w:t>
            </w:r>
          </w:p>
        </w:tc>
        <w:tc>
          <w:tcPr>
            <w:tcW w:w="5303" w:type="dxa"/>
          </w:tcPr>
          <w:p w14:paraId="4369F7AE" w14:textId="77777777" w:rsidR="00C14EF1" w:rsidRPr="00CB20AC" w:rsidRDefault="00C14EF1" w:rsidP="00571A53">
            <w:pPr>
              <w:rPr>
                <w:b/>
              </w:rPr>
            </w:pPr>
            <w:r w:rsidRPr="00CB20AC">
              <w:rPr>
                <w:b/>
              </w:rPr>
              <w:t>Objednavatel:</w:t>
            </w:r>
          </w:p>
          <w:p w14:paraId="534FACD8" w14:textId="77777777" w:rsidR="00F159EA" w:rsidRDefault="00F159EA" w:rsidP="00571A53"/>
          <w:p w14:paraId="32A6C41E" w14:textId="77777777" w:rsidR="00C14EF1" w:rsidRPr="00CB20AC" w:rsidRDefault="00EC143C" w:rsidP="00571A53">
            <w:r>
              <w:t>Statutární město Pardubice</w:t>
            </w:r>
          </w:p>
          <w:p w14:paraId="42BE9115" w14:textId="77777777" w:rsidR="00C14EF1" w:rsidRDefault="00C14EF1" w:rsidP="00571A53">
            <w:pPr>
              <w:rPr>
                <w:shd w:val="clear" w:color="auto" w:fill="FFFFFF"/>
              </w:rPr>
            </w:pPr>
            <w:r>
              <w:rPr>
                <w:rFonts w:cstheme="minorHAnsi"/>
                <w:shd w:val="clear" w:color="auto" w:fill="FFFFFF"/>
              </w:rPr>
              <w:t xml:space="preserve">se sídlem </w:t>
            </w:r>
            <w:r w:rsidR="00EC143C">
              <w:rPr>
                <w:shd w:val="clear" w:color="auto" w:fill="FFFFFF"/>
              </w:rPr>
              <w:t>Pernštýnské náměstí 1, 530 21 Pardubice</w:t>
            </w:r>
          </w:p>
          <w:p w14:paraId="23D0B8D5" w14:textId="77777777" w:rsidR="0056203E" w:rsidRDefault="0056203E" w:rsidP="00571A53">
            <w:r>
              <w:rPr>
                <w:shd w:val="clear" w:color="auto" w:fill="FFFFFF"/>
              </w:rPr>
              <w:t>zastoupené primátorem  Ing. Martinem Charvátem</w:t>
            </w:r>
          </w:p>
          <w:p w14:paraId="194F93EE" w14:textId="77777777" w:rsidR="00C14EF1" w:rsidRDefault="00C14EF1" w:rsidP="00571A53">
            <w:pPr>
              <w:rPr>
                <w:rFonts w:cstheme="minorHAnsi"/>
                <w:shd w:val="clear" w:color="auto" w:fill="FFFFFF"/>
              </w:rPr>
            </w:pPr>
            <w:r w:rsidRPr="00E21B08">
              <w:rPr>
                <w:rFonts w:cstheme="minorHAnsi"/>
              </w:rPr>
              <w:t xml:space="preserve">IČ: </w:t>
            </w:r>
            <w:r w:rsidR="00075497">
              <w:rPr>
                <w:rFonts w:cstheme="minorHAnsi"/>
                <w:shd w:val="clear" w:color="auto" w:fill="FFFFFF"/>
              </w:rPr>
              <w:t>00274046</w:t>
            </w:r>
          </w:p>
          <w:p w14:paraId="1CEACF0E" w14:textId="77777777" w:rsidR="00075497" w:rsidRDefault="00075497" w:rsidP="00571A53">
            <w:r>
              <w:rPr>
                <w:rFonts w:cstheme="minorHAnsi"/>
                <w:shd w:val="clear" w:color="auto" w:fill="FFFFFF"/>
              </w:rPr>
              <w:t>DIČ: CZ00274046</w:t>
            </w:r>
          </w:p>
          <w:p w14:paraId="77160B66" w14:textId="77777777" w:rsidR="00C14EF1" w:rsidRDefault="007116ED" w:rsidP="00571A53">
            <w:r>
              <w:t>Bankovní spojení: 326561/0100</w:t>
            </w:r>
          </w:p>
          <w:p w14:paraId="23C0348E" w14:textId="77777777" w:rsidR="00C14EF1" w:rsidRPr="008B784B" w:rsidRDefault="00C14EF1" w:rsidP="00075497">
            <w:r>
              <w:t xml:space="preserve">Kontakt: </w:t>
            </w:r>
            <w:r w:rsidR="00075497">
              <w:t>+420 466 859 561, pavlina.chudomska@mmp.cz</w:t>
            </w:r>
          </w:p>
        </w:tc>
      </w:tr>
    </w:tbl>
    <w:p w14:paraId="460D3973" w14:textId="77777777" w:rsidR="00C14EF1" w:rsidRDefault="00C14EF1" w:rsidP="00C14EF1">
      <w:pPr>
        <w:pStyle w:val="Zkladntext2"/>
        <w:spacing w:after="0" w:line="240" w:lineRule="auto"/>
        <w:ind w:right="-108"/>
        <w:rPr>
          <w:sz w:val="16"/>
        </w:rPr>
      </w:pPr>
    </w:p>
    <w:p w14:paraId="0461CF91" w14:textId="77777777" w:rsidR="00C14EF1" w:rsidRDefault="00C14EF1" w:rsidP="00C14EF1">
      <w:pPr>
        <w:pStyle w:val="Zkladntext2"/>
        <w:spacing w:after="0" w:line="240" w:lineRule="auto"/>
        <w:ind w:right="-108"/>
        <w:rPr>
          <w:sz w:val="16"/>
        </w:rPr>
      </w:pPr>
      <w:r>
        <w:rPr>
          <w:sz w:val="16"/>
        </w:rPr>
        <w:t>Výše uvedení zástupci obou stran prohlašují, že podle zákona, stanov nebo jiného obdobného organizačního předpisu jsou oprávněni tuto smlouvu podepsat a k platnosti smlouvy není třeba podpisu jiné osoby.</w:t>
      </w:r>
    </w:p>
    <w:p w14:paraId="37649889" w14:textId="77777777" w:rsidR="00C14EF1" w:rsidRDefault="00C14EF1" w:rsidP="00C14EF1">
      <w:pPr>
        <w:pStyle w:val="Zkladntext2"/>
        <w:spacing w:after="0" w:line="240" w:lineRule="auto"/>
        <w:ind w:right="-108"/>
        <w:rPr>
          <w:sz w:val="16"/>
        </w:rPr>
      </w:pPr>
    </w:p>
    <w:p w14:paraId="293C95B7" w14:textId="77777777" w:rsidR="00C14EF1" w:rsidRDefault="00C14EF1" w:rsidP="00C14EF1">
      <w:pPr>
        <w:spacing w:after="0"/>
      </w:pPr>
    </w:p>
    <w:p w14:paraId="14484E12" w14:textId="77777777" w:rsidR="00C14EF1" w:rsidRPr="0014575D" w:rsidRDefault="00C14EF1" w:rsidP="00C14EF1">
      <w:pPr>
        <w:spacing w:after="0"/>
        <w:rPr>
          <w:b/>
        </w:rPr>
      </w:pPr>
      <w:r w:rsidRPr="0014575D">
        <w:rPr>
          <w:b/>
        </w:rPr>
        <w:t>Identifikační údaje smlouvy:</w:t>
      </w:r>
    </w:p>
    <w:tbl>
      <w:tblPr>
        <w:tblStyle w:val="Mkatabulky"/>
        <w:tblW w:w="0" w:type="auto"/>
        <w:tblLook w:val="04A0" w:firstRow="1" w:lastRow="0" w:firstColumn="1" w:lastColumn="0" w:noHBand="0" w:noVBand="1"/>
      </w:tblPr>
      <w:tblGrid>
        <w:gridCol w:w="10456"/>
      </w:tblGrid>
      <w:tr w:rsidR="00C14EF1" w14:paraId="33AD25D4" w14:textId="77777777" w:rsidTr="004843B3">
        <w:trPr>
          <w:trHeight w:val="1636"/>
        </w:trPr>
        <w:tc>
          <w:tcPr>
            <w:tcW w:w="10606" w:type="dxa"/>
          </w:tcPr>
          <w:p w14:paraId="34E7D20B" w14:textId="77777777" w:rsidR="00C14EF1" w:rsidRDefault="00C14EF1" w:rsidP="004843B3">
            <w:pPr>
              <w:jc w:val="center"/>
              <w:rPr>
                <w:rFonts w:ascii="Arial" w:hAnsi="Arial"/>
                <w:sz w:val="18"/>
                <w:szCs w:val="18"/>
              </w:rPr>
            </w:pPr>
          </w:p>
          <w:p w14:paraId="3C71D11B" w14:textId="77777777" w:rsidR="00C14EF1" w:rsidRDefault="00C14EF1" w:rsidP="004843B3">
            <w:pPr>
              <w:rPr>
                <w:b/>
              </w:rPr>
            </w:pPr>
            <w:proofErr w:type="gramStart"/>
            <w:r w:rsidRPr="00574058">
              <w:t>Název:</w:t>
            </w:r>
            <w:r w:rsidRPr="00574058">
              <w:rPr>
                <w:b/>
              </w:rPr>
              <w:t xml:space="preserve"> ,,</w:t>
            </w:r>
            <w:r w:rsidR="007C39C8">
              <w:rPr>
                <w:b/>
              </w:rPr>
              <w:t>Dodávka</w:t>
            </w:r>
            <w:proofErr w:type="gramEnd"/>
            <w:r w:rsidR="007C39C8">
              <w:rPr>
                <w:b/>
              </w:rPr>
              <w:t xml:space="preserve"> a montáž venkovního LCD panelu</w:t>
            </w:r>
            <w:r w:rsidR="00EF5A2A" w:rsidRPr="00EF5A2A">
              <w:rPr>
                <w:rFonts w:eastAsia="SimSun" w:cstheme="minorHAnsi"/>
                <w:b/>
              </w:rPr>
              <w:t>“</w:t>
            </w:r>
          </w:p>
          <w:p w14:paraId="756FBBDE" w14:textId="77777777" w:rsidR="00C14EF1" w:rsidRDefault="00C14EF1" w:rsidP="004843B3"/>
          <w:p w14:paraId="5A87234A" w14:textId="77777777" w:rsidR="00C14EF1" w:rsidRPr="00B664B1" w:rsidRDefault="00C14EF1" w:rsidP="000A120B">
            <w:pPr>
              <w:jc w:val="both"/>
            </w:pPr>
            <w:r w:rsidRPr="00B664B1">
              <w:t>Předmět smlouvy:</w:t>
            </w:r>
            <w:r w:rsidR="005A1301">
              <w:t xml:space="preserve"> Kompletní dodávka a montáž</w:t>
            </w:r>
            <w:r w:rsidR="007C39C8">
              <w:t xml:space="preserve"> </w:t>
            </w:r>
            <w:r w:rsidR="00EF5A2A">
              <w:t>oboustranného venkovního LCD panelu pro město Pardubice.</w:t>
            </w:r>
          </w:p>
          <w:p w14:paraId="0D61C09A" w14:textId="77777777" w:rsidR="00C14EF1" w:rsidRPr="00B664B1" w:rsidRDefault="00C14EF1" w:rsidP="00CA3551">
            <w:r>
              <w:t>P</w:t>
            </w:r>
            <w:r w:rsidRPr="00B664B1">
              <w:t>ředmět a cena díla jsou blíže specifikovány články IV. a V. Smlouvy</w:t>
            </w:r>
            <w:r>
              <w:t>.</w:t>
            </w:r>
          </w:p>
          <w:p w14:paraId="7A268AF1" w14:textId="77777777" w:rsidR="00C14EF1" w:rsidRDefault="00C14EF1" w:rsidP="004843B3">
            <w:pPr>
              <w:rPr>
                <w:rFonts w:ascii="Arial" w:hAnsi="Arial"/>
                <w:b/>
                <w:sz w:val="18"/>
                <w:szCs w:val="18"/>
              </w:rPr>
            </w:pPr>
          </w:p>
        </w:tc>
      </w:tr>
    </w:tbl>
    <w:p w14:paraId="14910D9C" w14:textId="77777777" w:rsidR="00F709F8" w:rsidRDefault="00F709F8" w:rsidP="00571A53">
      <w:pPr>
        <w:spacing w:before="120" w:line="240" w:lineRule="atLeast"/>
      </w:pPr>
    </w:p>
    <w:p w14:paraId="1BC3DA1D" w14:textId="77777777" w:rsidR="00C14EF1" w:rsidRPr="0014575D" w:rsidRDefault="00C14EF1" w:rsidP="00571A53">
      <w:pPr>
        <w:spacing w:before="120" w:line="240" w:lineRule="atLeast"/>
        <w:rPr>
          <w:b/>
          <w:sz w:val="24"/>
          <w:szCs w:val="24"/>
        </w:rPr>
      </w:pPr>
      <w:r w:rsidRPr="0014575D">
        <w:rPr>
          <w:b/>
          <w:sz w:val="24"/>
          <w:szCs w:val="24"/>
        </w:rPr>
        <w:t>čl. II Zastupování</w:t>
      </w:r>
    </w:p>
    <w:p w14:paraId="4393461A" w14:textId="77777777" w:rsidR="00C14EF1" w:rsidRPr="003672B9" w:rsidRDefault="00C14EF1" w:rsidP="000A120B">
      <w:pPr>
        <w:pStyle w:val="Odstavecseseznamem"/>
        <w:numPr>
          <w:ilvl w:val="0"/>
          <w:numId w:val="1"/>
        </w:numPr>
        <w:tabs>
          <w:tab w:val="left" w:pos="360"/>
        </w:tabs>
        <w:spacing w:before="60" w:after="0" w:line="240" w:lineRule="auto"/>
        <w:contextualSpacing w:val="0"/>
        <w:jc w:val="both"/>
        <w:outlineLvl w:val="0"/>
        <w:rPr>
          <w:b/>
        </w:rPr>
      </w:pPr>
      <w:r w:rsidRPr="004B11DC">
        <w:rPr>
          <w:b/>
        </w:rPr>
        <w:t xml:space="preserve">Zastoupení za objednatele ve věcech převzetí díla, </w:t>
      </w:r>
      <w:r w:rsidRPr="004B11DC">
        <w:t>které také zahrnuje podepsání zápisu o předání a komunikaci se zhotovitel</w:t>
      </w:r>
      <w:r>
        <w:t>em</w:t>
      </w:r>
      <w:r w:rsidRPr="004B11DC">
        <w:t>:</w:t>
      </w:r>
    </w:p>
    <w:p w14:paraId="03F53CCC" w14:textId="73A5086E" w:rsidR="007C39C8" w:rsidRDefault="007C39C8" w:rsidP="007C39C8">
      <w:pPr>
        <w:pStyle w:val="Odstavecseseznamem"/>
        <w:numPr>
          <w:ilvl w:val="0"/>
          <w:numId w:val="2"/>
        </w:numPr>
        <w:tabs>
          <w:tab w:val="left" w:pos="360"/>
        </w:tabs>
        <w:spacing w:before="60" w:after="0" w:line="240" w:lineRule="auto"/>
        <w:contextualSpacing w:val="0"/>
        <w:outlineLvl w:val="0"/>
      </w:pPr>
      <w:r>
        <w:rPr>
          <w:rFonts w:cs="Arial"/>
          <w:shd w:val="clear" w:color="auto" w:fill="FFFFFF"/>
        </w:rPr>
        <w:t xml:space="preserve">Bc. Pavlína Chudomská, </w:t>
      </w:r>
      <w:r w:rsidRPr="004B11DC">
        <w:t>tel.</w:t>
      </w:r>
      <w:r>
        <w:t>:</w:t>
      </w:r>
      <w:r w:rsidRPr="004B11DC">
        <w:t xml:space="preserve"> +420</w:t>
      </w:r>
      <w:r w:rsidR="002D1BEB">
        <w:t> </w:t>
      </w:r>
      <w:proofErr w:type="spellStart"/>
      <w:r w:rsidR="002D1BEB">
        <w:t>xxx</w:t>
      </w:r>
      <w:proofErr w:type="spellEnd"/>
      <w:r w:rsidR="002D1BEB">
        <w:t xml:space="preserve"> </w:t>
      </w:r>
      <w:proofErr w:type="spellStart"/>
      <w:r w:rsidR="002D1BEB">
        <w:t>xxx</w:t>
      </w:r>
      <w:proofErr w:type="spellEnd"/>
      <w:r w:rsidR="002D1BEB">
        <w:t xml:space="preserve"> </w:t>
      </w:r>
      <w:proofErr w:type="spellStart"/>
      <w:r w:rsidR="002D1BEB">
        <w:t>xxx</w:t>
      </w:r>
      <w:proofErr w:type="spellEnd"/>
      <w:r>
        <w:t xml:space="preserve">, e-mail: </w:t>
      </w:r>
      <w:hyperlink r:id="rId8" w:history="1">
        <w:r w:rsidRPr="009C4EFD">
          <w:rPr>
            <w:rStyle w:val="Hypertextovodkaz"/>
          </w:rPr>
          <w:t>pavlina.chudomska@mmp.cz</w:t>
        </w:r>
      </w:hyperlink>
    </w:p>
    <w:p w14:paraId="722A206B" w14:textId="77777777" w:rsidR="00C14EF1" w:rsidRPr="00547608" w:rsidRDefault="00C14EF1" w:rsidP="00571A53">
      <w:pPr>
        <w:tabs>
          <w:tab w:val="left" w:pos="360"/>
        </w:tabs>
        <w:spacing w:before="60" w:after="0" w:line="240" w:lineRule="auto"/>
        <w:outlineLvl w:val="0"/>
        <w:rPr>
          <w:b/>
        </w:rPr>
      </w:pPr>
    </w:p>
    <w:p w14:paraId="552A9F8E" w14:textId="77777777" w:rsidR="00C14EF1" w:rsidRPr="004B11DC" w:rsidRDefault="00C14EF1" w:rsidP="000A120B">
      <w:pPr>
        <w:pStyle w:val="Odstavecseseznamem"/>
        <w:numPr>
          <w:ilvl w:val="0"/>
          <w:numId w:val="1"/>
        </w:numPr>
        <w:tabs>
          <w:tab w:val="left" w:pos="360"/>
        </w:tabs>
        <w:spacing w:before="60" w:after="0" w:line="240" w:lineRule="auto"/>
        <w:contextualSpacing w:val="0"/>
        <w:jc w:val="both"/>
        <w:outlineLvl w:val="0"/>
        <w:rPr>
          <w:b/>
        </w:rPr>
      </w:pPr>
      <w:r w:rsidRPr="004B11DC">
        <w:rPr>
          <w:b/>
        </w:rPr>
        <w:t>Zastoupení za zhotovitele ve věcech provedení díla</w:t>
      </w:r>
      <w:r w:rsidRPr="004B11DC">
        <w:t xml:space="preserve">, které také zahrnuje předání díla, podepsání </w:t>
      </w:r>
    </w:p>
    <w:p w14:paraId="5F37FFFF" w14:textId="77777777" w:rsidR="00C14EF1" w:rsidRPr="003672B9" w:rsidRDefault="00C14EF1" w:rsidP="00571A53">
      <w:pPr>
        <w:pStyle w:val="Odstavecseseznamem"/>
        <w:tabs>
          <w:tab w:val="left" w:pos="360"/>
        </w:tabs>
        <w:spacing w:before="60" w:after="0" w:line="240" w:lineRule="auto"/>
        <w:contextualSpacing w:val="0"/>
        <w:outlineLvl w:val="0"/>
      </w:pPr>
      <w:r w:rsidRPr="004B11DC">
        <w:t>zápisu o předání a převzetí díla:</w:t>
      </w:r>
    </w:p>
    <w:p w14:paraId="0264CBAF" w14:textId="25308BE2" w:rsidR="00C14EF1" w:rsidRDefault="00C14EF1" w:rsidP="00571A53">
      <w:pPr>
        <w:pStyle w:val="Odstavecseseznamem"/>
        <w:numPr>
          <w:ilvl w:val="0"/>
          <w:numId w:val="2"/>
        </w:numPr>
        <w:tabs>
          <w:tab w:val="left" w:pos="426"/>
        </w:tabs>
        <w:spacing w:after="0" w:line="240" w:lineRule="auto"/>
        <w:ind w:right="-108"/>
      </w:pPr>
      <w:r w:rsidRPr="004B11DC">
        <w:t>Martin Dvořáček, tel.</w:t>
      </w:r>
      <w:r>
        <w:t>:</w:t>
      </w:r>
      <w:r w:rsidR="002D1BEB">
        <w:t xml:space="preserve"> +420 </w:t>
      </w:r>
      <w:proofErr w:type="spellStart"/>
      <w:r w:rsidR="002D1BEB">
        <w:t>xxx</w:t>
      </w:r>
      <w:proofErr w:type="spellEnd"/>
      <w:r w:rsidR="002D1BEB">
        <w:t xml:space="preserve"> </w:t>
      </w:r>
      <w:proofErr w:type="spellStart"/>
      <w:r w:rsidR="002D1BEB">
        <w:t>xxx</w:t>
      </w:r>
      <w:proofErr w:type="spellEnd"/>
      <w:r w:rsidR="002D1BEB">
        <w:t xml:space="preserve"> xxx</w:t>
      </w:r>
      <w:bookmarkStart w:id="0" w:name="_GoBack"/>
      <w:bookmarkEnd w:id="0"/>
      <w:r w:rsidR="00547608">
        <w:t xml:space="preserve">, e-mail: </w:t>
      </w:r>
      <w:hyperlink r:id="rId9" w:history="1">
        <w:r w:rsidR="00547608" w:rsidRPr="00A07DE4">
          <w:rPr>
            <w:rStyle w:val="Hypertextovodkaz"/>
          </w:rPr>
          <w:t>dvoracekm@emam.cz</w:t>
        </w:r>
      </w:hyperlink>
    </w:p>
    <w:p w14:paraId="6FE69738" w14:textId="77777777" w:rsidR="00C14EF1" w:rsidRDefault="00C14EF1" w:rsidP="00C14EF1">
      <w:pPr>
        <w:spacing w:before="120" w:line="240" w:lineRule="auto"/>
        <w:jc w:val="both"/>
        <w:rPr>
          <w:b/>
          <w:sz w:val="24"/>
          <w:szCs w:val="24"/>
        </w:rPr>
      </w:pPr>
    </w:p>
    <w:p w14:paraId="7C442459" w14:textId="77777777" w:rsidR="00C14EF1" w:rsidRPr="003672B9" w:rsidRDefault="00C14EF1" w:rsidP="00C14EF1">
      <w:pPr>
        <w:spacing w:before="120" w:line="240" w:lineRule="auto"/>
        <w:jc w:val="both"/>
        <w:rPr>
          <w:b/>
          <w:sz w:val="24"/>
          <w:szCs w:val="24"/>
        </w:rPr>
      </w:pPr>
      <w:r w:rsidRPr="003672B9">
        <w:rPr>
          <w:b/>
          <w:sz w:val="24"/>
          <w:szCs w:val="24"/>
        </w:rPr>
        <w:t>čl. III Účel smlouvy</w:t>
      </w:r>
    </w:p>
    <w:p w14:paraId="5D33558E" w14:textId="77777777" w:rsidR="00C14EF1" w:rsidRDefault="00C14EF1" w:rsidP="000A120B">
      <w:pPr>
        <w:spacing w:before="60" w:after="0" w:line="240" w:lineRule="auto"/>
        <w:jc w:val="both"/>
        <w:rPr>
          <w:rFonts w:cstheme="minorHAnsi"/>
        </w:rPr>
      </w:pPr>
      <w:r w:rsidRPr="00CA3551">
        <w:rPr>
          <w:rFonts w:eastAsia="SimSun" w:cstheme="minorHAnsi"/>
        </w:rPr>
        <w:t>Zhotovitel bere na vědomí, že právně významným účelem této smlouvy je</w:t>
      </w:r>
      <w:r w:rsidR="00681E9D" w:rsidRPr="00CA3551">
        <w:rPr>
          <w:rFonts w:eastAsia="SimSun" w:cstheme="minorHAnsi"/>
        </w:rPr>
        <w:t xml:space="preserve"> řádné provedení díla s </w:t>
      </w:r>
      <w:r w:rsidR="00EF5A2A">
        <w:rPr>
          <w:rFonts w:eastAsia="SimSun" w:cstheme="minorHAnsi"/>
        </w:rPr>
        <w:t>názvem „Dodávka a montáž venkovního</w:t>
      </w:r>
      <w:r w:rsidR="006425F5">
        <w:rPr>
          <w:rFonts w:eastAsia="SimSun" w:cstheme="minorHAnsi"/>
        </w:rPr>
        <w:t xml:space="preserve"> LCD</w:t>
      </w:r>
      <w:r w:rsidR="00EF5A2A">
        <w:rPr>
          <w:rFonts w:eastAsia="SimSun" w:cstheme="minorHAnsi"/>
        </w:rPr>
        <w:t xml:space="preserve"> panelu</w:t>
      </w:r>
      <w:r w:rsidR="00681E9D" w:rsidRPr="00CA3551">
        <w:rPr>
          <w:rFonts w:eastAsia="SimSun" w:cstheme="minorHAnsi"/>
        </w:rPr>
        <w:t xml:space="preserve">“. </w:t>
      </w:r>
      <w:r w:rsidR="00681E9D" w:rsidRPr="00CA3551">
        <w:rPr>
          <w:rFonts w:cstheme="minorHAnsi"/>
          <w:iCs/>
        </w:rPr>
        <w:t>Předmětem díla je d</w:t>
      </w:r>
      <w:r w:rsidRPr="00CA3551">
        <w:rPr>
          <w:rFonts w:cstheme="minorHAnsi"/>
          <w:iCs/>
        </w:rPr>
        <w:t>odávka, instalace a</w:t>
      </w:r>
      <w:r w:rsidR="005A1301" w:rsidRPr="00CA3551">
        <w:rPr>
          <w:rFonts w:cstheme="minorHAnsi"/>
          <w:iCs/>
        </w:rPr>
        <w:t xml:space="preserve"> implementac</w:t>
      </w:r>
      <w:r w:rsidR="00681E9D" w:rsidRPr="00CA3551">
        <w:rPr>
          <w:rFonts w:cstheme="minorHAnsi"/>
          <w:iCs/>
        </w:rPr>
        <w:t xml:space="preserve">e </w:t>
      </w:r>
      <w:r w:rsidR="006425F5">
        <w:rPr>
          <w:rFonts w:cstheme="minorHAnsi"/>
          <w:iCs/>
        </w:rPr>
        <w:t>oboustranného venkovního LCD panelu</w:t>
      </w:r>
      <w:r w:rsidR="00681E9D" w:rsidRPr="00CA3551">
        <w:rPr>
          <w:rFonts w:cstheme="minorHAnsi"/>
          <w:iCs/>
        </w:rPr>
        <w:t>.</w:t>
      </w:r>
      <w:r w:rsidR="006425F5">
        <w:rPr>
          <w:rFonts w:cstheme="minorHAnsi"/>
          <w:iCs/>
        </w:rPr>
        <w:t xml:space="preserve"> </w:t>
      </w:r>
      <w:r w:rsidRPr="00CA3551">
        <w:rPr>
          <w:rFonts w:cstheme="minorHAnsi"/>
          <w:caps/>
        </w:rPr>
        <w:t>k</w:t>
      </w:r>
      <w:r w:rsidRPr="00CA3551">
        <w:rPr>
          <w:rFonts w:cstheme="minorHAnsi"/>
        </w:rPr>
        <w:t>valita díla a termín dokončení tak, jak je uveden ve smlouvě o dílo, je pro výstavbu zcela prioritní.</w:t>
      </w:r>
    </w:p>
    <w:p w14:paraId="1565FFBB" w14:textId="77777777" w:rsidR="00DF68F6" w:rsidRPr="00CA3551" w:rsidRDefault="00DF68F6" w:rsidP="000A120B">
      <w:pPr>
        <w:spacing w:before="60" w:after="0" w:line="240" w:lineRule="auto"/>
        <w:jc w:val="both"/>
        <w:rPr>
          <w:rFonts w:cstheme="minorHAnsi"/>
          <w:iCs/>
        </w:rPr>
      </w:pPr>
      <w:r>
        <w:rPr>
          <w:rFonts w:cstheme="minorHAnsi"/>
        </w:rPr>
        <w:lastRenderedPageBreak/>
        <w:t xml:space="preserve">Zhotovitel prohlašuje, že tuto smlouvu uzavírá po řádném uvážení a je plně způsobilý ke splnění všech závazků, které na sebe touto smlouvou převezme. Ukáže-li se toto prohlášení jako nepravdivé, je objednatel oprávněn od této smlouvy odstoupit, a dále je takovém případě zhotovitel povinen uhradit objednateli smluvní pokutu ve výši </w:t>
      </w:r>
      <w:proofErr w:type="gramStart"/>
      <w:r>
        <w:rPr>
          <w:rFonts w:cstheme="minorHAnsi"/>
        </w:rPr>
        <w:t>50.000 ,- Kč</w:t>
      </w:r>
      <w:proofErr w:type="gramEnd"/>
      <w:r>
        <w:rPr>
          <w:rFonts w:cstheme="minorHAnsi"/>
        </w:rPr>
        <w:t>.</w:t>
      </w:r>
    </w:p>
    <w:p w14:paraId="051065EE" w14:textId="77777777" w:rsidR="00700271" w:rsidRDefault="00700271" w:rsidP="00CA3551">
      <w:pPr>
        <w:spacing w:before="120" w:line="240" w:lineRule="auto"/>
        <w:rPr>
          <w:b/>
          <w:sz w:val="24"/>
          <w:szCs w:val="24"/>
        </w:rPr>
      </w:pPr>
    </w:p>
    <w:p w14:paraId="61230964" w14:textId="77777777" w:rsidR="00C14EF1" w:rsidRPr="00016321" w:rsidRDefault="00C14EF1" w:rsidP="00CA3551">
      <w:pPr>
        <w:spacing w:before="120" w:line="240" w:lineRule="auto"/>
        <w:rPr>
          <w:b/>
          <w:sz w:val="24"/>
          <w:szCs w:val="24"/>
        </w:rPr>
      </w:pPr>
      <w:r w:rsidRPr="00016321">
        <w:rPr>
          <w:b/>
          <w:sz w:val="24"/>
          <w:szCs w:val="24"/>
        </w:rPr>
        <w:t>čl. IV Předmět smlouvy</w:t>
      </w:r>
    </w:p>
    <w:p w14:paraId="182C286F" w14:textId="50C2088D" w:rsidR="00C14EF1" w:rsidRPr="00016321" w:rsidRDefault="00C14EF1" w:rsidP="000A120B">
      <w:pPr>
        <w:tabs>
          <w:tab w:val="left" w:pos="284"/>
        </w:tabs>
        <w:spacing w:before="60" w:after="0" w:line="240" w:lineRule="auto"/>
        <w:jc w:val="both"/>
      </w:pPr>
      <w:r w:rsidRPr="00016321">
        <w:t xml:space="preserve">Zhotovitel se zavazuje provést </w:t>
      </w:r>
      <w:r w:rsidR="005D16D5">
        <w:t xml:space="preserve">svým jménem, </w:t>
      </w:r>
      <w:r w:rsidRPr="00016321">
        <w:t xml:space="preserve">na svůj náklad a </w:t>
      </w:r>
      <w:r w:rsidR="005D16D5">
        <w:t xml:space="preserve">na vlastní odpovědnost </w:t>
      </w:r>
      <w:r w:rsidRPr="00016321">
        <w:t>pro objednatele dílo</w:t>
      </w:r>
      <w:r w:rsidR="0004101B">
        <w:t xml:space="preserve"> </w:t>
      </w:r>
      <w:r w:rsidR="00681E9D" w:rsidRPr="0004101B">
        <w:t>„</w:t>
      </w:r>
      <w:r w:rsidR="006425F5">
        <w:t>Dodávka a montáž venkovního LCD panelu</w:t>
      </w:r>
      <w:r w:rsidR="00681E9D" w:rsidRPr="0004101B">
        <w:t>“</w:t>
      </w:r>
      <w:r w:rsidRPr="0004101B">
        <w:t xml:space="preserve">, </w:t>
      </w:r>
      <w:r w:rsidRPr="00016321">
        <w:t>v níže uvedeném termínu, rozsahu a kvalitě, za sjednanou cenu, která odpovídá tomuto věcnému plnění,</w:t>
      </w:r>
    </w:p>
    <w:p w14:paraId="7117DB66" w14:textId="77777777" w:rsidR="0004101B" w:rsidRDefault="00C14EF1" w:rsidP="000A120B">
      <w:pPr>
        <w:spacing w:before="60" w:after="0" w:line="240" w:lineRule="auto"/>
        <w:jc w:val="both"/>
      </w:pPr>
      <w:r w:rsidRPr="00016321">
        <w:t xml:space="preserve">a </w:t>
      </w:r>
      <w:proofErr w:type="gramStart"/>
      <w:r w:rsidRPr="00016321">
        <w:t xml:space="preserve">to: </w:t>
      </w:r>
      <w:r w:rsidRPr="00016321">
        <w:rPr>
          <w:b/>
        </w:rPr>
        <w:t xml:space="preserve"> ,,</w:t>
      </w:r>
      <w:r w:rsidR="006425F5" w:rsidRPr="006425F5">
        <w:t xml:space="preserve"> </w:t>
      </w:r>
      <w:r w:rsidR="006425F5" w:rsidRPr="006425F5">
        <w:rPr>
          <w:b/>
        </w:rPr>
        <w:t>Kompletní</w:t>
      </w:r>
      <w:proofErr w:type="gramEnd"/>
      <w:r w:rsidR="006425F5" w:rsidRPr="006425F5">
        <w:rPr>
          <w:b/>
        </w:rPr>
        <w:t xml:space="preserve"> dodávka a montáž oboustranného venkovního LCD panelu pro město Pardubice</w:t>
      </w:r>
      <w:r w:rsidRPr="00016321">
        <w:rPr>
          <w:b/>
        </w:rPr>
        <w:t>“.</w:t>
      </w:r>
    </w:p>
    <w:p w14:paraId="7477CF7A" w14:textId="3ECEE8FB" w:rsidR="00C14EF1" w:rsidRPr="005D16D5" w:rsidRDefault="0004101B" w:rsidP="005D16D5">
      <w:pPr>
        <w:tabs>
          <w:tab w:val="left" w:pos="284"/>
        </w:tabs>
        <w:spacing w:before="60" w:after="0" w:line="240" w:lineRule="atLeast"/>
        <w:jc w:val="both"/>
      </w:pPr>
      <w:r>
        <w:t>O</w:t>
      </w:r>
      <w:r w:rsidR="00C14EF1" w:rsidRPr="00016321">
        <w:t xml:space="preserve">bjednatel se zavazuje kompletní, řádně a včas dle smlouvy provedené dílo převzít a zaplatit za něj smluvní cenu </w:t>
      </w:r>
      <w:r w:rsidR="005D16D5">
        <w:t xml:space="preserve">ve výši a </w:t>
      </w:r>
      <w:r w:rsidR="00C14EF1" w:rsidRPr="00016321">
        <w:t>za podmínek uvedených v této smlouvě.</w:t>
      </w:r>
      <w:r w:rsidR="005D16D5" w:rsidRPr="005D16D5">
        <w:t xml:space="preserve"> </w:t>
      </w:r>
      <w:r w:rsidR="00C14EF1">
        <w:t>Předmětem plnění smlouvy je kompletn</w:t>
      </w:r>
      <w:r w:rsidR="006425F5">
        <w:t xml:space="preserve">í dodávka a </w:t>
      </w:r>
      <w:r w:rsidR="00C14EF1">
        <w:t>mont</w:t>
      </w:r>
      <w:r w:rsidR="005A1301">
        <w:t>áž</w:t>
      </w:r>
      <w:r w:rsidR="006425F5" w:rsidRPr="006425F5">
        <w:t xml:space="preserve"> </w:t>
      </w:r>
      <w:r w:rsidR="006425F5">
        <w:t>oboustranného venkovního LCD panelu pro město Pardubice</w:t>
      </w:r>
      <w:r w:rsidR="005A1301">
        <w:t xml:space="preserve">. </w:t>
      </w:r>
      <w:r w:rsidR="006425F5">
        <w:t>Venkovní LCD panel</w:t>
      </w:r>
      <w:r w:rsidR="005A1301">
        <w:t xml:space="preserve"> a jeho implementace je dále specifikován</w:t>
      </w:r>
      <w:r w:rsidR="00F709F8">
        <w:t xml:space="preserve"> v Příloze č. 1</w:t>
      </w:r>
      <w:r w:rsidR="005D16D5">
        <w:t>, která je nedílnou součástí této smlouvy</w:t>
      </w:r>
      <w:r w:rsidR="00C14EF1">
        <w:t>.</w:t>
      </w:r>
      <w:r w:rsidR="005D16D5" w:rsidRPr="005D16D5">
        <w:t xml:space="preserve"> Součástí předmětu díla je veškerá činnost zhotovitele nezbytná k provádění předmětu díla a ke zdárnému a kompletnímu dokončení díla a jeho uvedení do provozu.</w:t>
      </w:r>
    </w:p>
    <w:p w14:paraId="335F71DC" w14:textId="77777777" w:rsidR="00C14EF1" w:rsidRDefault="007D4FE4" w:rsidP="00CA3551">
      <w:pPr>
        <w:tabs>
          <w:tab w:val="left" w:pos="284"/>
        </w:tabs>
        <w:spacing w:before="60" w:after="0" w:line="240" w:lineRule="atLeast"/>
      </w:pPr>
      <w:r>
        <w:t>Místo</w:t>
      </w:r>
      <w:r w:rsidR="00C14EF1">
        <w:t xml:space="preserve"> plnění předmětu smlouvy:</w:t>
      </w:r>
    </w:p>
    <w:p w14:paraId="6F9FC62F" w14:textId="77777777" w:rsidR="00C14EF1" w:rsidRDefault="005A1301" w:rsidP="000A120B">
      <w:pPr>
        <w:spacing w:after="0"/>
        <w:jc w:val="both"/>
      </w:pPr>
      <w:r>
        <w:t xml:space="preserve">- </w:t>
      </w:r>
      <w:r w:rsidR="006425F5">
        <w:t xml:space="preserve">Pardubice, </w:t>
      </w:r>
      <w:r w:rsidR="007F2D94">
        <w:t>Pernštýnské náměstí 1, 530 21 (na místě stávajícího zařízení úřední desky</w:t>
      </w:r>
      <w:r w:rsidR="00F709F8">
        <w:t>, zakresleno dle Přílohy č. 2</w:t>
      </w:r>
      <w:r w:rsidR="005D16D5">
        <w:t>, která je nedílnou součástí této smlouvy</w:t>
      </w:r>
      <w:r w:rsidR="007F2D94">
        <w:t>)</w:t>
      </w:r>
      <w:r w:rsidR="000A120B">
        <w:t>.</w:t>
      </w:r>
    </w:p>
    <w:p w14:paraId="5F82DAEE" w14:textId="77777777" w:rsidR="00C14EF1" w:rsidRDefault="00C14EF1" w:rsidP="00CA3551">
      <w:pPr>
        <w:tabs>
          <w:tab w:val="left" w:pos="284"/>
        </w:tabs>
        <w:spacing w:before="60" w:line="240" w:lineRule="auto"/>
      </w:pPr>
    </w:p>
    <w:p w14:paraId="3A15BEFE" w14:textId="77777777" w:rsidR="00C14EF1" w:rsidRPr="00BE021F" w:rsidRDefault="00C14EF1" w:rsidP="007153E5">
      <w:pPr>
        <w:tabs>
          <w:tab w:val="left" w:pos="284"/>
        </w:tabs>
        <w:spacing w:before="60" w:line="240" w:lineRule="auto"/>
        <w:jc w:val="both"/>
        <w:rPr>
          <w:b/>
          <w:sz w:val="24"/>
          <w:szCs w:val="24"/>
        </w:rPr>
      </w:pPr>
      <w:r w:rsidRPr="00BE021F">
        <w:rPr>
          <w:b/>
          <w:sz w:val="24"/>
          <w:szCs w:val="24"/>
        </w:rPr>
        <w:t>čl. V Cena díla</w:t>
      </w:r>
    </w:p>
    <w:p w14:paraId="6F4CEAA4" w14:textId="77777777" w:rsidR="00C14EF1" w:rsidRDefault="00C14EF1" w:rsidP="007153E5">
      <w:pPr>
        <w:numPr>
          <w:ilvl w:val="0"/>
          <w:numId w:val="3"/>
        </w:numPr>
        <w:tabs>
          <w:tab w:val="left" w:pos="284"/>
        </w:tabs>
        <w:spacing w:before="60" w:after="0" w:line="240" w:lineRule="auto"/>
        <w:ind w:left="284" w:hanging="284"/>
        <w:jc w:val="both"/>
      </w:pPr>
      <w:r w:rsidRPr="00BE021F">
        <w:t>Cena díla je sjednána dohodou smluvních stran jako cena maximální ve výši:</w:t>
      </w:r>
    </w:p>
    <w:p w14:paraId="74D283A5" w14:textId="77777777" w:rsidR="00C14EF1" w:rsidRDefault="007C1652" w:rsidP="007153E5">
      <w:pPr>
        <w:tabs>
          <w:tab w:val="left" w:pos="284"/>
        </w:tabs>
        <w:spacing w:before="60" w:after="0" w:line="240" w:lineRule="auto"/>
        <w:ind w:left="284"/>
        <w:jc w:val="both"/>
        <w:rPr>
          <w:bCs/>
        </w:rPr>
      </w:pPr>
      <w:r>
        <w:rPr>
          <w:b/>
        </w:rPr>
        <w:t xml:space="preserve">Cena bez DPH: </w:t>
      </w:r>
      <w:r w:rsidR="004E2696">
        <w:rPr>
          <w:b/>
        </w:rPr>
        <w:t>529 990</w:t>
      </w:r>
      <w:r w:rsidR="00C14EF1" w:rsidRPr="00B849AD">
        <w:rPr>
          <w:b/>
        </w:rPr>
        <w:t xml:space="preserve"> Kč</w:t>
      </w:r>
      <w:r w:rsidR="002D5061">
        <w:t xml:space="preserve"> (slovy: pět set dvacet devět tisíc devět set devadesát</w:t>
      </w:r>
      <w:r w:rsidR="008D098F">
        <w:t xml:space="preserve"> </w:t>
      </w:r>
      <w:r w:rsidR="00C14EF1" w:rsidRPr="00BE021F">
        <w:t>korun českých)</w:t>
      </w:r>
      <w:r w:rsidR="00C14EF1" w:rsidRPr="00B849AD">
        <w:rPr>
          <w:bCs/>
        </w:rPr>
        <w:tab/>
      </w:r>
    </w:p>
    <w:p w14:paraId="4B114AB3" w14:textId="77777777" w:rsidR="007C1652" w:rsidRDefault="002D5061" w:rsidP="007153E5">
      <w:pPr>
        <w:tabs>
          <w:tab w:val="left" w:pos="284"/>
        </w:tabs>
        <w:spacing w:before="60" w:after="0" w:line="240" w:lineRule="auto"/>
        <w:ind w:left="284"/>
        <w:jc w:val="both"/>
        <w:rPr>
          <w:b/>
        </w:rPr>
      </w:pPr>
      <w:r>
        <w:rPr>
          <w:b/>
        </w:rPr>
        <w:t>Výše DPH: 111 298</w:t>
      </w:r>
      <w:r w:rsidR="007C1652">
        <w:rPr>
          <w:b/>
        </w:rPr>
        <w:t xml:space="preserve"> Kč (</w:t>
      </w:r>
      <w:r w:rsidR="007C1652" w:rsidRPr="007C1652">
        <w:t xml:space="preserve">slovy: </w:t>
      </w:r>
      <w:r>
        <w:t xml:space="preserve">sto jedenáct tisíc dvě sta devadesát osm </w:t>
      </w:r>
      <w:r w:rsidR="007C1652" w:rsidRPr="007C1652">
        <w:t>korun českých)</w:t>
      </w:r>
    </w:p>
    <w:p w14:paraId="716B954F" w14:textId="77777777" w:rsidR="007C1652" w:rsidRPr="00BE021F" w:rsidRDefault="002D5061" w:rsidP="007153E5">
      <w:pPr>
        <w:tabs>
          <w:tab w:val="left" w:pos="284"/>
        </w:tabs>
        <w:spacing w:before="60" w:after="0" w:line="240" w:lineRule="auto"/>
        <w:ind w:left="284"/>
        <w:jc w:val="both"/>
      </w:pPr>
      <w:r>
        <w:rPr>
          <w:b/>
        </w:rPr>
        <w:t>Cena včetně DPH: 641 288</w:t>
      </w:r>
      <w:r w:rsidR="007C1652">
        <w:rPr>
          <w:b/>
        </w:rPr>
        <w:t xml:space="preserve"> Kč </w:t>
      </w:r>
      <w:r w:rsidR="007C1652" w:rsidRPr="007C1652">
        <w:t>(</w:t>
      </w:r>
      <w:r>
        <w:t>slovy: šest set čtyřicet jednat tisíc dvě sta osmdesát osm</w:t>
      </w:r>
      <w:r w:rsidR="007C1652" w:rsidRPr="007C1652">
        <w:t xml:space="preserve"> korun českých)</w:t>
      </w:r>
    </w:p>
    <w:p w14:paraId="474BE133" w14:textId="77777777" w:rsidR="00C14EF1" w:rsidRPr="00BE021F" w:rsidRDefault="00C14EF1" w:rsidP="007153E5">
      <w:pPr>
        <w:numPr>
          <w:ilvl w:val="0"/>
          <w:numId w:val="3"/>
        </w:numPr>
        <w:tabs>
          <w:tab w:val="clear" w:pos="705"/>
          <w:tab w:val="num" w:pos="284"/>
        </w:tabs>
        <w:spacing w:before="60" w:after="0" w:line="0" w:lineRule="atLeast"/>
        <w:ind w:left="284" w:hanging="284"/>
        <w:jc w:val="both"/>
        <w:rPr>
          <w:rFonts w:cs="Arial"/>
        </w:rPr>
      </w:pPr>
      <w:r w:rsidRPr="00BE021F">
        <w:t>DPH je ve výši 21% z celkové ceny díla.</w:t>
      </w:r>
    </w:p>
    <w:p w14:paraId="450B31C7" w14:textId="77777777" w:rsidR="00C14EF1" w:rsidRPr="00BE021F" w:rsidRDefault="00C14EF1" w:rsidP="007153E5">
      <w:pPr>
        <w:tabs>
          <w:tab w:val="left" w:pos="284"/>
        </w:tabs>
        <w:spacing w:before="60" w:after="0" w:line="0" w:lineRule="atLeast"/>
        <w:ind w:left="284"/>
        <w:jc w:val="both"/>
      </w:pPr>
      <w:r w:rsidRPr="00BE021F">
        <w:t xml:space="preserve">Cena zahrnuje veškeré náklady zhotovitele související s provedením díla a jakékoliv výdaje potřebné pro realizaci v souladu s příslušnými předpisy a technologickými postupy (dopravní náklady, montáž, likvidace obalů, revize, bezplatné odstraňování vad v záruční době) a je závazná a nepřekročitelná až do splnění závazku, to znamená, že cena díla pokryje veškeré výdaje nezbytné k realizaci díla. </w:t>
      </w:r>
    </w:p>
    <w:p w14:paraId="5981675F" w14:textId="77777777" w:rsidR="008D098F" w:rsidRPr="00BE021F" w:rsidRDefault="00C14EF1" w:rsidP="007153E5">
      <w:pPr>
        <w:numPr>
          <w:ilvl w:val="0"/>
          <w:numId w:val="3"/>
        </w:numPr>
        <w:tabs>
          <w:tab w:val="left" w:pos="284"/>
        </w:tabs>
        <w:spacing w:before="60" w:after="0" w:line="240" w:lineRule="auto"/>
        <w:ind w:left="284" w:hanging="284"/>
        <w:jc w:val="both"/>
      </w:pPr>
      <w:r w:rsidRPr="00BE021F">
        <w:lastRenderedPageBreak/>
        <w:t>Zhotovitel výslovně prohlašuje, že ve smyslu § 2620 odst. 2 přebírá nebezpečí změny okolností a nebude z důvodů změny okolností uplatňovat zvýšení ceny.</w:t>
      </w:r>
    </w:p>
    <w:p w14:paraId="54679DAC" w14:textId="77777777" w:rsidR="00C14EF1" w:rsidRDefault="00C14EF1" w:rsidP="00CA3551">
      <w:pPr>
        <w:spacing w:after="0" w:line="240" w:lineRule="auto"/>
      </w:pPr>
    </w:p>
    <w:p w14:paraId="2618BA7C" w14:textId="77777777" w:rsidR="00C14EF1" w:rsidRPr="00681E9D" w:rsidRDefault="00C14EF1" w:rsidP="00CA3551">
      <w:pPr>
        <w:spacing w:before="120" w:line="240" w:lineRule="auto"/>
        <w:rPr>
          <w:b/>
          <w:sz w:val="24"/>
          <w:szCs w:val="24"/>
        </w:rPr>
      </w:pPr>
      <w:r w:rsidRPr="00B63C4A">
        <w:rPr>
          <w:b/>
          <w:sz w:val="24"/>
          <w:szCs w:val="24"/>
        </w:rPr>
        <w:t xml:space="preserve">čl. VI </w:t>
      </w:r>
      <w:r w:rsidR="00681E9D" w:rsidRPr="00F50317">
        <w:rPr>
          <w:b/>
          <w:sz w:val="24"/>
          <w:szCs w:val="24"/>
        </w:rPr>
        <w:t>Platební podmínky</w:t>
      </w:r>
    </w:p>
    <w:p w14:paraId="1DB6E936" w14:textId="77777777" w:rsidR="00B80EC6" w:rsidRDefault="00C14EF1" w:rsidP="006C3498">
      <w:pPr>
        <w:pStyle w:val="Odstavecseseznamem"/>
        <w:numPr>
          <w:ilvl w:val="0"/>
          <w:numId w:val="8"/>
        </w:numPr>
        <w:tabs>
          <w:tab w:val="left" w:pos="284"/>
        </w:tabs>
        <w:spacing w:after="0" w:line="240" w:lineRule="auto"/>
        <w:jc w:val="both"/>
      </w:pPr>
      <w:r w:rsidRPr="00B63C4A">
        <w:t>Fakturace bude provedena za provedené práce a dodávky dle skutečnosti na základě daňového dokladu (dále jen faktury), vystavené po předání díla</w:t>
      </w:r>
      <w:r w:rsidR="00F44B52">
        <w:t>.</w:t>
      </w:r>
      <w:r w:rsidR="00B80EC6">
        <w:t xml:space="preserve"> Objednatel nebude poskytovat zhotoviteli zálohy.</w:t>
      </w:r>
    </w:p>
    <w:p w14:paraId="0D1D7F02" w14:textId="77777777" w:rsidR="00B80EC6" w:rsidRDefault="00B80EC6" w:rsidP="006C3498">
      <w:pPr>
        <w:pStyle w:val="Odstavecseseznamem"/>
        <w:numPr>
          <w:ilvl w:val="0"/>
          <w:numId w:val="8"/>
        </w:numPr>
        <w:tabs>
          <w:tab w:val="left" w:pos="284"/>
        </w:tabs>
        <w:spacing w:after="0" w:line="240" w:lineRule="auto"/>
        <w:jc w:val="both"/>
      </w:pPr>
      <w:r>
        <w:t>Zhotovitel je povinen doručit fakturu objednateli nejpozději do 10 dnů od podpisu předávacího protokolu.</w:t>
      </w:r>
    </w:p>
    <w:p w14:paraId="3F9E20A8" w14:textId="77777777" w:rsidR="00C14EF1" w:rsidRDefault="00F44B52" w:rsidP="006C3498">
      <w:pPr>
        <w:pStyle w:val="Odstavecseseznamem"/>
        <w:numPr>
          <w:ilvl w:val="0"/>
          <w:numId w:val="8"/>
        </w:numPr>
        <w:tabs>
          <w:tab w:val="left" w:pos="284"/>
        </w:tabs>
        <w:spacing w:after="0" w:line="240" w:lineRule="auto"/>
        <w:jc w:val="both"/>
      </w:pPr>
      <w:r>
        <w:t xml:space="preserve"> </w:t>
      </w:r>
      <w:r w:rsidR="00C14EF1" w:rsidRPr="00B63C4A">
        <w:t>Lhůta splatnosti faktur</w:t>
      </w:r>
      <w:r w:rsidR="00C14EF1">
        <w:t>y</w:t>
      </w:r>
      <w:r w:rsidR="00C14EF1" w:rsidRPr="00B63C4A">
        <w:t xml:space="preserve"> se stanoví dohodou smluvních stran na </w:t>
      </w:r>
      <w:r>
        <w:t>14 dní</w:t>
      </w:r>
      <w:r w:rsidR="00C14EF1" w:rsidRPr="00B63C4A">
        <w:t xml:space="preserve"> od </w:t>
      </w:r>
      <w:r w:rsidR="006C3498">
        <w:t xml:space="preserve">prokazatelného </w:t>
      </w:r>
      <w:r w:rsidR="00C14EF1" w:rsidRPr="00B63C4A">
        <w:t xml:space="preserve">doručení faktury do sídla objednatele. </w:t>
      </w:r>
    </w:p>
    <w:p w14:paraId="305797F6" w14:textId="77777777" w:rsidR="00681E9D" w:rsidRDefault="00681E9D" w:rsidP="006C3498">
      <w:pPr>
        <w:pStyle w:val="Odstavecseseznamem"/>
        <w:numPr>
          <w:ilvl w:val="0"/>
          <w:numId w:val="8"/>
        </w:numPr>
        <w:tabs>
          <w:tab w:val="left" w:pos="284"/>
        </w:tabs>
        <w:spacing w:after="0" w:line="240" w:lineRule="auto"/>
        <w:jc w:val="both"/>
      </w:pPr>
      <w:r w:rsidRPr="00F50317">
        <w:t>Součástí faktur (přílohou) bude soupis provedených prací nebo dodávek</w:t>
      </w:r>
      <w:r w:rsidR="00F44B52">
        <w:t xml:space="preserve"> a předávací protokol.</w:t>
      </w:r>
    </w:p>
    <w:p w14:paraId="2B6D846C" w14:textId="77777777" w:rsidR="00B80EC6" w:rsidRDefault="00B80EC6" w:rsidP="006C3498">
      <w:pPr>
        <w:pStyle w:val="Odstavecseseznamem"/>
        <w:numPr>
          <w:ilvl w:val="0"/>
          <w:numId w:val="8"/>
        </w:numPr>
        <w:tabs>
          <w:tab w:val="left" w:pos="284"/>
        </w:tabs>
        <w:spacing w:after="0" w:line="240" w:lineRule="auto"/>
        <w:jc w:val="both"/>
      </w:pPr>
      <w:r>
        <w:t>Faktura musí obsahovat náležitosti daňového dokladu stanovené příslušnými právními předpisy.</w:t>
      </w:r>
    </w:p>
    <w:p w14:paraId="237DE4B9" w14:textId="77777777" w:rsidR="00B80EC6" w:rsidRDefault="00B80EC6" w:rsidP="006C3498">
      <w:pPr>
        <w:pStyle w:val="Odstavecseseznamem"/>
        <w:numPr>
          <w:ilvl w:val="0"/>
          <w:numId w:val="8"/>
        </w:numPr>
        <w:tabs>
          <w:tab w:val="left" w:pos="284"/>
        </w:tabs>
        <w:spacing w:after="0" w:line="240" w:lineRule="auto"/>
        <w:jc w:val="both"/>
      </w:pPr>
      <w:proofErr w:type="gramStart"/>
      <w:r>
        <w:t>Budou</w:t>
      </w:r>
      <w:proofErr w:type="gramEnd"/>
      <w:r>
        <w:t xml:space="preserve"> –</w:t>
      </w:r>
      <w:proofErr w:type="spellStart"/>
      <w:proofErr w:type="gramStart"/>
      <w:r>
        <w:t>li</w:t>
      </w:r>
      <w:proofErr w:type="spellEnd"/>
      <w:proofErr w:type="gramEnd"/>
      <w:r>
        <w:t xml:space="preserve">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 bez zbytečného odkladu fakturu opraví či vystaví fakturu novou. Lhůta splatnosti běží ode dne prokazatelného doručení opravené či nové faktury objednateli.</w:t>
      </w:r>
    </w:p>
    <w:p w14:paraId="2FBC5D9B" w14:textId="77777777" w:rsidR="00B80EC6" w:rsidRPr="00F50317" w:rsidRDefault="00B80EC6" w:rsidP="006C3498">
      <w:pPr>
        <w:pStyle w:val="Odstavecseseznamem"/>
        <w:numPr>
          <w:ilvl w:val="0"/>
          <w:numId w:val="8"/>
        </w:numPr>
        <w:tabs>
          <w:tab w:val="left" w:pos="284"/>
        </w:tabs>
        <w:spacing w:after="0" w:line="240" w:lineRule="auto"/>
        <w:jc w:val="both"/>
      </w:pPr>
      <w:r>
        <w:t xml:space="preserve">Faktury lze doručit též elektronicky na adresu faktury@mmp.cz </w:t>
      </w:r>
    </w:p>
    <w:p w14:paraId="685FD953" w14:textId="77777777" w:rsidR="00681E9D" w:rsidRDefault="00681E9D" w:rsidP="006C3498">
      <w:pPr>
        <w:pStyle w:val="Odstavecseseznamem"/>
        <w:numPr>
          <w:ilvl w:val="0"/>
          <w:numId w:val="8"/>
        </w:numPr>
        <w:tabs>
          <w:tab w:val="left" w:pos="284"/>
        </w:tabs>
        <w:spacing w:after="0" w:line="240" w:lineRule="auto"/>
        <w:jc w:val="both"/>
      </w:pPr>
      <w:r w:rsidRPr="00F50317">
        <w:t>C</w:t>
      </w:r>
      <w:r w:rsidR="00273207" w:rsidRPr="00F50317">
        <w:t>e</w:t>
      </w:r>
      <w:r w:rsidRPr="00F50317">
        <w:t xml:space="preserve">nu za dílo uhradí objednatel zhotoviteli bezhotovostně, převodem na účet uvedený v záhlaví </w:t>
      </w:r>
      <w:r w:rsidR="00273207" w:rsidRPr="00F50317">
        <w:t>této sm</w:t>
      </w:r>
      <w:r w:rsidR="00F44B52">
        <w:t>louvy</w:t>
      </w:r>
      <w:r w:rsidR="00680148">
        <w:t>.</w:t>
      </w:r>
    </w:p>
    <w:p w14:paraId="40213313" w14:textId="77777777" w:rsidR="00B80EC6" w:rsidRDefault="00B80EC6" w:rsidP="006C3498">
      <w:pPr>
        <w:pStyle w:val="Odstavecseseznamem"/>
        <w:numPr>
          <w:ilvl w:val="0"/>
          <w:numId w:val="8"/>
        </w:numPr>
        <w:tabs>
          <w:tab w:val="left" w:pos="284"/>
        </w:tabs>
        <w:spacing w:after="0" w:line="240" w:lineRule="auto"/>
        <w:jc w:val="both"/>
      </w:pPr>
      <w:r>
        <w:t>Za okamžik úhrady fakturované částky se považuje okamžik, kdy dojde k odepsání příslušné částky z účtu objednatele.</w:t>
      </w:r>
    </w:p>
    <w:p w14:paraId="54B12549" w14:textId="77777777" w:rsidR="00DF68F6" w:rsidRPr="00DF68F6" w:rsidRDefault="007116ED" w:rsidP="006C3498">
      <w:pPr>
        <w:pStyle w:val="Odstavecseseznamem"/>
        <w:numPr>
          <w:ilvl w:val="0"/>
          <w:numId w:val="8"/>
        </w:numPr>
        <w:tabs>
          <w:tab w:val="left" w:pos="284"/>
        </w:tabs>
        <w:spacing w:after="0" w:line="240" w:lineRule="auto"/>
        <w:jc w:val="both"/>
      </w:pPr>
      <w:r w:rsidRPr="00601104">
        <w:rPr>
          <w:rFonts w:cs="Calibri"/>
        </w:rPr>
        <w:t xml:space="preserve">Jedná se o práce uvedené v číselníku CZ-CPA 41-43, který je součástí Klasifikace produkce zavedené Českým statistickým úřadem platné ke dni podpisu této smlouvy. Platné znění </w:t>
      </w:r>
      <w:hyperlink r:id="rId10" w:tooltip="Internetové stránky ČSÚ" w:history="1">
        <w:r w:rsidRPr="00601104">
          <w:rPr>
            <w:rFonts w:cs="Calibri"/>
          </w:rPr>
          <w:t>Klasifikace produkce (CZ-CPA)</w:t>
        </w:r>
      </w:hyperlink>
      <w:r w:rsidRPr="00601104">
        <w:rPr>
          <w:rFonts w:cs="Calibri"/>
        </w:rPr>
        <w:t xml:space="preserve"> je dostupné na stránkách Českého statistického úřadu. </w:t>
      </w:r>
    </w:p>
    <w:p w14:paraId="2AF04301" w14:textId="77777777" w:rsidR="00B80EC6" w:rsidRPr="00B63C4A" w:rsidRDefault="007116ED" w:rsidP="006C3498">
      <w:pPr>
        <w:pStyle w:val="Odstavecseseznamem"/>
        <w:numPr>
          <w:ilvl w:val="0"/>
          <w:numId w:val="8"/>
        </w:numPr>
        <w:tabs>
          <w:tab w:val="left" w:pos="284"/>
        </w:tabs>
        <w:spacing w:after="0" w:line="240" w:lineRule="auto"/>
        <w:jc w:val="both"/>
      </w:pPr>
      <w:r w:rsidRPr="00601104">
        <w:rPr>
          <w:rFonts w:cs="Calibri"/>
        </w:rPr>
        <w:t xml:space="preserve">Objednatel prohlašuje, že objekt </w:t>
      </w:r>
      <w:r>
        <w:rPr>
          <w:rFonts w:cs="Calibri"/>
        </w:rPr>
        <w:t xml:space="preserve">je </w:t>
      </w:r>
      <w:r w:rsidRPr="00601104">
        <w:rPr>
          <w:rFonts w:cs="Calibri"/>
        </w:rPr>
        <w:t xml:space="preserve">používán k ekonomické činnosti a ve smyslu informace GFŘ a MFČR ze dne </w:t>
      </w:r>
      <w:proofErr w:type="gramStart"/>
      <w:r w:rsidRPr="00601104">
        <w:rPr>
          <w:rFonts w:cs="Calibri"/>
        </w:rPr>
        <w:t>9.11.2011</w:t>
      </w:r>
      <w:proofErr w:type="gramEnd"/>
      <w:r w:rsidRPr="00601104">
        <w:rPr>
          <w:rFonts w:cs="Calibri"/>
        </w:rPr>
        <w:t xml:space="preserve"> bude pro výše uvedenou dodávku aplikován režim přenesené daňové povinnosti podle § 92a zákona č. 235/2004 Sb., o DPH ve znění pozdějších předpisů. </w:t>
      </w:r>
      <w:r>
        <w:rPr>
          <w:rFonts w:cs="Calibri"/>
        </w:rPr>
        <w:t>Toto prohlášení objednatele tvoří přílohu č. 3 této smlouvy a je její nedílnou součástí.</w:t>
      </w:r>
    </w:p>
    <w:p w14:paraId="5E473CE7" w14:textId="77777777" w:rsidR="00C14EF1" w:rsidRPr="00B63C4A" w:rsidRDefault="00C14EF1" w:rsidP="00CA3551">
      <w:pPr>
        <w:tabs>
          <w:tab w:val="left" w:pos="0"/>
        </w:tabs>
        <w:spacing w:line="240" w:lineRule="auto"/>
        <w:ind w:right="-108"/>
        <w:rPr>
          <w:rFonts w:cs="Arial"/>
          <w:b/>
          <w:sz w:val="24"/>
          <w:szCs w:val="24"/>
        </w:rPr>
      </w:pPr>
    </w:p>
    <w:p w14:paraId="6DF844F4" w14:textId="77777777" w:rsidR="00C14EF1" w:rsidRPr="00B63C4A" w:rsidRDefault="00C14EF1" w:rsidP="00CA3551">
      <w:pPr>
        <w:tabs>
          <w:tab w:val="left" w:pos="0"/>
        </w:tabs>
        <w:spacing w:line="240" w:lineRule="auto"/>
        <w:ind w:right="-108"/>
        <w:rPr>
          <w:b/>
          <w:sz w:val="24"/>
          <w:szCs w:val="24"/>
        </w:rPr>
      </w:pPr>
      <w:r w:rsidRPr="00B63C4A">
        <w:rPr>
          <w:b/>
          <w:sz w:val="24"/>
          <w:szCs w:val="24"/>
        </w:rPr>
        <w:t>čl. VII Lhůty</w:t>
      </w:r>
      <w:r>
        <w:rPr>
          <w:b/>
          <w:sz w:val="24"/>
          <w:szCs w:val="24"/>
        </w:rPr>
        <w:t xml:space="preserve"> a sankce</w:t>
      </w:r>
    </w:p>
    <w:p w14:paraId="687A3914" w14:textId="1C58EAEF" w:rsidR="00C14EF1" w:rsidRPr="007413DB" w:rsidRDefault="00C14EF1" w:rsidP="006C3498">
      <w:pPr>
        <w:numPr>
          <w:ilvl w:val="0"/>
          <w:numId w:val="6"/>
        </w:numPr>
        <w:tabs>
          <w:tab w:val="clear" w:pos="705"/>
          <w:tab w:val="num" w:pos="284"/>
        </w:tabs>
        <w:spacing w:before="60" w:after="0" w:line="240" w:lineRule="auto"/>
        <w:ind w:left="284" w:hanging="284"/>
        <w:jc w:val="both"/>
        <w:rPr>
          <w:rFonts w:cs="Arial"/>
        </w:rPr>
      </w:pPr>
      <w:r w:rsidRPr="007413DB">
        <w:rPr>
          <w:rFonts w:cs="Arial"/>
        </w:rPr>
        <w:t xml:space="preserve">Dílo bude prováděno v souladu s potřebami stavby a bude dokončeno zhotovitelem řádně (bez vad a nedodělků), a to nejpozději do termínu: </w:t>
      </w:r>
      <w:proofErr w:type="gramStart"/>
      <w:r w:rsidR="0056203E">
        <w:rPr>
          <w:rFonts w:cs="Arial"/>
          <w:b/>
          <w:bCs/>
        </w:rPr>
        <w:t>30.6.2018</w:t>
      </w:r>
      <w:proofErr w:type="gramEnd"/>
      <w:r w:rsidRPr="007413DB">
        <w:rPr>
          <w:rFonts w:cs="Arial"/>
          <w:b/>
          <w:bCs/>
        </w:rPr>
        <w:t xml:space="preserve"> </w:t>
      </w:r>
      <w:r w:rsidR="00DD6CE8">
        <w:rPr>
          <w:rFonts w:cs="Arial"/>
          <w:b/>
          <w:bCs/>
        </w:rPr>
        <w:t>.</w:t>
      </w:r>
      <w:r w:rsidR="004C0926">
        <w:rPr>
          <w:rFonts w:cs="Arial"/>
          <w:bCs/>
        </w:rPr>
        <w:t xml:space="preserve">  </w:t>
      </w:r>
    </w:p>
    <w:p w14:paraId="33EC9898" w14:textId="77777777" w:rsidR="004C0926" w:rsidRPr="004C0926" w:rsidRDefault="004C0926" w:rsidP="004C0926">
      <w:pPr>
        <w:pStyle w:val="Odstavecseseznamem"/>
        <w:numPr>
          <w:ilvl w:val="0"/>
          <w:numId w:val="6"/>
        </w:numPr>
        <w:jc w:val="both"/>
        <w:rPr>
          <w:rFonts w:cs="Arial"/>
        </w:rPr>
      </w:pPr>
      <w:r w:rsidRPr="004C0926">
        <w:rPr>
          <w:rFonts w:cs="Arial"/>
        </w:rPr>
        <w:lastRenderedPageBreak/>
        <w:t>Dílo se považuje za provedené jeho dokončením bez vad a nedodělků v rozsahu sjednaném touto smlouvou a proto</w:t>
      </w:r>
      <w:r>
        <w:rPr>
          <w:rFonts w:cs="Arial"/>
        </w:rPr>
        <w:t>kolárním předáním objednateli v</w:t>
      </w:r>
      <w:r w:rsidRPr="004C0926">
        <w:rPr>
          <w:rFonts w:cs="Arial"/>
        </w:rPr>
        <w:t xml:space="preserve"> termínu, místě a kvalitě a se všemi doklady, k jejichž předání se zhotovitel touto smlouvou zavázal. </w:t>
      </w:r>
    </w:p>
    <w:p w14:paraId="16A6E161" w14:textId="1A3994EA" w:rsidR="00C14EF1" w:rsidRPr="007413DB" w:rsidRDefault="00C14EF1" w:rsidP="006C3498">
      <w:pPr>
        <w:numPr>
          <w:ilvl w:val="0"/>
          <w:numId w:val="6"/>
        </w:numPr>
        <w:tabs>
          <w:tab w:val="clear" w:pos="705"/>
          <w:tab w:val="num" w:pos="284"/>
        </w:tabs>
        <w:spacing w:before="60" w:after="0" w:line="0" w:lineRule="atLeast"/>
        <w:ind w:left="284" w:hanging="284"/>
        <w:jc w:val="both"/>
        <w:rPr>
          <w:rFonts w:cs="Arial"/>
        </w:rPr>
      </w:pPr>
      <w:r w:rsidRPr="007413DB">
        <w:rPr>
          <w:rFonts w:cs="Arial"/>
        </w:rPr>
        <w:t xml:space="preserve">Pokud tento termín zhotovitel nesplní, bude </w:t>
      </w:r>
      <w:r w:rsidR="009343DA" w:rsidRPr="007413DB">
        <w:rPr>
          <w:rFonts w:cs="Arial"/>
        </w:rPr>
        <w:t>objednav</w:t>
      </w:r>
      <w:r w:rsidR="009343DA" w:rsidRPr="009343DA">
        <w:rPr>
          <w:rFonts w:cs="Arial"/>
        </w:rPr>
        <w:t>atelem</w:t>
      </w:r>
      <w:r w:rsidR="009343DA">
        <w:rPr>
          <w:rFonts w:cs="Arial"/>
          <w:color w:val="00B0F0"/>
        </w:rPr>
        <w:t xml:space="preserve"> </w:t>
      </w:r>
      <w:r w:rsidR="009343DA" w:rsidRPr="007413DB">
        <w:rPr>
          <w:rFonts w:cs="Arial"/>
        </w:rPr>
        <w:t>účtována</w:t>
      </w:r>
      <w:r w:rsidRPr="007413DB">
        <w:rPr>
          <w:rFonts w:cs="Arial"/>
        </w:rPr>
        <w:t xml:space="preserve"> sankce ve výši 1.500 Kč za každý </w:t>
      </w:r>
      <w:r w:rsidR="00DD6CE8">
        <w:rPr>
          <w:rFonts w:cs="Arial"/>
        </w:rPr>
        <w:t xml:space="preserve">i </w:t>
      </w:r>
      <w:r w:rsidRPr="007413DB">
        <w:rPr>
          <w:rFonts w:cs="Arial"/>
        </w:rPr>
        <w:t>započatý den prodle</w:t>
      </w:r>
      <w:r w:rsidR="00DD6CE8">
        <w:rPr>
          <w:rFonts w:cs="Arial"/>
        </w:rPr>
        <w:t>ní</w:t>
      </w:r>
      <w:r w:rsidR="00680148">
        <w:rPr>
          <w:rFonts w:cs="Arial"/>
        </w:rPr>
        <w:t>.</w:t>
      </w:r>
      <w:r w:rsidR="004C0926" w:rsidRPr="004C0926">
        <w:rPr>
          <w:rFonts w:cs="Arial"/>
          <w:lang w:val="x-none"/>
        </w:rPr>
        <w:t xml:space="preserve"> Zhotovitel se nachází v p</w:t>
      </w:r>
      <w:r w:rsidR="004C0926">
        <w:rPr>
          <w:rFonts w:cs="Arial"/>
          <w:lang w:val="x-none"/>
        </w:rPr>
        <w:t>rodlení s řádným provedením díla</w:t>
      </w:r>
      <w:r w:rsidR="004C0926" w:rsidRPr="004C0926">
        <w:rPr>
          <w:rFonts w:cs="Arial"/>
          <w:lang w:val="x-none"/>
        </w:rPr>
        <w:t xml:space="preserve"> rovně</w:t>
      </w:r>
      <w:r w:rsidR="004C0926">
        <w:rPr>
          <w:rFonts w:cs="Arial"/>
          <w:lang w:val="x-none"/>
        </w:rPr>
        <w:t>ž v případě, kdy objednatel dílo</w:t>
      </w:r>
      <w:r w:rsidR="004C0926" w:rsidRPr="004C0926">
        <w:rPr>
          <w:rFonts w:cs="Arial"/>
          <w:lang w:val="x-none"/>
        </w:rPr>
        <w:t xml:space="preserve"> převezme s tím</w:t>
      </w:r>
      <w:r w:rsidR="004C0926">
        <w:rPr>
          <w:rFonts w:cs="Arial"/>
          <w:lang w:val="x-none"/>
        </w:rPr>
        <w:t xml:space="preserve">, že v předávacím protokole </w:t>
      </w:r>
      <w:r w:rsidR="004C0926" w:rsidRPr="004C0926">
        <w:rPr>
          <w:rFonts w:cs="Arial"/>
          <w:lang w:val="x-none"/>
        </w:rPr>
        <w:t>budou uvedeny vady či ne</w:t>
      </w:r>
      <w:r w:rsidR="004C0926">
        <w:rPr>
          <w:rFonts w:cs="Arial"/>
          <w:lang w:val="x-none"/>
        </w:rPr>
        <w:t>dodělky, s nimiž objednatel dílo</w:t>
      </w:r>
      <w:r w:rsidR="004C0926" w:rsidRPr="004C0926">
        <w:rPr>
          <w:rFonts w:cs="Arial"/>
          <w:lang w:val="x-none"/>
        </w:rPr>
        <w:t xml:space="preserve"> přebírá.</w:t>
      </w:r>
    </w:p>
    <w:p w14:paraId="1B20F7C5" w14:textId="62F7FB83" w:rsidR="00C26E93" w:rsidRPr="004C0926" w:rsidRDefault="00C14EF1" w:rsidP="004C0926">
      <w:pPr>
        <w:numPr>
          <w:ilvl w:val="0"/>
          <w:numId w:val="6"/>
        </w:numPr>
        <w:tabs>
          <w:tab w:val="clear" w:pos="705"/>
          <w:tab w:val="num" w:pos="284"/>
        </w:tabs>
        <w:spacing w:before="60" w:line="0" w:lineRule="atLeast"/>
        <w:ind w:left="284" w:hanging="284"/>
        <w:jc w:val="both"/>
        <w:rPr>
          <w:rFonts w:cs="Arial"/>
        </w:rPr>
      </w:pPr>
      <w:r w:rsidRPr="007413DB">
        <w:rPr>
          <w:rFonts w:cs="Arial"/>
        </w:rPr>
        <w:t xml:space="preserve">Pakliže zhotovitel dodrží řádný termín, je objednavatel povinen uhradit celkovou cenu díla dle splatnosti faktury. </w:t>
      </w:r>
      <w:r w:rsidR="00B656D4">
        <w:rPr>
          <w:rFonts w:cs="Arial"/>
        </w:rPr>
        <w:t xml:space="preserve">V případě prodlení </w:t>
      </w:r>
      <w:r w:rsidRPr="007413DB">
        <w:rPr>
          <w:rFonts w:cs="Arial"/>
        </w:rPr>
        <w:t>objednavatel</w:t>
      </w:r>
      <w:r w:rsidR="00B656D4">
        <w:rPr>
          <w:rFonts w:cs="Arial"/>
        </w:rPr>
        <w:t>e s úhradou faktury</w:t>
      </w:r>
      <w:r w:rsidRPr="007413DB">
        <w:rPr>
          <w:rFonts w:cs="Arial"/>
        </w:rPr>
        <w:t>, je zhotovitel oprávněn účtovat sankci ve výši 0,</w:t>
      </w:r>
      <w:r>
        <w:rPr>
          <w:rFonts w:cs="Arial"/>
        </w:rPr>
        <w:t>1</w:t>
      </w:r>
      <w:r w:rsidRPr="007413DB">
        <w:rPr>
          <w:rFonts w:cs="Arial"/>
        </w:rPr>
        <w:t xml:space="preserve">% </w:t>
      </w:r>
      <w:r w:rsidR="006C3498">
        <w:rPr>
          <w:rFonts w:cs="Arial"/>
        </w:rPr>
        <w:t xml:space="preserve">z </w:t>
      </w:r>
      <w:r w:rsidRPr="007413DB">
        <w:rPr>
          <w:rFonts w:cs="Arial"/>
        </w:rPr>
        <w:t xml:space="preserve">dlužné částky za každý </w:t>
      </w:r>
      <w:r w:rsidR="00DD6CE8">
        <w:rPr>
          <w:rFonts w:cs="Arial"/>
        </w:rPr>
        <w:t xml:space="preserve">i </w:t>
      </w:r>
      <w:r w:rsidRPr="007413DB">
        <w:rPr>
          <w:rFonts w:cs="Arial"/>
        </w:rPr>
        <w:t>započatý den prodle</w:t>
      </w:r>
      <w:r w:rsidR="00DD6CE8">
        <w:rPr>
          <w:rFonts w:cs="Arial"/>
        </w:rPr>
        <w:t>ní</w:t>
      </w:r>
      <w:r w:rsidRPr="007413DB">
        <w:rPr>
          <w:rFonts w:cs="Arial"/>
        </w:rPr>
        <w:t>.</w:t>
      </w:r>
      <w:r w:rsidR="00C26E93" w:rsidRPr="00C26E93">
        <w:rPr>
          <w:rFonts w:cs="Arial"/>
        </w:rPr>
        <w:t xml:space="preserve"> </w:t>
      </w:r>
    </w:p>
    <w:p w14:paraId="5ACDF683" w14:textId="77777777" w:rsidR="00C064D7" w:rsidRDefault="00C26E93" w:rsidP="00C064D7">
      <w:pPr>
        <w:numPr>
          <w:ilvl w:val="0"/>
          <w:numId w:val="6"/>
        </w:numPr>
        <w:tabs>
          <w:tab w:val="clear" w:pos="705"/>
          <w:tab w:val="num" w:pos="284"/>
        </w:tabs>
        <w:spacing w:before="60" w:line="0" w:lineRule="atLeast"/>
        <w:ind w:left="284" w:hanging="284"/>
        <w:jc w:val="both"/>
        <w:rPr>
          <w:rFonts w:cs="Arial"/>
        </w:rPr>
      </w:pPr>
      <w:r>
        <w:rPr>
          <w:rFonts w:cs="Arial"/>
        </w:rPr>
        <w:t>Objednatel</w:t>
      </w:r>
      <w:r w:rsidRPr="00C26E93">
        <w:rPr>
          <w:rFonts w:cs="Arial"/>
        </w:rPr>
        <w:t xml:space="preserve"> </w:t>
      </w:r>
      <w:r>
        <w:rPr>
          <w:rFonts w:cs="Arial"/>
        </w:rPr>
        <w:t>není povinen dílo</w:t>
      </w:r>
      <w:r w:rsidRPr="00C26E93">
        <w:rPr>
          <w:rFonts w:cs="Arial"/>
        </w:rPr>
        <w:t xml:space="preserve"> převzít, bude-li vykazovat vady. O odmítnutí převzetí zboží smluvní strany sepíší protokol, v němž bude uvede</w:t>
      </w:r>
      <w:r w:rsidR="00401FD8">
        <w:rPr>
          <w:rFonts w:cs="Arial"/>
        </w:rPr>
        <w:t>n důvod odmítnutí převzetí díla</w:t>
      </w:r>
      <w:r w:rsidRPr="00C26E93">
        <w:rPr>
          <w:rFonts w:cs="Arial"/>
        </w:rPr>
        <w:t xml:space="preserve"> a náhradní termín převzetí. Nebude-li tento termín v protokolu uveden, platí, že náhradní termín předání byl stanoven na druhý pracovní den od data podpisu protokolu.</w:t>
      </w:r>
      <w:r w:rsidR="00401FD8">
        <w:rPr>
          <w:rFonts w:cs="Arial"/>
        </w:rPr>
        <w:t xml:space="preserve"> </w:t>
      </w:r>
    </w:p>
    <w:p w14:paraId="2A76F767" w14:textId="77777777" w:rsidR="006C3498" w:rsidRPr="006C3498" w:rsidRDefault="006C3498" w:rsidP="006C3498">
      <w:pPr>
        <w:numPr>
          <w:ilvl w:val="0"/>
          <w:numId w:val="6"/>
        </w:numPr>
        <w:tabs>
          <w:tab w:val="clear" w:pos="705"/>
          <w:tab w:val="num" w:pos="284"/>
        </w:tabs>
        <w:spacing w:before="60" w:after="0" w:line="0" w:lineRule="atLeast"/>
        <w:ind w:left="284" w:hanging="284"/>
        <w:jc w:val="both"/>
        <w:rPr>
          <w:rFonts w:cs="Arial"/>
          <w:lang w:val="x-none"/>
        </w:rPr>
      </w:pPr>
      <w:r w:rsidRPr="006C3498">
        <w:rPr>
          <w:rFonts w:cs="Arial"/>
          <w:lang w:val="x-none"/>
        </w:rPr>
        <w:t>Strany smlouvy se dále dohodly, že p</w:t>
      </w:r>
      <w:r>
        <w:rPr>
          <w:rFonts w:cs="Arial"/>
          <w:lang w:val="x-none"/>
        </w:rPr>
        <w:t>okud by v průběhu realizace díla</w:t>
      </w:r>
      <w:r w:rsidRPr="006C3498">
        <w:rPr>
          <w:rFonts w:cs="Arial"/>
          <w:lang w:val="x-none"/>
        </w:rPr>
        <w:t xml:space="preserve"> došlo k prodlení s plněním z důvodu neočekávaných okolností, které nastaly bez zavinění některého z účastníků ve smyslu § 2913 odst. 2 občanského zákoníku (vyšší moc – válka, mobilizace, zemětřesení, pád letadla a jiné), prodlužuje se termín </w:t>
      </w:r>
      <w:r>
        <w:rPr>
          <w:rFonts w:cs="Arial"/>
          <w:lang w:val="x-none"/>
        </w:rPr>
        <w:t>plnění díla</w:t>
      </w:r>
      <w:r w:rsidRPr="006C3498">
        <w:rPr>
          <w:rFonts w:cs="Arial"/>
          <w:lang w:val="x-none"/>
        </w:rPr>
        <w:t xml:space="preserve">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w:t>
      </w:r>
      <w:r>
        <w:rPr>
          <w:rFonts w:cs="Arial"/>
          <w:lang w:val="x-none"/>
        </w:rPr>
        <w:t xml:space="preserve">nen pokračovat v provádění díla </w:t>
      </w:r>
      <w:r w:rsidRPr="006C3498">
        <w:rPr>
          <w:rFonts w:cs="Arial"/>
          <w:lang w:val="x-none"/>
        </w:rPr>
        <w:t>bezodkladně poté, co důvod přerušení odpadne, v případě, že tak neučiní do dvou pracovních dnů poté, co důvod přerušení odpadl, je objednatel oprávněn od této smlouvy odstoupit.</w:t>
      </w:r>
    </w:p>
    <w:p w14:paraId="30FDEEE7" w14:textId="77777777" w:rsidR="006C3498" w:rsidRPr="006C3498" w:rsidRDefault="006C3498" w:rsidP="006C3498">
      <w:pPr>
        <w:numPr>
          <w:ilvl w:val="0"/>
          <w:numId w:val="6"/>
        </w:numPr>
        <w:tabs>
          <w:tab w:val="clear" w:pos="705"/>
          <w:tab w:val="num" w:pos="284"/>
        </w:tabs>
        <w:spacing w:before="60" w:after="0" w:line="0" w:lineRule="atLeast"/>
        <w:ind w:left="284" w:hanging="284"/>
        <w:jc w:val="both"/>
        <w:rPr>
          <w:rFonts w:cs="Arial"/>
          <w:lang w:val="x-none"/>
        </w:rPr>
      </w:pPr>
      <w:r w:rsidRPr="006C3498">
        <w:rPr>
          <w:rFonts w:cs="Arial"/>
          <w:lang w:val="x-none"/>
        </w:rP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18C2EE82" w14:textId="77777777" w:rsidR="00DD0749" w:rsidRPr="00DD0749" w:rsidRDefault="006C3498" w:rsidP="00DD0749">
      <w:pPr>
        <w:numPr>
          <w:ilvl w:val="0"/>
          <w:numId w:val="6"/>
        </w:numPr>
        <w:tabs>
          <w:tab w:val="clear" w:pos="705"/>
          <w:tab w:val="num" w:pos="284"/>
        </w:tabs>
        <w:spacing w:before="60" w:after="0" w:line="0" w:lineRule="atLeast"/>
        <w:ind w:left="284" w:hanging="284"/>
        <w:jc w:val="both"/>
        <w:rPr>
          <w:rFonts w:cs="Arial"/>
        </w:rPr>
      </w:pPr>
      <w:r w:rsidRPr="006C3498">
        <w:rPr>
          <w:rFonts w:cs="Arial"/>
          <w:lang w:val="x-none"/>
        </w:rPr>
        <w:t>Zho</w:t>
      </w:r>
      <w:r w:rsidR="00DF68F6">
        <w:rPr>
          <w:rFonts w:cs="Arial"/>
          <w:lang w:val="x-none"/>
        </w:rPr>
        <w:t>tovitel je oprávněn provést dílo</w:t>
      </w:r>
      <w:r w:rsidRPr="006C3498">
        <w:rPr>
          <w:rFonts w:cs="Arial"/>
          <w:lang w:val="x-none"/>
        </w:rPr>
        <w:t xml:space="preserve"> i před sjednaným termínem, pokud to technologický postup a koor</w:t>
      </w:r>
      <w:r w:rsidR="00DF68F6">
        <w:rPr>
          <w:rFonts w:cs="Arial"/>
          <w:lang w:val="x-none"/>
        </w:rPr>
        <w:t>dinace prováděných prací na díle</w:t>
      </w:r>
      <w:r w:rsidRPr="006C3498">
        <w:rPr>
          <w:rFonts w:cs="Arial"/>
          <w:lang w:val="x-none"/>
        </w:rPr>
        <w:t xml:space="preserve"> dovolí. V tomto případě se objednatel zavazuje poskytnout zhotovi</w:t>
      </w:r>
      <w:r w:rsidR="00DF68F6">
        <w:rPr>
          <w:rFonts w:cs="Arial"/>
          <w:lang w:val="x-none"/>
        </w:rPr>
        <w:t>teli potřebnou součinnost a dílo</w:t>
      </w:r>
      <w:r w:rsidRPr="006C3498">
        <w:rPr>
          <w:rFonts w:cs="Arial"/>
          <w:lang w:val="x-none"/>
        </w:rPr>
        <w:t xml:space="preserve"> provedené ve zkráceném termínu převzít, pokud nevykazuje vady a žádné nedodělky.</w:t>
      </w:r>
      <w:r w:rsidR="00DD0749" w:rsidRPr="00DD0749">
        <w:t xml:space="preserve"> </w:t>
      </w:r>
      <w:r w:rsidR="00DD0749" w:rsidRPr="00DD0749">
        <w:rPr>
          <w:rFonts w:cs="Arial"/>
        </w:rPr>
        <w:t xml:space="preserve">Objednatel je oprávněn započíst smluvní pokuty proti platbám za plnění zhotovitele a zhotovitel s tímto bez výhrad souhlasí. </w:t>
      </w:r>
    </w:p>
    <w:p w14:paraId="0944BBDC" w14:textId="77777777" w:rsidR="00DD0749" w:rsidRPr="00DD0749" w:rsidRDefault="00DD0749" w:rsidP="00DD0749">
      <w:pPr>
        <w:numPr>
          <w:ilvl w:val="0"/>
          <w:numId w:val="6"/>
        </w:numPr>
        <w:tabs>
          <w:tab w:val="clear" w:pos="705"/>
          <w:tab w:val="num" w:pos="284"/>
        </w:tabs>
        <w:spacing w:before="60" w:after="0" w:line="0" w:lineRule="atLeast"/>
        <w:ind w:left="284" w:hanging="284"/>
        <w:jc w:val="both"/>
        <w:rPr>
          <w:rFonts w:cs="Arial"/>
        </w:rPr>
      </w:pPr>
      <w:r w:rsidRPr="00DD0749">
        <w:rPr>
          <w:rFonts w:cs="Arial"/>
        </w:rPr>
        <w:t>Jakýmkoliv ujednání o povinnosti zaplatit smluvní pokutu nezaniká nárok poškozené strany na náhradu způsobené škody, a to v plném rozsahu.</w:t>
      </w:r>
    </w:p>
    <w:p w14:paraId="2CE7971A" w14:textId="77777777" w:rsidR="006C3498" w:rsidRPr="006C3498" w:rsidRDefault="006C3498" w:rsidP="00DD0749">
      <w:pPr>
        <w:spacing w:before="60" w:after="0" w:line="0" w:lineRule="atLeast"/>
        <w:ind w:left="284"/>
        <w:jc w:val="both"/>
        <w:rPr>
          <w:rFonts w:cs="Arial"/>
          <w:lang w:val="x-none"/>
        </w:rPr>
      </w:pPr>
    </w:p>
    <w:p w14:paraId="4B9C926B" w14:textId="77777777" w:rsidR="00C14EF1" w:rsidRPr="007413DB" w:rsidRDefault="00C14EF1" w:rsidP="00F25DCB">
      <w:pPr>
        <w:spacing w:before="60" w:after="0" w:line="0" w:lineRule="atLeast"/>
        <w:ind w:left="284"/>
        <w:jc w:val="both"/>
        <w:rPr>
          <w:rFonts w:cs="Arial"/>
        </w:rPr>
      </w:pPr>
    </w:p>
    <w:p w14:paraId="50A9E1C5" w14:textId="77777777" w:rsidR="00C26E93" w:rsidRPr="002E05E8" w:rsidRDefault="00C26E93" w:rsidP="00C14EF1">
      <w:pPr>
        <w:spacing w:after="0" w:line="240" w:lineRule="auto"/>
        <w:jc w:val="both"/>
        <w:rPr>
          <w:rFonts w:cs="Arial"/>
        </w:rPr>
      </w:pPr>
    </w:p>
    <w:p w14:paraId="204726AC" w14:textId="77777777" w:rsidR="00C14EF1" w:rsidRPr="00ED2666" w:rsidRDefault="00C14EF1" w:rsidP="00CA3551">
      <w:pPr>
        <w:spacing w:before="120" w:line="240" w:lineRule="auto"/>
        <w:rPr>
          <w:b/>
          <w:sz w:val="24"/>
          <w:szCs w:val="24"/>
        </w:rPr>
      </w:pPr>
      <w:r w:rsidRPr="00ED2666">
        <w:rPr>
          <w:b/>
          <w:sz w:val="24"/>
          <w:szCs w:val="24"/>
        </w:rPr>
        <w:t>čl. VIII Záruka za provedené dílo</w:t>
      </w:r>
    </w:p>
    <w:p w14:paraId="64A361BC" w14:textId="77777777" w:rsidR="00C14EF1" w:rsidRPr="002F2CC5" w:rsidRDefault="00C14EF1" w:rsidP="00DF2BD1">
      <w:pPr>
        <w:numPr>
          <w:ilvl w:val="0"/>
          <w:numId w:val="7"/>
        </w:numPr>
        <w:tabs>
          <w:tab w:val="left" w:pos="284"/>
        </w:tabs>
        <w:spacing w:before="60" w:after="0" w:line="240" w:lineRule="auto"/>
        <w:ind w:left="284" w:hanging="284"/>
        <w:jc w:val="both"/>
      </w:pPr>
      <w:r w:rsidRPr="002F2CC5">
        <w:t xml:space="preserve">Zhotovitel zodpovídá za vady, které má dílo v době jeho odevzdání objednateli a za vady, které </w:t>
      </w:r>
      <w:r>
        <w:t xml:space="preserve">se </w:t>
      </w:r>
      <w:r w:rsidRPr="002F2CC5">
        <w:t xml:space="preserve">vyskytnou na díle po dobu sjednané záruky. </w:t>
      </w:r>
    </w:p>
    <w:p w14:paraId="6AE94D8C" w14:textId="77777777" w:rsidR="00C14EF1" w:rsidRPr="002F2CC5" w:rsidRDefault="00C14EF1" w:rsidP="00DF2BD1">
      <w:pPr>
        <w:numPr>
          <w:ilvl w:val="0"/>
          <w:numId w:val="7"/>
        </w:numPr>
        <w:tabs>
          <w:tab w:val="left" w:pos="284"/>
        </w:tabs>
        <w:spacing w:before="60" w:after="0" w:line="0" w:lineRule="atLeast"/>
        <w:ind w:left="284" w:hanging="284"/>
        <w:jc w:val="both"/>
      </w:pPr>
      <w:r w:rsidRPr="002F2CC5">
        <w:t>Zhotovitel prohlašuje, že dílo bude mít vlastnosti uvedené v technických normách, které se na provádění díla vztahují a v souladu s účelem, k němuž je dílo určeno. Zhotovitel přejímá záruku za jakost díla v rozsahu ustanovení § 2161 a násl. zákona č. 89/2012 Sb., občanský zákoník.</w:t>
      </w:r>
    </w:p>
    <w:p w14:paraId="1350F56A" w14:textId="77777777" w:rsidR="00C14EF1" w:rsidRPr="002F2CC5" w:rsidRDefault="00C14EF1" w:rsidP="00DF2BD1">
      <w:pPr>
        <w:numPr>
          <w:ilvl w:val="0"/>
          <w:numId w:val="7"/>
        </w:numPr>
        <w:tabs>
          <w:tab w:val="left" w:pos="284"/>
        </w:tabs>
        <w:spacing w:before="60" w:after="0" w:line="0" w:lineRule="atLeast"/>
        <w:ind w:left="284" w:hanging="284"/>
        <w:jc w:val="both"/>
      </w:pPr>
      <w:r>
        <w:t>Zhotovitel poskytuje n</w:t>
      </w:r>
      <w:r w:rsidRPr="002F2CC5">
        <w:t xml:space="preserve">a dílo záruku </w:t>
      </w:r>
      <w:r w:rsidR="00E16E62">
        <w:rPr>
          <w:b/>
        </w:rPr>
        <w:t>36</w:t>
      </w:r>
      <w:r w:rsidRPr="002F2CC5">
        <w:rPr>
          <w:b/>
        </w:rPr>
        <w:t xml:space="preserve"> měsíců</w:t>
      </w:r>
      <w:r w:rsidRPr="002F2CC5">
        <w:t>.</w:t>
      </w:r>
    </w:p>
    <w:p w14:paraId="23E3993C" w14:textId="5E78CD0B" w:rsidR="005F1663" w:rsidRPr="005F1663" w:rsidRDefault="00C14EF1" w:rsidP="005F1663">
      <w:pPr>
        <w:numPr>
          <w:ilvl w:val="0"/>
          <w:numId w:val="7"/>
        </w:numPr>
        <w:tabs>
          <w:tab w:val="left" w:pos="284"/>
          <w:tab w:val="num" w:pos="426"/>
        </w:tabs>
        <w:spacing w:before="60" w:after="0" w:line="0" w:lineRule="atLeast"/>
        <w:ind w:left="284" w:hanging="284"/>
        <w:jc w:val="both"/>
        <w:rPr>
          <w:lang w:val="x-none"/>
        </w:rPr>
      </w:pPr>
      <w:r w:rsidRPr="002F2CC5">
        <w:t xml:space="preserve">Po tuto dobu odpovídá zhotovitel za veškeré vady, které objednatel zjistil a které včas reklamoval. Záruční lhůta běží ode dne bezvadného předání a převzetí díla. Objednatel je povinen vady písemně (nebo e-mailem) reklamovat u zhotovitele bez zbytečného odkladu po jejich zjištění. </w:t>
      </w:r>
      <w:r w:rsidR="005F1663" w:rsidRPr="005F1663">
        <w:rPr>
          <w:lang w:val="x-none"/>
        </w:rPr>
        <w:t>Objednatel je povinen vady popsat, případně uvést jak se projevují, sdělit, jaký nárok z odpovědnosti za vady uplatňuje a stanovit lhůtu pro jejich odstranění, neuplatní-li jiný nárok.</w:t>
      </w:r>
    </w:p>
    <w:p w14:paraId="6D7A4F56" w14:textId="77777777" w:rsidR="00C14EF1" w:rsidRPr="002F2CC5" w:rsidRDefault="005F1663" w:rsidP="00DD6CE8">
      <w:pPr>
        <w:numPr>
          <w:ilvl w:val="0"/>
          <w:numId w:val="7"/>
        </w:numPr>
        <w:tabs>
          <w:tab w:val="left" w:pos="284"/>
          <w:tab w:val="num" w:pos="360"/>
        </w:tabs>
        <w:spacing w:before="60" w:after="0" w:line="0" w:lineRule="atLeast"/>
        <w:ind w:left="284" w:hanging="284"/>
        <w:jc w:val="both"/>
      </w:pPr>
      <w:r w:rsidRPr="005F1663">
        <w:t>V případě, že objednatel uplatní v záruční době nárok z odpovědnosti za vady v podobě požadavku na odstranění vady, je zhotovitel povinen vadu odstranit ve lhůtě stanovené objednatelem. Nebude-li taková lhůta stanovena, je zhotovitel povinen vady odstranit ve lhůtě 10 kalendářních dnů, ode dne uplatnění reklamace.</w:t>
      </w:r>
    </w:p>
    <w:p w14:paraId="08428D75" w14:textId="186E60FB" w:rsidR="005F1663" w:rsidRDefault="00C14EF1" w:rsidP="005F1663">
      <w:pPr>
        <w:numPr>
          <w:ilvl w:val="0"/>
          <w:numId w:val="7"/>
        </w:numPr>
        <w:tabs>
          <w:tab w:val="left" w:pos="284"/>
        </w:tabs>
        <w:spacing w:before="60" w:after="0" w:line="0" w:lineRule="atLeast"/>
        <w:jc w:val="both"/>
      </w:pPr>
      <w:r w:rsidRPr="002F2CC5">
        <w:t>Zhotovite</w:t>
      </w:r>
      <w:r w:rsidR="00E16E62">
        <w:t>l je povinen nejpozději do 12 hod</w:t>
      </w:r>
      <w:r w:rsidR="00DF2BD1">
        <w:t>in</w:t>
      </w:r>
      <w:r w:rsidRPr="002F2CC5">
        <w:t xml:space="preserve"> po obdržení reklamace písemně oznámit objednateli, způsob provedení opravy</w:t>
      </w:r>
      <w:r w:rsidR="005F1663">
        <w:t>.</w:t>
      </w:r>
      <w:r w:rsidR="005F1663" w:rsidRPr="005F1663">
        <w:t xml:space="preserve"> V případě, že tak neučiní, se má za to, že reklamaci bez výhrad uznává. </w:t>
      </w:r>
      <w:r w:rsidR="005F1663">
        <w:t xml:space="preserve"> </w:t>
      </w:r>
    </w:p>
    <w:p w14:paraId="7C3974AD" w14:textId="77777777" w:rsidR="005F1663" w:rsidRDefault="005F1663" w:rsidP="005F1663">
      <w:pPr>
        <w:numPr>
          <w:ilvl w:val="0"/>
          <w:numId w:val="7"/>
        </w:numPr>
        <w:tabs>
          <w:tab w:val="left" w:pos="284"/>
        </w:tabs>
        <w:spacing w:before="60" w:after="0" w:line="0" w:lineRule="atLeast"/>
        <w:jc w:val="both"/>
      </w:pPr>
      <w:r>
        <w:t>V případě, že zhotovitel neodstraní vadu ve stanovené lhůtě, je objednatel oprávněn vadu odstranit sám nebo prostřednictvím jiné právnické nebo fyzické osoby na náklady zhotovitele.</w:t>
      </w:r>
    </w:p>
    <w:p w14:paraId="433E135F" w14:textId="77777777" w:rsidR="005F1663" w:rsidRDefault="005F1663" w:rsidP="005F1663">
      <w:pPr>
        <w:numPr>
          <w:ilvl w:val="0"/>
          <w:numId w:val="7"/>
        </w:numPr>
        <w:tabs>
          <w:tab w:val="left" w:pos="284"/>
        </w:tabs>
        <w:spacing w:before="60" w:after="0" w:line="0" w:lineRule="atLeast"/>
        <w:jc w:val="both"/>
      </w:pPr>
      <w:r>
        <w:t>Zhotovitel se zavazuje odstranit vady na své náklady tak, aby objednateli nevznikly žádné vícenáklady, v opačném případě tyto hradí zhotovitel.</w:t>
      </w:r>
    </w:p>
    <w:p w14:paraId="3F7A0D89" w14:textId="77777777" w:rsidR="005F1663" w:rsidRDefault="005F1663" w:rsidP="00DD6CE8">
      <w:pPr>
        <w:numPr>
          <w:ilvl w:val="0"/>
          <w:numId w:val="7"/>
        </w:numPr>
        <w:tabs>
          <w:tab w:val="left" w:pos="284"/>
        </w:tabs>
        <w:spacing w:before="60" w:after="0" w:line="0" w:lineRule="atLeast"/>
        <w:jc w:val="both"/>
      </w:pPr>
      <w:r>
        <w:t xml:space="preserve">  O odstranění vady bude sepsán protokol, který podepíší obě smluvní strany. V tomto protokolu, který vystaví zhotovitel, musí být mimo jiné uvedeno: jména zástupců obou smluvních stran, číslo smlouvy o dílo, datum uplatnění a </w:t>
      </w:r>
      <w:proofErr w:type="gramStart"/>
      <w:r>
        <w:t>č.j.</w:t>
      </w:r>
      <w:proofErr w:type="gramEnd"/>
      <w:r>
        <w:t xml:space="preserve"> reklamace, popis a rozsah vady a způsob jejího odstranění, datum zahájení a ukončení odstranění vady, celková doba trvání vady (doba od zjištění do odstranění vady) a vyjádřen</w:t>
      </w:r>
      <w:r w:rsidR="00F276D2">
        <w:t>í, zda vada bránila užívání díla</w:t>
      </w:r>
      <w:r>
        <w:t xml:space="preserve"> k účelu, ke kterému bylo určeno.</w:t>
      </w:r>
    </w:p>
    <w:p w14:paraId="48661B6F" w14:textId="77777777" w:rsidR="00C14EF1" w:rsidRPr="002F2CC5" w:rsidRDefault="00C14EF1" w:rsidP="005F1663">
      <w:pPr>
        <w:numPr>
          <w:ilvl w:val="0"/>
          <w:numId w:val="7"/>
        </w:numPr>
        <w:tabs>
          <w:tab w:val="left" w:pos="284"/>
        </w:tabs>
        <w:spacing w:before="60" w:after="0" w:line="0" w:lineRule="atLeast"/>
        <w:jc w:val="both"/>
      </w:pPr>
      <w:r w:rsidRPr="002F2CC5">
        <w:t>Reklamaci lze uplatnit nejpozději do posledního dne záruční lhůty, přičemž i reklamace odeslaná objednatelem v poslední den záruční lhůty se považuje za včas uplatněnou.</w:t>
      </w:r>
      <w:r w:rsidR="005F1663" w:rsidRPr="005F1663">
        <w:t xml:space="preserve"> </w:t>
      </w:r>
    </w:p>
    <w:p w14:paraId="103742ED" w14:textId="77777777" w:rsidR="005F1663" w:rsidRDefault="00C14EF1" w:rsidP="00DF2BD1">
      <w:pPr>
        <w:numPr>
          <w:ilvl w:val="0"/>
          <w:numId w:val="7"/>
        </w:numPr>
        <w:tabs>
          <w:tab w:val="left" w:pos="284"/>
        </w:tabs>
        <w:spacing w:before="60" w:after="0" w:line="240" w:lineRule="auto"/>
        <w:ind w:left="284" w:hanging="284"/>
        <w:jc w:val="both"/>
      </w:pPr>
      <w:r w:rsidRPr="002F2CC5">
        <w:t xml:space="preserve">Záruka se nevztahuje na vady, jejichž příčina spočívá v mechanickém násilném poškození, zanedbání údržby, přirozeném opotřebení, jednání třetích </w:t>
      </w:r>
      <w:r w:rsidRPr="002F2CC5">
        <w:lastRenderedPageBreak/>
        <w:t>osob anebo situace, kdy vada byla způsobena „vyšší mocí“ (požár, povodeň, zásah bleskem apod.).</w:t>
      </w:r>
    </w:p>
    <w:p w14:paraId="330F2A28" w14:textId="77777777" w:rsidR="00C064D7" w:rsidRDefault="005F1663" w:rsidP="00C064D7">
      <w:pPr>
        <w:numPr>
          <w:ilvl w:val="0"/>
          <w:numId w:val="7"/>
        </w:numPr>
        <w:tabs>
          <w:tab w:val="left" w:pos="284"/>
        </w:tabs>
        <w:spacing w:before="60" w:after="0" w:line="240" w:lineRule="auto"/>
        <w:ind w:left="284" w:hanging="284"/>
        <w:jc w:val="both"/>
      </w:pPr>
      <w:r w:rsidRPr="005F1663">
        <w:t>Zhotovitel se zavazuje v případě potřeby dodat objednateli veškeré nové, případně opravené doklady vztahující se k opravené, případně vyměn</w:t>
      </w:r>
      <w:r w:rsidR="00F276D2">
        <w:t>ěné části díla</w:t>
      </w:r>
      <w:r w:rsidRPr="005F1663">
        <w:t xml:space="preserve"> (atesty, certifikáty apod.) potřebné k jeho užívání, a to v termínu stanoveném pro odstranění předmětné vady. V případě porušení této povinnosti není objednatel povinen předmět odstranění vady převzít, a zhotovitel je tak v prodlení s plněním odstranění vad</w:t>
      </w:r>
      <w:r>
        <w:t xml:space="preserve">. </w:t>
      </w:r>
    </w:p>
    <w:p w14:paraId="67D112E0" w14:textId="77777777" w:rsidR="0086449A" w:rsidRDefault="00C064D7" w:rsidP="00C064D7">
      <w:pPr>
        <w:numPr>
          <w:ilvl w:val="0"/>
          <w:numId w:val="7"/>
        </w:numPr>
        <w:tabs>
          <w:tab w:val="left" w:pos="284"/>
        </w:tabs>
        <w:spacing w:before="60" w:after="0" w:line="240" w:lineRule="auto"/>
        <w:ind w:left="284" w:hanging="284"/>
        <w:jc w:val="both"/>
      </w:pPr>
      <w:r w:rsidRPr="00C064D7">
        <w:t>V případě prodlení zhotovitele s odstraňováním reklamačních závad v</w:t>
      </w:r>
      <w:r>
        <w:t>e stanovených</w:t>
      </w:r>
      <w:r w:rsidRPr="00C064D7">
        <w:t> termínech dle této smlouvy</w:t>
      </w:r>
      <w:r w:rsidRPr="00C064D7" w:rsidDel="007D789A">
        <w:t xml:space="preserve"> </w:t>
      </w:r>
      <w:r w:rsidRPr="00C064D7">
        <w:t>je zhotovitel povinen uhradit objednateli smluvní pokutu ve výši 500,- Kč za každou reklamovanou vadu a každý i započatý kalendářní den prodlení.</w:t>
      </w:r>
      <w:r w:rsidR="0086449A" w:rsidRPr="0086449A">
        <w:rPr>
          <w:rFonts w:ascii="Calibri" w:eastAsia="MS Mincho" w:hAnsi="Calibri" w:cs="Times New Roman"/>
        </w:rPr>
        <w:t xml:space="preserve"> </w:t>
      </w:r>
      <w:r w:rsidR="0086449A">
        <w:t xml:space="preserve"> </w:t>
      </w:r>
    </w:p>
    <w:p w14:paraId="2DDA0766" w14:textId="77777777" w:rsidR="00C14EF1" w:rsidRPr="0081759E" w:rsidRDefault="00C14EF1" w:rsidP="00CA3551">
      <w:pPr>
        <w:spacing w:before="60" w:line="240" w:lineRule="auto"/>
        <w:rPr>
          <w:rFonts w:asciiTheme="majorHAnsi" w:hAnsiTheme="majorHAnsi"/>
          <w:sz w:val="24"/>
          <w:szCs w:val="24"/>
        </w:rPr>
      </w:pPr>
    </w:p>
    <w:p w14:paraId="205AA32E" w14:textId="77777777" w:rsidR="00C14EF1" w:rsidRPr="0081759E" w:rsidRDefault="00C14EF1" w:rsidP="00CA3551">
      <w:pPr>
        <w:spacing w:before="60" w:line="240" w:lineRule="auto"/>
        <w:rPr>
          <w:b/>
          <w:sz w:val="24"/>
          <w:szCs w:val="24"/>
        </w:rPr>
      </w:pPr>
      <w:r w:rsidRPr="0081759E">
        <w:rPr>
          <w:b/>
          <w:sz w:val="24"/>
          <w:szCs w:val="24"/>
        </w:rPr>
        <w:t>čl. IX Zvláštní ujednání</w:t>
      </w:r>
    </w:p>
    <w:p w14:paraId="5032EE5B" w14:textId="77777777" w:rsidR="00A54BB1" w:rsidRDefault="00C14EF1" w:rsidP="004B4E14">
      <w:pPr>
        <w:keepLines/>
        <w:numPr>
          <w:ilvl w:val="0"/>
          <w:numId w:val="5"/>
        </w:numPr>
        <w:tabs>
          <w:tab w:val="clear" w:pos="720"/>
          <w:tab w:val="num" w:pos="360"/>
        </w:tabs>
        <w:spacing w:before="60" w:after="0" w:line="240" w:lineRule="auto"/>
        <w:ind w:left="360"/>
        <w:jc w:val="both"/>
        <w:rPr>
          <w:rFonts w:cs="Arial"/>
        </w:rPr>
      </w:pPr>
      <w:r w:rsidRPr="0081759E">
        <w:rPr>
          <w:rFonts w:cs="Arial"/>
        </w:rPr>
        <w:t>V případě, že zhotovitel bude provádět dílo pomocí zahraničních pracovníků, je povinen splnit oznamovací povinnost, jež mu ukládá § 87 odst. 1 z</w:t>
      </w:r>
      <w:r w:rsidR="00C26E93">
        <w:rPr>
          <w:rFonts w:cs="Arial"/>
        </w:rPr>
        <w:t>ákon č</w:t>
      </w:r>
      <w:r w:rsidRPr="0081759E">
        <w:rPr>
          <w:rFonts w:cs="Arial"/>
        </w:rPr>
        <w:t xml:space="preserve">. 435/2004 Sb. o zaměstnanosti a </w:t>
      </w:r>
      <w:r w:rsidR="009343DA">
        <w:rPr>
          <w:rFonts w:cs="Arial"/>
        </w:rPr>
        <w:t>informovat příslušný úřad práce</w:t>
      </w:r>
      <w:r w:rsidR="00414C3F">
        <w:rPr>
          <w:rFonts w:cs="Arial"/>
        </w:rPr>
        <w:t>,</w:t>
      </w:r>
      <w:r w:rsidR="009343DA">
        <w:rPr>
          <w:rFonts w:cs="Arial"/>
        </w:rPr>
        <w:t xml:space="preserve"> </w:t>
      </w:r>
      <w:r w:rsidR="00414C3F">
        <w:rPr>
          <w:rFonts w:cs="Arial"/>
        </w:rPr>
        <w:t xml:space="preserve">do jehož působnosti spadá </w:t>
      </w:r>
      <w:r w:rsidRPr="0081759E">
        <w:rPr>
          <w:rFonts w:cs="Arial"/>
        </w:rPr>
        <w:t>místo výkonu práce o tom, že dílo bude provádět prostřednictvím občanů Evropské unie příp. prostřednictvím jiných zahraničních pracovníků. Informaci poskytne zhotovitel úřadu práce nejpozději v den nástupu těchto osob k výkonu práce. V případě porušení povinnosti uhradí zhotovitel veškeré sankce, které uloží správní úřad objednateli z důvodu porušení uvedených povinností zhotovitelem. Současně je zhotovitel povinen nahradit škodu v plné výši, pokud objednateli vznikne škoda z důvodu nesplnění uvedené povinnost.</w:t>
      </w:r>
    </w:p>
    <w:p w14:paraId="4CEF004F" w14:textId="42ADD459" w:rsidR="00C14EF1" w:rsidRPr="00636687" w:rsidRDefault="00C14EF1" w:rsidP="00636687">
      <w:pPr>
        <w:keepLines/>
        <w:numPr>
          <w:ilvl w:val="0"/>
          <w:numId w:val="5"/>
        </w:numPr>
        <w:tabs>
          <w:tab w:val="clear" w:pos="720"/>
          <w:tab w:val="num" w:pos="360"/>
        </w:tabs>
        <w:spacing w:before="60" w:after="0" w:line="240" w:lineRule="auto"/>
        <w:ind w:left="360"/>
        <w:jc w:val="both"/>
        <w:rPr>
          <w:rFonts w:cs="Arial"/>
        </w:rPr>
      </w:pPr>
      <w:r w:rsidRPr="00A54BB1">
        <w:rPr>
          <w:rFonts w:cs="Arial"/>
        </w:rPr>
        <w:t>Místo montáže: Zhotovitel je povinen udržovat na převzatém místě montáže pořádek a čistotu a je povinen odstraňovat odpady a nečistoty vzniklé jeho pracemi. Zhotovitel je povinen na základě ústní žádosti zástupce objednatele okamžitě odstranit odpady a</w:t>
      </w:r>
      <w:r w:rsidR="00891FB5">
        <w:rPr>
          <w:rFonts w:cs="Arial"/>
        </w:rPr>
        <w:t xml:space="preserve"> nečistoty vzniklé jeho pr</w:t>
      </w:r>
      <w:r w:rsidR="00775D79">
        <w:rPr>
          <w:rFonts w:cs="Arial"/>
        </w:rPr>
        <w:t>ací</w:t>
      </w:r>
      <w:r w:rsidR="009343DA">
        <w:rPr>
          <w:rFonts w:cs="Arial"/>
        </w:rPr>
        <w:t xml:space="preserve"> </w:t>
      </w:r>
      <w:r w:rsidR="00092EA1">
        <w:rPr>
          <w:rFonts w:cs="Arial"/>
        </w:rPr>
        <w:t>v místě instalace.</w:t>
      </w:r>
      <w:r w:rsidR="00636687" w:rsidRPr="00636687">
        <w:rPr>
          <w:rFonts w:cs="Arial"/>
        </w:rPr>
        <w:t xml:space="preserve"> Zhotovitel je povinen udržovat na převzatém místě plnění a přilehlých komunikacích pořádek a čistotu a denně zajišťovat řádný úklid pracoviště a všech prostorů dotčených prováděním </w:t>
      </w:r>
      <w:r w:rsidR="00636687">
        <w:rPr>
          <w:rFonts w:cs="Arial"/>
        </w:rPr>
        <w:t>díl</w:t>
      </w:r>
      <w:r w:rsidR="00636687" w:rsidRPr="00636687">
        <w:rPr>
          <w:rFonts w:cs="Arial"/>
        </w:rPr>
        <w:t>. V případě porušení těchto povinností je zhotovitel povinen uhradit objednateli smluvní pokutu ve výši 5.000,-Kč za každé jednotlivé porušení těchto povinností.</w:t>
      </w:r>
    </w:p>
    <w:p w14:paraId="07EBBC15" w14:textId="77777777" w:rsidR="00636687" w:rsidRPr="00636687" w:rsidRDefault="00C14EF1" w:rsidP="00636687">
      <w:pPr>
        <w:keepLines/>
        <w:numPr>
          <w:ilvl w:val="0"/>
          <w:numId w:val="5"/>
        </w:numPr>
        <w:tabs>
          <w:tab w:val="clear" w:pos="720"/>
          <w:tab w:val="num" w:pos="360"/>
        </w:tabs>
        <w:spacing w:before="60"/>
        <w:ind w:left="360"/>
        <w:jc w:val="both"/>
        <w:rPr>
          <w:rFonts w:cs="Arial"/>
        </w:rPr>
      </w:pPr>
      <w:r w:rsidRPr="0081759E">
        <w:rPr>
          <w:rFonts w:cs="Arial"/>
        </w:rPr>
        <w:t xml:space="preserve">Způsob provedení díla: Zhotovitel v plné míře zodpovídá za bezpečnost a ochranu zdraví všech osob v prostoru kde bude montáž díla probíhat a zabezpečení jejich vybavení ochrannými pracovními pomůckami. Dále se zhotovitel zavazuje dodržovat hygienické předpisy. Veškeré odborné práce musí vykonávat pracovníci zhotovitele nebo jeho subdodavatelů mající příslušnou kvalifikaci. Zhotovitel je povinen při realizaci díla dodržovat veškeré normy a bezpečnostní předpisy, veškeré zákony a jejich prováděcí vyhlášky, které se týkají jeho činnosti. Pokud porušením těchto předpisů vznikne jakákoliv škoda, nese veškeré vzniklé náklady zhotovitel. Zhotovitel přizpůsobí provádění prací provozu objednatele. </w:t>
      </w:r>
    </w:p>
    <w:p w14:paraId="799B1BE3" w14:textId="77777777" w:rsidR="00636687" w:rsidRPr="00636687" w:rsidRDefault="00636687" w:rsidP="00636687">
      <w:pPr>
        <w:keepLines/>
        <w:numPr>
          <w:ilvl w:val="0"/>
          <w:numId w:val="5"/>
        </w:numPr>
        <w:tabs>
          <w:tab w:val="clear" w:pos="720"/>
          <w:tab w:val="num" w:pos="360"/>
        </w:tabs>
        <w:spacing w:before="60"/>
        <w:ind w:left="360"/>
        <w:jc w:val="both"/>
        <w:rPr>
          <w:rFonts w:cs="Arial"/>
        </w:rPr>
      </w:pPr>
      <w:r w:rsidRPr="00636687">
        <w:rPr>
          <w:rFonts w:cs="Arial"/>
        </w:rPr>
        <w:lastRenderedPageBreak/>
        <w:t xml:space="preserve">Zhotovitel na sebe </w:t>
      </w:r>
      <w:proofErr w:type="gramStart"/>
      <w:r w:rsidRPr="00636687">
        <w:rPr>
          <w:rFonts w:cs="Arial"/>
        </w:rPr>
        <w:t>přejímá</w:t>
      </w:r>
      <w:proofErr w:type="gramEnd"/>
      <w:r w:rsidRPr="00636687">
        <w:rPr>
          <w:rFonts w:cs="Arial"/>
        </w:rPr>
        <w:t xml:space="preserve"> zodpovědnost za škody způsobené na zhotovovaném </w:t>
      </w:r>
      <w:r>
        <w:rPr>
          <w:rFonts w:cs="Arial"/>
        </w:rPr>
        <w:t>díle</w:t>
      </w:r>
      <w:r w:rsidRPr="00636687">
        <w:rPr>
          <w:rFonts w:cs="Arial"/>
        </w:rPr>
        <w:t xml:space="preserve"> po celou dobu realizace prací </w:t>
      </w:r>
      <w:proofErr w:type="gramStart"/>
      <w:r w:rsidRPr="00636687">
        <w:rPr>
          <w:rFonts w:cs="Arial"/>
        </w:rPr>
        <w:t>tzn.</w:t>
      </w:r>
      <w:proofErr w:type="gramEnd"/>
      <w:r w:rsidRPr="00636687">
        <w:rPr>
          <w:rFonts w:cs="Arial"/>
        </w:rPr>
        <w:t xml:space="preserve"> do převzetí předmětu </w:t>
      </w:r>
      <w:r>
        <w:rPr>
          <w:rFonts w:cs="Arial"/>
        </w:rPr>
        <w:t>díla</w:t>
      </w:r>
      <w:r w:rsidRPr="00636687">
        <w:rPr>
          <w:rFonts w:cs="Arial"/>
        </w:rPr>
        <w:t xml:space="preserve"> objednatelem, stejně tak za škody způsobené svou stavební a jinou činností třetí osobě. </w:t>
      </w:r>
    </w:p>
    <w:p w14:paraId="4E89BE63" w14:textId="77777777" w:rsidR="004B4E14" w:rsidRPr="00636687" w:rsidRDefault="00636687" w:rsidP="00636687">
      <w:pPr>
        <w:keepLines/>
        <w:numPr>
          <w:ilvl w:val="0"/>
          <w:numId w:val="5"/>
        </w:numPr>
        <w:tabs>
          <w:tab w:val="clear" w:pos="720"/>
          <w:tab w:val="num" w:pos="360"/>
        </w:tabs>
        <w:spacing w:before="60"/>
        <w:ind w:left="360"/>
        <w:jc w:val="both"/>
        <w:rPr>
          <w:rFonts w:cs="Arial"/>
        </w:rPr>
      </w:pPr>
      <w:r w:rsidRPr="00636687">
        <w:rPr>
          <w:rFonts w:cs="Arial"/>
        </w:rPr>
        <w:t xml:space="preserve">V případě jakéhokoliv narušení či poškození okolních ploch zhotovitelem vnitřních prostor objektu, všech fasád objektu nebo okolních ploch zhotovitelem, je zhotovitel povinen uvést poškozené plochy nejpozději ke dni předání hotového </w:t>
      </w:r>
      <w:r>
        <w:rPr>
          <w:rFonts w:cs="Arial"/>
        </w:rPr>
        <w:t>díla</w:t>
      </w:r>
      <w:r w:rsidRPr="00636687">
        <w:rPr>
          <w:rFonts w:cs="Arial"/>
        </w:rPr>
        <w:t xml:space="preserve"> do původního stavu, původní stav před zahájením prací je zhotovitel povinen prokazatelně zdokumentovat. V případě porušení této povinnosti je zhotovitel povinen objednateli uhradit jednorázovou smluvní pokutu ve výši 5.000,--Kč.</w:t>
      </w:r>
    </w:p>
    <w:p w14:paraId="1559BD99" w14:textId="77777777" w:rsidR="004B4E14" w:rsidRPr="004B4E14" w:rsidRDefault="004B4E14" w:rsidP="00DD6CE8">
      <w:pPr>
        <w:keepLines/>
        <w:numPr>
          <w:ilvl w:val="0"/>
          <w:numId w:val="5"/>
        </w:numPr>
        <w:tabs>
          <w:tab w:val="clear" w:pos="720"/>
          <w:tab w:val="num" w:pos="360"/>
        </w:tabs>
        <w:spacing w:before="60"/>
        <w:ind w:left="360"/>
        <w:jc w:val="both"/>
        <w:rPr>
          <w:rFonts w:cs="Arial"/>
          <w:lang w:val="x-none"/>
        </w:rPr>
      </w:pPr>
      <w:r w:rsidRPr="004B4E14">
        <w:rPr>
          <w:rFonts w:cs="Arial"/>
          <w:lang w:val="x-none"/>
        </w:rPr>
        <w:t>Objednatel a zhotovitel jsou oprávněni odstoupit od smlouvy v případě podstatného porušení smluvních povinností druhou smluvní stranou, v případech stanovených touto smlouvou a v případě, je-li v </w:t>
      </w:r>
      <w:proofErr w:type="spellStart"/>
      <w:r w:rsidRPr="004B4E14">
        <w:rPr>
          <w:rFonts w:cs="Arial"/>
          <w:lang w:val="x-none"/>
        </w:rPr>
        <w:t>inso</w:t>
      </w:r>
      <w:r w:rsidRPr="004B4E14">
        <w:rPr>
          <w:rFonts w:cs="Arial"/>
        </w:rPr>
        <w:t>l</w:t>
      </w:r>
      <w:r w:rsidRPr="004B4E14">
        <w:rPr>
          <w:rFonts w:cs="Arial"/>
          <w:lang w:val="x-none"/>
        </w:rPr>
        <w:t>venčním</w:t>
      </w:r>
      <w:proofErr w:type="spellEnd"/>
      <w:r w:rsidRPr="004B4E14">
        <w:rPr>
          <w:rFonts w:cs="Arial"/>
          <w:lang w:val="x-none"/>
        </w:rPr>
        <w:t xml:space="preserve"> řízení příslušným soudem rozhodnuto o úpadku zhotovitele nebo je-li insolvenční návrh ve věci zhotovitele v postavení dlužníka zamítnut pro nedostatek majetku. Za podstatné porušení smluvních povinností se považuje neplnění sjednaných termínů a dalších rozhodujících závazků vyplývajících z této smlouvy.</w:t>
      </w:r>
    </w:p>
    <w:p w14:paraId="2ECB640F" w14:textId="77777777" w:rsidR="004B4E14" w:rsidRPr="004B4E14" w:rsidRDefault="00C26E93" w:rsidP="004B4E14">
      <w:pPr>
        <w:keepLines/>
        <w:numPr>
          <w:ilvl w:val="0"/>
          <w:numId w:val="5"/>
        </w:numPr>
        <w:tabs>
          <w:tab w:val="clear" w:pos="720"/>
          <w:tab w:val="num" w:pos="360"/>
        </w:tabs>
        <w:spacing w:before="60" w:after="0" w:line="240" w:lineRule="auto"/>
        <w:ind w:left="360"/>
        <w:jc w:val="both"/>
        <w:rPr>
          <w:rFonts w:cs="Arial"/>
          <w:lang w:val="x-none"/>
        </w:rPr>
      </w:pPr>
      <w:r>
        <w:rPr>
          <w:rFonts w:cs="Arial"/>
          <w:lang w:val="x-none"/>
        </w:rPr>
        <w:t>Neprovádí-li zhotovitel dílo</w:t>
      </w:r>
      <w:r w:rsidR="004B4E14" w:rsidRPr="004B4E14">
        <w:rPr>
          <w:rFonts w:cs="Arial"/>
          <w:lang w:val="x-none"/>
        </w:rPr>
        <w:t xml:space="preserve"> řádně kvalitně nebo jinak porušuje smluvní povinnosti, je objednatel oprávněn odstoupit od této smlouvy v případě, že zhotovitel nesplní své povinnosti vyplývající ze smlouvy ani v dodatečně přiměřené lhůtě, která mu k tomu byla poskytnuta, přičemž však tato lhůta nesmí být kratší než 14 kalendářních dnů.</w:t>
      </w:r>
    </w:p>
    <w:p w14:paraId="4BCA663F" w14:textId="76FA7018" w:rsidR="004B4E14" w:rsidRPr="004B4E14" w:rsidRDefault="004B4E14" w:rsidP="004B4E14">
      <w:pPr>
        <w:keepLines/>
        <w:numPr>
          <w:ilvl w:val="0"/>
          <w:numId w:val="5"/>
        </w:numPr>
        <w:tabs>
          <w:tab w:val="clear" w:pos="720"/>
          <w:tab w:val="num" w:pos="360"/>
        </w:tabs>
        <w:spacing w:before="60" w:after="0" w:line="240" w:lineRule="auto"/>
        <w:ind w:left="360"/>
        <w:jc w:val="both"/>
        <w:rPr>
          <w:rFonts w:cs="Arial"/>
          <w:lang w:val="x-none"/>
        </w:rPr>
      </w:pPr>
      <w:r w:rsidRPr="004B4E14">
        <w:rPr>
          <w:rFonts w:cs="Arial"/>
          <w:lang w:val="x-none"/>
        </w:rPr>
        <w:t>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w:t>
      </w:r>
      <w:r w:rsidR="007F4A14">
        <w:rPr>
          <w:rFonts w:cs="Arial"/>
          <w:lang w:val="x-none"/>
        </w:rPr>
        <w:t>louvy některým ze způsobů bodu 7. a 8</w:t>
      </w:r>
      <w:r w:rsidRPr="004B4E14">
        <w:rPr>
          <w:rFonts w:cs="Arial"/>
          <w:lang w:val="x-none"/>
        </w:rPr>
        <w:t xml:space="preserve">. tohoto </w:t>
      </w:r>
      <w:r w:rsidR="007F4A14">
        <w:rPr>
          <w:rFonts w:cs="Arial"/>
        </w:rPr>
        <w:t>článku</w:t>
      </w:r>
      <w:r w:rsidRPr="004B4E14">
        <w:rPr>
          <w:rFonts w:cs="Arial"/>
          <w:lang w:val="x-none"/>
        </w:rPr>
        <w:t xml:space="preserve"> budou řídit příslušnými ustanoveními Občanského zákoníku. V tomto případě bude provedeno vyúčtování provedených prací a zabudovaných materiálů.</w:t>
      </w:r>
      <w:r w:rsidRPr="004B4E14">
        <w:rPr>
          <w:rFonts w:cs="Arial"/>
        </w:rPr>
        <w:t xml:space="preserve"> Odstoupení od smlouvy nemá vliv na právo vymáhat náhradu škody a smluvní pokutu.</w:t>
      </w:r>
    </w:p>
    <w:p w14:paraId="2EC14DB6" w14:textId="77777777" w:rsidR="00C14EF1" w:rsidRDefault="00C14EF1" w:rsidP="00DD6CE8">
      <w:pPr>
        <w:keepLines/>
        <w:spacing w:before="60" w:after="0" w:line="240" w:lineRule="auto"/>
        <w:ind w:left="360"/>
        <w:jc w:val="both"/>
        <w:rPr>
          <w:rFonts w:cs="Arial"/>
        </w:rPr>
      </w:pPr>
    </w:p>
    <w:p w14:paraId="48CF1C41" w14:textId="77777777" w:rsidR="00806292" w:rsidRDefault="00806292" w:rsidP="00775D79">
      <w:pPr>
        <w:keepLines/>
        <w:numPr>
          <w:ilvl w:val="0"/>
          <w:numId w:val="5"/>
        </w:numPr>
        <w:tabs>
          <w:tab w:val="clear" w:pos="720"/>
          <w:tab w:val="num" w:pos="360"/>
        </w:tabs>
        <w:spacing w:before="60" w:after="0" w:line="240" w:lineRule="auto"/>
        <w:ind w:left="360"/>
        <w:jc w:val="both"/>
        <w:rPr>
          <w:rFonts w:cs="Arial"/>
        </w:rPr>
      </w:pPr>
      <w:r>
        <w:rPr>
          <w:rFonts w:cs="Arial"/>
        </w:rPr>
        <w:t xml:space="preserve">Zhotovitel prohlašuje, že se před uzavřením smlouvy nedopustil v souvislosti se zadávacím řízení sám, nebo prostřednictvím jiné osoby </w:t>
      </w:r>
      <w:r w:rsidR="00ED3DF8">
        <w:rPr>
          <w:rFonts w:cs="Arial"/>
        </w:rPr>
        <w:t>žádného jednání, jež by odporovalo zákonu nebo dobrým mravům nebo by zákon obcházelo, zejména že nenabízel žádné výhody osobám, podílejícím se na zadání veřejné zakázky, na kterou s ním objednavatel uzavřel smlouvu a že se zejména ve vztahu k ostatním uchazečům nedopustil žádného jednání narušující hospodářskou soutěž</w:t>
      </w:r>
      <w:r w:rsidR="00680148">
        <w:rPr>
          <w:rFonts w:cs="Arial"/>
        </w:rPr>
        <w:t>.</w:t>
      </w:r>
    </w:p>
    <w:p w14:paraId="4C7BBAFC" w14:textId="77777777" w:rsidR="00ED3DF8" w:rsidRDefault="00ED3DF8" w:rsidP="00775D79">
      <w:pPr>
        <w:keepLines/>
        <w:numPr>
          <w:ilvl w:val="0"/>
          <w:numId w:val="5"/>
        </w:numPr>
        <w:tabs>
          <w:tab w:val="clear" w:pos="720"/>
          <w:tab w:val="num" w:pos="360"/>
        </w:tabs>
        <w:spacing w:before="60" w:after="0" w:line="240" w:lineRule="auto"/>
        <w:ind w:left="360"/>
        <w:jc w:val="both"/>
        <w:rPr>
          <w:rFonts w:cs="Arial"/>
        </w:rPr>
      </w:pPr>
      <w:r>
        <w:rPr>
          <w:rFonts w:cs="Arial"/>
        </w:rPr>
        <w:lastRenderedPageBreak/>
        <w:t>Objednavatel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r w:rsidR="00775D79" w:rsidRPr="00775D79">
        <w:rPr>
          <w:rFonts w:cs="Arial"/>
        </w:rPr>
        <w:t xml:space="preserve"> V případě pochybností se má za to, že je odstoupení doručeno třetí pracovní den od jeho odeslání.</w:t>
      </w:r>
    </w:p>
    <w:p w14:paraId="41C1396D" w14:textId="77777777" w:rsidR="006A173B" w:rsidRPr="006A173B" w:rsidRDefault="00ED3DF8" w:rsidP="00BA6BCE">
      <w:pPr>
        <w:keepLines/>
        <w:numPr>
          <w:ilvl w:val="0"/>
          <w:numId w:val="5"/>
        </w:numPr>
        <w:tabs>
          <w:tab w:val="clear" w:pos="720"/>
          <w:tab w:val="num" w:pos="426"/>
        </w:tabs>
        <w:spacing w:before="60" w:after="0" w:line="240" w:lineRule="auto"/>
        <w:ind w:hanging="720"/>
        <w:jc w:val="both"/>
        <w:rPr>
          <w:rFonts w:cs="Arial"/>
        </w:rPr>
      </w:pPr>
      <w:r>
        <w:rPr>
          <w:rFonts w:cs="Arial"/>
        </w:rPr>
        <w:t>Objednavatel je oprávněn odstoupit od této smlouvy o dílo, pokud by zhotovitel překročil termín realizace předmětu d</w:t>
      </w:r>
      <w:r w:rsidR="00092EA1">
        <w:rPr>
          <w:rFonts w:cs="Arial"/>
        </w:rPr>
        <w:t>íla nebo jeho části o více jak 3</w:t>
      </w:r>
      <w:r>
        <w:rPr>
          <w:rFonts w:cs="Arial"/>
        </w:rPr>
        <w:t>0 dní.</w:t>
      </w:r>
      <w:r w:rsidR="006A173B" w:rsidRPr="006A173B">
        <w:t xml:space="preserve"> </w:t>
      </w:r>
    </w:p>
    <w:p w14:paraId="78837BB4" w14:textId="77777777" w:rsidR="00DD5154" w:rsidRDefault="00B26BE2" w:rsidP="00DD5154">
      <w:pPr>
        <w:keepLines/>
        <w:numPr>
          <w:ilvl w:val="0"/>
          <w:numId w:val="5"/>
        </w:numPr>
        <w:tabs>
          <w:tab w:val="clear" w:pos="720"/>
          <w:tab w:val="num" w:pos="360"/>
        </w:tabs>
        <w:spacing w:before="60" w:after="0" w:line="240" w:lineRule="auto"/>
        <w:ind w:left="360"/>
        <w:jc w:val="both"/>
      </w:pPr>
      <w:r w:rsidRPr="009343DA">
        <w:t>Dle § 2e) zákona</w:t>
      </w:r>
      <w:r w:rsidR="00C26E93">
        <w:t xml:space="preserve"> č.</w:t>
      </w:r>
      <w:r w:rsidRPr="009343DA">
        <w:t xml:space="preserve"> 320/2001 Sb., o finanční kontrole, je zhotovitel osobou povinnou spolupůsobit při výkonu finanční kontroly</w:t>
      </w:r>
      <w:r w:rsidR="00680148">
        <w:t>.</w:t>
      </w:r>
      <w:r w:rsidR="00DD5154" w:rsidRPr="00DD5154">
        <w:rPr>
          <w:rFonts w:ascii="Calibri" w:eastAsia="Calibri" w:hAnsi="Calibri" w:cs="Calibri"/>
          <w:lang w:eastAsia="en-US"/>
        </w:rPr>
        <w:t xml:space="preserve"> </w:t>
      </w:r>
    </w:p>
    <w:p w14:paraId="672D8EF7" w14:textId="77777777" w:rsidR="00DD5154" w:rsidRPr="00DD5154" w:rsidRDefault="00DD5154" w:rsidP="00DD5154">
      <w:pPr>
        <w:keepLines/>
        <w:numPr>
          <w:ilvl w:val="0"/>
          <w:numId w:val="5"/>
        </w:numPr>
        <w:tabs>
          <w:tab w:val="clear" w:pos="720"/>
          <w:tab w:val="num" w:pos="360"/>
        </w:tabs>
        <w:spacing w:before="60" w:after="0" w:line="240" w:lineRule="auto"/>
        <w:ind w:left="360"/>
        <w:jc w:val="both"/>
      </w:pPr>
      <w:r>
        <w:t xml:space="preserve">Zhotovitel </w:t>
      </w:r>
      <w:r w:rsidRPr="00DD5154">
        <w:t xml:space="preserve">není oprávněn bez souhlasu </w:t>
      </w:r>
      <w:r>
        <w:t xml:space="preserve">objednatele </w:t>
      </w:r>
      <w:r w:rsidRPr="00DD5154">
        <w:t>postoupit třetí osobě jakoukoli tvrzenou pohledávku za </w:t>
      </w:r>
      <w:r>
        <w:t>objednatelem</w:t>
      </w:r>
      <w:r w:rsidRPr="00DD5154">
        <w:t xml:space="preserve">. </w:t>
      </w:r>
    </w:p>
    <w:p w14:paraId="59D28D32" w14:textId="77777777" w:rsidR="00DD5154" w:rsidRPr="00DD5154" w:rsidRDefault="00DD5154" w:rsidP="00DD5154">
      <w:pPr>
        <w:keepLines/>
        <w:numPr>
          <w:ilvl w:val="0"/>
          <w:numId w:val="5"/>
        </w:numPr>
        <w:tabs>
          <w:tab w:val="clear" w:pos="720"/>
          <w:tab w:val="num" w:pos="360"/>
        </w:tabs>
        <w:spacing w:before="60" w:after="0" w:line="240" w:lineRule="auto"/>
        <w:ind w:left="360"/>
        <w:jc w:val="both"/>
      </w:pPr>
      <w:r>
        <w:t>Zhotovitel</w:t>
      </w:r>
      <w:r w:rsidRPr="00DD5154">
        <w:t xml:space="preserve"> není oprávněn jednostranně započíst jakoukoli svou tvrzenou pohledávku za </w:t>
      </w:r>
      <w:r>
        <w:t>objednatelem</w:t>
      </w:r>
      <w:r w:rsidRPr="00DD5154">
        <w:t xml:space="preserve"> na pohledávku </w:t>
      </w:r>
      <w:r>
        <w:t>objednatele</w:t>
      </w:r>
      <w:r w:rsidRPr="00DD5154">
        <w:t xml:space="preserve"> za </w:t>
      </w:r>
      <w:r>
        <w:t>zhotovitelem</w:t>
      </w:r>
      <w:r w:rsidRPr="00DD5154">
        <w:t>.</w:t>
      </w:r>
    </w:p>
    <w:p w14:paraId="7D7F8D7A" w14:textId="77777777" w:rsidR="00B26BE2" w:rsidRPr="00775D79" w:rsidRDefault="00B26BE2" w:rsidP="00DD5154">
      <w:pPr>
        <w:keepLines/>
        <w:spacing w:before="60" w:after="0" w:line="240" w:lineRule="auto"/>
        <w:ind w:left="360"/>
        <w:jc w:val="both"/>
        <w:rPr>
          <w:rFonts w:cs="Arial"/>
        </w:rPr>
      </w:pPr>
    </w:p>
    <w:p w14:paraId="21638B1E" w14:textId="77777777" w:rsidR="00775D79" w:rsidRPr="009343DA" w:rsidRDefault="00775D79" w:rsidP="00775D79">
      <w:pPr>
        <w:keepLines/>
        <w:spacing w:before="60" w:after="0" w:line="240" w:lineRule="auto"/>
        <w:ind w:left="360"/>
        <w:jc w:val="both"/>
        <w:rPr>
          <w:rFonts w:cs="Arial"/>
        </w:rPr>
      </w:pPr>
    </w:p>
    <w:p w14:paraId="02DCB2E0" w14:textId="6EC114D7" w:rsidR="00C14EF1" w:rsidRPr="00745F99" w:rsidRDefault="00C14EF1" w:rsidP="00CA3551">
      <w:pPr>
        <w:spacing w:before="60" w:line="240" w:lineRule="auto"/>
        <w:rPr>
          <w:b/>
          <w:sz w:val="24"/>
          <w:szCs w:val="24"/>
        </w:rPr>
      </w:pPr>
      <w:r>
        <w:rPr>
          <w:b/>
          <w:sz w:val="24"/>
          <w:szCs w:val="24"/>
        </w:rPr>
        <w:t xml:space="preserve">čl. X </w:t>
      </w:r>
      <w:r w:rsidRPr="00745F99">
        <w:rPr>
          <w:b/>
          <w:sz w:val="24"/>
          <w:szCs w:val="24"/>
        </w:rPr>
        <w:t>Závěrečná ustanovení</w:t>
      </w:r>
    </w:p>
    <w:p w14:paraId="67C6FEF5" w14:textId="77777777" w:rsidR="00C43EE9" w:rsidRDefault="00C43EE9" w:rsidP="00C43EE9">
      <w:pPr>
        <w:pStyle w:val="Odstavecseseznamem"/>
        <w:numPr>
          <w:ilvl w:val="0"/>
          <w:numId w:val="4"/>
        </w:numPr>
        <w:jc w:val="both"/>
      </w:pPr>
      <w:r w:rsidRPr="00C43EE9">
        <w:t xml:space="preserve">Záležitosti touto smlouvou neupravené se řídí platnými právními předpisy ČR, zejména zákonem č. </w:t>
      </w:r>
      <w:r>
        <w:t xml:space="preserve">89/2012 Sb., občanský zákoník. </w:t>
      </w:r>
    </w:p>
    <w:p w14:paraId="582FF710" w14:textId="77777777" w:rsidR="00C43EE9" w:rsidRPr="00C43EE9" w:rsidRDefault="00C14EF1" w:rsidP="00C43EE9">
      <w:pPr>
        <w:numPr>
          <w:ilvl w:val="0"/>
          <w:numId w:val="4"/>
        </w:numPr>
        <w:tabs>
          <w:tab w:val="left" w:pos="426"/>
        </w:tabs>
        <w:spacing w:before="60" w:line="240" w:lineRule="auto"/>
        <w:ind w:left="357" w:hanging="357"/>
        <w:jc w:val="both"/>
      </w:pPr>
      <w:r w:rsidRPr="00745F99">
        <w:t>Jakákoliv změna ustanovení této smlouvy je možná pouze formu písemného a očíslovaného dodatku, podepsaného oběma smluvními stranami.</w:t>
      </w:r>
      <w:r w:rsidR="00C43EE9" w:rsidRPr="00C43EE9">
        <w:rPr>
          <w:rFonts w:ascii="Calibri" w:eastAsia="Calibri" w:hAnsi="Calibri" w:cs="Calibri"/>
          <w:lang w:eastAsia="en-US"/>
        </w:rPr>
        <w:t xml:space="preserve"> </w:t>
      </w:r>
      <w:r w:rsidR="00C43EE9" w:rsidRPr="00C43EE9">
        <w:t>Smluvní strany sjednávají, že § 564 zákona č. 89/2012 Sb., občanský zákoník, v platném znění,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43260D89" w14:textId="77777777" w:rsidR="00C14EF1" w:rsidRPr="00745F99" w:rsidRDefault="00C43EE9" w:rsidP="00775D79">
      <w:pPr>
        <w:numPr>
          <w:ilvl w:val="0"/>
          <w:numId w:val="4"/>
        </w:numPr>
        <w:tabs>
          <w:tab w:val="clear" w:pos="360"/>
          <w:tab w:val="left" w:pos="426"/>
        </w:tabs>
        <w:spacing w:before="60" w:after="0" w:line="240" w:lineRule="auto"/>
        <w:ind w:left="357" w:hanging="357"/>
        <w:jc w:val="both"/>
      </w:pPr>
      <w:r w:rsidRPr="00C43EE9">
        <w:t xml:space="preserve">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25E209C0" w14:textId="77777777" w:rsidR="00C14EF1" w:rsidRDefault="00C14EF1" w:rsidP="00C43EE9">
      <w:pPr>
        <w:numPr>
          <w:ilvl w:val="0"/>
          <w:numId w:val="4"/>
        </w:numPr>
        <w:tabs>
          <w:tab w:val="left" w:pos="426"/>
        </w:tabs>
        <w:spacing w:before="60" w:after="0" w:line="0" w:lineRule="atLeast"/>
        <w:ind w:left="357" w:hanging="357"/>
        <w:jc w:val="both"/>
      </w:pPr>
      <w:r w:rsidRPr="00745F99">
        <w:t xml:space="preserve">Smluvní strany vylučují ve smyslu § 1740/3 </w:t>
      </w:r>
      <w:r w:rsidR="007C2E1F">
        <w:t xml:space="preserve">občanského zákoníku </w:t>
      </w:r>
      <w:r w:rsidRPr="00745F99">
        <w:t>přijetí návrhu smlouvy (nabídky</w:t>
      </w:r>
      <w:r>
        <w:t xml:space="preserve">) či návrhu dodatku ke smlouvě </w:t>
      </w:r>
      <w:r w:rsidRPr="00745F99">
        <w:t>s nepodstatným dodatkem či odchylkou.</w:t>
      </w:r>
    </w:p>
    <w:p w14:paraId="6B9CE171" w14:textId="77777777" w:rsidR="007C2E1F" w:rsidRPr="007C2E1F" w:rsidRDefault="00C14EF1" w:rsidP="00C43EE9">
      <w:pPr>
        <w:numPr>
          <w:ilvl w:val="0"/>
          <w:numId w:val="4"/>
        </w:numPr>
        <w:tabs>
          <w:tab w:val="clear" w:pos="360"/>
          <w:tab w:val="num" w:pos="284"/>
          <w:tab w:val="left" w:pos="426"/>
        </w:tabs>
        <w:spacing w:before="60" w:after="0" w:line="0" w:lineRule="atLeast"/>
        <w:ind w:left="357" w:hanging="357"/>
        <w:jc w:val="both"/>
      </w:pPr>
      <w:r w:rsidRPr="00F74200">
        <w:t xml:space="preserve">Tato Smlouva byla vyhotovena a </w:t>
      </w:r>
      <w:r w:rsidR="009343DA">
        <w:t xml:space="preserve">smluvními stranami podepsána ve </w:t>
      </w:r>
      <w:r w:rsidR="00681E9D" w:rsidRPr="009343DA">
        <w:t>třech (3</w:t>
      </w:r>
      <w:r w:rsidR="009343DA" w:rsidRPr="009343DA">
        <w:t>)</w:t>
      </w:r>
      <w:r w:rsidR="009343DA">
        <w:rPr>
          <w:color w:val="00B0F0"/>
        </w:rPr>
        <w:t xml:space="preserve"> </w:t>
      </w:r>
      <w:r w:rsidRPr="00F74200">
        <w:t>stejnopi</w:t>
      </w:r>
      <w:r w:rsidR="009343DA">
        <w:t xml:space="preserve">sech, z nichž Objednatel obdrží </w:t>
      </w:r>
      <w:r w:rsidR="00681E9D" w:rsidRPr="009343DA">
        <w:t>dva (2)</w:t>
      </w:r>
      <w:r w:rsidR="009343DA">
        <w:rPr>
          <w:color w:val="00B0F0"/>
        </w:rPr>
        <w:t xml:space="preserve"> </w:t>
      </w:r>
      <w:r w:rsidRPr="00F74200">
        <w:t>stejno</w:t>
      </w:r>
      <w:r w:rsidRPr="009343DA">
        <w:t>pis</w:t>
      </w:r>
      <w:r w:rsidR="00681E9D" w:rsidRPr="009343DA">
        <w:t>y</w:t>
      </w:r>
      <w:r w:rsidRPr="009343DA">
        <w:t xml:space="preserve"> </w:t>
      </w:r>
      <w:r w:rsidRPr="00F74200">
        <w:t xml:space="preserve">a Zhotovitel </w:t>
      </w:r>
      <w:r>
        <w:t xml:space="preserve">jeden </w:t>
      </w:r>
      <w:r w:rsidRPr="00F74200">
        <w:t>(</w:t>
      </w:r>
      <w:r>
        <w:t>1</w:t>
      </w:r>
      <w:r w:rsidRPr="00F74200">
        <w:t>) stejnopis.</w:t>
      </w:r>
      <w:r w:rsidR="007C2E1F" w:rsidRPr="007C2E1F">
        <w:rPr>
          <w:rFonts w:ascii="Calibri" w:eastAsia="MS Mincho" w:hAnsi="Calibri" w:cs="Courier New"/>
          <w:lang w:eastAsia="ar-SA"/>
        </w:rPr>
        <w:t xml:space="preserve"> </w:t>
      </w:r>
    </w:p>
    <w:p w14:paraId="7C818BF5" w14:textId="77777777" w:rsidR="007C2E1F" w:rsidRPr="007C2E1F" w:rsidRDefault="007C2E1F" w:rsidP="00C43EE9">
      <w:pPr>
        <w:numPr>
          <w:ilvl w:val="0"/>
          <w:numId w:val="4"/>
        </w:numPr>
        <w:tabs>
          <w:tab w:val="clear" w:pos="360"/>
          <w:tab w:val="num" w:pos="284"/>
          <w:tab w:val="left" w:pos="426"/>
        </w:tabs>
        <w:spacing w:before="60" w:after="0" w:line="0" w:lineRule="atLeast"/>
        <w:ind w:left="357" w:hanging="357"/>
        <w:jc w:val="both"/>
      </w:pPr>
      <w:r w:rsidRPr="007C2E1F">
        <w:lastRenderedPageBreak/>
        <w:t>Smluvní strany se dohodly, že objednatel bezodkladně po uzavření této smlouvy odešle smlouvu k řádnému uveřejnění do registru smluv vedeného Ministerstvem vnitra ČR. O uveřejnění smlouvy objednatel bezodkladně informuje druhou smluvní stranu, nebyl-li kontaktní údaj této smluvní strany uveden přímo do registru smluv jako kontakt pro notifikaci o uveřejnění.</w:t>
      </w:r>
    </w:p>
    <w:p w14:paraId="10E32307" w14:textId="77777777" w:rsidR="007C2E1F" w:rsidRPr="007C2E1F" w:rsidRDefault="007C2E1F" w:rsidP="00C43EE9">
      <w:pPr>
        <w:numPr>
          <w:ilvl w:val="0"/>
          <w:numId w:val="4"/>
        </w:numPr>
        <w:tabs>
          <w:tab w:val="left" w:pos="426"/>
        </w:tabs>
        <w:spacing w:before="60" w:after="0" w:line="0" w:lineRule="atLeast"/>
        <w:ind w:left="357" w:hanging="357"/>
        <w:jc w:val="both"/>
      </w:pPr>
      <w:r w:rsidRPr="007C2E1F">
        <w:t xml:space="preserve">Smlouva nabývá platnosti dnem jejího podpisu oběma smluvními stranami. Účinnosti nabývá smlouva okamžikem jejího zveřejnění v registru smluv. </w:t>
      </w:r>
    </w:p>
    <w:p w14:paraId="74C3821B" w14:textId="77777777" w:rsidR="007C2E1F" w:rsidRPr="007C2E1F" w:rsidRDefault="007C2E1F" w:rsidP="00C43EE9">
      <w:pPr>
        <w:numPr>
          <w:ilvl w:val="0"/>
          <w:numId w:val="4"/>
        </w:numPr>
        <w:tabs>
          <w:tab w:val="left" w:pos="426"/>
        </w:tabs>
        <w:spacing w:before="60" w:after="0" w:line="0" w:lineRule="atLeast"/>
        <w:ind w:left="357" w:hanging="357"/>
        <w:jc w:val="both"/>
      </w:pPr>
      <w:r w:rsidRPr="007C2E1F">
        <w:t xml:space="preserve">Smluvní strany berou na vědomí, že nebude-li smlouva zveřejněna ani devadesátý den od jejího uzavření, je následujícím dnem zrušena od počátku s účinky případného bezdůvodného obohacení. </w:t>
      </w:r>
    </w:p>
    <w:p w14:paraId="0B63395A" w14:textId="77777777" w:rsidR="007C2E1F" w:rsidRPr="007C2E1F" w:rsidRDefault="007C2E1F" w:rsidP="00C43EE9">
      <w:pPr>
        <w:numPr>
          <w:ilvl w:val="0"/>
          <w:numId w:val="4"/>
        </w:numPr>
        <w:tabs>
          <w:tab w:val="num" w:pos="284"/>
          <w:tab w:val="left" w:pos="426"/>
        </w:tabs>
        <w:spacing w:before="60" w:after="0" w:line="0" w:lineRule="atLeast"/>
        <w:ind w:left="357" w:hanging="357"/>
        <w:jc w:val="both"/>
      </w:pPr>
      <w:r w:rsidRPr="007C2E1F">
        <w:t>Smluvní strany prohlašují, že žádná část smlouvy nenaplňuje znaky obchodního tajemství (§ 504 zákona č. 89/2012 Sb., občanský zákoník).</w:t>
      </w:r>
    </w:p>
    <w:p w14:paraId="789BE8C4" w14:textId="77777777" w:rsidR="007C2E1F" w:rsidRPr="007C2E1F" w:rsidRDefault="007C2E1F" w:rsidP="00C43EE9">
      <w:pPr>
        <w:numPr>
          <w:ilvl w:val="0"/>
          <w:numId w:val="4"/>
        </w:numPr>
        <w:tabs>
          <w:tab w:val="num" w:pos="284"/>
          <w:tab w:val="left" w:pos="426"/>
        </w:tabs>
        <w:spacing w:before="60" w:after="0" w:line="0" w:lineRule="atLeast"/>
        <w:ind w:left="357" w:hanging="357"/>
        <w:jc w:val="both"/>
      </w:pPr>
      <w:r w:rsidRPr="007C2E1F">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103D9474" w14:textId="77777777" w:rsidR="007C2E1F" w:rsidRPr="007C2E1F" w:rsidRDefault="007C2E1F" w:rsidP="00C43EE9">
      <w:pPr>
        <w:numPr>
          <w:ilvl w:val="0"/>
          <w:numId w:val="4"/>
        </w:numPr>
        <w:tabs>
          <w:tab w:val="left" w:pos="426"/>
        </w:tabs>
        <w:spacing w:before="60" w:after="0" w:line="0" w:lineRule="atLeast"/>
        <w:ind w:left="357" w:hanging="357"/>
        <w:jc w:val="both"/>
      </w:pPr>
      <w:r w:rsidRPr="007C2E1F">
        <w:t xml:space="preserve">V souladu se zněním předchozího odstavce platí, že pro případ, kdy by smlouva obsahovala osobní údaje, které nejsou zahrnuty ve výše uvedeném výčtu, a které zároveň nepodléhají uveřejnění dle příslušných právních předpisů, poskytuje/neposkytuje* </w:t>
      </w:r>
      <w:r w:rsidRPr="007C2E1F">
        <w:rPr>
          <w:i/>
        </w:rPr>
        <w:t>[*zhotovitel nehodící se škrtne]</w:t>
      </w:r>
      <w:r w:rsidRPr="007C2E1F">
        <w:t xml:space="preserve"> zhotovitel svůj souhlas se zpracováním těchto údajů, konkrétně s jejich zveřejněním v registru smluv ve smyslu zákona č. 340/2015 Sb. Statutárním městem Pardubice. Souhlas se uděluje na dobu neurčitou a je poskytnut dobrovolně.</w:t>
      </w:r>
    </w:p>
    <w:p w14:paraId="2574D353" w14:textId="77777777" w:rsidR="00BD64DC" w:rsidRDefault="00BD64DC" w:rsidP="00DD6CE8">
      <w:pPr>
        <w:tabs>
          <w:tab w:val="left" w:pos="426"/>
        </w:tabs>
        <w:spacing w:before="60" w:after="0" w:line="0" w:lineRule="atLeast"/>
        <w:jc w:val="both"/>
      </w:pPr>
    </w:p>
    <w:p w14:paraId="4704511D" w14:textId="77777777" w:rsidR="00C14EF1" w:rsidRPr="00745F99" w:rsidRDefault="00C14EF1" w:rsidP="007C2E1F">
      <w:pPr>
        <w:numPr>
          <w:ilvl w:val="0"/>
          <w:numId w:val="4"/>
        </w:numPr>
        <w:tabs>
          <w:tab w:val="left" w:pos="426"/>
        </w:tabs>
        <w:spacing w:before="60" w:after="0" w:line="240" w:lineRule="atLeast"/>
      </w:pPr>
      <w:r>
        <w:t>Nedílnou součástí této smlouvy jsou tyto p</w:t>
      </w:r>
      <w:r w:rsidR="00680148">
        <w:t>řílohy:</w:t>
      </w:r>
    </w:p>
    <w:p w14:paraId="0BA89AA8" w14:textId="77777777" w:rsidR="00A238AE" w:rsidRDefault="00C14EF1" w:rsidP="00C43EE9">
      <w:pPr>
        <w:tabs>
          <w:tab w:val="left" w:pos="426"/>
        </w:tabs>
        <w:spacing w:before="60" w:line="240" w:lineRule="atLeast"/>
        <w:ind w:left="360"/>
        <w:rPr>
          <w:rFonts w:cs="Arial"/>
        </w:rPr>
      </w:pPr>
      <w:r>
        <w:rPr>
          <w:rFonts w:cs="Arial"/>
        </w:rPr>
        <w:t>-</w:t>
      </w:r>
      <w:r>
        <w:rPr>
          <w:rFonts w:cs="Arial"/>
        </w:rPr>
        <w:tab/>
      </w:r>
      <w:r w:rsidRPr="00745F99">
        <w:rPr>
          <w:rFonts w:cs="Arial"/>
        </w:rPr>
        <w:t>Příloha č</w:t>
      </w:r>
      <w:r w:rsidR="00986991">
        <w:rPr>
          <w:rFonts w:cs="Arial"/>
        </w:rPr>
        <w:t>. 1 – Technická specifikace díla</w:t>
      </w:r>
      <w:r>
        <w:rPr>
          <w:rFonts w:cs="Arial"/>
        </w:rPr>
        <w:br/>
        <w:t>-</w:t>
      </w:r>
      <w:r>
        <w:rPr>
          <w:rFonts w:cs="Arial"/>
        </w:rPr>
        <w:tab/>
      </w:r>
      <w:r w:rsidRPr="00745F99">
        <w:rPr>
          <w:rFonts w:cs="Arial"/>
        </w:rPr>
        <w:t xml:space="preserve">Příloha č. </w:t>
      </w:r>
      <w:r>
        <w:rPr>
          <w:rFonts w:cs="Arial"/>
        </w:rPr>
        <w:t>2</w:t>
      </w:r>
      <w:r w:rsidR="00F50317">
        <w:rPr>
          <w:rFonts w:cs="Arial"/>
        </w:rPr>
        <w:t xml:space="preserve"> </w:t>
      </w:r>
      <w:r w:rsidR="00A238AE">
        <w:rPr>
          <w:rFonts w:cs="Arial"/>
        </w:rPr>
        <w:t>–</w:t>
      </w:r>
      <w:r w:rsidR="00F50317">
        <w:rPr>
          <w:rFonts w:cs="Arial"/>
        </w:rPr>
        <w:t xml:space="preserve"> </w:t>
      </w:r>
      <w:r w:rsidR="001444CC">
        <w:rPr>
          <w:rFonts w:cs="Arial"/>
        </w:rPr>
        <w:t>Situační výkres</w:t>
      </w:r>
    </w:p>
    <w:p w14:paraId="5E41DFB1" w14:textId="77777777" w:rsidR="007116ED" w:rsidRDefault="007116ED" w:rsidP="00C43EE9">
      <w:pPr>
        <w:tabs>
          <w:tab w:val="left" w:pos="426"/>
        </w:tabs>
        <w:spacing w:before="60" w:line="240" w:lineRule="atLeast"/>
        <w:ind w:left="360"/>
        <w:rPr>
          <w:rFonts w:cs="Arial"/>
        </w:rPr>
      </w:pPr>
      <w:r>
        <w:rPr>
          <w:rFonts w:cs="Arial"/>
        </w:rPr>
        <w:t xml:space="preserve">- </w:t>
      </w:r>
      <w:r w:rsidR="00F25DCB">
        <w:rPr>
          <w:rFonts w:cs="Arial"/>
        </w:rPr>
        <w:tab/>
      </w:r>
      <w:r>
        <w:rPr>
          <w:rFonts w:cs="Arial"/>
        </w:rPr>
        <w:t xml:space="preserve">Příloha </w:t>
      </w:r>
      <w:proofErr w:type="gramStart"/>
      <w:r>
        <w:rPr>
          <w:rFonts w:cs="Arial"/>
        </w:rPr>
        <w:t>č.3 – Prohlášení</w:t>
      </w:r>
      <w:proofErr w:type="gramEnd"/>
      <w:r>
        <w:rPr>
          <w:rFonts w:cs="Arial"/>
        </w:rPr>
        <w:t xml:space="preserve"> objednatele</w:t>
      </w:r>
    </w:p>
    <w:p w14:paraId="202F8024" w14:textId="77777777" w:rsidR="00C14EF1" w:rsidRPr="00745F99" w:rsidRDefault="00C14EF1" w:rsidP="00A238AE">
      <w:pPr>
        <w:tabs>
          <w:tab w:val="left" w:pos="426"/>
        </w:tabs>
        <w:spacing w:before="60" w:after="0" w:line="0" w:lineRule="atLeast"/>
        <w:jc w:val="both"/>
      </w:pPr>
    </w:p>
    <w:p w14:paraId="59539BB3" w14:textId="77777777" w:rsidR="00C14EF1" w:rsidRDefault="00C14EF1" w:rsidP="00C14EF1">
      <w:pPr>
        <w:pStyle w:val="Prosttext"/>
        <w:spacing w:line="20" w:lineRule="atLeast"/>
        <w:jc w:val="both"/>
        <w:rPr>
          <w:rFonts w:asciiTheme="minorHAnsi" w:hAnsiTheme="minorHAnsi" w:cstheme="minorHAnsi"/>
          <w:sz w:val="22"/>
          <w:szCs w:val="22"/>
        </w:rPr>
      </w:pPr>
    </w:p>
    <w:p w14:paraId="77890BD3" w14:textId="7165DDFF" w:rsidR="00C14EF1" w:rsidRDefault="00C14EF1" w:rsidP="00C14EF1">
      <w:pPr>
        <w:pStyle w:val="Prosttext"/>
        <w:spacing w:line="20" w:lineRule="atLeast"/>
        <w:jc w:val="both"/>
        <w:rPr>
          <w:rFonts w:asciiTheme="minorHAnsi" w:hAnsiTheme="minorHAnsi" w:cstheme="minorHAnsi"/>
          <w:sz w:val="22"/>
          <w:szCs w:val="22"/>
        </w:rPr>
      </w:pPr>
      <w:r>
        <w:rPr>
          <w:rFonts w:asciiTheme="minorHAnsi" w:hAnsiTheme="minorHAnsi" w:cstheme="minorHAnsi"/>
          <w:sz w:val="22"/>
          <w:szCs w:val="22"/>
        </w:rPr>
        <w:t>V Blansku dne</w:t>
      </w:r>
      <w:r w:rsidR="001444CC">
        <w:rPr>
          <w:rFonts w:asciiTheme="minorHAnsi" w:hAnsiTheme="minorHAnsi" w:cstheme="minorHAnsi"/>
          <w:sz w:val="22"/>
          <w:szCs w:val="22"/>
        </w:rPr>
        <w:t xml:space="preserve"> </w:t>
      </w:r>
      <w:r w:rsidR="007C2E1F">
        <w:rPr>
          <w:rFonts w:asciiTheme="minorHAnsi" w:hAnsiTheme="minorHAnsi" w:cstheme="minorHAnsi"/>
          <w:sz w:val="22"/>
          <w:szCs w:val="22"/>
        </w:rPr>
        <w:t>……….</w:t>
      </w:r>
      <w:r w:rsidR="00A238AE">
        <w:rPr>
          <w:rFonts w:asciiTheme="minorHAnsi" w:hAnsiTheme="minorHAnsi" w:cstheme="minorHAnsi"/>
          <w:sz w:val="22"/>
          <w:szCs w:val="22"/>
        </w:rPr>
        <w:t xml:space="preserve">                                                             </w:t>
      </w:r>
      <w:r w:rsidR="009343DA">
        <w:rPr>
          <w:rFonts w:asciiTheme="minorHAnsi" w:hAnsiTheme="minorHAnsi" w:cstheme="minorHAnsi"/>
          <w:sz w:val="22"/>
          <w:szCs w:val="22"/>
        </w:rPr>
        <w:t xml:space="preserve">            </w:t>
      </w:r>
      <w:r w:rsidR="001444CC">
        <w:rPr>
          <w:rFonts w:asciiTheme="minorHAnsi" w:hAnsiTheme="minorHAnsi" w:cstheme="minorHAnsi"/>
          <w:sz w:val="22"/>
          <w:szCs w:val="22"/>
        </w:rPr>
        <w:t>V Pardubicích</w:t>
      </w:r>
      <w:r>
        <w:rPr>
          <w:rFonts w:asciiTheme="minorHAnsi" w:hAnsiTheme="minorHAnsi" w:cstheme="minorHAnsi"/>
          <w:sz w:val="22"/>
          <w:szCs w:val="22"/>
        </w:rPr>
        <w:t xml:space="preserve"> dne</w:t>
      </w:r>
    </w:p>
    <w:p w14:paraId="5F9789C6" w14:textId="77777777" w:rsidR="009343DA" w:rsidRDefault="009343DA" w:rsidP="00C14EF1">
      <w:pPr>
        <w:pStyle w:val="Prosttext"/>
        <w:spacing w:line="20" w:lineRule="atLeast"/>
        <w:jc w:val="both"/>
        <w:rPr>
          <w:rFonts w:asciiTheme="minorHAnsi" w:hAnsiTheme="minorHAnsi" w:cstheme="minorHAnsi"/>
          <w:sz w:val="22"/>
          <w:szCs w:val="22"/>
        </w:rPr>
      </w:pPr>
    </w:p>
    <w:p w14:paraId="538D4EF7" w14:textId="77777777" w:rsidR="009343DA" w:rsidRDefault="009343DA" w:rsidP="00C14EF1">
      <w:pPr>
        <w:pStyle w:val="Prosttext"/>
        <w:spacing w:line="20" w:lineRule="atLeast"/>
        <w:jc w:val="both"/>
        <w:rPr>
          <w:rFonts w:asciiTheme="minorHAnsi" w:hAnsiTheme="minorHAnsi" w:cstheme="minorHAnsi"/>
          <w:sz w:val="22"/>
          <w:szCs w:val="22"/>
        </w:rPr>
      </w:pPr>
    </w:p>
    <w:p w14:paraId="6F1B31FE" w14:textId="77777777" w:rsidR="009343DA" w:rsidRDefault="009343DA" w:rsidP="00C14EF1">
      <w:pPr>
        <w:pStyle w:val="Prosttext"/>
        <w:spacing w:line="20" w:lineRule="atLeast"/>
        <w:jc w:val="both"/>
        <w:rPr>
          <w:rFonts w:asciiTheme="minorHAnsi" w:hAnsiTheme="minorHAnsi" w:cstheme="minorHAnsi"/>
          <w:sz w:val="22"/>
          <w:szCs w:val="22"/>
        </w:rPr>
      </w:pPr>
    </w:p>
    <w:p w14:paraId="0159DC6E" w14:textId="77777777" w:rsidR="00BB2741" w:rsidRDefault="00BB2741" w:rsidP="00C14EF1">
      <w:pPr>
        <w:pStyle w:val="Prosttext"/>
        <w:spacing w:line="20" w:lineRule="atLeast"/>
        <w:jc w:val="both"/>
        <w:rPr>
          <w:rFonts w:asciiTheme="minorHAnsi" w:hAnsiTheme="minorHAnsi" w:cstheme="minorHAnsi"/>
          <w:noProof/>
          <w:sz w:val="22"/>
          <w:szCs w:val="22"/>
        </w:rPr>
      </w:pPr>
    </w:p>
    <w:p w14:paraId="6F6A24E0" w14:textId="77777777" w:rsidR="00C47D0D" w:rsidRDefault="00C47D0D" w:rsidP="00C14EF1">
      <w:pPr>
        <w:pStyle w:val="Prosttext"/>
        <w:spacing w:line="20" w:lineRule="atLeast"/>
        <w:jc w:val="both"/>
        <w:rPr>
          <w:rFonts w:asciiTheme="minorHAnsi" w:hAnsiTheme="minorHAnsi" w:cstheme="minorHAnsi"/>
          <w:sz w:val="22"/>
          <w:szCs w:val="22"/>
        </w:rPr>
      </w:pPr>
    </w:p>
    <w:p w14:paraId="56159910" w14:textId="77777777" w:rsidR="00C14EF1" w:rsidRPr="007D5DD3" w:rsidRDefault="00CB65E0" w:rsidP="00C14EF1">
      <w:pPr>
        <w:pStyle w:val="Prosttext"/>
        <w:spacing w:line="20" w:lineRule="atLeast"/>
        <w:jc w:val="both"/>
        <w:rPr>
          <w:rFonts w:asciiTheme="minorHAnsi" w:hAnsiTheme="minorHAnsi" w:cstheme="minorHAnsi"/>
          <w:sz w:val="22"/>
          <w:szCs w:val="22"/>
        </w:rPr>
      </w:pPr>
      <w:r>
        <w:rPr>
          <w:rFonts w:asciiTheme="minorHAnsi" w:hAnsiTheme="minorHAnsi" w:cstheme="minorHAnsi"/>
          <w:sz w:val="22"/>
          <w:szCs w:val="22"/>
        </w:rPr>
        <w:t>…………………………………………………………..</w:t>
      </w:r>
      <w:r w:rsidR="00BB2741">
        <w:rPr>
          <w:rFonts w:asciiTheme="minorHAnsi" w:hAnsiTheme="minorHAnsi" w:cstheme="minorHAnsi"/>
          <w:sz w:val="22"/>
          <w:szCs w:val="22"/>
        </w:rPr>
        <w:t xml:space="preserve">                                                …………………………………………………………</w:t>
      </w:r>
    </w:p>
    <w:p w14:paraId="159DF194" w14:textId="030475AB" w:rsidR="00C14EF1" w:rsidRPr="009343DA" w:rsidRDefault="009343DA" w:rsidP="00C14EF1">
      <w:pPr>
        <w:pStyle w:val="Prosttext"/>
        <w:spacing w:line="20" w:lineRule="atLeast"/>
        <w:jc w:val="both"/>
        <w:rPr>
          <w:rFonts w:asciiTheme="minorHAnsi" w:hAnsiTheme="minorHAnsi" w:cstheme="minorHAnsi"/>
          <w:sz w:val="22"/>
          <w:szCs w:val="22"/>
        </w:rPr>
      </w:pPr>
      <w:r>
        <w:rPr>
          <w:rFonts w:asciiTheme="minorHAnsi" w:hAnsiTheme="minorHAnsi" w:cstheme="minorHAnsi"/>
          <w:sz w:val="22"/>
          <w:szCs w:val="22"/>
        </w:rPr>
        <w:t xml:space="preserve">       </w:t>
      </w:r>
      <w:r w:rsidR="00C243DC">
        <w:rPr>
          <w:rFonts w:asciiTheme="minorHAnsi" w:hAnsiTheme="minorHAnsi" w:cstheme="minorHAnsi"/>
          <w:sz w:val="22"/>
          <w:szCs w:val="22"/>
        </w:rPr>
        <w:t xml:space="preserve">      </w:t>
      </w:r>
      <w:r>
        <w:rPr>
          <w:rFonts w:asciiTheme="minorHAnsi" w:hAnsiTheme="minorHAnsi" w:cstheme="minorHAnsi"/>
          <w:sz w:val="22"/>
          <w:szCs w:val="22"/>
        </w:rPr>
        <w:t xml:space="preserve">   Martin Dvořáček </w:t>
      </w:r>
      <w:r w:rsidR="00C243DC">
        <w:rPr>
          <w:rFonts w:asciiTheme="minorHAnsi" w:hAnsiTheme="minorHAnsi" w:cstheme="minorHAnsi"/>
          <w:sz w:val="22"/>
          <w:szCs w:val="22"/>
        </w:rPr>
        <w:tab/>
      </w:r>
      <w:r w:rsidR="00C243DC">
        <w:rPr>
          <w:rFonts w:asciiTheme="minorHAnsi" w:hAnsiTheme="minorHAnsi" w:cstheme="minorHAnsi"/>
          <w:sz w:val="22"/>
          <w:szCs w:val="22"/>
        </w:rPr>
        <w:tab/>
      </w:r>
      <w:r w:rsidR="00C243DC">
        <w:rPr>
          <w:rFonts w:asciiTheme="minorHAnsi" w:hAnsiTheme="minorHAnsi" w:cstheme="minorHAnsi"/>
          <w:sz w:val="22"/>
          <w:szCs w:val="22"/>
        </w:rPr>
        <w:tab/>
      </w:r>
      <w:r w:rsidR="00C243DC">
        <w:rPr>
          <w:rFonts w:asciiTheme="minorHAnsi" w:hAnsiTheme="minorHAnsi" w:cstheme="minorHAnsi"/>
          <w:sz w:val="22"/>
          <w:szCs w:val="22"/>
        </w:rPr>
        <w:tab/>
      </w:r>
      <w:r w:rsidR="00C243DC">
        <w:rPr>
          <w:rFonts w:asciiTheme="minorHAnsi" w:hAnsiTheme="minorHAnsi" w:cstheme="minorHAnsi"/>
          <w:sz w:val="22"/>
          <w:szCs w:val="22"/>
        </w:rPr>
        <w:tab/>
      </w:r>
      <w:r w:rsidR="00C243DC">
        <w:rPr>
          <w:rFonts w:asciiTheme="minorHAnsi" w:hAnsiTheme="minorHAnsi" w:cstheme="minorHAnsi"/>
          <w:sz w:val="22"/>
          <w:szCs w:val="22"/>
        </w:rPr>
        <w:tab/>
        <w:t xml:space="preserve">       </w:t>
      </w:r>
      <w:r w:rsidR="0056203E">
        <w:rPr>
          <w:rFonts w:asciiTheme="minorHAnsi" w:hAnsiTheme="minorHAnsi" w:cstheme="minorHAnsi"/>
          <w:sz w:val="22"/>
          <w:szCs w:val="22"/>
        </w:rPr>
        <w:t>Ing. Martin Charvát</w:t>
      </w:r>
      <w:r>
        <w:rPr>
          <w:rFonts w:asciiTheme="minorHAnsi" w:hAnsiTheme="minorHAnsi" w:cstheme="minorHAnsi"/>
          <w:sz w:val="22"/>
          <w:szCs w:val="22"/>
        </w:rPr>
        <w:t xml:space="preserve"> </w:t>
      </w:r>
    </w:p>
    <w:p w14:paraId="67496A6B" w14:textId="1DF3D6ED" w:rsidR="00C14EF1" w:rsidRPr="009343DA" w:rsidRDefault="00C14EF1" w:rsidP="00C14EF1">
      <w:pPr>
        <w:pStyle w:val="Prosttext"/>
        <w:spacing w:line="20" w:lineRule="atLeast"/>
        <w:jc w:val="both"/>
        <w:rPr>
          <w:rFonts w:asciiTheme="minorHAnsi" w:hAnsiTheme="minorHAnsi" w:cstheme="minorHAnsi"/>
          <w:sz w:val="22"/>
          <w:szCs w:val="22"/>
        </w:rPr>
      </w:pPr>
    </w:p>
    <w:p w14:paraId="068478CB" w14:textId="77777777" w:rsidR="00503690" w:rsidRPr="009343DA" w:rsidRDefault="004B23A6">
      <w:r>
        <w:t xml:space="preserve">                       </w:t>
      </w:r>
      <w:r w:rsidR="009343DA">
        <w:t>Zhotovitel</w:t>
      </w:r>
      <w:r>
        <w:t xml:space="preserve"> </w:t>
      </w:r>
      <w:r w:rsidR="009343DA">
        <w:t xml:space="preserve">                                                                                            </w:t>
      </w:r>
      <w:r w:rsidR="009343DA" w:rsidRPr="009343DA">
        <w:t xml:space="preserve">      </w:t>
      </w:r>
      <w:r w:rsidR="009343DA">
        <w:t>O</w:t>
      </w:r>
      <w:r w:rsidR="007E15B9" w:rsidRPr="009343DA">
        <w:t xml:space="preserve">bjednatel </w:t>
      </w:r>
    </w:p>
    <w:sectPr w:rsidR="00503690" w:rsidRPr="009343DA" w:rsidSect="00F74200">
      <w:footerReference w:type="default" r:id="rId11"/>
      <w:pgSz w:w="11906" w:h="16838"/>
      <w:pgMar w:top="993" w:right="720" w:bottom="1560" w:left="720" w:header="708" w:footer="48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644CB" w14:textId="77777777" w:rsidR="00441506" w:rsidRDefault="00441506" w:rsidP="004948BC">
      <w:pPr>
        <w:spacing w:after="0" w:line="240" w:lineRule="auto"/>
      </w:pPr>
      <w:r>
        <w:separator/>
      </w:r>
    </w:p>
  </w:endnote>
  <w:endnote w:type="continuationSeparator" w:id="0">
    <w:p w14:paraId="71213103" w14:textId="77777777" w:rsidR="00441506" w:rsidRDefault="00441506" w:rsidP="0049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6095" w14:textId="6D5DA945" w:rsidR="00D64C15" w:rsidRDefault="00D0426C" w:rsidP="00ED5585">
    <w:pPr>
      <w:pStyle w:val="Zpat"/>
      <w:pBdr>
        <w:top w:val="thinThickSmallGap" w:sz="24" w:space="0"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Stránka </w:t>
    </w:r>
    <w:r w:rsidR="008852DF">
      <w:fldChar w:fldCharType="begin"/>
    </w:r>
    <w:r>
      <w:instrText xml:space="preserve"> PAGE   \* MERGEFORMAT </w:instrText>
    </w:r>
    <w:r w:rsidR="008852DF">
      <w:fldChar w:fldCharType="separate"/>
    </w:r>
    <w:r w:rsidR="002D1BEB" w:rsidRPr="002D1BEB">
      <w:rPr>
        <w:rFonts w:asciiTheme="majorHAnsi" w:hAnsiTheme="majorHAnsi"/>
        <w:noProof/>
      </w:rPr>
      <w:t>3</w:t>
    </w:r>
    <w:r w:rsidR="008852DF">
      <w:rPr>
        <w:rFonts w:asciiTheme="majorHAnsi" w:hAnsiTheme="majorHAnsi"/>
        <w:noProof/>
      </w:rPr>
      <w:fldChar w:fldCharType="end"/>
    </w:r>
  </w:p>
  <w:p w14:paraId="6F000580" w14:textId="77777777" w:rsidR="00D64C15" w:rsidRDefault="002D1BE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7FFC1" w14:textId="77777777" w:rsidR="00441506" w:rsidRDefault="00441506" w:rsidP="004948BC">
      <w:pPr>
        <w:spacing w:after="0" w:line="240" w:lineRule="auto"/>
      </w:pPr>
      <w:r>
        <w:separator/>
      </w:r>
    </w:p>
  </w:footnote>
  <w:footnote w:type="continuationSeparator" w:id="0">
    <w:p w14:paraId="075EC3C7" w14:textId="77777777" w:rsidR="00441506" w:rsidRDefault="00441506" w:rsidP="00494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1B67"/>
    <w:multiLevelType w:val="hybridMultilevel"/>
    <w:tmpl w:val="E2FEE9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27134F0"/>
    <w:multiLevelType w:val="hybridMultilevel"/>
    <w:tmpl w:val="0458EF5C"/>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60B5D95"/>
    <w:multiLevelType w:val="multilevel"/>
    <w:tmpl w:val="DC843D68"/>
    <w:lvl w:ilvl="0">
      <w:start w:val="1"/>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C5D44E1"/>
    <w:multiLevelType w:val="singleLevel"/>
    <w:tmpl w:val="A27274CC"/>
    <w:lvl w:ilvl="0">
      <w:start w:val="1"/>
      <w:numFmt w:val="decimal"/>
      <w:lvlText w:val="%1."/>
      <w:lvlJc w:val="left"/>
      <w:pPr>
        <w:tabs>
          <w:tab w:val="num" w:pos="360"/>
        </w:tabs>
        <w:ind w:left="360" w:hanging="360"/>
      </w:pPr>
    </w:lvl>
  </w:abstractNum>
  <w:abstractNum w:abstractNumId="4"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010150"/>
    <w:multiLevelType w:val="hybridMultilevel"/>
    <w:tmpl w:val="015C7880"/>
    <w:lvl w:ilvl="0" w:tplc="4300CB1A">
      <w:start w:val="7"/>
      <w:numFmt w:val="decimal"/>
      <w:lvlText w:val="%1."/>
      <w:lvlJc w:val="left"/>
      <w:pPr>
        <w:ind w:left="360" w:hanging="360"/>
      </w:pPr>
      <w:rPr>
        <w:rFonts w:ascii="Calibri" w:eastAsia="MS Mincho"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0A26D3"/>
    <w:multiLevelType w:val="multilevel"/>
    <w:tmpl w:val="DC843D68"/>
    <w:lvl w:ilvl="0">
      <w:start w:val="1"/>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1024473"/>
    <w:multiLevelType w:val="hybridMultilevel"/>
    <w:tmpl w:val="D3109902"/>
    <w:lvl w:ilvl="0" w:tplc="378C62BA">
      <w:start w:val="1"/>
      <w:numFmt w:val="decimal"/>
      <w:lvlText w:val="%1."/>
      <w:lvlJc w:val="left"/>
      <w:pPr>
        <w:ind w:left="360"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9" w15:restartNumberingAfterBreak="0">
    <w:nsid w:val="3EBD292D"/>
    <w:multiLevelType w:val="hybridMultilevel"/>
    <w:tmpl w:val="D2EE9BE8"/>
    <w:lvl w:ilvl="0" w:tplc="853CE730">
      <w:start w:val="300"/>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55F67993"/>
    <w:multiLevelType w:val="hybridMultilevel"/>
    <w:tmpl w:val="8702F65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B6F62DE"/>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0759AF"/>
    <w:multiLevelType w:val="hybridMultilevel"/>
    <w:tmpl w:val="9D7291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F161AD"/>
    <w:multiLevelType w:val="multilevel"/>
    <w:tmpl w:val="F16C78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2"/>
  </w:num>
  <w:num w:numId="4">
    <w:abstractNumId w:val="3"/>
  </w:num>
  <w:num w:numId="5">
    <w:abstractNumId w:val="13"/>
  </w:num>
  <w:num w:numId="6">
    <w:abstractNumId w:val="7"/>
  </w:num>
  <w:num w:numId="7">
    <w:abstractNumId w:val="11"/>
  </w:num>
  <w:num w:numId="8">
    <w:abstractNumId w:val="9"/>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F1"/>
    <w:rsid w:val="00033825"/>
    <w:rsid w:val="0004101B"/>
    <w:rsid w:val="00075497"/>
    <w:rsid w:val="0007618A"/>
    <w:rsid w:val="00092EA1"/>
    <w:rsid w:val="00096EA3"/>
    <w:rsid w:val="000A120B"/>
    <w:rsid w:val="000D4496"/>
    <w:rsid w:val="001444CC"/>
    <w:rsid w:val="001468C4"/>
    <w:rsid w:val="001E6E2B"/>
    <w:rsid w:val="002559FF"/>
    <w:rsid w:val="00273207"/>
    <w:rsid w:val="00275730"/>
    <w:rsid w:val="002D1BEB"/>
    <w:rsid w:val="002D5061"/>
    <w:rsid w:val="0034165C"/>
    <w:rsid w:val="00356917"/>
    <w:rsid w:val="003A2B3F"/>
    <w:rsid w:val="003D5C0E"/>
    <w:rsid w:val="004014F9"/>
    <w:rsid w:val="00401FD8"/>
    <w:rsid w:val="00414C3F"/>
    <w:rsid w:val="00421EAB"/>
    <w:rsid w:val="00441506"/>
    <w:rsid w:val="00447F8E"/>
    <w:rsid w:val="00463E67"/>
    <w:rsid w:val="004826A9"/>
    <w:rsid w:val="004948BC"/>
    <w:rsid w:val="004B23A6"/>
    <w:rsid w:val="004B4E14"/>
    <w:rsid w:val="004C0926"/>
    <w:rsid w:val="004E2696"/>
    <w:rsid w:val="004E44AF"/>
    <w:rsid w:val="00503690"/>
    <w:rsid w:val="00546FCA"/>
    <w:rsid w:val="00547608"/>
    <w:rsid w:val="0056203E"/>
    <w:rsid w:val="00571A53"/>
    <w:rsid w:val="005A1301"/>
    <w:rsid w:val="005B2E8E"/>
    <w:rsid w:val="005D16D5"/>
    <w:rsid w:val="005F1663"/>
    <w:rsid w:val="00636687"/>
    <w:rsid w:val="006412AD"/>
    <w:rsid w:val="006425F5"/>
    <w:rsid w:val="0064674D"/>
    <w:rsid w:val="00680148"/>
    <w:rsid w:val="00681E9D"/>
    <w:rsid w:val="006979DD"/>
    <w:rsid w:val="006A173B"/>
    <w:rsid w:val="006C3498"/>
    <w:rsid w:val="00700271"/>
    <w:rsid w:val="007116ED"/>
    <w:rsid w:val="007153E5"/>
    <w:rsid w:val="00717C9E"/>
    <w:rsid w:val="007249A3"/>
    <w:rsid w:val="00775D79"/>
    <w:rsid w:val="007C1652"/>
    <w:rsid w:val="007C2E1F"/>
    <w:rsid w:val="007C39C8"/>
    <w:rsid w:val="007D4FE4"/>
    <w:rsid w:val="007E15B9"/>
    <w:rsid w:val="007F2D94"/>
    <w:rsid w:val="007F4A14"/>
    <w:rsid w:val="00806292"/>
    <w:rsid w:val="00815977"/>
    <w:rsid w:val="0086449A"/>
    <w:rsid w:val="008731BF"/>
    <w:rsid w:val="00881292"/>
    <w:rsid w:val="008852DF"/>
    <w:rsid w:val="00891FB5"/>
    <w:rsid w:val="008A0020"/>
    <w:rsid w:val="008A7A77"/>
    <w:rsid w:val="008D098F"/>
    <w:rsid w:val="008D0A37"/>
    <w:rsid w:val="008F16F3"/>
    <w:rsid w:val="009343DA"/>
    <w:rsid w:val="00986991"/>
    <w:rsid w:val="009A6631"/>
    <w:rsid w:val="009E0F13"/>
    <w:rsid w:val="00A238AE"/>
    <w:rsid w:val="00A54BB1"/>
    <w:rsid w:val="00AC2AEB"/>
    <w:rsid w:val="00B26BE2"/>
    <w:rsid w:val="00B42ED8"/>
    <w:rsid w:val="00B5318B"/>
    <w:rsid w:val="00B656D4"/>
    <w:rsid w:val="00B80EC6"/>
    <w:rsid w:val="00BA6BCE"/>
    <w:rsid w:val="00BB2741"/>
    <w:rsid w:val="00BC03A9"/>
    <w:rsid w:val="00BD061E"/>
    <w:rsid w:val="00BD2F22"/>
    <w:rsid w:val="00BD64DC"/>
    <w:rsid w:val="00BF167A"/>
    <w:rsid w:val="00C064D7"/>
    <w:rsid w:val="00C14EF1"/>
    <w:rsid w:val="00C243DC"/>
    <w:rsid w:val="00C26E93"/>
    <w:rsid w:val="00C43EE9"/>
    <w:rsid w:val="00C47D0D"/>
    <w:rsid w:val="00CA3551"/>
    <w:rsid w:val="00CB65E0"/>
    <w:rsid w:val="00CE1420"/>
    <w:rsid w:val="00CF24AF"/>
    <w:rsid w:val="00CF6A41"/>
    <w:rsid w:val="00D020B6"/>
    <w:rsid w:val="00D0426C"/>
    <w:rsid w:val="00D50FDB"/>
    <w:rsid w:val="00DA1797"/>
    <w:rsid w:val="00DC53F4"/>
    <w:rsid w:val="00DD0749"/>
    <w:rsid w:val="00DD5154"/>
    <w:rsid w:val="00DD6CE8"/>
    <w:rsid w:val="00DF2BD1"/>
    <w:rsid w:val="00DF68F6"/>
    <w:rsid w:val="00E16E62"/>
    <w:rsid w:val="00E47A47"/>
    <w:rsid w:val="00E514B2"/>
    <w:rsid w:val="00EC143C"/>
    <w:rsid w:val="00ED3DF8"/>
    <w:rsid w:val="00EF5A2A"/>
    <w:rsid w:val="00F02473"/>
    <w:rsid w:val="00F159EA"/>
    <w:rsid w:val="00F25DCB"/>
    <w:rsid w:val="00F276D2"/>
    <w:rsid w:val="00F44B52"/>
    <w:rsid w:val="00F50317"/>
    <w:rsid w:val="00F709F8"/>
    <w:rsid w:val="00FB5C0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B73B"/>
  <w15:docId w15:val="{DE74B73B-C4DD-472D-B01D-C63D3448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4EF1"/>
    <w:pPr>
      <w:ind w:left="720"/>
      <w:contextualSpacing/>
    </w:pPr>
  </w:style>
  <w:style w:type="paragraph" w:styleId="Prosttext">
    <w:name w:val="Plain Text"/>
    <w:basedOn w:val="Normln"/>
    <w:link w:val="ProsttextChar"/>
    <w:uiPriority w:val="99"/>
    <w:unhideWhenUsed/>
    <w:rsid w:val="00C14EF1"/>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C14EF1"/>
    <w:rPr>
      <w:rFonts w:ascii="Consolas" w:hAnsi="Consolas"/>
      <w:sz w:val="21"/>
      <w:szCs w:val="21"/>
    </w:rPr>
  </w:style>
  <w:style w:type="table" w:styleId="Mkatabulky">
    <w:name w:val="Table Grid"/>
    <w:basedOn w:val="Normlntabulka"/>
    <w:uiPriority w:val="59"/>
    <w:rsid w:val="00C14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C14EF1"/>
    <w:pPr>
      <w:tabs>
        <w:tab w:val="center" w:pos="4536"/>
        <w:tab w:val="right" w:pos="9072"/>
      </w:tabs>
      <w:spacing w:after="0" w:line="240" w:lineRule="auto"/>
    </w:pPr>
  </w:style>
  <w:style w:type="character" w:customStyle="1" w:styleId="ZpatChar">
    <w:name w:val="Zápatí Char"/>
    <w:basedOn w:val="Standardnpsmoodstavce"/>
    <w:link w:val="Zpat"/>
    <w:uiPriority w:val="99"/>
    <w:rsid w:val="00C14EF1"/>
  </w:style>
  <w:style w:type="paragraph" w:styleId="Zkladntext2">
    <w:name w:val="Body Text 2"/>
    <w:basedOn w:val="Normln"/>
    <w:link w:val="Zkladntext2Char"/>
    <w:uiPriority w:val="99"/>
    <w:semiHidden/>
    <w:unhideWhenUsed/>
    <w:rsid w:val="00C14EF1"/>
    <w:pPr>
      <w:spacing w:after="120" w:line="480" w:lineRule="auto"/>
    </w:pPr>
  </w:style>
  <w:style w:type="character" w:customStyle="1" w:styleId="Zkladntext2Char">
    <w:name w:val="Základní text 2 Char"/>
    <w:basedOn w:val="Standardnpsmoodstavce"/>
    <w:link w:val="Zkladntext2"/>
    <w:uiPriority w:val="99"/>
    <w:semiHidden/>
    <w:rsid w:val="00C14EF1"/>
  </w:style>
  <w:style w:type="character" w:styleId="Hypertextovodkaz">
    <w:name w:val="Hyperlink"/>
    <w:basedOn w:val="Standardnpsmoodstavce"/>
    <w:uiPriority w:val="99"/>
    <w:unhideWhenUsed/>
    <w:rsid w:val="005A1301"/>
    <w:rPr>
      <w:color w:val="0000FF" w:themeColor="hyperlink"/>
      <w:u w:val="single"/>
    </w:rPr>
  </w:style>
  <w:style w:type="paragraph" w:styleId="Textbubliny">
    <w:name w:val="Balloon Text"/>
    <w:basedOn w:val="Normln"/>
    <w:link w:val="TextbublinyChar"/>
    <w:uiPriority w:val="99"/>
    <w:semiHidden/>
    <w:unhideWhenUsed/>
    <w:rsid w:val="00CB65E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65E0"/>
    <w:rPr>
      <w:rFonts w:ascii="Tahoma" w:hAnsi="Tahoma" w:cs="Tahoma"/>
      <w:sz w:val="16"/>
      <w:szCs w:val="16"/>
    </w:rPr>
  </w:style>
  <w:style w:type="paragraph" w:customStyle="1" w:styleId="Odstavecseseznamem1">
    <w:name w:val="Odstavec se seznamem1"/>
    <w:basedOn w:val="Normln"/>
    <w:rsid w:val="00B26BE2"/>
    <w:pPr>
      <w:spacing w:after="0" w:line="240" w:lineRule="auto"/>
      <w:ind w:left="720"/>
    </w:pPr>
    <w:rPr>
      <w:rFonts w:ascii="Times New Roman" w:eastAsia="Calibri" w:hAnsi="Times New Roman" w:cs="Times New Roman"/>
      <w:sz w:val="20"/>
      <w:szCs w:val="20"/>
    </w:rPr>
  </w:style>
  <w:style w:type="character" w:styleId="Odkaznakoment">
    <w:name w:val="annotation reference"/>
    <w:basedOn w:val="Standardnpsmoodstavce"/>
    <w:uiPriority w:val="99"/>
    <w:semiHidden/>
    <w:unhideWhenUsed/>
    <w:rsid w:val="00881292"/>
    <w:rPr>
      <w:sz w:val="16"/>
      <w:szCs w:val="16"/>
    </w:rPr>
  </w:style>
  <w:style w:type="paragraph" w:styleId="Textkomente">
    <w:name w:val="annotation text"/>
    <w:basedOn w:val="Normln"/>
    <w:link w:val="TextkomenteChar"/>
    <w:uiPriority w:val="99"/>
    <w:semiHidden/>
    <w:unhideWhenUsed/>
    <w:rsid w:val="00881292"/>
    <w:pPr>
      <w:spacing w:line="240" w:lineRule="auto"/>
    </w:pPr>
    <w:rPr>
      <w:sz w:val="20"/>
      <w:szCs w:val="20"/>
    </w:rPr>
  </w:style>
  <w:style w:type="character" w:customStyle="1" w:styleId="TextkomenteChar">
    <w:name w:val="Text komentáře Char"/>
    <w:basedOn w:val="Standardnpsmoodstavce"/>
    <w:link w:val="Textkomente"/>
    <w:uiPriority w:val="99"/>
    <w:semiHidden/>
    <w:rsid w:val="00881292"/>
    <w:rPr>
      <w:sz w:val="20"/>
      <w:szCs w:val="20"/>
    </w:rPr>
  </w:style>
  <w:style w:type="paragraph" w:styleId="Pedmtkomente">
    <w:name w:val="annotation subject"/>
    <w:basedOn w:val="Textkomente"/>
    <w:next w:val="Textkomente"/>
    <w:link w:val="PedmtkomenteChar"/>
    <w:uiPriority w:val="99"/>
    <w:semiHidden/>
    <w:unhideWhenUsed/>
    <w:rsid w:val="00881292"/>
    <w:rPr>
      <w:b/>
      <w:bCs/>
    </w:rPr>
  </w:style>
  <w:style w:type="character" w:customStyle="1" w:styleId="PedmtkomenteChar">
    <w:name w:val="Předmět komentáře Char"/>
    <w:basedOn w:val="TextkomenteChar"/>
    <w:link w:val="Pedmtkomente"/>
    <w:uiPriority w:val="99"/>
    <w:semiHidden/>
    <w:rsid w:val="00881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vlina.chudomska@mm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zso.cz/csu/klasifik.nsf/i/klasifikace_produkce_%28cz_cpa%29" TargetMode="External"/><Relationship Id="rId4" Type="http://schemas.openxmlformats.org/officeDocument/2006/relationships/settings" Target="settings.xml"/><Relationship Id="rId9" Type="http://schemas.openxmlformats.org/officeDocument/2006/relationships/hyperlink" Target="mailto:dvoracekm@em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A765D-A412-4782-A3A9-5890A3DC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3240</Words>
  <Characters>19119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Veselá Ilona</cp:lastModifiedBy>
  <cp:revision>3</cp:revision>
  <cp:lastPrinted>2017-12-20T09:35:00Z</cp:lastPrinted>
  <dcterms:created xsi:type="dcterms:W3CDTF">2018-01-17T08:06:00Z</dcterms:created>
  <dcterms:modified xsi:type="dcterms:W3CDTF">2018-01-17T08:06:00Z</dcterms:modified>
</cp:coreProperties>
</file>