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r>
        <w:rPr>
          <w:rFonts w:ascii="Bookman Old Style" w:hAnsi="Bookman Old Style"/>
          <w:b/>
          <w:sz w:val="24"/>
          <w:szCs w:val="24"/>
        </w:rPr>
        <w:t>NÁJEMNÍ SMLOUVA</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w:t>
      </w:r>
      <w:proofErr w:type="spellStart"/>
      <w:r>
        <w:rPr>
          <w:rFonts w:ascii="Bookman Old Style" w:hAnsi="Bookman Old Style"/>
          <w:sz w:val="18"/>
          <w:szCs w:val="18"/>
        </w:rPr>
        <w:t>ust</w:t>
      </w:r>
      <w:proofErr w:type="spellEnd"/>
      <w:r>
        <w:rPr>
          <w:rFonts w:ascii="Bookman Old Style" w:hAnsi="Bookman Old Style"/>
          <w:sz w:val="18"/>
          <w:szCs w:val="18"/>
        </w:rPr>
        <w:t xml:space="preserve">. §2201 et </w:t>
      </w:r>
      <w:proofErr w:type="spellStart"/>
      <w:r>
        <w:rPr>
          <w:rFonts w:ascii="Bookman Old Style" w:hAnsi="Bookman Old Style"/>
          <w:sz w:val="18"/>
          <w:szCs w:val="18"/>
        </w:rPr>
        <w:t>seq</w:t>
      </w:r>
      <w:proofErr w:type="spellEnd"/>
      <w:r>
        <w:rPr>
          <w:rFonts w:ascii="Bookman Old Style" w:hAnsi="Bookman Old Style"/>
          <w:sz w:val="18"/>
          <w:szCs w:val="18"/>
        </w:rPr>
        <w:t>. zákona č. 89/2012 Sb., Občanský zákoník</w:t>
      </w:r>
      <w:r w:rsidR="00FA3AC6">
        <w:rPr>
          <w:rFonts w:ascii="Bookman Old Style" w:hAnsi="Bookman Old Style"/>
          <w:sz w:val="18"/>
          <w:szCs w:val="18"/>
        </w:rPr>
        <w:t>, OZ</w:t>
      </w:r>
      <w:r>
        <w:rPr>
          <w:rFonts w:ascii="Bookman Old Style" w:hAnsi="Bookman Old Style"/>
          <w:sz w:val="18"/>
          <w:szCs w:val="18"/>
        </w:rPr>
        <w:t>)</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rsidR="00395195" w:rsidRDefault="001B0CBF" w:rsidP="001B0CBF">
      <w:pPr>
        <w:widowControl w:val="0"/>
        <w:autoSpaceDE w:val="0"/>
        <w:autoSpaceDN w:val="0"/>
        <w:adjustRightInd w:val="0"/>
        <w:spacing w:after="0" w:line="240" w:lineRule="auto"/>
        <w:ind w:right="420" w:firstLine="570"/>
        <w:jc w:val="both"/>
        <w:rPr>
          <w:rFonts w:ascii="Bookman Old Style" w:hAnsi="Bookman Old Style"/>
          <w:b/>
          <w:sz w:val="20"/>
          <w:szCs w:val="20"/>
        </w:rPr>
      </w:pPr>
      <w:proofErr w:type="spellStart"/>
      <w:r>
        <w:rPr>
          <w:rFonts w:ascii="Bookman Old Style" w:hAnsi="Bookman Old Style"/>
          <w:b/>
          <w:sz w:val="20"/>
          <w:szCs w:val="20"/>
        </w:rPr>
        <w:t>Practicus</w:t>
      </w:r>
      <w:proofErr w:type="spellEnd"/>
      <w:r>
        <w:rPr>
          <w:rFonts w:ascii="Bookman Old Style" w:hAnsi="Bookman Old Style"/>
          <w:b/>
          <w:sz w:val="20"/>
          <w:szCs w:val="20"/>
        </w:rPr>
        <w:t xml:space="preserve"> EP s.r.o.</w:t>
      </w:r>
      <w:r w:rsidR="00395195">
        <w:rPr>
          <w:rFonts w:ascii="Bookman Old Style" w:hAnsi="Bookman Old Style"/>
          <w:b/>
          <w:sz w:val="20"/>
          <w:szCs w:val="20"/>
        </w:rPr>
        <w:t xml:space="preserve"> </w:t>
      </w:r>
    </w:p>
    <w:p w:rsidR="0050303C" w:rsidRPr="00771DFD" w:rsidRDefault="001B0CBF" w:rsidP="00771DFD">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se sídlem Řehlovice – Dubice 15</w:t>
      </w:r>
      <w:r w:rsidR="00AC3D0C">
        <w:rPr>
          <w:rFonts w:ascii="Bookman Old Style" w:hAnsi="Bookman Old Style"/>
          <w:sz w:val="20"/>
          <w:szCs w:val="20"/>
        </w:rPr>
        <w:t>,</w:t>
      </w:r>
      <w:r>
        <w:rPr>
          <w:rFonts w:ascii="Bookman Old Style" w:hAnsi="Bookman Old Style"/>
          <w:sz w:val="20"/>
          <w:szCs w:val="20"/>
        </w:rPr>
        <w:t xml:space="preserve"> PSČ 400 02</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001B0CBF">
        <w:rPr>
          <w:rFonts w:ascii="Bookman Old Style" w:hAnsi="Bookman Old Style"/>
          <w:sz w:val="20"/>
          <w:szCs w:val="20"/>
        </w:rPr>
        <w:t>: 06500951</w:t>
      </w:r>
      <w:r w:rsidR="002E6E1A">
        <w:rPr>
          <w:rFonts w:ascii="Bookman Old Style" w:hAnsi="Bookman Old Style"/>
          <w:sz w:val="20"/>
          <w:szCs w:val="20"/>
        </w:rPr>
        <w:t>,</w:t>
      </w:r>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D530F9">
        <w:rPr>
          <w:rFonts w:ascii="Bookman Old Style" w:hAnsi="Bookman Old Style"/>
          <w:sz w:val="20"/>
          <w:szCs w:val="20"/>
        </w:rPr>
        <w:t xml:space="preserve">elefon: </w:t>
      </w:r>
      <w:r w:rsidR="00395195">
        <w:rPr>
          <w:rFonts w:ascii="Bookman Old Style" w:hAnsi="Bookman Old Style"/>
          <w:sz w:val="20"/>
          <w:szCs w:val="20"/>
        </w:rPr>
        <w:t>472 778 147</w:t>
      </w:r>
      <w:r>
        <w:rPr>
          <w:rFonts w:ascii="Bookman Old Style" w:hAnsi="Bookman Old Style"/>
          <w:sz w:val="20"/>
          <w:szCs w:val="20"/>
        </w:rPr>
        <w:t>,</w:t>
      </w:r>
    </w:p>
    <w:p w:rsidR="00D530F9" w:rsidRDefault="001B0CBF"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Společnost s ručením omezeným </w:t>
      </w:r>
      <w:r w:rsidR="00D530F9">
        <w:rPr>
          <w:rFonts w:ascii="Bookman Old Style" w:hAnsi="Bookman Old Style"/>
          <w:sz w:val="20"/>
          <w:szCs w:val="20"/>
        </w:rPr>
        <w:t>zapsaná v obchodním rej</w:t>
      </w:r>
      <w:r w:rsidR="00C33A6E">
        <w:rPr>
          <w:rFonts w:ascii="Bookman Old Style" w:hAnsi="Bookman Old Style"/>
          <w:sz w:val="20"/>
          <w:szCs w:val="20"/>
        </w:rPr>
        <w:t>stříku</w:t>
      </w:r>
      <w:r w:rsidR="00AC3D0C">
        <w:rPr>
          <w:rFonts w:ascii="Bookman Old Style" w:hAnsi="Bookman Old Style"/>
          <w:sz w:val="20"/>
          <w:szCs w:val="20"/>
        </w:rPr>
        <w:t>, vedeného Krajským soudem v Ústí nad Labem, oddíl C, vložka 40406</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D530F9">
        <w:rPr>
          <w:rFonts w:ascii="Bookman Old Style" w:hAnsi="Bookman Old Style"/>
          <w:sz w:val="20"/>
          <w:szCs w:val="20"/>
        </w:rPr>
        <w:t xml:space="preserve">: MUDr. </w:t>
      </w:r>
      <w:r w:rsidR="002326E6">
        <w:rPr>
          <w:rFonts w:ascii="Bookman Old Style" w:hAnsi="Bookman Old Style"/>
          <w:sz w:val="20"/>
          <w:szCs w:val="20"/>
        </w:rPr>
        <w:t>Evou Plzákovou</w:t>
      </w:r>
      <w:r w:rsidR="00AC3D0C">
        <w:rPr>
          <w:rFonts w:ascii="Bookman Old Style" w:hAnsi="Bookman Old Style"/>
          <w:sz w:val="20"/>
          <w:szCs w:val="20"/>
        </w:rPr>
        <w:t xml:space="preserve">, poskytování péče v oboru </w:t>
      </w:r>
      <w:proofErr w:type="spellStart"/>
      <w:r w:rsidR="00AC3D0C">
        <w:rPr>
          <w:rFonts w:ascii="Bookman Old Style" w:hAnsi="Bookman Old Style"/>
          <w:sz w:val="20"/>
          <w:szCs w:val="20"/>
        </w:rPr>
        <w:t>všeobecké</w:t>
      </w:r>
      <w:proofErr w:type="spellEnd"/>
      <w:r w:rsidR="00AC3D0C">
        <w:rPr>
          <w:rFonts w:ascii="Bookman Old Style" w:hAnsi="Bookman Old Style"/>
          <w:sz w:val="20"/>
          <w:szCs w:val="20"/>
        </w:rPr>
        <w:t xml:space="preserve"> praktické lékařství</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 xml:space="preserve">právo hospodaření k nemovitosti – objektu občanské vybavenosti </w:t>
      </w:r>
      <w:proofErr w:type="gramStart"/>
      <w:r w:rsidR="002E6E1A">
        <w:rPr>
          <w:rFonts w:ascii="Bookman Old Style" w:hAnsi="Bookman Old Style"/>
          <w:sz w:val="20"/>
          <w:szCs w:val="20"/>
        </w:rPr>
        <w:t>č.p.</w:t>
      </w:r>
      <w:proofErr w:type="gramEnd"/>
      <w:r w:rsidR="002E6E1A">
        <w:rPr>
          <w:rFonts w:ascii="Bookman Old Style" w:hAnsi="Bookman Old Style"/>
          <w:sz w:val="20"/>
          <w:szCs w:val="20"/>
        </w:rPr>
        <w:t xml:space="preserve"> 3219</w:t>
      </w:r>
      <w:r w:rsidR="00C21CF2">
        <w:rPr>
          <w:rFonts w:ascii="Bookman Old Style" w:hAnsi="Bookman Old Style"/>
          <w:sz w:val="20"/>
          <w:szCs w:val="20"/>
        </w:rPr>
        <w:t>, stojící na pozemku parcelní číslo 5175, zastavěná plocha a nádvoří, v katastrálním území Ústí nad Labem, obec Ústí nad Labem.</w:t>
      </w:r>
    </w:p>
    <w:p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008075AA">
        <w:rPr>
          <w:rFonts w:ascii="Bookman Old Style" w:hAnsi="Bookman Old Style"/>
          <w:sz w:val="20"/>
          <w:szCs w:val="20"/>
        </w:rPr>
        <w:t xml:space="preserve"> </w:t>
      </w:r>
      <w:r w:rsidR="0069136E">
        <w:rPr>
          <w:rFonts w:ascii="Bookman Old Style" w:hAnsi="Bookman Old Style"/>
          <w:sz w:val="20"/>
          <w:szCs w:val="20"/>
        </w:rPr>
        <w:t>v</w:t>
      </w:r>
      <w:r w:rsidR="000C55A2">
        <w:rPr>
          <w:rFonts w:ascii="Bookman Old Style" w:hAnsi="Bookman Old Style"/>
          <w:sz w:val="20"/>
          <w:szCs w:val="20"/>
        </w:rPr>
        <w:t> 1. patře</w:t>
      </w:r>
      <w:r w:rsidR="008075AA">
        <w:rPr>
          <w:rFonts w:ascii="Bookman Old Style" w:hAnsi="Bookman Old Style"/>
          <w:sz w:val="20"/>
          <w:szCs w:val="20"/>
        </w:rPr>
        <w:t xml:space="preserve"> </w:t>
      </w:r>
      <w:proofErr w:type="gramStart"/>
      <w:r w:rsidR="0050303C" w:rsidRPr="003B70E0">
        <w:rPr>
          <w:rFonts w:ascii="Bookman Old Style" w:hAnsi="Bookman Old Style"/>
          <w:sz w:val="20"/>
          <w:szCs w:val="20"/>
        </w:rPr>
        <w:t>uvedené</w:t>
      </w:r>
      <w:r w:rsidR="008075AA">
        <w:rPr>
          <w:rFonts w:ascii="Bookman Old Style" w:hAnsi="Bookman Old Style"/>
          <w:sz w:val="20"/>
          <w:szCs w:val="20"/>
        </w:rPr>
        <w:t xml:space="preserve">ho </w:t>
      </w:r>
      <w:r w:rsidR="0050303C" w:rsidRPr="003B70E0">
        <w:rPr>
          <w:rFonts w:ascii="Bookman Old Style" w:hAnsi="Bookman Old Style"/>
          <w:sz w:val="20"/>
          <w:szCs w:val="20"/>
        </w:rPr>
        <w:t xml:space="preserve"> </w:t>
      </w:r>
      <w:r w:rsidRPr="003B70E0">
        <w:rPr>
          <w:rFonts w:ascii="Bookman Old Style" w:hAnsi="Bookman Old Style"/>
          <w:sz w:val="20"/>
          <w:szCs w:val="20"/>
        </w:rPr>
        <w:t>objektu</w:t>
      </w:r>
      <w:proofErr w:type="gramEnd"/>
      <w:r w:rsidR="00627115">
        <w:rPr>
          <w:rFonts w:ascii="Bookman Old Style" w:hAnsi="Bookman Old Style"/>
          <w:sz w:val="20"/>
          <w:szCs w:val="20"/>
        </w:rPr>
        <w:t>, a to v části C</w:t>
      </w:r>
      <w:r w:rsidRPr="003B70E0">
        <w:rPr>
          <w:rFonts w:ascii="Bookman Old Style" w:hAnsi="Bookman Old Style"/>
          <w:sz w:val="20"/>
          <w:szCs w:val="20"/>
        </w:rPr>
        <w:t xml:space="preserve"> objektu.</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077BC6">
        <w:rPr>
          <w:rFonts w:ascii="Bookman Old Style" w:hAnsi="Bookman Old Style"/>
          <w:sz w:val="20"/>
          <w:szCs w:val="20"/>
        </w:rPr>
        <w:t>105,40</w:t>
      </w:r>
      <w:r w:rsidR="00173189" w:rsidRPr="003B70E0">
        <w:rPr>
          <w:rFonts w:ascii="Bookman Old Style" w:hAnsi="Bookman Old Style"/>
          <w:sz w:val="20"/>
          <w:szCs w:val="20"/>
        </w:rPr>
        <w:t xml:space="preserve">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50303C" w:rsidRPr="00582E5E" w:rsidRDefault="00582E5E" w:rsidP="00582E5E">
      <w:pPr>
        <w:widowControl w:val="0"/>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 xml:space="preserve">        </w:t>
      </w:r>
    </w:p>
    <w:p w:rsidR="006473C2" w:rsidRDefault="006473C2"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najatých prostor nájemcem, které je v souladu se stavebně technickým určením užívání těchto prostor. Nájemce bude předmět nájmu užívat v souladu s předmětem podnikání nájemce, j</w:t>
      </w:r>
      <w:r w:rsidR="00CD3A4E">
        <w:rPr>
          <w:rFonts w:ascii="Bookman Old Style" w:hAnsi="Bookman Old Style"/>
          <w:sz w:val="20"/>
          <w:szCs w:val="20"/>
        </w:rPr>
        <w:t>ež vyplývá z jeho profesního</w:t>
      </w:r>
      <w:r w:rsidRPr="00BE5837">
        <w:rPr>
          <w:rFonts w:ascii="Bookman Old Style" w:hAnsi="Bookman Old Style"/>
          <w:sz w:val="20"/>
          <w:szCs w:val="20"/>
        </w:rPr>
        <w:t xml:space="preserve"> oprávnění, tedy provozování</w:t>
      </w:r>
      <w:r w:rsidR="00CD3A4E">
        <w:rPr>
          <w:rFonts w:ascii="Bookman Old Style" w:hAnsi="Bookman Old Style"/>
          <w:sz w:val="20"/>
          <w:szCs w:val="20"/>
        </w:rPr>
        <w:t xml:space="preserve"> ordinace praktického </w:t>
      </w:r>
      <w:proofErr w:type="gramStart"/>
      <w:r w:rsidR="00CD3A4E">
        <w:rPr>
          <w:rFonts w:ascii="Bookman Old Style" w:hAnsi="Bookman Old Style"/>
          <w:sz w:val="20"/>
          <w:szCs w:val="20"/>
        </w:rPr>
        <w:t xml:space="preserve">lékaře </w:t>
      </w:r>
      <w:r w:rsidR="00582E5E">
        <w:rPr>
          <w:rFonts w:ascii="Bookman Old Style" w:hAnsi="Bookman Old Style"/>
          <w:sz w:val="20"/>
          <w:szCs w:val="20"/>
        </w:rPr>
        <w:t xml:space="preserve"> pro</w:t>
      </w:r>
      <w:proofErr w:type="gramEnd"/>
      <w:r w:rsidR="00582E5E">
        <w:rPr>
          <w:rFonts w:ascii="Bookman Old Style" w:hAnsi="Bookman Old Style"/>
          <w:sz w:val="20"/>
          <w:szCs w:val="20"/>
        </w:rPr>
        <w:t xml:space="preserve"> dospělé a </w:t>
      </w:r>
      <w:r w:rsidRPr="00BE5837">
        <w:rPr>
          <w:rFonts w:ascii="Bookman Old Style" w:hAnsi="Bookman Old Style"/>
          <w:sz w:val="20"/>
          <w:szCs w:val="20"/>
        </w:rPr>
        <w:t>s tím souvisejících činností.</w:t>
      </w:r>
      <w:r w:rsidRPr="00BE5837">
        <w:rPr>
          <w:rFonts w:ascii="Bookman Old Style" w:hAnsi="Bookman Old Style"/>
          <w:sz w:val="20"/>
          <w:szCs w:val="20"/>
          <w:vertAlign w:val="superscript"/>
        </w:rPr>
        <w:t xml:space="preserve"> </w:t>
      </w:r>
    </w:p>
    <w:p w:rsidR="00F32AF3" w:rsidRPr="00BE5837" w:rsidRDefault="00F36C0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O</w:t>
      </w:r>
      <w:r w:rsidR="00DD12FA">
        <w:rPr>
          <w:rFonts w:ascii="Bookman Old Style" w:hAnsi="Bookman Old Style"/>
          <w:sz w:val="20"/>
          <w:szCs w:val="20"/>
        </w:rPr>
        <w:t>právnění</w:t>
      </w:r>
      <w:r w:rsidR="00BE5837" w:rsidRPr="00BE5837">
        <w:rPr>
          <w:rFonts w:ascii="Bookman Old Style" w:hAnsi="Bookman Old Style"/>
          <w:sz w:val="20"/>
          <w:szCs w:val="20"/>
        </w:rPr>
        <w:t xml:space="preserve"> nájemce</w:t>
      </w:r>
      <w:r w:rsidR="00F32AF3"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00F32AF3"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sidR="00DD12FA">
        <w:rPr>
          <w:rFonts w:ascii="Bookman Old Style" w:hAnsi="Bookman Old Style"/>
          <w:sz w:val="20"/>
          <w:szCs w:val="20"/>
        </w:rPr>
        <w:t>říloha</w:t>
      </w:r>
      <w:r w:rsidR="000F2FBE">
        <w:rPr>
          <w:rFonts w:ascii="Bookman Old Style" w:hAnsi="Bookman Old Style"/>
          <w:sz w:val="20"/>
          <w:szCs w:val="20"/>
        </w:rPr>
        <w:t xml:space="preserve"> č. 1</w:t>
      </w:r>
      <w:r w:rsidR="00F32AF3" w:rsidRPr="00BE5837">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w:t>
      </w:r>
      <w:r w:rsidR="00A82AC4">
        <w:rPr>
          <w:rFonts w:ascii="Bookman Old Style" w:hAnsi="Bookman Old Style"/>
          <w:sz w:val="20"/>
          <w:szCs w:val="20"/>
        </w:rPr>
        <w:t xml:space="preserve">neurčitou počínaje dnem 1. </w:t>
      </w:r>
      <w:proofErr w:type="gramStart"/>
      <w:r w:rsidR="00A82AC4">
        <w:rPr>
          <w:rFonts w:ascii="Bookman Old Style" w:hAnsi="Bookman Old Style"/>
          <w:sz w:val="20"/>
          <w:szCs w:val="20"/>
        </w:rPr>
        <w:t>ledna  2018</w:t>
      </w:r>
      <w:proofErr w:type="gramEnd"/>
      <w:r w:rsidR="00BE5837" w:rsidRPr="00BE5837">
        <w:rPr>
          <w:rFonts w:ascii="Bookman Old Style" w:hAnsi="Bookman Old Style"/>
          <w:sz w:val="20"/>
          <w:szCs w:val="20"/>
        </w:rPr>
        <w:t xml:space="preserve">. </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w:t>
      </w:r>
      <w:proofErr w:type="spellStart"/>
      <w:r w:rsidR="00FA3AC6">
        <w:rPr>
          <w:rFonts w:ascii="Bookman Old Style" w:hAnsi="Bookman Old Style"/>
          <w:sz w:val="20"/>
          <w:szCs w:val="20"/>
        </w:rPr>
        <w:t>ust</w:t>
      </w:r>
      <w:proofErr w:type="spellEnd"/>
      <w:r w:rsidR="00FA3AC6">
        <w:rPr>
          <w:rFonts w:ascii="Bookman Old Style" w:hAnsi="Bookman Old Style"/>
          <w:sz w:val="20"/>
          <w:szCs w:val="20"/>
        </w:rPr>
        <w:t>. §2314 OZ může vypovídaná strana žádat soud o přezkoumání oprávněnosti výpovědi.</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Vedle nájemného je nájemc</w:t>
      </w:r>
      <w:r w:rsidR="003A310C">
        <w:rPr>
          <w:rFonts w:ascii="Bookman Old Style" w:hAnsi="Bookman Old Style"/>
          <w:sz w:val="20"/>
          <w:szCs w:val="20"/>
        </w:rPr>
        <w:t>e povinen hradit paušál za páru,</w:t>
      </w:r>
      <w:r w:rsidR="00784FC2">
        <w:rPr>
          <w:rFonts w:ascii="Bookman Old Style" w:hAnsi="Bookman Old Style"/>
          <w:sz w:val="20"/>
          <w:szCs w:val="20"/>
        </w:rPr>
        <w:t xml:space="preserve"> paušál</w:t>
      </w:r>
      <w:r w:rsidR="00F25EB7" w:rsidRPr="00FA3AC6">
        <w:rPr>
          <w:rFonts w:ascii="Bookman Old Style" w:hAnsi="Bookman Old Style"/>
          <w:sz w:val="20"/>
          <w:szCs w:val="20"/>
        </w:rPr>
        <w:t xml:space="preserve"> na vodné a stočné a </w:t>
      </w:r>
      <w:r w:rsidR="003A310C">
        <w:rPr>
          <w:rFonts w:ascii="Bookman Old Style" w:hAnsi="Bookman Old Style"/>
          <w:sz w:val="20"/>
          <w:szCs w:val="20"/>
        </w:rPr>
        <w:t>zálohu na elektřinu</w:t>
      </w:r>
      <w:r w:rsidRPr="00FA3AC6">
        <w:rPr>
          <w:rFonts w:ascii="Bookman Old Style" w:hAnsi="Bookman Old Style"/>
          <w:sz w:val="20"/>
          <w:szCs w:val="20"/>
        </w:rPr>
        <w:t xml:space="preserve"> ve stejných termínech a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ceně nájemného 40,--Kč/m2/měsíc jsou náklady </w:t>
      </w:r>
      <w:proofErr w:type="gramStart"/>
      <w:r w:rsidRPr="00FA3AC6">
        <w:rPr>
          <w:rFonts w:ascii="Bookman Old Style" w:hAnsi="Bookman Old Style"/>
          <w:sz w:val="20"/>
          <w:szCs w:val="20"/>
        </w:rPr>
        <w:t xml:space="preserve">na </w:t>
      </w:r>
      <w:r w:rsidR="00EC27A9">
        <w:rPr>
          <w:rFonts w:ascii="Bookman Old Style" w:hAnsi="Bookman Old Style"/>
          <w:sz w:val="20"/>
          <w:szCs w:val="20"/>
        </w:rPr>
        <w:t xml:space="preserve"> revize</w:t>
      </w:r>
      <w:proofErr w:type="gramEnd"/>
      <w:r w:rsidR="00EC27A9">
        <w:rPr>
          <w:rFonts w:ascii="Bookman Old Style" w:hAnsi="Bookman Old Style"/>
          <w:sz w:val="20"/>
          <w:szCs w:val="20"/>
        </w:rPr>
        <w:t xml:space="preserve"> PHP a hy</w:t>
      </w:r>
      <w:r w:rsidR="0038428E">
        <w:rPr>
          <w:rFonts w:ascii="Bookman Old Style" w:hAnsi="Bookman Old Style"/>
          <w:sz w:val="20"/>
          <w:szCs w:val="20"/>
        </w:rPr>
        <w:t>drantů, revize</w:t>
      </w:r>
      <w:r w:rsidR="00596D41">
        <w:rPr>
          <w:rFonts w:ascii="Bookman Old Style" w:hAnsi="Bookman Old Style"/>
          <w:sz w:val="20"/>
          <w:szCs w:val="20"/>
        </w:rPr>
        <w:t xml:space="preserve"> elektroinstalace, provoz EZS, úklid ordinace, odvoz komunálního odpadu.</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rsidR="00E633CA"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p>
    <w:p w:rsidR="0050303C" w:rsidRPr="00FA3AC6" w:rsidRDefault="0050303C" w:rsidP="00FA3AC6">
      <w:pPr>
        <w:pStyle w:val="Odstavecseseznamem"/>
        <w:numPr>
          <w:ilvl w:val="0"/>
          <w:numId w:val="21"/>
        </w:numPr>
        <w:spacing w:after="0"/>
        <w:jc w:val="both"/>
        <w:rPr>
          <w:rFonts w:ascii="Bookman Old Style" w:hAnsi="Bookman Old Style"/>
          <w:sz w:val="20"/>
          <w:szCs w:val="20"/>
        </w:rPr>
      </w:pPr>
      <w:proofErr w:type="spellStart"/>
      <w:proofErr w:type="gramStart"/>
      <w:r w:rsidRPr="00FA3AC6">
        <w:rPr>
          <w:rFonts w:ascii="Bookman Old Style" w:hAnsi="Bookman Old Style"/>
          <w:sz w:val="20"/>
          <w:szCs w:val="20"/>
        </w:rPr>
        <w:t>č.ú</w:t>
      </w:r>
      <w:proofErr w:type="spellEnd"/>
      <w:r w:rsidR="009D043D" w:rsidRPr="00FA3AC6">
        <w:rPr>
          <w:rFonts w:ascii="Bookman Old Style" w:hAnsi="Bookman Old Style"/>
          <w:sz w:val="20"/>
          <w:szCs w:val="20"/>
        </w:rPr>
        <w:t>.: 38235</w:t>
      </w:r>
      <w:proofErr w:type="gramEnd"/>
      <w:r w:rsidR="00E633CA">
        <w:rPr>
          <w:rFonts w:ascii="Bookman Old Style" w:hAnsi="Bookman Old Style"/>
          <w:sz w:val="20"/>
          <w:szCs w:val="20"/>
        </w:rPr>
        <w:t>-</w:t>
      </w:r>
      <w:r w:rsidR="009D043D" w:rsidRPr="00FA3AC6">
        <w:rPr>
          <w:rFonts w:ascii="Bookman Old Style" w:hAnsi="Bookman Old Style"/>
          <w:sz w:val="20"/>
          <w:szCs w:val="20"/>
        </w:rPr>
        <w:t>4</w:t>
      </w:r>
      <w:r w:rsidR="00FA3AC6">
        <w:rPr>
          <w:rFonts w:ascii="Bookman Old Style" w:hAnsi="Bookman Old Style"/>
          <w:sz w:val="20"/>
          <w:szCs w:val="20"/>
        </w:rPr>
        <w:t>11/0100, VS</w:t>
      </w:r>
      <w:r w:rsidR="00192F77">
        <w:rPr>
          <w:rFonts w:ascii="Bookman Old Style" w:hAnsi="Bookman Old Style"/>
          <w:sz w:val="20"/>
          <w:szCs w:val="20"/>
        </w:rPr>
        <w:t xml:space="preserve">: </w:t>
      </w:r>
      <w:r w:rsidR="005C7E94">
        <w:rPr>
          <w:rFonts w:ascii="Bookman Old Style" w:hAnsi="Bookman Old Style"/>
          <w:sz w:val="20"/>
          <w:szCs w:val="20"/>
        </w:rPr>
        <w:t>06500951</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00EC27A9">
        <w:rPr>
          <w:rFonts w:ascii="Bookman Old Style" w:hAnsi="Bookman Old Style"/>
          <w:sz w:val="20"/>
          <w:szCs w:val="20"/>
        </w:rPr>
        <w:t>smlouvy.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w:t>
      </w:r>
      <w:bookmarkStart w:id="0" w:name="_GoBack"/>
      <w:bookmarkEnd w:id="0"/>
      <w:r w:rsidRPr="00FA3AC6">
        <w:rPr>
          <w:rFonts w:ascii="Bookman Old Style" w:hAnsi="Bookman Old Style"/>
          <w:sz w:val="20"/>
          <w:szCs w:val="20"/>
        </w:rPr>
        <w:t xml:space="preserve">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rsidR="0050303C" w:rsidRPr="00EC27A9" w:rsidRDefault="0038428E"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Náklady na</w:t>
      </w:r>
      <w:r w:rsidR="0050303C" w:rsidRPr="00EC27A9">
        <w:rPr>
          <w:rFonts w:ascii="Bookman Old Style" w:hAnsi="Bookman Old Style"/>
          <w:sz w:val="20"/>
          <w:szCs w:val="20"/>
        </w:rPr>
        <w:t xml:space="preserve"> telekomunikační služby </w:t>
      </w:r>
      <w:r w:rsidR="00D463BC" w:rsidRPr="00EC27A9">
        <w:rPr>
          <w:rFonts w:ascii="Bookman Old Style" w:hAnsi="Bookman Old Style"/>
          <w:sz w:val="20"/>
          <w:szCs w:val="20"/>
        </w:rPr>
        <w:t xml:space="preserve">si </w:t>
      </w:r>
      <w:r w:rsidR="0050303C" w:rsidRPr="00EC27A9">
        <w:rPr>
          <w:rFonts w:ascii="Bookman Old Style" w:hAnsi="Bookman Old Style"/>
          <w:sz w:val="20"/>
          <w:szCs w:val="20"/>
        </w:rPr>
        <w:t xml:space="preserve">hradí a zajišťuje nájemce sám </w:t>
      </w:r>
      <w:r w:rsidR="001266C3">
        <w:rPr>
          <w:rFonts w:ascii="Bookman Old Style" w:hAnsi="Bookman Old Style"/>
          <w:sz w:val="20"/>
          <w:szCs w:val="20"/>
        </w:rPr>
        <w:t xml:space="preserve">a </w:t>
      </w:r>
      <w:r w:rsidR="0050303C" w:rsidRPr="00EC27A9">
        <w:rPr>
          <w:rFonts w:ascii="Bookman Old Style" w:hAnsi="Bookman Old Style"/>
          <w:sz w:val="20"/>
          <w:szCs w:val="20"/>
        </w:rPr>
        <w:t xml:space="preserve">to </w:t>
      </w:r>
      <w:r w:rsidR="00EC27A9" w:rsidRPr="00EC27A9">
        <w:rPr>
          <w:rFonts w:ascii="Bookman Old Style" w:hAnsi="Bookman Old Style"/>
          <w:sz w:val="20"/>
          <w:szCs w:val="20"/>
        </w:rPr>
        <w:t xml:space="preserve">od </w:t>
      </w:r>
      <w:r w:rsidR="0050303C" w:rsidRPr="00EC27A9">
        <w:rPr>
          <w:rFonts w:ascii="Bookman Old Style" w:hAnsi="Bookman Old Style"/>
          <w:sz w:val="20"/>
          <w:szCs w:val="20"/>
        </w:rPr>
        <w:t xml:space="preserve">dodavatelů těchto služeb a prací. Náklady na </w:t>
      </w:r>
      <w:r w:rsidR="00834603">
        <w:rPr>
          <w:rFonts w:ascii="Bookman Old Style" w:hAnsi="Bookman Old Style"/>
          <w:sz w:val="20"/>
          <w:szCs w:val="20"/>
        </w:rPr>
        <w:t>elektřinu</w:t>
      </w:r>
      <w:r w:rsidR="0050303C" w:rsidRPr="00EC27A9">
        <w:rPr>
          <w:rFonts w:ascii="Bookman Old Style" w:hAnsi="Bookman Old Style"/>
          <w:sz w:val="20"/>
          <w:szCs w:val="20"/>
        </w:rPr>
        <w:t xml:space="preserve"> uhradí </w:t>
      </w:r>
      <w:r w:rsidR="00D463BC" w:rsidRPr="00EC27A9">
        <w:rPr>
          <w:rFonts w:ascii="Bookman Old Style" w:hAnsi="Bookman Old Style"/>
          <w:sz w:val="20"/>
          <w:szCs w:val="20"/>
        </w:rPr>
        <w:t xml:space="preserve">nájemce </w:t>
      </w:r>
      <w:r w:rsidR="0050303C" w:rsidRPr="00EC27A9">
        <w:rPr>
          <w:rFonts w:ascii="Bookman Old Style" w:hAnsi="Bookman Old Style"/>
          <w:sz w:val="20"/>
          <w:szCs w:val="20"/>
        </w:rPr>
        <w:t xml:space="preserve">v měsíčních </w:t>
      </w:r>
      <w:r w:rsidR="009D043D" w:rsidRPr="00EC27A9">
        <w:rPr>
          <w:rFonts w:ascii="Bookman Old Style" w:hAnsi="Bookman Old Style"/>
          <w:sz w:val="20"/>
          <w:szCs w:val="20"/>
        </w:rPr>
        <w:t xml:space="preserve">zálohových </w:t>
      </w:r>
      <w:r w:rsidR="0050303C" w:rsidRPr="00EC27A9">
        <w:rPr>
          <w:rFonts w:ascii="Bookman Old Style" w:hAnsi="Bookman Old Style"/>
          <w:sz w:val="20"/>
          <w:szCs w:val="20"/>
        </w:rPr>
        <w:t>platbách na základě s</w:t>
      </w:r>
      <w:r w:rsidR="00834603">
        <w:rPr>
          <w:rFonts w:ascii="Bookman Old Style" w:hAnsi="Bookman Old Style"/>
          <w:sz w:val="20"/>
          <w:szCs w:val="20"/>
        </w:rPr>
        <w:t xml:space="preserve">potřeby na podružných </w:t>
      </w:r>
      <w:r w:rsidR="00F004FD">
        <w:rPr>
          <w:rFonts w:ascii="Bookman Old Style" w:hAnsi="Bookman Old Style"/>
          <w:sz w:val="20"/>
          <w:szCs w:val="20"/>
        </w:rPr>
        <w:t>měřičích</w:t>
      </w:r>
      <w:r w:rsidR="009D043D" w:rsidRPr="00EC27A9">
        <w:rPr>
          <w:rFonts w:ascii="Bookman Old Style" w:hAnsi="Bookman Old Style"/>
          <w:sz w:val="20"/>
          <w:szCs w:val="20"/>
        </w:rPr>
        <w:t xml:space="preserve">. Vyúčtování proběhne po fakturaci od </w:t>
      </w:r>
      <w:r w:rsidR="00D463BC" w:rsidRPr="00EC27A9">
        <w:rPr>
          <w:rFonts w:ascii="Bookman Old Style" w:hAnsi="Bookman Old Style"/>
          <w:sz w:val="20"/>
          <w:szCs w:val="20"/>
        </w:rPr>
        <w:t>dodavatele.</w:t>
      </w:r>
    </w:p>
    <w:p w:rsidR="004E583D" w:rsidRPr="00D463BC"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páru jsou propočítány dle m2 vytápěné plochy. </w:t>
      </w:r>
      <w:r w:rsidR="004E583D" w:rsidRPr="00D463BC">
        <w:rPr>
          <w:rFonts w:ascii="Bookman Old Style" w:hAnsi="Bookman Old Style"/>
          <w:sz w:val="20"/>
          <w:szCs w:val="20"/>
        </w:rPr>
        <w:t>Na základě výpočtu bude stanoven měsíční paušál, kde bude zahrnut i ohřev TUV.</w:t>
      </w:r>
    </w:p>
    <w:p w:rsidR="0050303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P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0303C"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C7E94" w:rsidRPr="007A328F" w:rsidRDefault="005C7E94"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VI.</w:t>
      </w:r>
    </w:p>
    <w:p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Nájemce není oprávněn na předmětu nájmu bez souhlasu pronajímatele </w:t>
      </w:r>
      <w:proofErr w:type="gramStart"/>
      <w:r w:rsidRPr="00D463BC">
        <w:rPr>
          <w:rFonts w:ascii="Bookman Old Style" w:hAnsi="Bookman Old Style"/>
          <w:sz w:val="20"/>
          <w:szCs w:val="20"/>
        </w:rPr>
        <w:t>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w:t>
      </w:r>
      <w:proofErr w:type="gramEnd"/>
      <w:r w:rsidRPr="00D463BC">
        <w:rPr>
          <w:rFonts w:ascii="Bookman Old Style" w:hAnsi="Bookman Old Style"/>
          <w:sz w:val="20"/>
          <w:szCs w:val="20"/>
        </w:rPr>
        <w:t xml:space="preserve">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 xml:space="preserve">pronajímateli přístup do všech prostor, jež jsou předmětem nájmu, k provedení kontroly, provozní údržby, odečty měřidel, likvidaci havárií apod. </w:t>
      </w:r>
    </w:p>
    <w:p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rsidR="0050303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 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0F3B14">
        <w:rPr>
          <w:rFonts w:ascii="Bookman Old Style" w:hAnsi="Bookman Old Style"/>
          <w:sz w:val="20"/>
          <w:szCs w:val="20"/>
        </w:rPr>
        <w:t xml:space="preserve"> pro přenosné elektrické spotřebiče</w:t>
      </w:r>
      <w:r w:rsidR="00F47496">
        <w:rPr>
          <w:rFonts w:ascii="Bookman Old Style" w:hAnsi="Bookman Old Style"/>
          <w:sz w:val="20"/>
          <w:szCs w:val="20"/>
        </w:rPr>
        <w:t>.</w:t>
      </w:r>
    </w:p>
    <w:p w:rsidR="001B71EF" w:rsidRDefault="001B71EF"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 xml:space="preserve">Nájemce odpovídá za </w:t>
      </w:r>
      <w:proofErr w:type="gramStart"/>
      <w:r>
        <w:rPr>
          <w:rFonts w:ascii="Bookman Old Style" w:hAnsi="Bookman Old Style"/>
          <w:sz w:val="20"/>
          <w:szCs w:val="20"/>
        </w:rPr>
        <w:t xml:space="preserve">svoz </w:t>
      </w:r>
      <w:r w:rsidR="00596D41">
        <w:rPr>
          <w:rFonts w:ascii="Bookman Old Style" w:hAnsi="Bookman Old Style"/>
          <w:sz w:val="20"/>
          <w:szCs w:val="20"/>
        </w:rPr>
        <w:t xml:space="preserve"> nebezpečného</w:t>
      </w:r>
      <w:proofErr w:type="gramEnd"/>
      <w:r w:rsidR="00596D41">
        <w:rPr>
          <w:rFonts w:ascii="Bookman Old Style" w:hAnsi="Bookman Old Style"/>
          <w:sz w:val="20"/>
          <w:szCs w:val="20"/>
        </w:rPr>
        <w:t xml:space="preserve"> odpadu z ordinace</w:t>
      </w:r>
      <w:r>
        <w:rPr>
          <w:rFonts w:ascii="Bookman Old Style" w:hAnsi="Bookman Old Style"/>
          <w:sz w:val="20"/>
          <w:szCs w:val="20"/>
        </w:rPr>
        <w:t xml:space="preserve"> na vlastní náklady. </w:t>
      </w:r>
    </w:p>
    <w:p w:rsidR="000C5554" w:rsidRDefault="0050303C"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Pronajímatel se zavazuje vytv</w:t>
      </w:r>
      <w:r w:rsidR="004E1E54" w:rsidRPr="001B71EF">
        <w:rPr>
          <w:rFonts w:ascii="Bookman Old Style" w:hAnsi="Bookman Old Style"/>
          <w:sz w:val="20"/>
          <w:szCs w:val="20"/>
        </w:rPr>
        <w:t>ářet</w:t>
      </w:r>
      <w:r w:rsidRPr="001B71EF">
        <w:rPr>
          <w:rFonts w:ascii="Bookman Old Style" w:hAnsi="Bookman Old Style"/>
          <w:sz w:val="20"/>
          <w:szCs w:val="20"/>
        </w:rPr>
        <w:t xml:space="preserve"> pro nájemce takové podmínky, aby mohl předmět nájmu nerušeně užívat.</w:t>
      </w:r>
    </w:p>
    <w:p w:rsidR="004E1E54" w:rsidRPr="001B71EF" w:rsidRDefault="004E1E54"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Nájemce není oprávněn přenechat pronajatý prostor nebo jeho část do podnájmu třet</w:t>
      </w:r>
      <w:r w:rsidR="00A84879" w:rsidRPr="001B71EF">
        <w:rPr>
          <w:rFonts w:ascii="Bookman Old Style" w:hAnsi="Bookman Old Style"/>
          <w:sz w:val="20"/>
          <w:szCs w:val="20"/>
        </w:rPr>
        <w:t>í osobě.</w:t>
      </w:r>
    </w:p>
    <w:p w:rsidR="0050303C" w:rsidRPr="001B71EF" w:rsidRDefault="0050303C"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Při převzetí předmětu nájmu a při skončení nájmu bude mezi smluvními stranami zachycen písemně stav předmětu nájmu a stavy měřičů příslušných médií.</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9"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rsidR="004E1E54"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6C27F7">
        <w:rPr>
          <w:rFonts w:ascii="Bookman Old Style" w:hAnsi="Bookman Old Style"/>
          <w:sz w:val="20"/>
          <w:szCs w:val="20"/>
        </w:rPr>
        <w:t>má tři (3</w:t>
      </w:r>
      <w:r w:rsidR="00DA66D2">
        <w:rPr>
          <w:rFonts w:ascii="Bookman Old Style" w:hAnsi="Bookman Old Style"/>
          <w:sz w:val="20"/>
          <w:szCs w:val="20"/>
        </w:rPr>
        <w:t xml:space="preserve">)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rsidR="004E1E54" w:rsidRPr="00F004FD" w:rsidRDefault="004E1E54" w:rsidP="00F004FD">
      <w:pPr>
        <w:widowControl w:val="0"/>
        <w:autoSpaceDE w:val="0"/>
        <w:autoSpaceDN w:val="0"/>
        <w:adjustRightInd w:val="0"/>
        <w:spacing w:after="0" w:line="240" w:lineRule="auto"/>
        <w:ind w:right="420"/>
        <w:jc w:val="both"/>
        <w:rPr>
          <w:rFonts w:ascii="Bookman Old Style" w:hAnsi="Bookman Old Style"/>
          <w:sz w:val="20"/>
          <w:szCs w:val="20"/>
        </w:rPr>
      </w:pPr>
    </w:p>
    <w:p w:rsidR="004E1E54" w:rsidRDefault="0086187E"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 xml:space="preserve">Příloha </w:t>
      </w:r>
      <w:proofErr w:type="gramStart"/>
      <w:r>
        <w:rPr>
          <w:rFonts w:ascii="Bookman Old Style" w:hAnsi="Bookman Old Style"/>
          <w:sz w:val="20"/>
          <w:szCs w:val="20"/>
        </w:rPr>
        <w:t>č. 1</w:t>
      </w:r>
      <w:r w:rsidR="00DA0D92">
        <w:rPr>
          <w:rFonts w:ascii="Bookman Old Style" w:hAnsi="Bookman Old Style"/>
          <w:sz w:val="20"/>
          <w:szCs w:val="20"/>
        </w:rPr>
        <w:t xml:space="preserve"> </w:t>
      </w:r>
      <w:r w:rsidR="006C27F7">
        <w:rPr>
          <w:rFonts w:ascii="Bookman Old Style" w:hAnsi="Bookman Old Style"/>
          <w:sz w:val="20"/>
          <w:szCs w:val="20"/>
        </w:rPr>
        <w:t xml:space="preserve"> </w:t>
      </w:r>
      <w:r w:rsidR="00D13A96">
        <w:rPr>
          <w:rFonts w:ascii="Bookman Old Style" w:hAnsi="Bookman Old Style"/>
          <w:sz w:val="20"/>
          <w:szCs w:val="20"/>
        </w:rPr>
        <w:t>Profesní</w:t>
      </w:r>
      <w:proofErr w:type="gramEnd"/>
      <w:r w:rsidR="00D13A96">
        <w:rPr>
          <w:rFonts w:ascii="Bookman Old Style" w:hAnsi="Bookman Old Style"/>
          <w:sz w:val="20"/>
          <w:szCs w:val="20"/>
        </w:rPr>
        <w:t xml:space="preserve"> o</w:t>
      </w:r>
      <w:r w:rsidR="006C27F7">
        <w:rPr>
          <w:rFonts w:ascii="Bookman Old Style" w:hAnsi="Bookman Old Style"/>
          <w:sz w:val="20"/>
          <w:szCs w:val="20"/>
        </w:rPr>
        <w:t>právnění</w:t>
      </w:r>
      <w:r w:rsidR="00173E76" w:rsidRPr="004E1E54">
        <w:rPr>
          <w:rFonts w:ascii="Bookman Old Style" w:hAnsi="Bookman Old Style"/>
          <w:sz w:val="20"/>
          <w:szCs w:val="20"/>
        </w:rPr>
        <w:t xml:space="preserve"> -  nájemce</w:t>
      </w:r>
      <w:r w:rsidR="004E1E54" w:rsidRPr="004E1E54">
        <w:rPr>
          <w:rFonts w:ascii="Bookman Old Style" w:hAnsi="Bookman Old Style"/>
          <w:sz w:val="20"/>
          <w:szCs w:val="20"/>
        </w:rPr>
        <w:t>;</w:t>
      </w:r>
    </w:p>
    <w:p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 xml:space="preserve">Příloha </w:t>
      </w:r>
      <w:proofErr w:type="gramStart"/>
      <w:r>
        <w:rPr>
          <w:rFonts w:ascii="Bookman Old Style" w:hAnsi="Bookman Old Style"/>
          <w:sz w:val="20"/>
          <w:szCs w:val="20"/>
        </w:rPr>
        <w:t>č</w:t>
      </w:r>
      <w:r w:rsidR="00F004FD">
        <w:rPr>
          <w:rFonts w:ascii="Bookman Old Style" w:hAnsi="Bookman Old Style"/>
          <w:sz w:val="20"/>
          <w:szCs w:val="20"/>
        </w:rPr>
        <w:t>. 2</w:t>
      </w:r>
      <w:r w:rsidR="001E712A" w:rsidRPr="004E1E54">
        <w:rPr>
          <w:rFonts w:ascii="Bookman Old Style" w:hAnsi="Bookman Old Style"/>
          <w:sz w:val="20"/>
          <w:szCs w:val="20"/>
        </w:rPr>
        <w:t xml:space="preserve"> </w:t>
      </w:r>
      <w:r w:rsidR="004103B1">
        <w:rPr>
          <w:rFonts w:ascii="Bookman Old Style" w:hAnsi="Bookman Old Style"/>
          <w:sz w:val="20"/>
          <w:szCs w:val="20"/>
        </w:rPr>
        <w:t xml:space="preserve"> </w:t>
      </w:r>
      <w:r w:rsidR="001E712A" w:rsidRPr="004E1E54">
        <w:rPr>
          <w:rFonts w:ascii="Bookman Old Style" w:hAnsi="Bookman Old Style"/>
          <w:sz w:val="20"/>
          <w:szCs w:val="20"/>
        </w:rPr>
        <w:t>Splátkový</w:t>
      </w:r>
      <w:proofErr w:type="gramEnd"/>
      <w:r w:rsidR="001E712A" w:rsidRPr="004E1E54">
        <w:rPr>
          <w:rFonts w:ascii="Bookman Old Style" w:hAnsi="Bookman Old Style"/>
          <w:sz w:val="20"/>
          <w:szCs w:val="20"/>
        </w:rPr>
        <w:t xml:space="preserve"> kalendář</w:t>
      </w: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5C7E94">
        <w:rPr>
          <w:rFonts w:ascii="Bookman Old Style" w:hAnsi="Bookman Old Style"/>
          <w:sz w:val="20"/>
          <w:szCs w:val="20"/>
        </w:rPr>
        <w:t>1. 1. 2018</w:t>
      </w:r>
      <w:r w:rsidR="004E1E54">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5C7E94">
        <w:rPr>
          <w:rFonts w:ascii="Bookman Old Style" w:hAnsi="Bookman Old Style"/>
          <w:sz w:val="20"/>
          <w:szCs w:val="20"/>
        </w:rPr>
        <w:t>dne 1. 1. 2018</w:t>
      </w:r>
    </w:p>
    <w:p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rsidR="0050303C" w:rsidRDefault="0050303C"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350690">
        <w:rPr>
          <w:rFonts w:ascii="Bookman Old Style" w:hAnsi="Bookman Old Style"/>
          <w:sz w:val="20"/>
          <w:szCs w:val="20"/>
        </w:rPr>
        <w:t xml:space="preserve">                             </w:t>
      </w:r>
      <w:r w:rsidRPr="007A328F">
        <w:rPr>
          <w:rFonts w:ascii="Bookman Old Style" w:hAnsi="Bookman Old Style"/>
          <w:sz w:val="20"/>
          <w:szCs w:val="20"/>
        </w:rPr>
        <w:t>……………………………</w:t>
      </w:r>
      <w:r w:rsidR="00DA66D2">
        <w:rPr>
          <w:rFonts w:ascii="Bookman Old Style" w:hAnsi="Bookman Old Style"/>
          <w:sz w:val="20"/>
          <w:szCs w:val="20"/>
        </w:rPr>
        <w:t>……………….</w:t>
      </w:r>
      <w:r w:rsidRPr="007A328F">
        <w:rPr>
          <w:rFonts w:ascii="Bookman Old Style" w:hAnsi="Bookman Old Style"/>
          <w:sz w:val="20"/>
          <w:szCs w:val="20"/>
        </w:rPr>
        <w:t xml:space="preserve">   </w:t>
      </w:r>
    </w:p>
    <w:p w:rsidR="00516228"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 xml:space="preserve">Střední průmyslová škola, </w:t>
      </w:r>
      <w:r w:rsidR="00350690">
        <w:rPr>
          <w:rFonts w:ascii="Bookman Old Style" w:hAnsi="Bookman Old Style"/>
          <w:sz w:val="20"/>
          <w:szCs w:val="20"/>
        </w:rPr>
        <w:t>Ústí nad Labem,</w:t>
      </w:r>
      <w:r w:rsidR="00350690">
        <w:rPr>
          <w:rFonts w:ascii="Bookman Old Style" w:hAnsi="Bookman Old Style"/>
          <w:sz w:val="20"/>
          <w:szCs w:val="20"/>
        </w:rPr>
        <w:tab/>
        <w:t xml:space="preserve">        </w:t>
      </w:r>
      <w:r w:rsidR="003F21FE">
        <w:rPr>
          <w:rFonts w:ascii="Bookman Old Style" w:hAnsi="Bookman Old Style"/>
          <w:sz w:val="20"/>
          <w:szCs w:val="20"/>
        </w:rPr>
        <w:t xml:space="preserve"> </w:t>
      </w:r>
      <w:proofErr w:type="spellStart"/>
      <w:r w:rsidR="005C7E94">
        <w:rPr>
          <w:rFonts w:ascii="Bookman Old Style" w:hAnsi="Bookman Old Style"/>
          <w:sz w:val="20"/>
          <w:szCs w:val="20"/>
        </w:rPr>
        <w:t>Practicus</w:t>
      </w:r>
      <w:proofErr w:type="spellEnd"/>
      <w:r w:rsidR="005C7E94">
        <w:rPr>
          <w:rFonts w:ascii="Bookman Old Style" w:hAnsi="Bookman Old Style"/>
          <w:sz w:val="20"/>
          <w:szCs w:val="20"/>
        </w:rPr>
        <w:t xml:space="preserve"> EP s.r.o. </w:t>
      </w:r>
    </w:p>
    <w:p w:rsidR="00516228"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w:t>
      </w:r>
      <w:r w:rsidR="003F21FE">
        <w:rPr>
          <w:rFonts w:ascii="Bookman Old Style" w:hAnsi="Bookman Old Style"/>
          <w:sz w:val="20"/>
          <w:szCs w:val="20"/>
        </w:rPr>
        <w:t>ova 5, příspěvková organizace</w:t>
      </w:r>
      <w:r w:rsidR="00DA0D92">
        <w:rPr>
          <w:rFonts w:ascii="Bookman Old Style" w:hAnsi="Bookman Old Style"/>
          <w:sz w:val="20"/>
          <w:szCs w:val="20"/>
        </w:rPr>
        <w:tab/>
      </w:r>
      <w:r w:rsidR="00DA0D92">
        <w:rPr>
          <w:rFonts w:ascii="Bookman Old Style" w:hAnsi="Bookman Old Style"/>
          <w:sz w:val="20"/>
          <w:szCs w:val="20"/>
        </w:rPr>
        <w:tab/>
        <w:t xml:space="preserve">         </w:t>
      </w:r>
      <w:r w:rsidR="005C7E94">
        <w:rPr>
          <w:rFonts w:ascii="Bookman Old Style" w:hAnsi="Bookman Old Style"/>
          <w:sz w:val="20"/>
          <w:szCs w:val="20"/>
        </w:rPr>
        <w:t xml:space="preserve">Řehlovice – </w:t>
      </w:r>
      <w:r w:rsidR="00531DAD">
        <w:rPr>
          <w:rFonts w:ascii="Bookman Old Style" w:hAnsi="Bookman Old Style"/>
          <w:sz w:val="20"/>
          <w:szCs w:val="20"/>
        </w:rPr>
        <w:t>D</w:t>
      </w:r>
      <w:r w:rsidR="005C7E94">
        <w:rPr>
          <w:rFonts w:ascii="Bookman Old Style" w:hAnsi="Bookman Old Style"/>
          <w:sz w:val="20"/>
          <w:szCs w:val="20"/>
        </w:rPr>
        <w:t>ubice 15</w:t>
      </w:r>
    </w:p>
    <w:p w:rsidR="00516228" w:rsidRDefault="00DA66D2" w:rsidP="00516228">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Mgr. Bc. Mareš, </w:t>
      </w:r>
      <w:proofErr w:type="gramStart"/>
      <w:r w:rsidRPr="007A328F">
        <w:rPr>
          <w:rFonts w:ascii="Bookman Old Style" w:hAnsi="Bookman Old Style"/>
          <w:sz w:val="20"/>
          <w:szCs w:val="20"/>
        </w:rPr>
        <w:t xml:space="preserve">ředitel         </w:t>
      </w:r>
      <w:r w:rsidR="00516228">
        <w:rPr>
          <w:rFonts w:ascii="Bookman Old Style" w:hAnsi="Bookman Old Style"/>
          <w:sz w:val="20"/>
          <w:szCs w:val="20"/>
        </w:rPr>
        <w:t xml:space="preserve">                </w:t>
      </w:r>
      <w:r w:rsidR="005C7E94">
        <w:rPr>
          <w:rFonts w:ascii="Bookman Old Style" w:hAnsi="Bookman Old Style"/>
          <w:sz w:val="20"/>
          <w:szCs w:val="20"/>
        </w:rPr>
        <w:t xml:space="preserve">               </w:t>
      </w:r>
      <w:r w:rsidR="0035074A">
        <w:rPr>
          <w:rFonts w:ascii="Bookman Old Style" w:hAnsi="Bookman Old Style"/>
          <w:sz w:val="20"/>
          <w:szCs w:val="20"/>
        </w:rPr>
        <w:t>MUDr.</w:t>
      </w:r>
      <w:proofErr w:type="gramEnd"/>
      <w:r w:rsidR="0035074A">
        <w:rPr>
          <w:rFonts w:ascii="Bookman Old Style" w:hAnsi="Bookman Old Style"/>
          <w:sz w:val="20"/>
          <w:szCs w:val="20"/>
        </w:rPr>
        <w:t xml:space="preserve"> Plzáková Eva</w:t>
      </w:r>
    </w:p>
    <w:p w:rsidR="00DA66D2" w:rsidRPr="007A328F"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115B69">
        <w:rPr>
          <w:rFonts w:ascii="Bookman Old Style" w:hAnsi="Bookman Old Style"/>
          <w:sz w:val="20"/>
          <w:szCs w:val="20"/>
        </w:rPr>
        <w:t xml:space="preserve"> </w:t>
      </w:r>
    </w:p>
    <w:sectPr w:rsidR="00DA66D2" w:rsidRPr="007A328F" w:rsidSect="008567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33" w:rsidRDefault="00255133" w:rsidP="00207B5A">
      <w:pPr>
        <w:spacing w:after="0" w:line="240" w:lineRule="auto"/>
      </w:pPr>
      <w:r>
        <w:separator/>
      </w:r>
    </w:p>
  </w:endnote>
  <w:endnote w:type="continuationSeparator" w:id="0">
    <w:p w:rsidR="00255133" w:rsidRDefault="00255133"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E633CA" w:rsidRPr="00E633CA">
      <w:rPr>
        <w:rFonts w:ascii="Bookman Old Style" w:eastAsiaTheme="majorEastAsia" w:hAnsi="Bookman Old Style" w:cstheme="majorBidi"/>
        <w:noProof/>
        <w:sz w:val="18"/>
        <w:szCs w:val="18"/>
      </w:rPr>
      <w:t>1</w:t>
    </w:r>
    <w:r w:rsidRPr="00DA66D2">
      <w:rPr>
        <w:rFonts w:ascii="Bookman Old Style" w:eastAsiaTheme="majorEastAsia" w:hAnsi="Bookman Old Style" w:cstheme="majorBidi"/>
        <w:sz w:val="18"/>
        <w:szCs w:val="18"/>
      </w:rPr>
      <w:fldChar w:fldCharType="end"/>
    </w:r>
  </w:p>
  <w:p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33" w:rsidRDefault="00255133" w:rsidP="00207B5A">
      <w:pPr>
        <w:spacing w:after="0" w:line="240" w:lineRule="auto"/>
      </w:pPr>
      <w:r>
        <w:separator/>
      </w:r>
    </w:p>
  </w:footnote>
  <w:footnote w:type="continuationSeparator" w:id="0">
    <w:p w:rsidR="00255133" w:rsidRDefault="00255133" w:rsidP="00207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nsid w:val="1575695C"/>
    <w:multiLevelType w:val="hybridMultilevel"/>
    <w:tmpl w:val="766200EE"/>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52107"/>
    <w:rsid w:val="000725F8"/>
    <w:rsid w:val="000755ED"/>
    <w:rsid w:val="00077BC6"/>
    <w:rsid w:val="000A2B2D"/>
    <w:rsid w:val="000B1063"/>
    <w:rsid w:val="000C5554"/>
    <w:rsid w:val="000C55A2"/>
    <w:rsid w:val="000D740B"/>
    <w:rsid w:val="000F2FBE"/>
    <w:rsid w:val="000F3B14"/>
    <w:rsid w:val="001026D5"/>
    <w:rsid w:val="00115B69"/>
    <w:rsid w:val="001266C3"/>
    <w:rsid w:val="00162E8A"/>
    <w:rsid w:val="00167829"/>
    <w:rsid w:val="00173189"/>
    <w:rsid w:val="00173E76"/>
    <w:rsid w:val="00192F77"/>
    <w:rsid w:val="001A4F6D"/>
    <w:rsid w:val="001A7B6D"/>
    <w:rsid w:val="001B0CBF"/>
    <w:rsid w:val="001B71EF"/>
    <w:rsid w:val="001D2D03"/>
    <w:rsid w:val="001E712A"/>
    <w:rsid w:val="001F2DA9"/>
    <w:rsid w:val="002068F5"/>
    <w:rsid w:val="00207B5A"/>
    <w:rsid w:val="0021649E"/>
    <w:rsid w:val="00216D52"/>
    <w:rsid w:val="002326E6"/>
    <w:rsid w:val="00255133"/>
    <w:rsid w:val="002572DD"/>
    <w:rsid w:val="00295C58"/>
    <w:rsid w:val="002A226D"/>
    <w:rsid w:val="002B2957"/>
    <w:rsid w:val="002E0FF0"/>
    <w:rsid w:val="002E6E1A"/>
    <w:rsid w:val="00301C17"/>
    <w:rsid w:val="00303115"/>
    <w:rsid w:val="003262BB"/>
    <w:rsid w:val="003417E3"/>
    <w:rsid w:val="00350690"/>
    <w:rsid w:val="0035074A"/>
    <w:rsid w:val="00357E4D"/>
    <w:rsid w:val="0037329F"/>
    <w:rsid w:val="0038428E"/>
    <w:rsid w:val="00395195"/>
    <w:rsid w:val="00395419"/>
    <w:rsid w:val="003A0D2D"/>
    <w:rsid w:val="003A310C"/>
    <w:rsid w:val="003B70E0"/>
    <w:rsid w:val="003D5D3B"/>
    <w:rsid w:val="003F21FE"/>
    <w:rsid w:val="004103B1"/>
    <w:rsid w:val="00443A4E"/>
    <w:rsid w:val="00445198"/>
    <w:rsid w:val="00453986"/>
    <w:rsid w:val="0046406D"/>
    <w:rsid w:val="00465631"/>
    <w:rsid w:val="00466B6E"/>
    <w:rsid w:val="004720C2"/>
    <w:rsid w:val="004852A4"/>
    <w:rsid w:val="004C7C93"/>
    <w:rsid w:val="004D4988"/>
    <w:rsid w:val="004E1E54"/>
    <w:rsid w:val="004E583D"/>
    <w:rsid w:val="0050303C"/>
    <w:rsid w:val="005068C7"/>
    <w:rsid w:val="00514862"/>
    <w:rsid w:val="00516228"/>
    <w:rsid w:val="00531DAD"/>
    <w:rsid w:val="005349E9"/>
    <w:rsid w:val="005722B2"/>
    <w:rsid w:val="005732D5"/>
    <w:rsid w:val="00582E5E"/>
    <w:rsid w:val="00584572"/>
    <w:rsid w:val="005905B4"/>
    <w:rsid w:val="00595E32"/>
    <w:rsid w:val="00596D41"/>
    <w:rsid w:val="005B25BB"/>
    <w:rsid w:val="005B3890"/>
    <w:rsid w:val="005C7E94"/>
    <w:rsid w:val="005D2F65"/>
    <w:rsid w:val="005D5D59"/>
    <w:rsid w:val="005F43EB"/>
    <w:rsid w:val="0060124E"/>
    <w:rsid w:val="00627115"/>
    <w:rsid w:val="006473C2"/>
    <w:rsid w:val="0067182A"/>
    <w:rsid w:val="0069136E"/>
    <w:rsid w:val="006B735D"/>
    <w:rsid w:val="006C27F7"/>
    <w:rsid w:val="006D5452"/>
    <w:rsid w:val="006D62D4"/>
    <w:rsid w:val="006D7315"/>
    <w:rsid w:val="006E5611"/>
    <w:rsid w:val="00734022"/>
    <w:rsid w:val="0074530D"/>
    <w:rsid w:val="00761D17"/>
    <w:rsid w:val="00771DFD"/>
    <w:rsid w:val="00784FC2"/>
    <w:rsid w:val="007A328F"/>
    <w:rsid w:val="007A40D0"/>
    <w:rsid w:val="007D52DD"/>
    <w:rsid w:val="007E0A88"/>
    <w:rsid w:val="007E1A47"/>
    <w:rsid w:val="007F0C8F"/>
    <w:rsid w:val="007F74F6"/>
    <w:rsid w:val="00800D26"/>
    <w:rsid w:val="00803719"/>
    <w:rsid w:val="008075AA"/>
    <w:rsid w:val="00826B76"/>
    <w:rsid w:val="00834603"/>
    <w:rsid w:val="00847381"/>
    <w:rsid w:val="00852333"/>
    <w:rsid w:val="00855131"/>
    <w:rsid w:val="00856794"/>
    <w:rsid w:val="0086187E"/>
    <w:rsid w:val="0089017D"/>
    <w:rsid w:val="008909B0"/>
    <w:rsid w:val="008B1278"/>
    <w:rsid w:val="008B1A9A"/>
    <w:rsid w:val="008D0BC2"/>
    <w:rsid w:val="008E0766"/>
    <w:rsid w:val="008E47DD"/>
    <w:rsid w:val="00907EC1"/>
    <w:rsid w:val="00910BDC"/>
    <w:rsid w:val="00926645"/>
    <w:rsid w:val="0095200A"/>
    <w:rsid w:val="00962D90"/>
    <w:rsid w:val="0098643C"/>
    <w:rsid w:val="009A366E"/>
    <w:rsid w:val="009B6C0F"/>
    <w:rsid w:val="009D043D"/>
    <w:rsid w:val="009D095F"/>
    <w:rsid w:val="009D1F3A"/>
    <w:rsid w:val="009E1E15"/>
    <w:rsid w:val="009F048C"/>
    <w:rsid w:val="00A063D9"/>
    <w:rsid w:val="00A30980"/>
    <w:rsid w:val="00A7335F"/>
    <w:rsid w:val="00A82AC4"/>
    <w:rsid w:val="00A84879"/>
    <w:rsid w:val="00A878E2"/>
    <w:rsid w:val="00AC3D0C"/>
    <w:rsid w:val="00AF03F1"/>
    <w:rsid w:val="00AF674B"/>
    <w:rsid w:val="00B22AA9"/>
    <w:rsid w:val="00B75FD9"/>
    <w:rsid w:val="00B776CC"/>
    <w:rsid w:val="00BC09AF"/>
    <w:rsid w:val="00BD70F3"/>
    <w:rsid w:val="00BE5837"/>
    <w:rsid w:val="00BF299C"/>
    <w:rsid w:val="00BF6A9B"/>
    <w:rsid w:val="00C21CF2"/>
    <w:rsid w:val="00C25F98"/>
    <w:rsid w:val="00C2770B"/>
    <w:rsid w:val="00C33A6E"/>
    <w:rsid w:val="00C377CF"/>
    <w:rsid w:val="00C70782"/>
    <w:rsid w:val="00C8088D"/>
    <w:rsid w:val="00C8573E"/>
    <w:rsid w:val="00C8782E"/>
    <w:rsid w:val="00C97917"/>
    <w:rsid w:val="00CA451B"/>
    <w:rsid w:val="00CA5B16"/>
    <w:rsid w:val="00CB6C76"/>
    <w:rsid w:val="00CB7476"/>
    <w:rsid w:val="00CC54B2"/>
    <w:rsid w:val="00CC562B"/>
    <w:rsid w:val="00CD34DA"/>
    <w:rsid w:val="00CD3A4E"/>
    <w:rsid w:val="00D13A96"/>
    <w:rsid w:val="00D21BED"/>
    <w:rsid w:val="00D2604A"/>
    <w:rsid w:val="00D37183"/>
    <w:rsid w:val="00D463BC"/>
    <w:rsid w:val="00D530F9"/>
    <w:rsid w:val="00D92AC8"/>
    <w:rsid w:val="00D92E6B"/>
    <w:rsid w:val="00DA0D92"/>
    <w:rsid w:val="00DA3F2E"/>
    <w:rsid w:val="00DA66D2"/>
    <w:rsid w:val="00DB0D7B"/>
    <w:rsid w:val="00DD12FA"/>
    <w:rsid w:val="00DE2FEF"/>
    <w:rsid w:val="00E0153A"/>
    <w:rsid w:val="00E247AD"/>
    <w:rsid w:val="00E45192"/>
    <w:rsid w:val="00E633CA"/>
    <w:rsid w:val="00E66DBF"/>
    <w:rsid w:val="00EB2F0C"/>
    <w:rsid w:val="00EB7E06"/>
    <w:rsid w:val="00EC27A9"/>
    <w:rsid w:val="00EC4D68"/>
    <w:rsid w:val="00EF01CA"/>
    <w:rsid w:val="00EF56E1"/>
    <w:rsid w:val="00F0030F"/>
    <w:rsid w:val="00F004FD"/>
    <w:rsid w:val="00F02EB2"/>
    <w:rsid w:val="00F22318"/>
    <w:rsid w:val="00F25EB7"/>
    <w:rsid w:val="00F272C4"/>
    <w:rsid w:val="00F32AF3"/>
    <w:rsid w:val="00F36C0C"/>
    <w:rsid w:val="00F40E18"/>
    <w:rsid w:val="00F47496"/>
    <w:rsid w:val="00F622B7"/>
    <w:rsid w:val="00F66F54"/>
    <w:rsid w:val="00F86452"/>
    <w:rsid w:val="00F9527A"/>
    <w:rsid w:val="00FA3AC6"/>
    <w:rsid w:val="00FD75E7"/>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0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Ekonom\Desktop\CR3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9452-96C0-45E3-953F-E2191E0A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1061</Words>
  <Characters>6262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Jiřina Žaludová</cp:lastModifiedBy>
  <cp:revision>8</cp:revision>
  <cp:lastPrinted>2014-04-29T08:39:00Z</cp:lastPrinted>
  <dcterms:created xsi:type="dcterms:W3CDTF">2018-01-09T10:24:00Z</dcterms:created>
  <dcterms:modified xsi:type="dcterms:W3CDTF">2018-01-09T13:17:00Z</dcterms:modified>
</cp:coreProperties>
</file>