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36" w:rsidRPr="00D62162" w:rsidRDefault="00163436" w:rsidP="00D62162">
      <w:pPr>
        <w:spacing w:after="120" w:line="276" w:lineRule="auto"/>
        <w:rPr>
          <w:rFonts w:cs="Arial"/>
          <w:sz w:val="22"/>
          <w:szCs w:val="22"/>
        </w:rPr>
      </w:pPr>
      <w:bookmarkStart w:id="0" w:name="_GoBack"/>
      <w:bookmarkEnd w:id="0"/>
    </w:p>
    <w:p w:rsidR="00D62162" w:rsidRDefault="00163436" w:rsidP="00D62162">
      <w:pPr>
        <w:pStyle w:val="4DNormln"/>
        <w:numPr>
          <w:ilvl w:val="0"/>
          <w:numId w:val="2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D62162">
        <w:rPr>
          <w:rFonts w:cs="Arial"/>
          <w:b/>
          <w:sz w:val="22"/>
          <w:szCs w:val="22"/>
        </w:rPr>
        <w:t>O</w:t>
      </w:r>
      <w:r w:rsidR="0035222E" w:rsidRPr="00D62162">
        <w:rPr>
          <w:rFonts w:cs="Arial"/>
          <w:b/>
          <w:sz w:val="22"/>
          <w:szCs w:val="22"/>
        </w:rPr>
        <w:t>dborn</w:t>
      </w:r>
      <w:r w:rsidRPr="00D62162">
        <w:rPr>
          <w:rFonts w:cs="Arial"/>
          <w:b/>
          <w:sz w:val="22"/>
          <w:szCs w:val="22"/>
        </w:rPr>
        <w:t>á</w:t>
      </w:r>
      <w:r w:rsidR="0035222E" w:rsidRPr="00D62162">
        <w:rPr>
          <w:rFonts w:cs="Arial"/>
          <w:b/>
          <w:sz w:val="22"/>
          <w:szCs w:val="22"/>
        </w:rPr>
        <w:t xml:space="preserve"> literární rešerše problematiky</w:t>
      </w:r>
    </w:p>
    <w:p w:rsidR="0035222E" w:rsidRPr="00D62162" w:rsidRDefault="00D62162" w:rsidP="00D62162">
      <w:pPr>
        <w:pStyle w:val="4DNormln"/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163436" w:rsidRPr="00D62162">
        <w:rPr>
          <w:rFonts w:cs="Arial"/>
          <w:sz w:val="22"/>
          <w:szCs w:val="22"/>
        </w:rPr>
        <w:t xml:space="preserve">ýběr </w:t>
      </w:r>
      <w:r w:rsidR="00ED50CA" w:rsidRPr="00D62162">
        <w:rPr>
          <w:rFonts w:cs="Arial"/>
          <w:sz w:val="22"/>
          <w:szCs w:val="22"/>
        </w:rPr>
        <w:t xml:space="preserve">vhodných </w:t>
      </w:r>
      <w:r w:rsidR="00163436" w:rsidRPr="00D62162">
        <w:rPr>
          <w:rFonts w:cs="Arial"/>
          <w:sz w:val="22"/>
          <w:szCs w:val="22"/>
        </w:rPr>
        <w:t>hodnocených parametrů</w:t>
      </w:r>
      <w:r w:rsidR="00703966" w:rsidRPr="00D62162">
        <w:rPr>
          <w:rFonts w:cs="Arial"/>
          <w:sz w:val="22"/>
          <w:szCs w:val="22"/>
        </w:rPr>
        <w:t xml:space="preserve"> a porostů RRD (dle věku, složení RRD a TOZPF)</w:t>
      </w:r>
      <w:r w:rsidR="00163436" w:rsidRPr="00D62162">
        <w:rPr>
          <w:rFonts w:cs="Arial"/>
          <w:sz w:val="22"/>
          <w:szCs w:val="22"/>
        </w:rPr>
        <w:t xml:space="preserve"> ve spolupráci s odbornými organizacemi</w:t>
      </w:r>
      <w:r w:rsidR="00ED50CA" w:rsidRPr="00D62162">
        <w:rPr>
          <w:rFonts w:cs="Arial"/>
          <w:sz w:val="22"/>
          <w:szCs w:val="22"/>
        </w:rPr>
        <w:t xml:space="preserve"> a podle finančních možností (zejm. základní živiny, pH, Ca, C</w:t>
      </w:r>
      <w:r w:rsidR="00ED50CA" w:rsidRPr="00D62162">
        <w:rPr>
          <w:rFonts w:cs="Arial"/>
          <w:sz w:val="22"/>
          <w:szCs w:val="22"/>
          <w:vertAlign w:val="subscript"/>
        </w:rPr>
        <w:t>ox</w:t>
      </w:r>
      <w:r w:rsidR="00ED50CA" w:rsidRPr="00D62162">
        <w:rPr>
          <w:rFonts w:cs="Arial"/>
          <w:sz w:val="22"/>
          <w:szCs w:val="22"/>
        </w:rPr>
        <w:t>; příp.</w:t>
      </w:r>
      <w:r w:rsidR="00ED50CA" w:rsidRPr="00D62162">
        <w:rPr>
          <w:rFonts w:cs="Arial"/>
          <w:sz w:val="22"/>
          <w:szCs w:val="22"/>
          <w:vertAlign w:val="subscript"/>
        </w:rPr>
        <w:t xml:space="preserve"> </w:t>
      </w:r>
      <w:r w:rsidR="00ED50CA" w:rsidRPr="00D62162">
        <w:rPr>
          <w:rFonts w:cs="Arial"/>
          <w:sz w:val="22"/>
          <w:szCs w:val="22"/>
        </w:rPr>
        <w:t xml:space="preserve">komplexní parametry jako index </w:t>
      </w:r>
      <w:r w:rsidR="006B1164" w:rsidRPr="00D62162">
        <w:rPr>
          <w:rFonts w:cs="Arial"/>
          <w:sz w:val="22"/>
          <w:szCs w:val="22"/>
        </w:rPr>
        <w:t xml:space="preserve">stability půdní struktury </w:t>
      </w:r>
      <w:r w:rsidR="00ED50CA" w:rsidRPr="00D62162">
        <w:rPr>
          <w:rFonts w:cs="Arial"/>
          <w:sz w:val="22"/>
          <w:szCs w:val="22"/>
        </w:rPr>
        <w:t>WSA</w:t>
      </w:r>
      <w:r w:rsidR="0035222E" w:rsidRPr="00D62162">
        <w:rPr>
          <w:rFonts w:cs="Arial"/>
          <w:sz w:val="22"/>
          <w:szCs w:val="22"/>
        </w:rPr>
        <w:t>)</w:t>
      </w:r>
      <w:r w:rsidR="00163436" w:rsidRPr="00D62162">
        <w:rPr>
          <w:rFonts w:cs="Arial"/>
          <w:sz w:val="22"/>
          <w:szCs w:val="22"/>
        </w:rPr>
        <w:t>.</w:t>
      </w:r>
    </w:p>
    <w:p w:rsidR="00D62162" w:rsidRDefault="00143309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Použité zdroje</w:t>
      </w:r>
      <w:r w:rsidRPr="00D62162">
        <w:rPr>
          <w:rFonts w:cs="Arial"/>
          <w:b/>
          <w:sz w:val="22"/>
          <w:szCs w:val="22"/>
        </w:rPr>
        <w:t>:</w:t>
      </w:r>
    </w:p>
    <w:p w:rsidR="00143309" w:rsidRPr="00D62162" w:rsidRDefault="00143309" w:rsidP="00D62162">
      <w:pPr>
        <w:spacing w:after="120" w:line="276" w:lineRule="auto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>Databáze vědeckých publikací (Web of S</w:t>
      </w:r>
      <w:r w:rsidR="00D62162">
        <w:rPr>
          <w:rFonts w:cs="Arial"/>
          <w:sz w:val="22"/>
          <w:szCs w:val="22"/>
        </w:rPr>
        <w:t xml:space="preserve">cience, Science Direct, ÚZEI) a konzultace </w:t>
      </w:r>
      <w:r w:rsidRPr="00D62162">
        <w:rPr>
          <w:rFonts w:cs="Arial"/>
          <w:sz w:val="22"/>
          <w:szCs w:val="22"/>
        </w:rPr>
        <w:t>s odborníky (VÚMOP, Dr. Vopravil, Dr. Holubík; ČZU/MENDELU, Dr. Houška)</w:t>
      </w:r>
    </w:p>
    <w:p w:rsidR="00143309" w:rsidRPr="00D62162" w:rsidRDefault="00143309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Spolupráce/Laboratoř:</w:t>
      </w:r>
      <w:r w:rsidRPr="00D62162">
        <w:rPr>
          <w:rFonts w:cs="Arial"/>
          <w:sz w:val="22"/>
          <w:szCs w:val="22"/>
        </w:rPr>
        <w:t xml:space="preserve"> VÚMOP, ing. Macurová </w:t>
      </w:r>
    </w:p>
    <w:p w:rsidR="00143309" w:rsidRPr="00D62162" w:rsidRDefault="00143309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Metodika:</w:t>
      </w:r>
      <w:r w:rsidRPr="00D62162">
        <w:rPr>
          <w:rFonts w:cs="Arial"/>
          <w:b/>
          <w:sz w:val="22"/>
          <w:szCs w:val="22"/>
        </w:rPr>
        <w:t xml:space="preserve"> </w:t>
      </w:r>
      <w:r w:rsidRPr="00D62162">
        <w:rPr>
          <w:rFonts w:cs="Arial"/>
          <w:sz w:val="22"/>
          <w:szCs w:val="22"/>
        </w:rPr>
        <w:t xml:space="preserve">Standardní vědecká rešerše problematiky </w:t>
      </w:r>
    </w:p>
    <w:p w:rsidR="00D62162" w:rsidRDefault="00D62162" w:rsidP="00D62162">
      <w:pPr>
        <w:pStyle w:val="4DNormln"/>
        <w:spacing w:after="120" w:line="276" w:lineRule="auto"/>
        <w:jc w:val="both"/>
        <w:rPr>
          <w:rFonts w:cs="Arial"/>
          <w:b/>
          <w:sz w:val="22"/>
          <w:szCs w:val="22"/>
        </w:rPr>
      </w:pPr>
    </w:p>
    <w:p w:rsidR="0035222E" w:rsidRPr="00D62162" w:rsidRDefault="00163436" w:rsidP="00D62162">
      <w:pPr>
        <w:pStyle w:val="4DNormln"/>
        <w:numPr>
          <w:ilvl w:val="0"/>
          <w:numId w:val="2"/>
        </w:numPr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D62162">
        <w:rPr>
          <w:rFonts w:cs="Arial"/>
          <w:b/>
          <w:sz w:val="22"/>
          <w:szCs w:val="22"/>
        </w:rPr>
        <w:t>R</w:t>
      </w:r>
      <w:r w:rsidR="0035222E" w:rsidRPr="00D62162">
        <w:rPr>
          <w:rFonts w:cs="Arial"/>
          <w:b/>
          <w:sz w:val="22"/>
          <w:szCs w:val="22"/>
        </w:rPr>
        <w:t xml:space="preserve">ešerše </w:t>
      </w:r>
      <w:r w:rsidRPr="00D62162">
        <w:rPr>
          <w:rFonts w:cs="Arial"/>
          <w:b/>
          <w:sz w:val="22"/>
          <w:szCs w:val="22"/>
        </w:rPr>
        <w:t xml:space="preserve">existujících </w:t>
      </w:r>
      <w:r w:rsidR="0035222E" w:rsidRPr="00D62162">
        <w:rPr>
          <w:rFonts w:cs="Arial"/>
          <w:b/>
          <w:sz w:val="22"/>
          <w:szCs w:val="22"/>
        </w:rPr>
        <w:t>výsledků půdních analýz v plantážích RRD</w:t>
      </w:r>
      <w:r w:rsidRPr="00D62162">
        <w:rPr>
          <w:rFonts w:cs="Arial"/>
          <w:b/>
          <w:sz w:val="22"/>
          <w:szCs w:val="22"/>
        </w:rPr>
        <w:t xml:space="preserve"> na VÚ</w:t>
      </w:r>
      <w:r w:rsidR="0035222E" w:rsidRPr="00D62162">
        <w:rPr>
          <w:rFonts w:cs="Arial"/>
          <w:b/>
          <w:sz w:val="22"/>
          <w:szCs w:val="22"/>
        </w:rPr>
        <w:t>KOZ</w:t>
      </w:r>
      <w:r w:rsidR="00ED50CA" w:rsidRPr="00D62162">
        <w:rPr>
          <w:rFonts w:cs="Arial"/>
          <w:b/>
          <w:sz w:val="22"/>
          <w:szCs w:val="22"/>
        </w:rPr>
        <w:t>, v.v.i</w:t>
      </w:r>
    </w:p>
    <w:p w:rsidR="00D62162" w:rsidRDefault="00703966" w:rsidP="00D62162">
      <w:pPr>
        <w:pStyle w:val="Odstavecseseznamem"/>
        <w:spacing w:after="120" w:line="276" w:lineRule="auto"/>
        <w:ind w:hanging="720"/>
        <w:contextualSpacing w:val="0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Použité zdroje:</w:t>
      </w:r>
    </w:p>
    <w:p w:rsidR="005871BE" w:rsidRPr="00D62162" w:rsidRDefault="005871BE" w:rsidP="00D62162">
      <w:pPr>
        <w:pStyle w:val="Odstavecseseznamem"/>
        <w:spacing w:after="120" w:line="276" w:lineRule="auto"/>
        <w:ind w:left="0"/>
        <w:contextualSpacing w:val="0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>Databáze výsledků</w:t>
      </w:r>
      <w:r w:rsidR="00703966" w:rsidRPr="00D62162">
        <w:rPr>
          <w:rFonts w:cs="Arial"/>
          <w:sz w:val="22"/>
          <w:szCs w:val="22"/>
        </w:rPr>
        <w:t xml:space="preserve"> půdních analýz VÚKOZ, v.v.i. (základní živiny, pH, Ca, C</w:t>
      </w:r>
      <w:r w:rsidR="00703966" w:rsidRPr="00D62162">
        <w:rPr>
          <w:rFonts w:cs="Arial"/>
          <w:sz w:val="22"/>
          <w:szCs w:val="22"/>
          <w:vertAlign w:val="subscript"/>
        </w:rPr>
        <w:t>ox</w:t>
      </w:r>
      <w:r w:rsidR="00703966" w:rsidRPr="00D62162">
        <w:rPr>
          <w:rFonts w:cs="Arial"/>
          <w:sz w:val="22"/>
          <w:szCs w:val="22"/>
        </w:rPr>
        <w:t>;) z vzorků odebraných ve výzkumných porostech RRD</w:t>
      </w:r>
      <w:r w:rsidR="00446CFB" w:rsidRPr="00D62162">
        <w:rPr>
          <w:rFonts w:cs="Arial"/>
          <w:sz w:val="22"/>
          <w:szCs w:val="22"/>
        </w:rPr>
        <w:t xml:space="preserve"> (za období 1999-2016).</w:t>
      </w:r>
    </w:p>
    <w:p w:rsidR="00400BFB" w:rsidRPr="00D62162" w:rsidRDefault="00400BFB" w:rsidP="00D62162">
      <w:pPr>
        <w:pStyle w:val="Odstavecseseznamem"/>
        <w:spacing w:after="120" w:line="276" w:lineRule="auto"/>
        <w:ind w:hanging="720"/>
        <w:contextualSpacing w:val="0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Laboratoř:</w:t>
      </w:r>
      <w:r w:rsidR="009E4BD6" w:rsidRPr="00D62162">
        <w:rPr>
          <w:rFonts w:cs="Arial"/>
          <w:sz w:val="22"/>
          <w:szCs w:val="22"/>
        </w:rPr>
        <w:t xml:space="preserve"> VÚMOP, ing. Macurová</w:t>
      </w:r>
      <w:r w:rsidR="00703966" w:rsidRPr="00D62162">
        <w:rPr>
          <w:rFonts w:cs="Arial"/>
          <w:sz w:val="22"/>
          <w:szCs w:val="22"/>
        </w:rPr>
        <w:t>, VÚKOZ, Dr. Dubský</w:t>
      </w:r>
      <w:r w:rsidRPr="00D62162">
        <w:rPr>
          <w:rFonts w:cs="Arial"/>
          <w:sz w:val="22"/>
          <w:szCs w:val="22"/>
        </w:rPr>
        <w:t xml:space="preserve"> </w:t>
      </w:r>
    </w:p>
    <w:p w:rsidR="00D62162" w:rsidRDefault="005871BE" w:rsidP="00D62162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62162">
        <w:rPr>
          <w:rFonts w:ascii="Arial" w:hAnsi="Arial" w:cs="Arial"/>
          <w:sz w:val="22"/>
          <w:szCs w:val="22"/>
          <w:u w:val="single"/>
        </w:rPr>
        <w:t>Metodika půdních analýz:</w:t>
      </w:r>
    </w:p>
    <w:p w:rsidR="00703966" w:rsidRPr="00D62162" w:rsidRDefault="00703966" w:rsidP="00D62162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62162">
        <w:rPr>
          <w:rFonts w:ascii="Arial" w:hAnsi="Arial" w:cs="Arial"/>
          <w:sz w:val="22"/>
          <w:szCs w:val="22"/>
        </w:rPr>
        <w:t>Pro analýzu</w:t>
      </w:r>
      <w:r w:rsidR="00446CFB" w:rsidRPr="00D62162">
        <w:rPr>
          <w:rFonts w:ascii="Arial" w:hAnsi="Arial" w:cs="Arial"/>
          <w:sz w:val="22"/>
          <w:szCs w:val="22"/>
        </w:rPr>
        <w:t xml:space="preserve"> základních </w:t>
      </w:r>
      <w:r w:rsidRPr="00D62162">
        <w:rPr>
          <w:rFonts w:ascii="Arial" w:hAnsi="Arial" w:cs="Arial"/>
          <w:sz w:val="22"/>
          <w:szCs w:val="22"/>
        </w:rPr>
        <w:t>živin b</w:t>
      </w:r>
      <w:r w:rsidR="00446CFB" w:rsidRPr="00D62162">
        <w:rPr>
          <w:rFonts w:ascii="Arial" w:hAnsi="Arial" w:cs="Arial"/>
          <w:sz w:val="22"/>
          <w:szCs w:val="22"/>
        </w:rPr>
        <w:t>yla</w:t>
      </w:r>
      <w:r w:rsidRPr="00D62162">
        <w:rPr>
          <w:rFonts w:ascii="Arial" w:hAnsi="Arial" w:cs="Arial"/>
          <w:sz w:val="22"/>
          <w:szCs w:val="22"/>
        </w:rPr>
        <w:t xml:space="preserve"> použita </w:t>
      </w:r>
      <w:r w:rsidR="00446CFB" w:rsidRPr="00D62162">
        <w:rPr>
          <w:rFonts w:ascii="Arial" w:hAnsi="Arial" w:cs="Arial"/>
          <w:sz w:val="22"/>
          <w:szCs w:val="22"/>
        </w:rPr>
        <w:t xml:space="preserve">standardní </w:t>
      </w:r>
      <w:r w:rsidRPr="00D62162">
        <w:rPr>
          <w:rFonts w:ascii="Arial" w:hAnsi="Arial" w:cs="Arial"/>
          <w:sz w:val="22"/>
          <w:szCs w:val="22"/>
        </w:rPr>
        <w:t xml:space="preserve">metoda </w:t>
      </w:r>
      <w:r w:rsidR="00400BFB" w:rsidRPr="00D62162">
        <w:rPr>
          <w:rFonts w:ascii="Arial" w:hAnsi="Arial" w:cs="Arial"/>
          <w:sz w:val="22"/>
          <w:szCs w:val="22"/>
        </w:rPr>
        <w:t>Melich III</w:t>
      </w:r>
      <w:r w:rsidR="00446CFB" w:rsidRPr="00D62162">
        <w:rPr>
          <w:rFonts w:ascii="Arial" w:hAnsi="Arial" w:cs="Arial"/>
          <w:sz w:val="22"/>
          <w:szCs w:val="22"/>
        </w:rPr>
        <w:t xml:space="preserve"> *</w:t>
      </w:r>
      <w:r w:rsidRPr="00D62162">
        <w:rPr>
          <w:rFonts w:ascii="Arial" w:hAnsi="Arial" w:cs="Arial"/>
          <w:sz w:val="22"/>
          <w:szCs w:val="22"/>
        </w:rPr>
        <w:t>).</w:t>
      </w:r>
      <w:r w:rsidR="005871BE" w:rsidRPr="00D62162">
        <w:rPr>
          <w:rFonts w:ascii="Arial" w:hAnsi="Arial" w:cs="Arial"/>
          <w:sz w:val="22"/>
          <w:szCs w:val="22"/>
        </w:rPr>
        <w:t xml:space="preserve"> </w:t>
      </w:r>
      <w:r w:rsidRPr="00D62162">
        <w:rPr>
          <w:rFonts w:ascii="Arial" w:hAnsi="Arial" w:cs="Arial"/>
          <w:sz w:val="22"/>
          <w:szCs w:val="22"/>
        </w:rPr>
        <w:t xml:space="preserve">Principem metody je extrakce půdy kyselým roztokem, který obsahuje fluorid amonný. V roztoku je rovněž přítomen dusičnan amonný, který má pozitivní vliv na desorpci draslíku, hořčíku a vápníku. Kyselá reakce vyluhovacího roztoku je nastavena kyselinou octovou a dusičnou. Přítomnost kyseliny ethylendiaminotetraoctové (EDTA) zajišťuje dobrou uvolnitelnost nutričně významných prvků.  </w:t>
      </w:r>
    </w:p>
    <w:p w:rsidR="00446CFB" w:rsidRPr="00D62162" w:rsidRDefault="00446CFB" w:rsidP="00D62162">
      <w:pPr>
        <w:pStyle w:val="Default"/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62162">
        <w:rPr>
          <w:rFonts w:ascii="Arial" w:hAnsi="Arial" w:cs="Arial"/>
          <w:i/>
          <w:sz w:val="22"/>
          <w:szCs w:val="22"/>
        </w:rPr>
        <w:t>*) Mehlich A. Mehlich 3 soil test extractant: A modification of Mehlich 2 extractant. Commun Soil Sci Plan. 1984;15(12):1409-6.</w:t>
      </w:r>
    </w:p>
    <w:p w:rsidR="00703966" w:rsidRPr="00D62162" w:rsidRDefault="00703966" w:rsidP="00D62162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5222E" w:rsidRPr="00D62162" w:rsidRDefault="00163436" w:rsidP="00D62162">
      <w:pPr>
        <w:pStyle w:val="4DNormln"/>
        <w:numPr>
          <w:ilvl w:val="0"/>
          <w:numId w:val="2"/>
        </w:numPr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D62162">
        <w:rPr>
          <w:rFonts w:cs="Arial"/>
          <w:b/>
          <w:sz w:val="22"/>
          <w:szCs w:val="22"/>
        </w:rPr>
        <w:t>V</w:t>
      </w:r>
      <w:r w:rsidR="0035222E" w:rsidRPr="00D62162">
        <w:rPr>
          <w:rFonts w:cs="Arial"/>
          <w:b/>
          <w:sz w:val="22"/>
          <w:szCs w:val="22"/>
        </w:rPr>
        <w:t>ýběr vhodných porostů RRD v</w:t>
      </w:r>
      <w:r w:rsidR="00ED50CA" w:rsidRPr="00D62162">
        <w:rPr>
          <w:rFonts w:cs="Arial"/>
          <w:b/>
          <w:sz w:val="22"/>
          <w:szCs w:val="22"/>
        </w:rPr>
        <w:t> </w:t>
      </w:r>
      <w:r w:rsidR="0035222E" w:rsidRPr="00D62162">
        <w:rPr>
          <w:rFonts w:cs="Arial"/>
          <w:b/>
          <w:sz w:val="22"/>
          <w:szCs w:val="22"/>
        </w:rPr>
        <w:t>I</w:t>
      </w:r>
      <w:r w:rsidR="00ED50CA" w:rsidRPr="00D62162">
        <w:rPr>
          <w:rFonts w:cs="Arial"/>
          <w:b/>
          <w:sz w:val="22"/>
          <w:szCs w:val="22"/>
        </w:rPr>
        <w:t>.</w:t>
      </w:r>
      <w:r w:rsidR="0035222E" w:rsidRPr="00D62162">
        <w:rPr>
          <w:rFonts w:cs="Arial"/>
          <w:b/>
          <w:sz w:val="22"/>
          <w:szCs w:val="22"/>
        </w:rPr>
        <w:t xml:space="preserve"> a II</w:t>
      </w:r>
      <w:r w:rsidR="00ED50CA" w:rsidRPr="00D62162">
        <w:rPr>
          <w:rFonts w:cs="Arial"/>
          <w:b/>
          <w:sz w:val="22"/>
          <w:szCs w:val="22"/>
        </w:rPr>
        <w:t>.</w:t>
      </w:r>
      <w:r w:rsidR="0035222E" w:rsidRPr="00D62162">
        <w:rPr>
          <w:rFonts w:cs="Arial"/>
          <w:b/>
          <w:sz w:val="22"/>
          <w:szCs w:val="22"/>
        </w:rPr>
        <w:t xml:space="preserve"> TOZPF</w:t>
      </w:r>
      <w:r w:rsidRPr="00D62162">
        <w:rPr>
          <w:rFonts w:cs="Arial"/>
          <w:b/>
          <w:sz w:val="22"/>
          <w:szCs w:val="22"/>
        </w:rPr>
        <w:t>.</w:t>
      </w:r>
    </w:p>
    <w:p w:rsidR="00D62162" w:rsidRDefault="00446CFB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Použité zdroje</w:t>
      </w:r>
      <w:r w:rsidRPr="00D62162">
        <w:rPr>
          <w:rFonts w:cs="Arial"/>
          <w:b/>
          <w:sz w:val="22"/>
          <w:szCs w:val="22"/>
        </w:rPr>
        <w:t>:</w:t>
      </w:r>
    </w:p>
    <w:p w:rsidR="00446CFB" w:rsidRPr="00D62162" w:rsidRDefault="00446CFB" w:rsidP="00D62162">
      <w:pPr>
        <w:spacing w:after="120" w:line="276" w:lineRule="auto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 xml:space="preserve">Databáze výzkumných a poloprovozních porostů RRD na zemědělské půdě VÚKOZ, v.v.i. (přes. 50 od roku 1994) a dále další komerční porosty </w:t>
      </w:r>
    </w:p>
    <w:p w:rsidR="00D62162" w:rsidRDefault="00446CFB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Spolupráce/Laboratoř:</w:t>
      </w:r>
    </w:p>
    <w:p w:rsidR="00446CFB" w:rsidRPr="00D62162" w:rsidRDefault="00446CFB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 xml:space="preserve">VÚKOZ, v.v.i. a pěstitelé RRD zejména z řad členů Topolářské komise České republiky, z.s.  </w:t>
      </w:r>
    </w:p>
    <w:p w:rsidR="00D62162" w:rsidRDefault="00446CFB" w:rsidP="00D62162">
      <w:pPr>
        <w:spacing w:after="120" w:line="276" w:lineRule="auto"/>
        <w:ind w:left="709" w:hanging="709"/>
        <w:rPr>
          <w:rFonts w:cs="Arial"/>
          <w:b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Metodika:</w:t>
      </w:r>
    </w:p>
    <w:p w:rsidR="00446CFB" w:rsidRPr="00D62162" w:rsidRDefault="00446CFB" w:rsidP="00D62162">
      <w:pPr>
        <w:spacing w:after="120" w:line="276" w:lineRule="auto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>Výběr porostů bude probíhat tak aby byla podchycena variabilita</w:t>
      </w:r>
      <w:r w:rsidR="00D62162">
        <w:rPr>
          <w:rFonts w:cs="Arial"/>
          <w:sz w:val="22"/>
          <w:szCs w:val="22"/>
        </w:rPr>
        <w:t>,</w:t>
      </w:r>
      <w:r w:rsidRPr="00D62162">
        <w:rPr>
          <w:rFonts w:cs="Arial"/>
          <w:sz w:val="22"/>
          <w:szCs w:val="22"/>
        </w:rPr>
        <w:t xml:space="preserve"> která by mohla mít vliv na půdní charakteristiky podle následujících kritérií: věk porost, druhové složení, okolní prostředí, půdní typ, BPEJ a TOZPF, nadmořská výška aj. předběžně a s ohledem na rozpočet FÚ předpokládáme výběr a hodnocení na cca 10 lokalitách / porostech.</w:t>
      </w:r>
    </w:p>
    <w:p w:rsidR="00446CFB" w:rsidRPr="00D62162" w:rsidRDefault="00446CFB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</w:p>
    <w:p w:rsidR="00446CFB" w:rsidRPr="00D62162" w:rsidRDefault="00446CFB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lastRenderedPageBreak/>
        <w:t xml:space="preserve">Předběžný </w:t>
      </w:r>
      <w:r w:rsidR="00E9671A" w:rsidRPr="00D62162">
        <w:rPr>
          <w:rFonts w:cs="Arial"/>
          <w:sz w:val="22"/>
          <w:szCs w:val="22"/>
        </w:rPr>
        <w:t xml:space="preserve">(neúplný) </w:t>
      </w:r>
      <w:r w:rsidRPr="00D62162">
        <w:rPr>
          <w:rFonts w:cs="Arial"/>
          <w:sz w:val="22"/>
          <w:szCs w:val="22"/>
        </w:rPr>
        <w:t xml:space="preserve">výběr </w:t>
      </w:r>
      <w:r w:rsidR="00E9671A" w:rsidRPr="00D62162">
        <w:rPr>
          <w:rFonts w:cs="Arial"/>
          <w:sz w:val="22"/>
          <w:szCs w:val="22"/>
        </w:rPr>
        <w:t>bude obsahovat např. tyto</w:t>
      </w:r>
      <w:r w:rsidRPr="00D62162">
        <w:rPr>
          <w:rFonts w:cs="Arial"/>
          <w:sz w:val="22"/>
          <w:szCs w:val="22"/>
        </w:rPr>
        <w:t xml:space="preserve"> </w:t>
      </w:r>
      <w:r w:rsidR="00E9671A" w:rsidRPr="00D62162">
        <w:rPr>
          <w:rFonts w:cs="Arial"/>
          <w:sz w:val="22"/>
          <w:szCs w:val="22"/>
        </w:rPr>
        <w:t xml:space="preserve">porosty: </w:t>
      </w: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417"/>
        <w:gridCol w:w="284"/>
        <w:gridCol w:w="2126"/>
      </w:tblGrid>
      <w:tr w:rsidR="00E9671A" w:rsidRPr="00D62162" w:rsidTr="00D6216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b/>
                <w:bCs/>
                <w:color w:val="000000"/>
                <w:sz w:val="22"/>
              </w:rPr>
            </w:pPr>
            <w:r w:rsidRPr="00D62162">
              <w:rPr>
                <w:rFonts w:cs="Arial"/>
                <w:b/>
                <w:bCs/>
                <w:color w:val="000000"/>
                <w:sz w:val="22"/>
                <w:szCs w:val="22"/>
              </w:rPr>
              <w:t>plocha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b/>
                <w:bCs/>
                <w:color w:val="000000"/>
                <w:sz w:val="22"/>
              </w:rPr>
            </w:pPr>
            <w:r w:rsidRPr="00D62162">
              <w:rPr>
                <w:rFonts w:cs="Arial"/>
                <w:b/>
                <w:bCs/>
                <w:color w:val="000000"/>
                <w:sz w:val="22"/>
                <w:szCs w:val="22"/>
              </w:rPr>
              <w:t>rok založení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b/>
                <w:bCs/>
                <w:color w:val="000000"/>
                <w:sz w:val="22"/>
              </w:rPr>
            </w:pPr>
            <w:r w:rsidRPr="00D62162">
              <w:rPr>
                <w:rFonts w:cs="Arial"/>
                <w:b/>
                <w:bCs/>
                <w:color w:val="000000"/>
                <w:sz w:val="22"/>
                <w:szCs w:val="22"/>
              </w:rPr>
              <w:t>třída ochrany ZPF</w:t>
            </w:r>
          </w:p>
        </w:tc>
      </w:tr>
      <w:tr w:rsidR="00E9671A" w:rsidRPr="00D62162" w:rsidTr="00D62162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Peklov 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3,2</w:t>
            </w:r>
          </w:p>
        </w:tc>
      </w:tr>
      <w:tr w:rsidR="00E9671A" w:rsidRPr="00D62162" w:rsidTr="00D6216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Peklov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3,2</w:t>
            </w:r>
          </w:p>
        </w:tc>
      </w:tr>
      <w:tr w:rsidR="00E9671A" w:rsidRPr="00D62162" w:rsidTr="00D6216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Peklov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3,2</w:t>
            </w:r>
          </w:p>
        </w:tc>
      </w:tr>
      <w:tr w:rsidR="00E9671A" w:rsidRPr="00D62162" w:rsidTr="00D6216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Lochočická výsypka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rekultivace</w:t>
            </w:r>
          </w:p>
        </w:tc>
      </w:tr>
      <w:tr w:rsidR="00E9671A" w:rsidRPr="00D62162" w:rsidTr="00D6216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Nová Olešná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4, 5</w:t>
            </w:r>
          </w:p>
        </w:tc>
      </w:tr>
      <w:tr w:rsidR="00E9671A" w:rsidRPr="00D62162" w:rsidTr="00D6216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Michovka (Stachy)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E9671A" w:rsidRPr="00D62162" w:rsidTr="00D6216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Stachy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3, 4</w:t>
            </w:r>
          </w:p>
        </w:tc>
      </w:tr>
      <w:tr w:rsidR="00E9671A" w:rsidRPr="00D62162" w:rsidTr="00D6216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Dalovice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1A" w:rsidRPr="00D62162" w:rsidRDefault="00E9671A" w:rsidP="00D62162">
            <w:pPr>
              <w:spacing w:after="120" w:line="276" w:lineRule="auto"/>
              <w:jc w:val="center"/>
              <w:rPr>
                <w:rFonts w:cs="Arial"/>
                <w:color w:val="000000"/>
                <w:sz w:val="22"/>
              </w:rPr>
            </w:pPr>
            <w:r w:rsidRPr="00D62162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</w:tbl>
    <w:p w:rsidR="00400BFB" w:rsidRPr="00D62162" w:rsidRDefault="00400BFB" w:rsidP="00D62162">
      <w:pPr>
        <w:pStyle w:val="4DNormln"/>
        <w:spacing w:after="120" w:line="276" w:lineRule="auto"/>
        <w:jc w:val="both"/>
        <w:rPr>
          <w:rFonts w:cs="Arial"/>
          <w:sz w:val="22"/>
          <w:szCs w:val="22"/>
        </w:rPr>
      </w:pPr>
    </w:p>
    <w:p w:rsidR="0035222E" w:rsidRPr="00D62162" w:rsidRDefault="00163436" w:rsidP="00D62162">
      <w:pPr>
        <w:pStyle w:val="4DNormln"/>
        <w:numPr>
          <w:ilvl w:val="0"/>
          <w:numId w:val="2"/>
        </w:numPr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D62162">
        <w:rPr>
          <w:rFonts w:cs="Arial"/>
          <w:b/>
          <w:sz w:val="22"/>
          <w:szCs w:val="22"/>
        </w:rPr>
        <w:t>O</w:t>
      </w:r>
      <w:r w:rsidR="0035222E" w:rsidRPr="00D62162">
        <w:rPr>
          <w:rFonts w:cs="Arial"/>
          <w:b/>
          <w:sz w:val="22"/>
          <w:szCs w:val="22"/>
        </w:rPr>
        <w:t>dběry půdních vzorků v</w:t>
      </w:r>
      <w:r w:rsidRPr="00D62162">
        <w:rPr>
          <w:rFonts w:cs="Arial"/>
          <w:b/>
          <w:sz w:val="22"/>
          <w:szCs w:val="22"/>
        </w:rPr>
        <w:t> porostech RRD</w:t>
      </w:r>
      <w:r w:rsidR="0035222E" w:rsidRPr="00D62162">
        <w:rPr>
          <w:rFonts w:cs="Arial"/>
          <w:b/>
          <w:sz w:val="22"/>
          <w:szCs w:val="22"/>
        </w:rPr>
        <w:t xml:space="preserve"> (ornice a podorničí) </w:t>
      </w:r>
      <w:r w:rsidRPr="00D62162">
        <w:rPr>
          <w:rFonts w:cs="Arial"/>
          <w:b/>
          <w:sz w:val="22"/>
          <w:szCs w:val="22"/>
        </w:rPr>
        <w:t>cca 10 porostů vybraných dle vhodnosti pro hodnocení cíle.</w:t>
      </w:r>
    </w:p>
    <w:p w:rsidR="00D62162" w:rsidRDefault="00E9671A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Použité zdroje</w:t>
      </w:r>
      <w:r w:rsidRPr="00D62162">
        <w:rPr>
          <w:rFonts w:cs="Arial"/>
          <w:b/>
          <w:sz w:val="22"/>
          <w:szCs w:val="22"/>
        </w:rPr>
        <w:t>:</w:t>
      </w:r>
    </w:p>
    <w:p w:rsidR="0022272D" w:rsidRPr="00D62162" w:rsidRDefault="0022272D" w:rsidP="00D62162">
      <w:pPr>
        <w:spacing w:after="120" w:line="276" w:lineRule="auto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 xml:space="preserve">Souprava pro ruční odběr půdních vzorků (sondýrka pro těžké půdy s kladivem Supercraft, pytlíky, rýč, lžička, protokol polní) nebo vibrační vrtná souprava fy. GeoEko.  </w:t>
      </w:r>
    </w:p>
    <w:p w:rsidR="00D62162" w:rsidRDefault="00E9671A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Spolupráce/Laboratoř:</w:t>
      </w:r>
    </w:p>
    <w:p w:rsidR="00E9671A" w:rsidRPr="00D62162" w:rsidRDefault="00E9671A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 xml:space="preserve">VÚMOP, Ing. Macurová, Dr. Vopravil, Dr. Holubík; ČZU/MENDELU, Dr. Houška </w:t>
      </w:r>
    </w:p>
    <w:p w:rsidR="00D62162" w:rsidRDefault="00E9671A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Metodika</w:t>
      </w:r>
      <w:r w:rsidRPr="00D62162">
        <w:rPr>
          <w:rFonts w:cs="Arial"/>
          <w:sz w:val="22"/>
          <w:szCs w:val="22"/>
        </w:rPr>
        <w:t>:</w:t>
      </w:r>
    </w:p>
    <w:p w:rsidR="00E9671A" w:rsidRPr="00D62162" w:rsidRDefault="0038236A" w:rsidP="00D62162">
      <w:pPr>
        <w:spacing w:after="120" w:line="276" w:lineRule="auto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 xml:space="preserve">Odběry půdních vzorků </w:t>
      </w:r>
      <w:r w:rsidR="0022272D" w:rsidRPr="00D62162">
        <w:rPr>
          <w:rFonts w:cs="Arial"/>
          <w:sz w:val="22"/>
          <w:szCs w:val="22"/>
        </w:rPr>
        <w:t>z porostu RRD se budou provádět formou směsného vzorku z</w:t>
      </w:r>
      <w:r w:rsidR="00D62162">
        <w:rPr>
          <w:rFonts w:cs="Arial"/>
          <w:sz w:val="22"/>
          <w:szCs w:val="22"/>
        </w:rPr>
        <w:t> cca</w:t>
      </w:r>
      <w:r w:rsidR="00D62162">
        <w:rPr>
          <w:rFonts w:cs="Arial"/>
          <w:sz w:val="22"/>
          <w:szCs w:val="22"/>
        </w:rPr>
        <w:br/>
      </w:r>
      <w:r w:rsidR="0022272D" w:rsidRPr="00D62162">
        <w:rPr>
          <w:rFonts w:cs="Arial"/>
          <w:sz w:val="22"/>
          <w:szCs w:val="22"/>
        </w:rPr>
        <w:t xml:space="preserve">4 sond odebraných </w:t>
      </w:r>
      <w:r w:rsidRPr="00D62162">
        <w:rPr>
          <w:rFonts w:cs="Arial"/>
          <w:sz w:val="22"/>
          <w:szCs w:val="22"/>
        </w:rPr>
        <w:t>úhlopříčně sledovanou ploch</w:t>
      </w:r>
      <w:r w:rsidR="0022272D" w:rsidRPr="00D62162">
        <w:rPr>
          <w:rFonts w:cs="Arial"/>
          <w:sz w:val="22"/>
          <w:szCs w:val="22"/>
        </w:rPr>
        <w:t>o</w:t>
      </w:r>
      <w:r w:rsidRPr="00D62162">
        <w:rPr>
          <w:rFonts w:cs="Arial"/>
          <w:sz w:val="22"/>
          <w:szCs w:val="22"/>
        </w:rPr>
        <w:t>u.</w:t>
      </w:r>
      <w:r w:rsidRPr="00D62162">
        <w:rPr>
          <w:rFonts w:cs="Arial"/>
          <w:b/>
          <w:sz w:val="22"/>
          <w:szCs w:val="22"/>
        </w:rPr>
        <w:t xml:space="preserve"> </w:t>
      </w:r>
      <w:r w:rsidRPr="00D62162">
        <w:rPr>
          <w:rFonts w:cs="Arial"/>
          <w:sz w:val="22"/>
          <w:szCs w:val="22"/>
        </w:rPr>
        <w:t>Půdní sond</w:t>
      </w:r>
      <w:r w:rsidR="0022272D" w:rsidRPr="00D62162">
        <w:rPr>
          <w:rFonts w:cs="Arial"/>
          <w:sz w:val="22"/>
          <w:szCs w:val="22"/>
        </w:rPr>
        <w:t>ý</w:t>
      </w:r>
      <w:r w:rsidRPr="00D62162">
        <w:rPr>
          <w:rFonts w:cs="Arial"/>
          <w:sz w:val="22"/>
          <w:szCs w:val="22"/>
        </w:rPr>
        <w:t xml:space="preserve">rka se kladivem zatluče cca 75 cm hluboko. Následně se odebírají vzorky půdy v horizontech 5–15 cm </w:t>
      </w:r>
      <w:r w:rsidR="0022272D" w:rsidRPr="00D62162">
        <w:rPr>
          <w:rFonts w:cs="Arial"/>
          <w:sz w:val="22"/>
          <w:szCs w:val="22"/>
        </w:rPr>
        <w:t xml:space="preserve">(ornice) </w:t>
      </w:r>
      <w:r w:rsidRPr="00D62162">
        <w:rPr>
          <w:rFonts w:cs="Arial"/>
          <w:sz w:val="22"/>
          <w:szCs w:val="22"/>
        </w:rPr>
        <w:t>a 50–60 cm</w:t>
      </w:r>
      <w:r w:rsidR="0022272D" w:rsidRPr="00D62162">
        <w:rPr>
          <w:rFonts w:cs="Arial"/>
          <w:sz w:val="22"/>
          <w:szCs w:val="22"/>
        </w:rPr>
        <w:t xml:space="preserve"> (podorničí)</w:t>
      </w:r>
      <w:r w:rsidRPr="00D62162">
        <w:rPr>
          <w:rFonts w:cs="Arial"/>
          <w:sz w:val="22"/>
          <w:szCs w:val="22"/>
        </w:rPr>
        <w:t xml:space="preserve">. Vzorek z tohoto horizontu se vpraví pomocí lžičky do plastového pytlíčku. Obvykle vzorek, jenž je odeslán na analýzu, je směsným vzorkem.  </w:t>
      </w:r>
    </w:p>
    <w:p w:rsidR="00400BFB" w:rsidRPr="00D62162" w:rsidRDefault="00400BFB" w:rsidP="00D62162">
      <w:pPr>
        <w:pStyle w:val="4DNormln"/>
        <w:spacing w:after="120" w:line="276" w:lineRule="auto"/>
        <w:ind w:left="720"/>
        <w:jc w:val="both"/>
        <w:rPr>
          <w:rFonts w:cs="Arial"/>
          <w:sz w:val="22"/>
          <w:szCs w:val="22"/>
        </w:rPr>
      </w:pPr>
    </w:p>
    <w:p w:rsidR="00ED50CA" w:rsidRPr="00D62162" w:rsidRDefault="00ED50CA" w:rsidP="00D62162">
      <w:pPr>
        <w:pStyle w:val="4DNormln"/>
        <w:numPr>
          <w:ilvl w:val="0"/>
          <w:numId w:val="2"/>
        </w:numPr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D62162">
        <w:rPr>
          <w:rFonts w:cs="Arial"/>
          <w:b/>
          <w:sz w:val="22"/>
          <w:szCs w:val="22"/>
        </w:rPr>
        <w:t>Analýzy půdních vzorků v VÚMOP, v.v.i.</w:t>
      </w:r>
    </w:p>
    <w:p w:rsidR="00D62162" w:rsidRDefault="00E9671A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Použité zdroje:</w:t>
      </w:r>
    </w:p>
    <w:p w:rsidR="00E9671A" w:rsidRPr="00D62162" w:rsidRDefault="00E9671A" w:rsidP="00D62162">
      <w:pPr>
        <w:spacing w:after="120" w:line="276" w:lineRule="auto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 xml:space="preserve">Půdní vzorky dle metodiky Melich III* a dle laboratoří VÚMOP resp. Oddělení Pedologie a ochrana půdy </w:t>
      </w:r>
    </w:p>
    <w:p w:rsidR="00E9671A" w:rsidRPr="00D62162" w:rsidRDefault="00E9671A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Laboratoř:</w:t>
      </w:r>
      <w:r w:rsidRPr="00D62162">
        <w:rPr>
          <w:rFonts w:cs="Arial"/>
          <w:sz w:val="22"/>
          <w:szCs w:val="22"/>
        </w:rPr>
        <w:t xml:space="preserve"> VÚMOP, ing. Macurová, VÚKOZ, Dr. Dubský </w:t>
      </w:r>
    </w:p>
    <w:p w:rsidR="00C941F8" w:rsidRDefault="00E9671A" w:rsidP="00D62162">
      <w:pPr>
        <w:pStyle w:val="Default"/>
        <w:spacing w:after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62162">
        <w:rPr>
          <w:rFonts w:ascii="Arial" w:hAnsi="Arial" w:cs="Arial"/>
          <w:sz w:val="22"/>
          <w:szCs w:val="22"/>
          <w:u w:val="single"/>
        </w:rPr>
        <w:t>Metodika půdních analýz:</w:t>
      </w:r>
    </w:p>
    <w:p w:rsidR="00D70C85" w:rsidRPr="00D62162" w:rsidRDefault="00E9671A" w:rsidP="00C941F8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62162">
        <w:rPr>
          <w:rFonts w:ascii="Arial" w:hAnsi="Arial" w:cs="Arial"/>
          <w:sz w:val="22"/>
          <w:szCs w:val="22"/>
        </w:rPr>
        <w:t xml:space="preserve">Pro analýzu základních živin byla použita standardní metoda Melich III *). Principem metody je extrakce půdy kyselým roztokem, který obsahuje fluorid amonný. V roztoku je rovněž přítomen dusičnan amonný, který má pozitivní vliv na desorpci draslíku, hořčíku a vápníku. Kyselá reakce vyluhovacího roztoku je nastavena kyselinou octovou a dusičnou. Přítomnost kyseliny ethylendiaminotetraoctové (EDTA) zajišťuje dobrou uvolnitelnost nutričně významných prvků.  </w:t>
      </w:r>
      <w:r w:rsidR="006B1164" w:rsidRPr="00D62162">
        <w:rPr>
          <w:rFonts w:ascii="Arial" w:hAnsi="Arial" w:cs="Arial"/>
          <w:sz w:val="22"/>
          <w:szCs w:val="22"/>
        </w:rPr>
        <w:t xml:space="preserve">Vzorky pro index stability půdní struktury WSA budou odebírány dle postupu podle VÚMOP (Dr. Holubík). </w:t>
      </w:r>
    </w:p>
    <w:p w:rsidR="00E9671A" w:rsidRPr="00D62162" w:rsidRDefault="00E9671A" w:rsidP="00D62162">
      <w:pPr>
        <w:pStyle w:val="Default"/>
        <w:spacing w:after="120" w:line="276" w:lineRule="auto"/>
        <w:ind w:left="709" w:hanging="709"/>
        <w:jc w:val="both"/>
        <w:rPr>
          <w:rFonts w:ascii="Arial" w:hAnsi="Arial" w:cs="Arial"/>
          <w:i/>
          <w:sz w:val="22"/>
          <w:szCs w:val="22"/>
        </w:rPr>
      </w:pPr>
    </w:p>
    <w:p w:rsidR="00E9671A" w:rsidRPr="00D62162" w:rsidRDefault="00E9671A" w:rsidP="00C941F8">
      <w:pPr>
        <w:pStyle w:val="Default"/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62162">
        <w:rPr>
          <w:rFonts w:ascii="Arial" w:hAnsi="Arial" w:cs="Arial"/>
          <w:i/>
          <w:sz w:val="22"/>
          <w:szCs w:val="22"/>
        </w:rPr>
        <w:t xml:space="preserve">*) Mehlich A. Mehlich 3 soil test extractant: A modification </w:t>
      </w:r>
      <w:r w:rsidR="00C941F8">
        <w:rPr>
          <w:rFonts w:ascii="Arial" w:hAnsi="Arial" w:cs="Arial"/>
          <w:i/>
          <w:sz w:val="22"/>
          <w:szCs w:val="22"/>
        </w:rPr>
        <w:t xml:space="preserve">of Mehlich 2 extractant. Commun </w:t>
      </w:r>
      <w:r w:rsidRPr="00D62162">
        <w:rPr>
          <w:rFonts w:ascii="Arial" w:hAnsi="Arial" w:cs="Arial"/>
          <w:i/>
          <w:sz w:val="22"/>
          <w:szCs w:val="22"/>
        </w:rPr>
        <w:t>Soil Sci Plan. 1984;15(12):1409-6.</w:t>
      </w:r>
    </w:p>
    <w:p w:rsidR="00E9671A" w:rsidRPr="00D62162" w:rsidRDefault="00E9671A" w:rsidP="00D62162">
      <w:pPr>
        <w:pStyle w:val="4DNormln"/>
        <w:spacing w:after="120" w:line="276" w:lineRule="auto"/>
        <w:ind w:left="720"/>
        <w:jc w:val="both"/>
        <w:rPr>
          <w:rFonts w:cs="Arial"/>
          <w:sz w:val="22"/>
          <w:szCs w:val="22"/>
        </w:rPr>
      </w:pPr>
    </w:p>
    <w:p w:rsidR="0035222E" w:rsidRPr="00D62162" w:rsidRDefault="00163436" w:rsidP="00D62162">
      <w:pPr>
        <w:pStyle w:val="4DNormln"/>
        <w:numPr>
          <w:ilvl w:val="0"/>
          <w:numId w:val="2"/>
        </w:numPr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D62162">
        <w:rPr>
          <w:rFonts w:cs="Arial"/>
          <w:b/>
          <w:sz w:val="22"/>
          <w:szCs w:val="22"/>
        </w:rPr>
        <w:t>V</w:t>
      </w:r>
      <w:r w:rsidR="0035222E" w:rsidRPr="00D62162">
        <w:rPr>
          <w:rFonts w:cs="Arial"/>
          <w:b/>
          <w:sz w:val="22"/>
          <w:szCs w:val="22"/>
        </w:rPr>
        <w:t>yhodnocení změn půdních parametrů na existujících plochách porostů rychle rostoucích dřevin na zemědělské půdě</w:t>
      </w:r>
      <w:r w:rsidRPr="00D62162">
        <w:rPr>
          <w:rFonts w:cs="Arial"/>
          <w:b/>
          <w:sz w:val="22"/>
          <w:szCs w:val="22"/>
        </w:rPr>
        <w:t xml:space="preserve"> ve spolupráci s odbornými organizacemi </w:t>
      </w:r>
    </w:p>
    <w:p w:rsidR="00C941F8" w:rsidRDefault="006B1164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Použité zdroje</w:t>
      </w:r>
      <w:r w:rsidRPr="00D62162">
        <w:rPr>
          <w:rFonts w:cs="Arial"/>
          <w:b/>
          <w:sz w:val="22"/>
          <w:szCs w:val="22"/>
        </w:rPr>
        <w:t>:</w:t>
      </w:r>
    </w:p>
    <w:p w:rsidR="006B1164" w:rsidRPr="00D62162" w:rsidRDefault="006B1164" w:rsidP="00C941F8">
      <w:pPr>
        <w:spacing w:after="120" w:line="276" w:lineRule="auto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 xml:space="preserve">Výsledky vědecké rešerše (Web of Science, Science Direct, ÚZEI) a výsledky starých a nových analýz půdních vzorků </w:t>
      </w:r>
    </w:p>
    <w:p w:rsidR="00C941F8" w:rsidRDefault="006B1164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Spolupráce/Laboratoř:</w:t>
      </w:r>
    </w:p>
    <w:p w:rsidR="006B1164" w:rsidRPr="00D62162" w:rsidRDefault="006B1164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</w:rPr>
        <w:t>VÚMOP, (Dr. Vopravil, Dr. Holubík, ing. Macurová); ČZU/MENDELU, (Dr. Houška)</w:t>
      </w:r>
    </w:p>
    <w:p w:rsidR="006B1164" w:rsidRPr="00D62162" w:rsidRDefault="006B1164" w:rsidP="00D62162">
      <w:pPr>
        <w:spacing w:after="120" w:line="276" w:lineRule="auto"/>
        <w:ind w:left="709" w:hanging="709"/>
        <w:rPr>
          <w:rFonts w:cs="Arial"/>
          <w:sz w:val="22"/>
          <w:szCs w:val="22"/>
        </w:rPr>
      </w:pPr>
      <w:r w:rsidRPr="00D62162">
        <w:rPr>
          <w:rFonts w:cs="Arial"/>
          <w:sz w:val="22"/>
          <w:szCs w:val="22"/>
          <w:u w:val="single"/>
        </w:rPr>
        <w:t>Metodika:</w:t>
      </w:r>
      <w:r w:rsidRPr="00D62162">
        <w:rPr>
          <w:rFonts w:cs="Arial"/>
          <w:b/>
          <w:sz w:val="22"/>
          <w:szCs w:val="22"/>
        </w:rPr>
        <w:t xml:space="preserve"> </w:t>
      </w:r>
      <w:r w:rsidRPr="00D62162">
        <w:rPr>
          <w:rFonts w:cs="Arial"/>
          <w:sz w:val="22"/>
          <w:szCs w:val="22"/>
        </w:rPr>
        <w:t xml:space="preserve">Standardní statistické metody vyhodnocení dat a expertní posouzení   </w:t>
      </w:r>
    </w:p>
    <w:p w:rsidR="006B1164" w:rsidRPr="00D62162" w:rsidRDefault="006B1164" w:rsidP="00D62162">
      <w:pPr>
        <w:pStyle w:val="4DNormln"/>
        <w:spacing w:after="120" w:line="276" w:lineRule="auto"/>
        <w:ind w:left="709" w:hanging="709"/>
        <w:jc w:val="both"/>
        <w:rPr>
          <w:rFonts w:cs="Arial"/>
          <w:sz w:val="22"/>
          <w:szCs w:val="22"/>
        </w:rPr>
      </w:pPr>
    </w:p>
    <w:p w:rsidR="0035222E" w:rsidRPr="00D62162" w:rsidRDefault="00163436" w:rsidP="00D62162">
      <w:pPr>
        <w:pStyle w:val="4DNormln"/>
        <w:numPr>
          <w:ilvl w:val="0"/>
          <w:numId w:val="2"/>
        </w:numPr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D62162">
        <w:rPr>
          <w:rFonts w:cs="Arial"/>
          <w:b/>
          <w:sz w:val="22"/>
          <w:szCs w:val="22"/>
        </w:rPr>
        <w:t xml:space="preserve">Zpracování zprávy shrnující výsledky literární a empirické studie; závěry a návrhy využití výsledků v praxi příp. dalším výzkumu. </w:t>
      </w:r>
    </w:p>
    <w:p w:rsidR="006B1164" w:rsidRPr="00D62162" w:rsidRDefault="00C941F8" w:rsidP="00C941F8">
      <w:pPr>
        <w:pStyle w:val="4DNormln"/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Výsledky budou</w:t>
      </w:r>
      <w:r w:rsidR="006B1164" w:rsidRPr="00D62162">
        <w:rPr>
          <w:rFonts w:cs="Arial"/>
          <w:sz w:val="22"/>
          <w:szCs w:val="22"/>
        </w:rPr>
        <w:t xml:space="preserve"> </w:t>
      </w:r>
      <w:r w:rsidR="00314B58" w:rsidRPr="00D62162">
        <w:rPr>
          <w:rFonts w:cs="Arial"/>
          <w:sz w:val="22"/>
          <w:szCs w:val="22"/>
        </w:rPr>
        <w:t>zpracovány</w:t>
      </w:r>
      <w:r w:rsidR="006B1164" w:rsidRPr="00D62162">
        <w:rPr>
          <w:rFonts w:cs="Arial"/>
          <w:sz w:val="22"/>
          <w:szCs w:val="22"/>
        </w:rPr>
        <w:t xml:space="preserve"> </w:t>
      </w:r>
      <w:r w:rsidR="00314B58" w:rsidRPr="00D62162">
        <w:rPr>
          <w:rFonts w:cs="Arial"/>
          <w:sz w:val="22"/>
          <w:szCs w:val="22"/>
        </w:rPr>
        <w:t>do</w:t>
      </w:r>
      <w:r w:rsidR="006B1164" w:rsidRPr="00D62162">
        <w:rPr>
          <w:rFonts w:cs="Arial"/>
          <w:sz w:val="22"/>
          <w:szCs w:val="22"/>
        </w:rPr>
        <w:t xml:space="preserve"> výzkumné zprávy (</w:t>
      </w:r>
      <w:r>
        <w:rPr>
          <w:rFonts w:cs="Arial"/>
          <w:sz w:val="22"/>
          <w:szCs w:val="22"/>
        </w:rPr>
        <w:t>ú</w:t>
      </w:r>
      <w:r w:rsidR="006B1164" w:rsidRPr="00D62162">
        <w:rPr>
          <w:rFonts w:cs="Arial"/>
          <w:sz w:val="22"/>
          <w:szCs w:val="22"/>
        </w:rPr>
        <w:t>vod, cíl, metodika</w:t>
      </w:r>
      <w:r w:rsidR="00314B58" w:rsidRPr="00D62162">
        <w:rPr>
          <w:rFonts w:cs="Arial"/>
          <w:sz w:val="22"/>
          <w:szCs w:val="22"/>
        </w:rPr>
        <w:t>, výsledky a závěry</w:t>
      </w:r>
      <w:r w:rsidR="006B1164" w:rsidRPr="00D62162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, která </w:t>
      </w:r>
      <w:r w:rsidR="006B1164" w:rsidRPr="00D62162">
        <w:rPr>
          <w:rFonts w:cs="Arial"/>
          <w:sz w:val="22"/>
          <w:szCs w:val="22"/>
        </w:rPr>
        <w:t xml:space="preserve">bude obsahovat jednak závěry literární a empirické studie a současně návrhy využití výsledků v praxi a současně legislativě příp. v dalším výzkumu. </w:t>
      </w:r>
    </w:p>
    <w:sectPr w:rsidR="006B1164" w:rsidRPr="00D62162" w:rsidSect="001770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28" w:rsidRDefault="00964928" w:rsidP="00D62162">
      <w:r>
        <w:separator/>
      </w:r>
    </w:p>
  </w:endnote>
  <w:endnote w:type="continuationSeparator" w:id="0">
    <w:p w:rsidR="00964928" w:rsidRDefault="00964928" w:rsidP="00D6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28" w:rsidRDefault="00964928" w:rsidP="00D62162">
      <w:r>
        <w:separator/>
      </w:r>
    </w:p>
  </w:footnote>
  <w:footnote w:type="continuationSeparator" w:id="0">
    <w:p w:rsidR="00964928" w:rsidRDefault="00964928" w:rsidP="00D6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62" w:rsidRDefault="00D62162">
    <w:pPr>
      <w:pStyle w:val="Zhlav"/>
    </w:pPr>
    <w:r w:rsidRPr="00D62162">
      <w:t>Příloha č. 1 - Specifikace výstupů</w:t>
    </w:r>
    <w:r>
      <w:t xml:space="preserve"> a</w:t>
    </w:r>
    <w:r w:rsidRPr="00D62162">
      <w:t xml:space="preserve"> činností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436"/>
    <w:multiLevelType w:val="hybridMultilevel"/>
    <w:tmpl w:val="B8A8B3AC"/>
    <w:lvl w:ilvl="0" w:tplc="6A06F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7C4F17"/>
    <w:multiLevelType w:val="hybridMultilevel"/>
    <w:tmpl w:val="DC4E5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BD"/>
    <w:rsid w:val="00143309"/>
    <w:rsid w:val="00163436"/>
    <w:rsid w:val="001770A1"/>
    <w:rsid w:val="0022272D"/>
    <w:rsid w:val="00314B58"/>
    <w:rsid w:val="0035222E"/>
    <w:rsid w:val="0038236A"/>
    <w:rsid w:val="00400BFB"/>
    <w:rsid w:val="004048D5"/>
    <w:rsid w:val="00446CFB"/>
    <w:rsid w:val="00565D23"/>
    <w:rsid w:val="005871BE"/>
    <w:rsid w:val="006757DA"/>
    <w:rsid w:val="006B1164"/>
    <w:rsid w:val="00703966"/>
    <w:rsid w:val="0087604C"/>
    <w:rsid w:val="00905C13"/>
    <w:rsid w:val="00930CBD"/>
    <w:rsid w:val="00964928"/>
    <w:rsid w:val="009E4BD6"/>
    <w:rsid w:val="00A17302"/>
    <w:rsid w:val="00A34BE4"/>
    <w:rsid w:val="00C941F8"/>
    <w:rsid w:val="00D62162"/>
    <w:rsid w:val="00D70C85"/>
    <w:rsid w:val="00E63F6D"/>
    <w:rsid w:val="00E9671A"/>
    <w:rsid w:val="00E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2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DNormln">
    <w:name w:val="4D Normální"/>
    <w:link w:val="4DNormlnChar"/>
    <w:rsid w:val="0035222E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35222E"/>
    <w:rPr>
      <w:rFonts w:ascii="Arial" w:eastAsia="Times New Roman" w:hAnsi="Arial" w:cs="Tahom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71BE"/>
    <w:pPr>
      <w:ind w:left="720"/>
      <w:contextualSpacing/>
    </w:pPr>
  </w:style>
  <w:style w:type="paragraph" w:customStyle="1" w:styleId="Default">
    <w:name w:val="Default"/>
    <w:rsid w:val="00703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9671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621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216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21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2162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2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DNormln">
    <w:name w:val="4D Normální"/>
    <w:link w:val="4DNormlnChar"/>
    <w:rsid w:val="0035222E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35222E"/>
    <w:rPr>
      <w:rFonts w:ascii="Arial" w:eastAsia="Times New Roman" w:hAnsi="Arial" w:cs="Tahom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71BE"/>
    <w:pPr>
      <w:ind w:left="720"/>
      <w:contextualSpacing/>
    </w:pPr>
  </w:style>
  <w:style w:type="paragraph" w:customStyle="1" w:styleId="Default">
    <w:name w:val="Default"/>
    <w:rsid w:val="00703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9671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621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216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21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2162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weger</dc:creator>
  <cp:lastModifiedBy>Barborová Milena</cp:lastModifiedBy>
  <cp:revision>2</cp:revision>
  <dcterms:created xsi:type="dcterms:W3CDTF">2018-01-16T15:02:00Z</dcterms:created>
  <dcterms:modified xsi:type="dcterms:W3CDTF">2018-01-16T15:02:00Z</dcterms:modified>
</cp:coreProperties>
</file>