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Středočeský kraj a hl. m. </w:t>
      </w:r>
      <w:proofErr w:type="gramStart"/>
      <w:r w:rsidR="00AD4CDE">
        <w:rPr>
          <w:sz w:val="22"/>
          <w:szCs w:val="22"/>
        </w:rPr>
        <w:t>Praha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Nám. Winstona </w:t>
      </w:r>
      <w:proofErr w:type="gramStart"/>
      <w:r w:rsidR="00887698">
        <w:rPr>
          <w:color w:val="000000"/>
          <w:sz w:val="22"/>
          <w:szCs w:val="22"/>
        </w:rPr>
        <w:t>Churchilla 2,  13000</w:t>
      </w:r>
      <w:proofErr w:type="gramEnd"/>
      <w:r w:rsidR="00887698">
        <w:rPr>
          <w:color w:val="000000"/>
          <w:sz w:val="22"/>
          <w:szCs w:val="22"/>
        </w:rPr>
        <w:t xml:space="preserve">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1B7A05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>Hnízdo Libor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r w:rsidR="00A12290">
        <w:rPr>
          <w:sz w:val="22"/>
          <w:szCs w:val="22"/>
        </w:rPr>
        <w:t xml:space="preserve">64xxxxxxxx, trvale bytem </w:t>
      </w:r>
      <w:r w:rsidR="00AD4CDE">
        <w:rPr>
          <w:sz w:val="22"/>
          <w:szCs w:val="22"/>
        </w:rPr>
        <w:t xml:space="preserve"> Mladá Boleslav II 29301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stav: </w:t>
      </w:r>
      <w:r w:rsidR="00A12290">
        <w:rPr>
          <w:sz w:val="22"/>
          <w:szCs w:val="22"/>
        </w:rPr>
        <w:t>……………</w:t>
      </w:r>
      <w:r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D14CD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B7A05">
        <w:rPr>
          <w:b/>
          <w:sz w:val="24"/>
          <w:szCs w:val="24"/>
        </w:rPr>
        <w:t>nabyvatel</w:t>
      </w:r>
      <w:r w:rsidR="001B7A05">
        <w:rPr>
          <w:sz w:val="24"/>
          <w:szCs w:val="24"/>
        </w:rPr>
        <w:t xml:space="preserve">") </w:t>
      </w:r>
    </w:p>
    <w:p w:rsidR="00CD14CD" w:rsidRDefault="001B7A05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D14CD" w:rsidRDefault="00CD14CD">
      <w:pPr>
        <w:widowControl/>
        <w:tabs>
          <w:tab w:val="left" w:pos="2835"/>
        </w:tabs>
        <w:rPr>
          <w:sz w:val="24"/>
          <w:szCs w:val="24"/>
        </w:rPr>
      </w:pPr>
    </w:p>
    <w:p w:rsidR="00CD14CD" w:rsidRDefault="001B7A05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CD14CD" w:rsidRDefault="00CD14CD">
      <w:pPr>
        <w:widowControl/>
        <w:tabs>
          <w:tab w:val="left" w:pos="2835"/>
        </w:tabs>
        <w:rPr>
          <w:sz w:val="24"/>
          <w:szCs w:val="24"/>
        </w:rPr>
      </w:pPr>
    </w:p>
    <w:p w:rsidR="00CD14CD" w:rsidRDefault="001B7A05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CD14CD" w:rsidRDefault="00CD14CD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28PR17/28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Nymburk pro katastrální území Libice nad Cidlinou, obec Libice nad Cidlinou.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1B7A05" w:rsidRDefault="001B7A0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107/3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1 276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3 829,00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1 276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3 829,00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nabídky bezplatného odevzdání do vlastnictví čs. státu ze dne </w:t>
      </w:r>
      <w:proofErr w:type="gramStart"/>
      <w:r>
        <w:rPr>
          <w:sz w:val="22"/>
          <w:szCs w:val="22"/>
        </w:rPr>
        <w:t>7.3.1977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Havranec Miroslav, Ing., ze dne 22.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7171/05/2017,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3 828,00 Kč (slovy: </w:t>
      </w:r>
      <w:proofErr w:type="spellStart"/>
      <w:r>
        <w:rPr>
          <w:sz w:val="22"/>
          <w:szCs w:val="22"/>
        </w:rPr>
        <w:t>třitisíceosmsetdvacetosm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CD14CD" w:rsidRDefault="001B7A0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CD14CD" w:rsidRDefault="001B7A0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D14CD" w:rsidRDefault="001B7A05">
      <w:pPr>
        <w:widowControl/>
        <w:rPr>
          <w:sz w:val="22"/>
          <w:szCs w:val="24"/>
        </w:rPr>
      </w:pPr>
      <w:r>
        <w:rPr>
          <w:sz w:val="22"/>
          <w:szCs w:val="24"/>
        </w:rPr>
        <w:t>- dědictvím nároku, ze dne</w:t>
      </w:r>
      <w:r w:rsidR="00A12290">
        <w:rPr>
          <w:sz w:val="22"/>
          <w:szCs w:val="24"/>
        </w:rPr>
        <w:t>….</w:t>
      </w:r>
      <w:r>
        <w:rPr>
          <w:sz w:val="22"/>
          <w:szCs w:val="24"/>
        </w:rPr>
        <w:t xml:space="preserve">, ve výši </w:t>
      </w:r>
      <w:r w:rsidR="00A12290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 Kč, mezi postupitelem </w:t>
      </w:r>
      <w:r w:rsidR="00A12290">
        <w:rPr>
          <w:sz w:val="22"/>
          <w:szCs w:val="24"/>
        </w:rPr>
        <w:t>…………</w:t>
      </w:r>
      <w:proofErr w:type="gramStart"/>
      <w:r w:rsidR="00A12290">
        <w:rPr>
          <w:sz w:val="22"/>
          <w:szCs w:val="24"/>
        </w:rPr>
        <w:t>…..</w:t>
      </w:r>
      <w:r>
        <w:rPr>
          <w:sz w:val="22"/>
          <w:szCs w:val="24"/>
        </w:rPr>
        <w:t xml:space="preserve">  a nabyvatelem</w:t>
      </w:r>
      <w:proofErr w:type="gramEnd"/>
      <w:r>
        <w:rPr>
          <w:sz w:val="22"/>
          <w:szCs w:val="24"/>
        </w:rPr>
        <w:t xml:space="preserve">. </w:t>
      </w:r>
    </w:p>
    <w:p w:rsidR="00CD14CD" w:rsidRDefault="001B7A0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CD14CD" w:rsidRDefault="001B7A0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A12290">
        <w:rPr>
          <w:sz w:val="22"/>
          <w:szCs w:val="24"/>
        </w:rPr>
        <w:t>……….</w:t>
      </w:r>
      <w:r>
        <w:rPr>
          <w:sz w:val="22"/>
          <w:szCs w:val="24"/>
        </w:rPr>
        <w:t xml:space="preserve">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A12290">
        <w:rPr>
          <w:sz w:val="22"/>
          <w:szCs w:val="24"/>
        </w:rPr>
        <w:t>………</w:t>
      </w:r>
      <w:r>
        <w:rPr>
          <w:sz w:val="22"/>
          <w:szCs w:val="24"/>
        </w:rPr>
        <w:t xml:space="preserve"> ze dne </w:t>
      </w:r>
      <w:r w:rsidR="00A12290">
        <w:rPr>
          <w:sz w:val="22"/>
          <w:szCs w:val="24"/>
        </w:rPr>
        <w:t>………..</w:t>
      </w:r>
      <w:r>
        <w:rPr>
          <w:sz w:val="22"/>
          <w:szCs w:val="24"/>
        </w:rPr>
        <w:t xml:space="preserve">, kterým oprávněné osobě </w:t>
      </w:r>
      <w:r w:rsidR="00A12290">
        <w:rPr>
          <w:sz w:val="22"/>
          <w:szCs w:val="24"/>
        </w:rPr>
        <w:t>……….</w:t>
      </w:r>
      <w:r>
        <w:rPr>
          <w:sz w:val="22"/>
          <w:szCs w:val="24"/>
        </w:rPr>
        <w:t xml:space="preserve">, nelze vydat pozemky nebo jejich části v katastrálním území </w:t>
      </w:r>
      <w:r w:rsidR="00A12290">
        <w:rPr>
          <w:sz w:val="22"/>
          <w:szCs w:val="24"/>
        </w:rPr>
        <w:t>……………</w:t>
      </w:r>
      <w:r>
        <w:rPr>
          <w:sz w:val="22"/>
          <w:szCs w:val="24"/>
        </w:rPr>
        <w:t xml:space="preserve">, obce </w:t>
      </w:r>
      <w:r w:rsidR="00A12290">
        <w:rPr>
          <w:sz w:val="22"/>
          <w:szCs w:val="24"/>
        </w:rPr>
        <w:t>………..</w:t>
      </w:r>
      <w:r>
        <w:rPr>
          <w:sz w:val="22"/>
          <w:szCs w:val="24"/>
        </w:rPr>
        <w:t xml:space="preserve">, okresu </w:t>
      </w:r>
      <w:r w:rsidR="00A12290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. </w:t>
      </w:r>
    </w:p>
    <w:p w:rsidR="00CD14CD" w:rsidRDefault="001B7A0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1B7A05" w:rsidRDefault="001B7A05" w:rsidP="001B7A0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316/1990 Sb</w:t>
      </w:r>
      <w:r w:rsidR="00A12290">
        <w:rPr>
          <w:sz w:val="22"/>
          <w:szCs w:val="24"/>
        </w:rPr>
        <w:t>..</w:t>
      </w:r>
      <w:r>
        <w:rPr>
          <w:sz w:val="22"/>
          <w:szCs w:val="24"/>
        </w:rPr>
        <w:t xml:space="preserve">, celkovou částkou </w:t>
      </w:r>
      <w:r w:rsidR="00A12290">
        <w:rPr>
          <w:sz w:val="22"/>
          <w:szCs w:val="24"/>
        </w:rPr>
        <w:t>………..</w:t>
      </w:r>
      <w:r>
        <w:rPr>
          <w:sz w:val="22"/>
          <w:szCs w:val="24"/>
        </w:rPr>
        <w:t xml:space="preserve"> Kč (slovy: </w:t>
      </w:r>
      <w:r w:rsidR="00A12290">
        <w:rPr>
          <w:sz w:val="22"/>
          <w:szCs w:val="24"/>
        </w:rPr>
        <w:t>…………….</w:t>
      </w:r>
      <w:bookmarkStart w:id="0" w:name="_GoBack"/>
      <w:bookmarkEnd w:id="0"/>
      <w:r>
        <w:rPr>
          <w:sz w:val="22"/>
          <w:szCs w:val="24"/>
        </w:rPr>
        <w:t xml:space="preserve"> korun českých). </w:t>
      </w:r>
    </w:p>
    <w:p w:rsidR="001B7A05" w:rsidRDefault="001B7A05" w:rsidP="001B7A05">
      <w:pPr>
        <w:widowControl/>
        <w:rPr>
          <w:sz w:val="22"/>
          <w:szCs w:val="24"/>
        </w:rPr>
      </w:pPr>
    </w:p>
    <w:p w:rsidR="00CD14CD" w:rsidRDefault="001B7A0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3 829,00 Kč. </w:t>
      </w:r>
    </w:p>
    <w:p w:rsidR="00CD14CD" w:rsidRDefault="00CD14CD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1B7A05" w:rsidRDefault="001B7A05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53N08/28, uzavřenou s </w:t>
      </w:r>
      <w:proofErr w:type="gramStart"/>
      <w:r w:rsidRPr="00F758C4">
        <w:rPr>
          <w:sz w:val="22"/>
          <w:szCs w:val="22"/>
        </w:rPr>
        <w:t>Poděbradská</w:t>
      </w:r>
      <w:proofErr w:type="gramEnd"/>
      <w:r w:rsidRPr="00F758C4">
        <w:rPr>
          <w:sz w:val="22"/>
          <w:szCs w:val="22"/>
        </w:rPr>
        <w:t xml:space="preserve"> blata, a.s.,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Opolany uzavřeli dohodu o přičlenění honebních pozemků č. 9 M 04/28 ze dne </w:t>
      </w:r>
      <w:proofErr w:type="gramStart"/>
      <w:r w:rsidRPr="00F758C4">
        <w:rPr>
          <w:sz w:val="22"/>
          <w:szCs w:val="22"/>
        </w:rPr>
        <w:t>12.5.2004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</w:t>
      </w:r>
      <w:r>
        <w:rPr>
          <w:color w:val="000000"/>
          <w:sz w:val="22"/>
          <w:szCs w:val="22"/>
        </w:rPr>
        <w:lastRenderedPageBreak/>
        <w:t xml:space="preserve">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1B7A05" w:rsidRDefault="001B7A05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1B7A05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</w:t>
      </w:r>
      <w:r w:rsidR="001B7A05">
        <w:rPr>
          <w:color w:val="000000"/>
          <w:sz w:val="22"/>
          <w:szCs w:val="22"/>
        </w:rPr>
        <w:t>...........................</w:t>
      </w:r>
      <w:r>
        <w:rPr>
          <w:color w:val="000000"/>
          <w:sz w:val="22"/>
          <w:szCs w:val="22"/>
        </w:rPr>
        <w:t>...................</w:t>
      </w:r>
      <w:r>
        <w:rPr>
          <w:color w:val="000000"/>
          <w:sz w:val="22"/>
          <w:szCs w:val="22"/>
        </w:rPr>
        <w:tab/>
        <w:t>V ..........................…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B7A05" w:rsidRDefault="001B7A0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B7A05" w:rsidRDefault="001B7A0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1B7A05">
        <w:rPr>
          <w:color w:val="000000"/>
          <w:sz w:val="22"/>
          <w:szCs w:val="22"/>
        </w:rPr>
        <w:t>Hnízdo Libor</w:t>
      </w:r>
    </w:p>
    <w:p w:rsidR="001B7A0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1B7A05" w:rsidRDefault="001B7A0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B7A05" w:rsidRDefault="001B7A0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1B7A0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………………………………………………..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Mladá Boleslav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 Roman Hanzík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1B7A05">
        <w:rPr>
          <w:color w:val="000000"/>
          <w:sz w:val="22"/>
          <w:szCs w:val="22"/>
        </w:rPr>
        <w:t xml:space="preserve"> Kateřina Ouředníčková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1B7A05">
        <w:rPr>
          <w:color w:val="000000"/>
          <w:sz w:val="22"/>
          <w:szCs w:val="22"/>
          <w:lang w:val="en-US"/>
        </w:rPr>
        <w:t>a</w:t>
      </w:r>
      <w:proofErr w:type="spellEnd"/>
      <w:r w:rsidR="001B7A05">
        <w:rPr>
          <w:color w:val="000000"/>
          <w:sz w:val="22"/>
          <w:szCs w:val="22"/>
          <w:lang w:val="en-US"/>
        </w:rPr>
        <w:t>: Kateřina Ouředníčková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 w:rsidP="001B7A05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1B7A05">
        <w:rPr>
          <w:color w:val="000000"/>
          <w:sz w:val="22"/>
          <w:szCs w:val="22"/>
        </w:rPr>
        <w:t> Mladé Boleslavi dne</w:t>
      </w:r>
    </w:p>
    <w:p w:rsidR="001B7A05" w:rsidRDefault="001B7A05" w:rsidP="001B7A05">
      <w:pPr>
        <w:widowControl/>
        <w:rPr>
          <w:color w:val="000000"/>
          <w:sz w:val="22"/>
          <w:szCs w:val="22"/>
        </w:rPr>
      </w:pPr>
    </w:p>
    <w:p w:rsidR="001B7A05" w:rsidRDefault="001B7A05" w:rsidP="001B7A05">
      <w:pPr>
        <w:widowControl/>
        <w:rPr>
          <w:color w:val="000000"/>
          <w:sz w:val="22"/>
          <w:szCs w:val="22"/>
          <w:lang w:val="en-US"/>
        </w:rPr>
      </w:pP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</w:t>
      </w:r>
      <w:r w:rsidR="001B7A05">
        <w:rPr>
          <w:color w:val="000000"/>
          <w:sz w:val="22"/>
          <w:szCs w:val="22"/>
        </w:rPr>
        <w:t xml:space="preserve"> převáděné nemovitosti: 17121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11. 12.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B7A05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1229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14CD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38F40"/>
  <w14:defaultImageDpi w14:val="0"/>
  <w15:docId w15:val="{0A10E691-BD2E-40E0-BBD3-549BCA50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B7A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B7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1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909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Ouředníčková Kateřina</dc:creator>
  <cp:keywords/>
  <dc:description/>
  <cp:lastModifiedBy>Ouředníčková Kateřina</cp:lastModifiedBy>
  <cp:revision>2</cp:revision>
  <cp:lastPrinted>2017-12-11T13:40:00Z</cp:lastPrinted>
  <dcterms:created xsi:type="dcterms:W3CDTF">2017-12-11T13:34:00Z</dcterms:created>
  <dcterms:modified xsi:type="dcterms:W3CDTF">2018-01-16T11:50:00Z</dcterms:modified>
</cp:coreProperties>
</file>