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D0F76">
        <w:rPr>
          <w:b/>
          <w:sz w:val="32"/>
          <w:szCs w:val="32"/>
        </w:rPr>
        <w:t>č.</w:t>
      </w:r>
      <w:r w:rsidR="00754763">
        <w:rPr>
          <w:b/>
          <w:sz w:val="32"/>
          <w:szCs w:val="32"/>
        </w:rPr>
        <w:t xml:space="preserve"> </w:t>
      </w:r>
      <w:r w:rsidR="005F1FD2">
        <w:rPr>
          <w:b/>
          <w:sz w:val="32"/>
          <w:szCs w:val="32"/>
        </w:rPr>
        <w:t>5</w:t>
      </w:r>
      <w:r w:rsidR="000D0F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E3620">
        <w:rPr>
          <w:b/>
          <w:sz w:val="32"/>
          <w:szCs w:val="32"/>
        </w:rPr>
        <w:t>83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7D6D40" w:rsidRPr="002A48EF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1E3620" w:rsidRDefault="001E3620" w:rsidP="001E36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E3620" w:rsidRDefault="001E3620" w:rsidP="001E3620">
      <w:pPr>
        <w:rPr>
          <w:sz w:val="24"/>
          <w:szCs w:val="24"/>
        </w:rPr>
      </w:pP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805149" w:rsidRPr="00BD2CA1">
        <w:rPr>
          <w:b/>
          <w:sz w:val="24"/>
          <w:szCs w:val="24"/>
        </w:rPr>
        <w:t>Hospodářská správa města Bruntál</w:t>
      </w:r>
      <w:r w:rsidR="00805149">
        <w:rPr>
          <w:b/>
          <w:sz w:val="24"/>
          <w:szCs w:val="24"/>
        </w:rPr>
        <w:t xml:space="preserve">, </w:t>
      </w:r>
      <w:proofErr w:type="spellStart"/>
      <w:proofErr w:type="gramStart"/>
      <w:r w:rsidR="00805149" w:rsidRPr="00EA64EA">
        <w:rPr>
          <w:b/>
          <w:sz w:val="24"/>
          <w:szCs w:val="24"/>
        </w:rPr>
        <w:t>p.o</w:t>
      </w:r>
      <w:proofErr w:type="spellEnd"/>
      <w:r w:rsidR="00805149" w:rsidRPr="00EA64EA">
        <w:rPr>
          <w:b/>
          <w:sz w:val="24"/>
          <w:szCs w:val="24"/>
        </w:rPr>
        <w:t>.</w:t>
      </w:r>
      <w:proofErr w:type="gramEnd"/>
      <w:r w:rsidR="00805149">
        <w:rPr>
          <w:sz w:val="24"/>
          <w:szCs w:val="24"/>
        </w:rPr>
        <w:t xml:space="preserve">       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805149">
        <w:rPr>
          <w:sz w:val="24"/>
          <w:szCs w:val="24"/>
        </w:rPr>
        <w:t>Požárníků 130/10, 792 01</w:t>
      </w:r>
      <w:r w:rsidR="00805149" w:rsidRPr="003260F3">
        <w:rPr>
          <w:sz w:val="24"/>
          <w:szCs w:val="24"/>
        </w:rPr>
        <w:t xml:space="preserve"> </w:t>
      </w:r>
      <w:r w:rsidR="00805149">
        <w:rPr>
          <w:sz w:val="24"/>
          <w:szCs w:val="24"/>
        </w:rPr>
        <w:t>Bruntál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zapsané v obchodním rejstříku vedeného u KS v Ostravě,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948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9F563D">
        <w:rPr>
          <w:sz w:val="24"/>
          <w:szCs w:val="24"/>
        </w:rPr>
        <w:tab/>
      </w:r>
    </w:p>
    <w:p w:rsidR="001E3620" w:rsidRPr="003260F3" w:rsidRDefault="001E3620" w:rsidP="001E3620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711 97 818</w:t>
      </w:r>
    </w:p>
    <w:p w:rsidR="00F11FAD" w:rsidRPr="00F11FAD" w:rsidRDefault="00F11FAD" w:rsidP="001E3620">
      <w:pPr>
        <w:rPr>
          <w:color w:val="000000"/>
          <w:sz w:val="24"/>
          <w:szCs w:val="24"/>
        </w:rPr>
      </w:pPr>
      <w:r w:rsidRPr="00F11FAD">
        <w:rPr>
          <w:color w:val="000000"/>
          <w:sz w:val="24"/>
          <w:szCs w:val="24"/>
        </w:rPr>
        <w:t xml:space="preserve">DIČ: </w:t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  <w:t>CZ71197818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597749" w:rsidRDefault="00597749" w:rsidP="00597749">
      <w:pPr>
        <w:rPr>
          <w:b/>
          <w:sz w:val="24"/>
          <w:szCs w:val="24"/>
        </w:rPr>
      </w:pPr>
    </w:p>
    <w:p w:rsidR="00754763" w:rsidRPr="00910FE1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53BE">
        <w:rPr>
          <w:rFonts w:ascii="Times New Roman" w:hAnsi="Times New Roman" w:cs="Times New Roman"/>
          <w:sz w:val="24"/>
          <w:szCs w:val="24"/>
        </w:rPr>
        <w:t xml:space="preserve">8 </w:t>
      </w:r>
      <w:r w:rsidRPr="00910FE1">
        <w:rPr>
          <w:rFonts w:ascii="Times New Roman" w:hAnsi="Times New Roman" w:cs="Times New Roman"/>
          <w:sz w:val="24"/>
          <w:szCs w:val="24"/>
        </w:rPr>
        <w:t>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53BE">
        <w:rPr>
          <w:rFonts w:ascii="Times New Roman" w:hAnsi="Times New Roman" w:cs="Times New Roman"/>
          <w:sz w:val="24"/>
          <w:szCs w:val="24"/>
        </w:rPr>
        <w:t>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754763" w:rsidRPr="002D42E3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54763" w:rsidRPr="002D42E3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754763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EB53BE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8A375F" w:rsidRPr="00656332" w:rsidRDefault="008A375F" w:rsidP="008A375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A34918" w:rsidRPr="00656332" w:rsidRDefault="00A34918" w:rsidP="00A34918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 xml:space="preserve">Cena za tepelnou energii </w:t>
      </w:r>
      <w:r>
        <w:rPr>
          <w:i/>
          <w:sz w:val="24"/>
          <w:szCs w:val="24"/>
        </w:rPr>
        <w:t>Nádražní 20</w:t>
      </w:r>
      <w:r w:rsidR="008A375F">
        <w:rPr>
          <w:i/>
          <w:sz w:val="24"/>
          <w:szCs w:val="24"/>
        </w:rPr>
        <w:t xml:space="preserve"> a Ruská 14</w:t>
      </w:r>
      <w:r>
        <w:rPr>
          <w:i/>
          <w:sz w:val="24"/>
          <w:szCs w:val="24"/>
        </w:rPr>
        <w:t xml:space="preserve"> </w:t>
      </w:r>
      <w:r w:rsidRPr="00656332">
        <w:rPr>
          <w:i/>
          <w:sz w:val="24"/>
          <w:szCs w:val="24"/>
        </w:rPr>
        <w:t xml:space="preserve">(včetně DPH) činí:   </w:t>
      </w:r>
      <w:r w:rsidRPr="00656332">
        <w:rPr>
          <w:i/>
          <w:sz w:val="24"/>
          <w:szCs w:val="24"/>
        </w:rPr>
        <w:tab/>
        <w:t>Kč/GJ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</w:t>
      </w:r>
      <w:r w:rsidR="006A388A">
        <w:rPr>
          <w:i/>
          <w:sz w:val="24"/>
          <w:szCs w:val="24"/>
        </w:rPr>
        <w:t> TV (včetně 15% DPH) činí:</w:t>
      </w:r>
      <w:r w:rsidR="006A388A">
        <w:rPr>
          <w:i/>
          <w:sz w:val="24"/>
          <w:szCs w:val="24"/>
        </w:rPr>
        <w:tab/>
      </w:r>
      <w:r w:rsidR="006A388A">
        <w:rPr>
          <w:i/>
          <w:sz w:val="24"/>
          <w:szCs w:val="24"/>
        </w:rPr>
        <w:tab/>
      </w:r>
      <w:r w:rsidR="006A388A">
        <w:rPr>
          <w:i/>
          <w:sz w:val="24"/>
          <w:szCs w:val="24"/>
        </w:rPr>
        <w:tab/>
      </w:r>
      <w:r w:rsidR="006A388A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>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54763" w:rsidRPr="0043038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40A31" w:rsidRDefault="00740A31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54763" w:rsidRPr="00AA79BA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>Dohoda o zálohách</w:t>
      </w:r>
      <w:r w:rsidR="00B83488">
        <w:rPr>
          <w:b/>
          <w:bCs/>
          <w:sz w:val="24"/>
          <w:szCs w:val="24"/>
        </w:rPr>
        <w:t>, odběrový diagram</w:t>
      </w:r>
      <w:r>
        <w:rPr>
          <w:b/>
          <w:bCs/>
          <w:sz w:val="24"/>
          <w:szCs w:val="24"/>
        </w:rPr>
        <w:t xml:space="preserve"> bod 2 se věty uvedené níže proloženě zcela mění a od účinnosti tohoto dodatku nově zní: </w:t>
      </w:r>
    </w:p>
    <w:p w:rsidR="00754763" w:rsidRPr="000E0067" w:rsidRDefault="00754763" w:rsidP="00754763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6A388A">
        <w:rPr>
          <w:i/>
          <w:sz w:val="24"/>
          <w:szCs w:val="24"/>
        </w:rPr>
        <w:t>2. Celková roční zálohová platba pro rok 201</w:t>
      </w:r>
      <w:r w:rsidR="005F1FD2" w:rsidRPr="006A388A">
        <w:rPr>
          <w:i/>
          <w:sz w:val="24"/>
          <w:szCs w:val="24"/>
        </w:rPr>
        <w:t>8</w:t>
      </w:r>
      <w:r w:rsidRPr="006A388A">
        <w:rPr>
          <w:i/>
          <w:sz w:val="24"/>
          <w:szCs w:val="24"/>
        </w:rPr>
        <w:t xml:space="preserve"> se stanovuje ve výši  </w:t>
      </w:r>
      <w:r w:rsidR="006A388A" w:rsidRPr="006A388A">
        <w:rPr>
          <w:i/>
          <w:sz w:val="24"/>
          <w:szCs w:val="24"/>
        </w:rPr>
        <w:t>x</w:t>
      </w:r>
      <w:r w:rsidRPr="006A388A">
        <w:rPr>
          <w:i/>
          <w:sz w:val="24"/>
          <w:szCs w:val="24"/>
        </w:rPr>
        <w:t xml:space="preserve"> Kč (včetně 15 % DPH). Jednotlivé měsíční zálohy v částce</w:t>
      </w:r>
      <w:r w:rsidRPr="006A388A">
        <w:rPr>
          <w:b/>
          <w:i/>
          <w:sz w:val="24"/>
          <w:szCs w:val="24"/>
        </w:rPr>
        <w:t xml:space="preserve"> </w:t>
      </w:r>
      <w:r w:rsidR="006A388A" w:rsidRPr="006A388A">
        <w:rPr>
          <w:b/>
          <w:i/>
          <w:sz w:val="24"/>
          <w:szCs w:val="24"/>
        </w:rPr>
        <w:t>x</w:t>
      </w:r>
      <w:r w:rsidRPr="006A388A">
        <w:rPr>
          <w:b/>
          <w:i/>
          <w:sz w:val="24"/>
          <w:szCs w:val="24"/>
        </w:rPr>
        <w:t xml:space="preserve"> Kč</w:t>
      </w:r>
      <w:r w:rsidRPr="006A388A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B83488" w:rsidRPr="00AA79BA" w:rsidRDefault="00B83488" w:rsidP="00B8348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zálohách, odběrový diagram bod 4 se věty uvedené níže proloženě zcela mění a od účinnosti tohoto dodatku nově zní: </w:t>
      </w:r>
    </w:p>
    <w:p w:rsidR="00ED150A" w:rsidRDefault="00ED150A" w:rsidP="00ED150A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5F1FD2">
        <w:rPr>
          <w:i/>
          <w:sz w:val="24"/>
          <w:szCs w:val="24"/>
        </w:rPr>
        <w:t>8</w:t>
      </w:r>
      <w:r w:rsidR="00B83488">
        <w:rPr>
          <w:i/>
          <w:sz w:val="24"/>
          <w:szCs w:val="24"/>
        </w:rPr>
        <w:t xml:space="preserve"> a stanovené výše záloh</w:t>
      </w:r>
      <w:r w:rsidRPr="004B64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 w:rsidR="00B83488">
        <w:rPr>
          <w:i/>
          <w:sz w:val="24"/>
          <w:szCs w:val="24"/>
        </w:rPr>
        <w:t>sou</w:t>
      </w:r>
      <w:r>
        <w:rPr>
          <w:i/>
          <w:sz w:val="24"/>
          <w:szCs w:val="24"/>
        </w:rPr>
        <w:t xml:space="preserve"> uveden</w:t>
      </w:r>
      <w:r w:rsidR="00B83488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 v odběrovém diagramu: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13"/>
        <w:gridCol w:w="1267"/>
        <w:gridCol w:w="1800"/>
        <w:gridCol w:w="1840"/>
      </w:tblGrid>
      <w:tr w:rsidR="005F1FD2" w:rsidRPr="005F1FD2" w:rsidTr="005F1FD2">
        <w:trPr>
          <w:trHeight w:val="5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     odběrový diagram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proofErr w:type="gram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stanovená  výše</w:t>
            </w:r>
            <w:proofErr w:type="gramEnd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 měsíčních záloh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roční </w:t>
            </w:r>
            <w:proofErr w:type="gram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záloha  celkem</w:t>
            </w:r>
            <w:proofErr w:type="gramEnd"/>
          </w:p>
        </w:tc>
      </w:tr>
      <w:tr w:rsidR="005F1FD2" w:rsidRPr="005F1FD2" w:rsidTr="005F1FD2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1FD2">
              <w:rPr>
                <w:rFonts w:ascii="Arial" w:hAnsi="Arial" w:cs="Arial"/>
                <w:i/>
                <w:sz w:val="22"/>
                <w:szCs w:val="22"/>
              </w:rPr>
              <w:t>odběrné místo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roční </w:t>
            </w:r>
            <w:proofErr w:type="spellStart"/>
            <w:proofErr w:type="gram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množ.GJ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voda v TV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Kč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Kč</w:t>
            </w: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9. Května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9. Května 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9. Května 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proofErr w:type="spell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Fugnerova</w:t>
            </w:r>
            <w:proofErr w:type="spellEnd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 11,13,15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 17,19,21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 22,24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 23,25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</w:t>
            </w:r>
            <w:r w:rsidRPr="005F1FD2">
              <w:rPr>
                <w:rFonts w:ascii="Arial CE" w:hAnsi="Arial CE" w:cs="Arial CE"/>
                <w:i/>
                <w:color w:val="FF0000"/>
                <w:sz w:val="22"/>
                <w:szCs w:val="22"/>
              </w:rPr>
              <w:t xml:space="preserve"> </w:t>
            </w: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Květná 44,46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nám. Míru 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nám. Míru 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nám. Míru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proofErr w:type="spellStart"/>
            <w:proofErr w:type="gram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E.Beneše</w:t>
            </w:r>
            <w:proofErr w:type="spellEnd"/>
            <w:proofErr w:type="gramEnd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 23,25, P.1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Obránců míru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Okružní 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Okružní 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Okružní </w:t>
            </w:r>
            <w:proofErr w:type="gramStart"/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18-ubytovna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Jesenická 1 - Kino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Rýmařovská 19,21,23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Rýmařovská 31,33,35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U Rybníka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Vodárenská 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Zeyerova 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Pionýrská 2,4,6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Pěší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Dlouhá 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Dlouhá 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Zeyerova 18 DPS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Nádražní 20 - MÚ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Okružní 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Nerudova 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lastRenderedPageBreak/>
              <w:t>Revoluční 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Dukelská 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>Ruská 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5F1FD2" w:rsidRPr="005F1FD2" w:rsidTr="006A388A">
        <w:trPr>
          <w:trHeight w:val="34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D2" w:rsidRPr="005F1FD2" w:rsidRDefault="005F1FD2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5F1FD2">
              <w:rPr>
                <w:rFonts w:ascii="Arial CE" w:hAnsi="Arial CE" w:cs="Arial CE"/>
                <w:i/>
                <w:sz w:val="22"/>
                <w:szCs w:val="22"/>
              </w:rPr>
              <w:t xml:space="preserve">Celkem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FD2" w:rsidRPr="005F1FD2" w:rsidRDefault="005F1FD2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</w:tbl>
    <w:p w:rsidR="005F1FD2" w:rsidRDefault="005F1FD2" w:rsidP="00754763">
      <w:pPr>
        <w:rPr>
          <w:b/>
          <w:bCs/>
          <w:sz w:val="24"/>
          <w:szCs w:val="24"/>
        </w:rPr>
      </w:pPr>
    </w:p>
    <w:p w:rsidR="005F1FD2" w:rsidRPr="00C66E1E" w:rsidRDefault="005F1FD2" w:rsidP="005F1F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5F1FD2" w:rsidRDefault="005F1FD2" w:rsidP="005F1FD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5F1FD2" w:rsidRDefault="005F1FD2" w:rsidP="005F1FD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5F1FD2" w:rsidRDefault="005F1FD2" w:rsidP="005F1FD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6A388A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5F1FD2" w:rsidRDefault="005F1FD2" w:rsidP="005F1FD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1829CB" w:rsidRDefault="001829CB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40A31" w:rsidRDefault="00740A31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62FF9" w:rsidRPr="002D42E3" w:rsidRDefault="00262FF9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262FF9" w:rsidRPr="002D42E3" w:rsidRDefault="00262FF9" w:rsidP="00262FF9">
      <w:pPr>
        <w:jc w:val="both"/>
        <w:rPr>
          <w:sz w:val="24"/>
          <w:szCs w:val="24"/>
        </w:rPr>
      </w:pPr>
    </w:p>
    <w:p w:rsidR="005F1FD2" w:rsidRPr="002D42E3" w:rsidRDefault="005F1FD2" w:rsidP="005F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5F1FD2" w:rsidRDefault="005F1FD2" w:rsidP="005F1FD2">
      <w:pPr>
        <w:jc w:val="both"/>
        <w:rPr>
          <w:sz w:val="24"/>
          <w:szCs w:val="24"/>
        </w:rPr>
      </w:pPr>
    </w:p>
    <w:p w:rsidR="005F1FD2" w:rsidRDefault="005F1FD2" w:rsidP="005F1FD2">
      <w:pPr>
        <w:jc w:val="both"/>
        <w:rPr>
          <w:sz w:val="24"/>
          <w:szCs w:val="24"/>
        </w:rPr>
      </w:pPr>
    </w:p>
    <w:p w:rsidR="005F1FD2" w:rsidRDefault="005F1FD2" w:rsidP="005F1FD2">
      <w:pPr>
        <w:jc w:val="both"/>
        <w:rPr>
          <w:sz w:val="24"/>
          <w:szCs w:val="24"/>
        </w:rPr>
      </w:pPr>
    </w:p>
    <w:p w:rsidR="005F1FD2" w:rsidRDefault="005F1FD2" w:rsidP="005F1FD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88A">
        <w:rPr>
          <w:sz w:val="24"/>
          <w:szCs w:val="24"/>
        </w:rPr>
        <w:tab/>
      </w:r>
      <w:bookmarkStart w:id="0" w:name="_GoBack"/>
      <w:bookmarkEnd w:id="0"/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430383" w:rsidRDefault="00430383" w:rsidP="00A2513D">
      <w:pPr>
        <w:jc w:val="both"/>
        <w:rPr>
          <w:sz w:val="24"/>
          <w:szCs w:val="24"/>
        </w:rPr>
      </w:pPr>
    </w:p>
    <w:p w:rsidR="00AA54AF" w:rsidRDefault="00AA54AF" w:rsidP="00A2513D">
      <w:pPr>
        <w:jc w:val="both"/>
        <w:rPr>
          <w:sz w:val="24"/>
          <w:szCs w:val="24"/>
        </w:rPr>
      </w:pPr>
    </w:p>
    <w:p w:rsidR="007D6D40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</w:p>
    <w:p w:rsidR="007D6D40" w:rsidRPr="002B21EB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D40" w:rsidRDefault="007D6D40" w:rsidP="007D6D40">
      <w:pPr>
        <w:rPr>
          <w:b/>
          <w:sz w:val="24"/>
          <w:szCs w:val="24"/>
        </w:rPr>
      </w:pPr>
    </w:p>
    <w:p w:rsidR="00AA54AF" w:rsidRDefault="00AA54AF" w:rsidP="007D6D40">
      <w:pPr>
        <w:rPr>
          <w:b/>
          <w:sz w:val="24"/>
          <w:szCs w:val="24"/>
        </w:rPr>
      </w:pPr>
    </w:p>
    <w:p w:rsidR="00E016DE" w:rsidRDefault="00E016DE" w:rsidP="00E016D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6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</w:t>
      </w:r>
      <w:r w:rsidRPr="00AF6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</w:t>
      </w:r>
      <w:r w:rsidRPr="00AF6FBF">
        <w:rPr>
          <w:b/>
          <w:sz w:val="24"/>
          <w:szCs w:val="24"/>
        </w:rPr>
        <w:t>………..</w:t>
      </w:r>
    </w:p>
    <w:p w:rsidR="001311BD" w:rsidRDefault="001311BD" w:rsidP="004C5AE0">
      <w:pPr>
        <w:jc w:val="both"/>
        <w:rPr>
          <w:sz w:val="24"/>
          <w:szCs w:val="24"/>
        </w:rPr>
      </w:pPr>
    </w:p>
    <w:sectPr w:rsidR="001311BD" w:rsidSect="00B83488"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61025"/>
    <w:rsid w:val="00075919"/>
    <w:rsid w:val="00082750"/>
    <w:rsid w:val="000D000B"/>
    <w:rsid w:val="000D0F76"/>
    <w:rsid w:val="000D7759"/>
    <w:rsid w:val="000E396D"/>
    <w:rsid w:val="000E46C1"/>
    <w:rsid w:val="0010470F"/>
    <w:rsid w:val="001311BD"/>
    <w:rsid w:val="001408D7"/>
    <w:rsid w:val="00141E99"/>
    <w:rsid w:val="00172356"/>
    <w:rsid w:val="001774A2"/>
    <w:rsid w:val="00177E55"/>
    <w:rsid w:val="00180901"/>
    <w:rsid w:val="001829CB"/>
    <w:rsid w:val="00194C92"/>
    <w:rsid w:val="001B243A"/>
    <w:rsid w:val="001C3E4C"/>
    <w:rsid w:val="001E3620"/>
    <w:rsid w:val="00221B90"/>
    <w:rsid w:val="00252064"/>
    <w:rsid w:val="00262FF9"/>
    <w:rsid w:val="00265363"/>
    <w:rsid w:val="00296765"/>
    <w:rsid w:val="002D2651"/>
    <w:rsid w:val="002D42E3"/>
    <w:rsid w:val="002E0F01"/>
    <w:rsid w:val="002F0631"/>
    <w:rsid w:val="002F17B5"/>
    <w:rsid w:val="00301B65"/>
    <w:rsid w:val="003357D1"/>
    <w:rsid w:val="00342C57"/>
    <w:rsid w:val="00346087"/>
    <w:rsid w:val="00356A52"/>
    <w:rsid w:val="0035798C"/>
    <w:rsid w:val="00357C01"/>
    <w:rsid w:val="0038792E"/>
    <w:rsid w:val="0039365B"/>
    <w:rsid w:val="003C1D46"/>
    <w:rsid w:val="003D2B62"/>
    <w:rsid w:val="003E14EA"/>
    <w:rsid w:val="00404DB0"/>
    <w:rsid w:val="0040568B"/>
    <w:rsid w:val="00430383"/>
    <w:rsid w:val="00453DA2"/>
    <w:rsid w:val="0046579D"/>
    <w:rsid w:val="00490CB7"/>
    <w:rsid w:val="004C275E"/>
    <w:rsid w:val="004C5AE0"/>
    <w:rsid w:val="00545D2D"/>
    <w:rsid w:val="0055030B"/>
    <w:rsid w:val="00560A78"/>
    <w:rsid w:val="00561BB3"/>
    <w:rsid w:val="0057396D"/>
    <w:rsid w:val="00583A05"/>
    <w:rsid w:val="00597749"/>
    <w:rsid w:val="005A1192"/>
    <w:rsid w:val="005A34A8"/>
    <w:rsid w:val="005D4C92"/>
    <w:rsid w:val="005E2893"/>
    <w:rsid w:val="005E6625"/>
    <w:rsid w:val="005E7911"/>
    <w:rsid w:val="005F1FD2"/>
    <w:rsid w:val="006002AB"/>
    <w:rsid w:val="00627919"/>
    <w:rsid w:val="00630CDC"/>
    <w:rsid w:val="00631DA8"/>
    <w:rsid w:val="0064637F"/>
    <w:rsid w:val="006515A1"/>
    <w:rsid w:val="00655541"/>
    <w:rsid w:val="00656332"/>
    <w:rsid w:val="006808D2"/>
    <w:rsid w:val="00686CF6"/>
    <w:rsid w:val="00695C4C"/>
    <w:rsid w:val="006A388A"/>
    <w:rsid w:val="006E3C09"/>
    <w:rsid w:val="007015D4"/>
    <w:rsid w:val="0071190D"/>
    <w:rsid w:val="0072257F"/>
    <w:rsid w:val="00740A31"/>
    <w:rsid w:val="00754763"/>
    <w:rsid w:val="00787879"/>
    <w:rsid w:val="007A627B"/>
    <w:rsid w:val="007C0144"/>
    <w:rsid w:val="007C196B"/>
    <w:rsid w:val="007C1CBB"/>
    <w:rsid w:val="007D01DC"/>
    <w:rsid w:val="007D540A"/>
    <w:rsid w:val="007D6D40"/>
    <w:rsid w:val="00805149"/>
    <w:rsid w:val="00821D22"/>
    <w:rsid w:val="00823DCA"/>
    <w:rsid w:val="00831CD8"/>
    <w:rsid w:val="00867679"/>
    <w:rsid w:val="00882336"/>
    <w:rsid w:val="008A375F"/>
    <w:rsid w:val="008D3E28"/>
    <w:rsid w:val="008E1713"/>
    <w:rsid w:val="00910FE1"/>
    <w:rsid w:val="0094766C"/>
    <w:rsid w:val="00956E05"/>
    <w:rsid w:val="009A73DE"/>
    <w:rsid w:val="009B0E64"/>
    <w:rsid w:val="009F563D"/>
    <w:rsid w:val="00A011BF"/>
    <w:rsid w:val="00A2513D"/>
    <w:rsid w:val="00A34218"/>
    <w:rsid w:val="00A34918"/>
    <w:rsid w:val="00A36E2C"/>
    <w:rsid w:val="00A62F06"/>
    <w:rsid w:val="00AA54AF"/>
    <w:rsid w:val="00AB1A28"/>
    <w:rsid w:val="00AB62EF"/>
    <w:rsid w:val="00AE0E56"/>
    <w:rsid w:val="00AF5A28"/>
    <w:rsid w:val="00B343F7"/>
    <w:rsid w:val="00B50603"/>
    <w:rsid w:val="00B51D09"/>
    <w:rsid w:val="00B56067"/>
    <w:rsid w:val="00B70178"/>
    <w:rsid w:val="00B70D64"/>
    <w:rsid w:val="00B8310C"/>
    <w:rsid w:val="00B83488"/>
    <w:rsid w:val="00B84F8C"/>
    <w:rsid w:val="00B93452"/>
    <w:rsid w:val="00BD0590"/>
    <w:rsid w:val="00BD39C1"/>
    <w:rsid w:val="00BE362E"/>
    <w:rsid w:val="00BF3A1D"/>
    <w:rsid w:val="00BF5781"/>
    <w:rsid w:val="00C06742"/>
    <w:rsid w:val="00C147DA"/>
    <w:rsid w:val="00C41FB4"/>
    <w:rsid w:val="00C614E8"/>
    <w:rsid w:val="00CB17F8"/>
    <w:rsid w:val="00CC54BF"/>
    <w:rsid w:val="00D052C4"/>
    <w:rsid w:val="00D232C7"/>
    <w:rsid w:val="00D533FD"/>
    <w:rsid w:val="00D95C64"/>
    <w:rsid w:val="00DC4591"/>
    <w:rsid w:val="00DC4846"/>
    <w:rsid w:val="00E01230"/>
    <w:rsid w:val="00E016DE"/>
    <w:rsid w:val="00E102CC"/>
    <w:rsid w:val="00E112F6"/>
    <w:rsid w:val="00E32724"/>
    <w:rsid w:val="00E50BF0"/>
    <w:rsid w:val="00E81489"/>
    <w:rsid w:val="00EA614E"/>
    <w:rsid w:val="00EB53BE"/>
    <w:rsid w:val="00EB77E1"/>
    <w:rsid w:val="00EC0248"/>
    <w:rsid w:val="00ED150A"/>
    <w:rsid w:val="00F11FAD"/>
    <w:rsid w:val="00F14C6D"/>
    <w:rsid w:val="00F3757B"/>
    <w:rsid w:val="00F4596F"/>
    <w:rsid w:val="00F65E5E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2018-01-02T06:56:00Z</cp:lastPrinted>
  <dcterms:created xsi:type="dcterms:W3CDTF">2018-01-12T07:41:00Z</dcterms:created>
  <dcterms:modified xsi:type="dcterms:W3CDTF">2018-01-12T07:41:00Z</dcterms:modified>
</cp:coreProperties>
</file>