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D4E" w:rsidRDefault="00312E97">
      <w:pPr>
        <w:spacing w:after="37"/>
        <w:ind w:left="7080"/>
      </w:pPr>
      <w:r>
        <w:rPr>
          <w:noProof/>
        </w:rPr>
        <w:drawing>
          <wp:inline distT="0" distB="0" distL="0" distR="0">
            <wp:extent cx="1042416" cy="234763"/>
            <wp:effectExtent l="0" t="0" r="0" b="0"/>
            <wp:docPr id="2530" name="Picture 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" name="Picture 25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23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98" w:type="dxa"/>
        <w:tblInd w:w="-1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310"/>
        <w:gridCol w:w="1823"/>
        <w:gridCol w:w="28"/>
        <w:gridCol w:w="553"/>
        <w:gridCol w:w="1747"/>
        <w:gridCol w:w="87"/>
        <w:gridCol w:w="1628"/>
        <w:gridCol w:w="2250"/>
        <w:gridCol w:w="539"/>
        <w:gridCol w:w="4118"/>
        <w:gridCol w:w="94"/>
        <w:gridCol w:w="52"/>
      </w:tblGrid>
      <w:tr w:rsidR="00C70D4E">
        <w:trPr>
          <w:trHeight w:val="739"/>
        </w:trPr>
        <w:tc>
          <w:tcPr>
            <w:tcW w:w="64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</w:pPr>
            <w:r>
              <w:rPr>
                <w:sz w:val="44"/>
              </w:rPr>
              <w:t>Potvrzení objednávky číslo</w:t>
            </w:r>
          </w:p>
        </w:tc>
        <w:tc>
          <w:tcPr>
            <w:tcW w:w="28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D4E" w:rsidRDefault="00312E97">
            <w:pPr>
              <w:tabs>
                <w:tab w:val="center" w:pos="2425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033272" cy="179883"/>
                  <wp:effectExtent l="0" t="0" r="0" b="0"/>
                  <wp:docPr id="2439" name="Picture 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Picture 24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7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*)</w:t>
            </w:r>
          </w:p>
        </w:tc>
      </w:tr>
      <w:tr w:rsidR="00C70D4E">
        <w:trPr>
          <w:trHeight w:val="1146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0D4E" w:rsidRDefault="00C70D4E">
            <w:pPr>
              <w:spacing w:after="0"/>
              <w:ind w:left="-1219" w:right="931"/>
            </w:pPr>
          </w:p>
          <w:tbl>
            <w:tblPr>
              <w:tblStyle w:val="TableGrid"/>
              <w:tblW w:w="3728" w:type="dxa"/>
              <w:tblInd w:w="0" w:type="dxa"/>
              <w:tblCellMar>
                <w:top w:w="3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04"/>
              <w:gridCol w:w="2324"/>
            </w:tblGrid>
            <w:tr w:rsidR="00C70D4E">
              <w:trPr>
                <w:trHeight w:val="447"/>
              </w:trPr>
              <w:tc>
                <w:tcPr>
                  <w:tcW w:w="14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</w:pPr>
                  <w:r>
                    <w:rPr>
                      <w:sz w:val="18"/>
                    </w:rPr>
                    <w:t>Číslo dokladu.</w:t>
                  </w:r>
                </w:p>
              </w:tc>
              <w:tc>
                <w:tcPr>
                  <w:tcW w:w="2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C70D4E"/>
              </w:tc>
            </w:tr>
            <w:tr w:rsidR="00C70D4E">
              <w:trPr>
                <w:trHeight w:val="685"/>
              </w:trPr>
              <w:tc>
                <w:tcPr>
                  <w:tcW w:w="14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C70D4E"/>
              </w:tc>
            </w:tr>
          </w:tbl>
          <w:p w:rsidR="00C70D4E" w:rsidRDefault="00C70D4E"/>
        </w:tc>
        <w:tc>
          <w:tcPr>
            <w:tcW w:w="46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0D4E" w:rsidRDefault="00C70D4E">
            <w:pPr>
              <w:spacing w:after="0"/>
              <w:ind w:left="-5878" w:right="401"/>
            </w:pPr>
          </w:p>
          <w:tbl>
            <w:tblPr>
              <w:tblStyle w:val="TableGrid"/>
              <w:tblW w:w="3707" w:type="dxa"/>
              <w:tblInd w:w="931" w:type="dxa"/>
              <w:tblCellMar>
                <w:top w:w="43" w:type="dxa"/>
                <w:left w:w="7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863"/>
            </w:tblGrid>
            <w:tr w:rsidR="00C70D4E">
              <w:trPr>
                <w:trHeight w:val="450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  <w:ind w:left="35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0872" cy="195128"/>
                        <wp:effectExtent l="0" t="0" r="0" b="0"/>
                        <wp:docPr id="2343" name="Picture 23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3" name="Picture 23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0872" cy="195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0D4E">
              <w:trPr>
                <w:trHeight w:val="682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  <w:ind w:left="20"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70D4E" w:rsidRDefault="00312E97">
                  <w:pPr>
                    <w:spacing w:after="0"/>
                    <w:ind w:left="13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3065" cy="216470"/>
                        <wp:effectExtent l="0" t="0" r="0" b="0"/>
                        <wp:docPr id="2394" name="Picture 23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4" name="Picture 239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3065" cy="216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0D4E" w:rsidRDefault="00C70D4E"/>
        </w:tc>
      </w:tr>
      <w:tr w:rsidR="00C70D4E">
        <w:trPr>
          <w:trHeight w:val="3659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0D4E" w:rsidRDefault="00C70D4E">
            <w:pPr>
              <w:spacing w:after="0"/>
              <w:ind w:left="-1224" w:right="930"/>
            </w:pPr>
          </w:p>
          <w:tbl>
            <w:tblPr>
              <w:tblStyle w:val="TableGrid"/>
              <w:tblW w:w="3725" w:type="dxa"/>
              <w:tblInd w:w="0" w:type="dxa"/>
              <w:tblCellMar>
                <w:top w:w="45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25"/>
            </w:tblGrid>
            <w:tr w:rsidR="00C70D4E">
              <w:trPr>
                <w:trHeight w:val="444"/>
              </w:trPr>
              <w:tc>
                <w:tcPr>
                  <w:tcW w:w="3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C70D4E">
              <w:trPr>
                <w:trHeight w:val="3201"/>
              </w:trPr>
              <w:tc>
                <w:tcPr>
                  <w:tcW w:w="3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tabs>
                      <w:tab w:val="center" w:pos="1310"/>
                    </w:tabs>
                    <w:spacing w:after="25"/>
                  </w:pPr>
                  <w:r>
                    <w:rPr>
                      <w:sz w:val="16"/>
                    </w:rPr>
                    <w:t>*)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3104" cy="268301"/>
                        <wp:effectExtent l="0" t="0" r="0" b="0"/>
                        <wp:docPr id="2494" name="Picture 24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94" name="Picture 249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104" cy="268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0D4E" w:rsidRDefault="00312E97">
                  <w:pPr>
                    <w:spacing w:after="0"/>
                    <w:ind w:left="44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07008" cy="259154"/>
                        <wp:effectExtent l="0" t="0" r="0" b="0"/>
                        <wp:docPr id="2495" name="Picture 249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95" name="Picture 249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008" cy="259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0D4E" w:rsidRDefault="00C70D4E"/>
        </w:tc>
        <w:tc>
          <w:tcPr>
            <w:tcW w:w="46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0D4E" w:rsidRDefault="00C70D4E">
            <w:pPr>
              <w:spacing w:after="0"/>
              <w:ind w:left="-5879" w:right="10515"/>
            </w:pPr>
          </w:p>
          <w:tbl>
            <w:tblPr>
              <w:tblStyle w:val="TableGrid"/>
              <w:tblW w:w="3707" w:type="dxa"/>
              <w:tblInd w:w="930" w:type="dxa"/>
              <w:tblCellMar>
                <w:top w:w="27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7"/>
            </w:tblGrid>
            <w:tr w:rsidR="00C70D4E">
              <w:trPr>
                <w:trHeight w:val="447"/>
              </w:trPr>
              <w:tc>
                <w:tcPr>
                  <w:tcW w:w="3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C70D4E">
              <w:trPr>
                <w:trHeight w:val="3198"/>
              </w:trPr>
              <w:tc>
                <w:tcPr>
                  <w:tcW w:w="3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70D4E" w:rsidRDefault="00312E97">
                  <w:pPr>
                    <w:spacing w:after="123"/>
                  </w:pPr>
                  <w:r>
                    <w:rPr>
                      <w:sz w:val="20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20"/>
                    </w:rPr>
                    <w:t>Ustí</w:t>
                  </w:r>
                  <w:proofErr w:type="spellEnd"/>
                  <w:r>
                    <w:rPr>
                      <w:sz w:val="20"/>
                    </w:rPr>
                    <w:t xml:space="preserve"> nad Labem</w:t>
                  </w:r>
                </w:p>
                <w:p w:rsidR="00C70D4E" w:rsidRDefault="00312E97">
                  <w:pPr>
                    <w:spacing w:after="172"/>
                    <w:ind w:left="5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C70D4E" w:rsidRDefault="00312E97">
                  <w:pPr>
                    <w:tabs>
                      <w:tab w:val="center" w:pos="2222"/>
                    </w:tabs>
                    <w:spacing w:after="186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24256" cy="76222"/>
                        <wp:effectExtent l="0" t="0" r="0" b="0"/>
                        <wp:docPr id="2472" name="Picture 24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72" name="Picture 247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256" cy="76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0D4E" w:rsidRDefault="00312E97">
                  <w:pPr>
                    <w:spacing w:after="0"/>
                    <w:ind w:left="5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C70D4E" w:rsidRDefault="00C70D4E"/>
        </w:tc>
      </w:tr>
      <w:tr w:rsidR="00C70D4E">
        <w:tblPrEx>
          <w:tblCellMar>
            <w:top w:w="38" w:type="dxa"/>
            <w:left w:w="91" w:type="dxa"/>
            <w:right w:w="147" w:type="dxa"/>
          </w:tblCellMar>
        </w:tblPrEx>
        <w:trPr>
          <w:gridAfter w:val="2"/>
          <w:wAfter w:w="47" w:type="dxa"/>
          <w:trHeight w:val="449"/>
        </w:trPr>
        <w:tc>
          <w:tcPr>
            <w:tcW w:w="3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21"/>
            </w:pPr>
            <w:r>
              <w:rPr>
                <w:sz w:val="20"/>
              </w:rPr>
              <w:t>Platební údaje:</w:t>
            </w:r>
          </w:p>
        </w:tc>
        <w:tc>
          <w:tcPr>
            <w:tcW w:w="1859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D4E" w:rsidRDefault="00C70D4E"/>
        </w:tc>
        <w:tc>
          <w:tcPr>
            <w:tcW w:w="3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9"/>
            </w:pPr>
            <w:r>
              <w:rPr>
                <w:sz w:val="18"/>
              </w:rPr>
              <w:t>Obchodní údaje:</w:t>
            </w:r>
          </w:p>
        </w:tc>
      </w:tr>
      <w:tr w:rsidR="00C70D4E">
        <w:tblPrEx>
          <w:tblCellMar>
            <w:top w:w="38" w:type="dxa"/>
            <w:left w:w="91" w:type="dxa"/>
            <w:right w:w="147" w:type="dxa"/>
          </w:tblCellMar>
        </w:tblPrEx>
        <w:trPr>
          <w:gridAfter w:val="2"/>
          <w:wAfter w:w="47" w:type="dxa"/>
          <w:trHeight w:val="922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21"/>
            </w:pPr>
            <w:proofErr w:type="spellStart"/>
            <w:r>
              <w:rPr>
                <w:sz w:val="18"/>
              </w:rPr>
              <w:t>Zlisob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0" w:right="72" w:firstLine="10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D4E" w:rsidRDefault="00C70D4E"/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4"/>
            </w:pPr>
            <w:r>
              <w:rPr>
                <w:sz w:val="18"/>
              </w:rPr>
              <w:t>Způsob dodání:</w:t>
            </w:r>
          </w:p>
        </w:tc>
        <w:tc>
          <w:tcPr>
            <w:tcW w:w="2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C70D4E"/>
        </w:tc>
      </w:tr>
      <w:tr w:rsidR="00C70D4E">
        <w:tblPrEx>
          <w:tblCellMar>
            <w:top w:w="38" w:type="dxa"/>
            <w:left w:w="91" w:type="dxa"/>
            <w:right w:w="147" w:type="dxa"/>
          </w:tblCellMar>
        </w:tblPrEx>
        <w:trPr>
          <w:gridAfter w:val="2"/>
          <w:wAfter w:w="47" w:type="dxa"/>
          <w:trHeight w:val="687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21"/>
            </w:pPr>
            <w:r>
              <w:rPr>
                <w:sz w:val="18"/>
              </w:rPr>
              <w:t>Splatnost: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tabs>
                <w:tab w:val="right" w:pos="1896"/>
              </w:tabs>
              <w:spacing w:after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D4E" w:rsidRDefault="00C70D4E"/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firstLine="14"/>
              <w:jc w:val="both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2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C70D4E"/>
        </w:tc>
      </w:tr>
      <w:tr w:rsidR="00C70D4E">
        <w:tblPrEx>
          <w:tblCellMar>
            <w:top w:w="38" w:type="dxa"/>
            <w:left w:w="91" w:type="dxa"/>
            <w:right w:w="147" w:type="dxa"/>
          </w:tblCellMar>
        </w:tblPrEx>
        <w:trPr>
          <w:gridAfter w:val="2"/>
          <w:wAfter w:w="47" w:type="dxa"/>
          <w:trHeight w:val="451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40"/>
            </w:pPr>
            <w:proofErr w:type="spellStart"/>
            <w:r>
              <w:rPr>
                <w:sz w:val="20"/>
              </w:rPr>
              <w:t>Urok</w:t>
            </w:r>
            <w:proofErr w:type="spellEnd"/>
            <w:r>
              <w:rPr>
                <w:sz w:val="20"/>
              </w:rPr>
              <w:t xml:space="preserve"> z prodlení: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9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D4E" w:rsidRDefault="00C70D4E"/>
        </w:tc>
        <w:tc>
          <w:tcPr>
            <w:tcW w:w="1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24"/>
            </w:pPr>
            <w:r>
              <w:rPr>
                <w:sz w:val="18"/>
              </w:rPr>
              <w:t>Ostatní:</w:t>
            </w:r>
          </w:p>
        </w:tc>
        <w:tc>
          <w:tcPr>
            <w:tcW w:w="2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C70D4E"/>
        </w:tc>
      </w:tr>
      <w:tr w:rsidR="00C70D4E">
        <w:tblPrEx>
          <w:tblCellMar>
            <w:top w:w="26" w:type="dxa"/>
            <w:left w:w="96" w:type="dxa"/>
            <w:right w:w="23" w:type="dxa"/>
          </w:tblCellMar>
        </w:tblPrEx>
        <w:trPr>
          <w:gridAfter w:val="1"/>
          <w:wAfter w:w="17" w:type="dxa"/>
          <w:trHeight w:val="450"/>
        </w:trPr>
        <w:tc>
          <w:tcPr>
            <w:tcW w:w="18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206"/>
              <w:ind w:left="19"/>
            </w:pPr>
            <w:r>
              <w:rPr>
                <w:sz w:val="20"/>
              </w:rPr>
              <w:t>Cena:</w:t>
            </w:r>
          </w:p>
          <w:p w:rsidR="00C70D4E" w:rsidRDefault="00312E97">
            <w:pPr>
              <w:spacing w:after="0"/>
              <w:ind w:left="38"/>
            </w:pPr>
            <w:r>
              <w:rPr>
                <w:sz w:val="16"/>
              </w:rPr>
              <w:t>*)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9"/>
            </w:pPr>
            <w:r>
              <w:rPr>
                <w:sz w:val="18"/>
              </w:rPr>
              <w:t>bez DPH (Kč)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6"/>
            </w:pPr>
            <w:r>
              <w:rPr>
                <w:sz w:val="20"/>
              </w:rPr>
              <w:t>sazba DPH (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%)</w:t>
            </w: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9"/>
            </w:pPr>
            <w:r>
              <w:rPr>
                <w:sz w:val="16"/>
              </w:rPr>
              <w:t>DPH (Kč)</w:t>
            </w:r>
          </w:p>
        </w:tc>
        <w:tc>
          <w:tcPr>
            <w:tcW w:w="1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8"/>
            </w:pPr>
            <w:r>
              <w:rPr>
                <w:sz w:val="18"/>
              </w:rPr>
              <w:t>s DPH(Kč)</w:t>
            </w:r>
          </w:p>
        </w:tc>
      </w:tr>
      <w:tr w:rsidR="00C70D4E">
        <w:tblPrEx>
          <w:tblCellMar>
            <w:top w:w="26" w:type="dxa"/>
            <w:left w:w="96" w:type="dxa"/>
            <w:right w:w="23" w:type="dxa"/>
          </w:tblCellMar>
        </w:tblPrEx>
        <w:trPr>
          <w:gridAfter w:val="1"/>
          <w:wAfter w:w="17" w:type="dxa"/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C70D4E"/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100328" cy="243910"/>
                  <wp:effectExtent l="0" t="0" r="0" b="0"/>
                  <wp:docPr id="2334" name="Picture 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Picture 23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28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558"/>
            </w:pPr>
            <w:r>
              <w:rPr>
                <w:noProof/>
              </w:rPr>
              <w:drawing>
                <wp:inline distT="0" distB="0" distL="0" distR="0">
                  <wp:extent cx="697992" cy="228665"/>
                  <wp:effectExtent l="0" t="0" r="0" b="0"/>
                  <wp:docPr id="2349" name="Picture 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Picture 23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" cy="22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77"/>
            </w:pPr>
            <w:r>
              <w:rPr>
                <w:noProof/>
              </w:rPr>
              <w:drawing>
                <wp:inline distT="0" distB="0" distL="0" distR="0">
                  <wp:extent cx="621792" cy="222568"/>
                  <wp:effectExtent l="0" t="0" r="0" b="0"/>
                  <wp:docPr id="2315" name="Picture 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Picture 23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22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D4E" w:rsidRDefault="00312E97">
            <w:pPr>
              <w:spacing w:after="0"/>
              <w:ind w:left="109"/>
            </w:pPr>
            <w:r>
              <w:rPr>
                <w:noProof/>
              </w:rPr>
              <w:drawing>
                <wp:inline distT="0" distB="0" distL="0" distR="0">
                  <wp:extent cx="993648" cy="250007"/>
                  <wp:effectExtent l="0" t="0" r="0" b="0"/>
                  <wp:docPr id="2359" name="Picture 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Picture 23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48" cy="2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D4E" w:rsidRDefault="00312E97">
      <w:pPr>
        <w:spacing w:after="203" w:line="236" w:lineRule="auto"/>
        <w:ind w:left="-15" w:right="-13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C70D4E" w:rsidRDefault="00312E97">
      <w:pPr>
        <w:spacing w:after="0" w:line="236" w:lineRule="auto"/>
        <w:ind w:left="-15" w:right="-13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p w:rsidR="00C70D4E" w:rsidRDefault="00C70D4E">
      <w:pPr>
        <w:spacing w:after="0"/>
        <w:ind w:left="-110" w:right="-38"/>
      </w:pPr>
      <w:bookmarkStart w:id="0" w:name="_GoBack"/>
      <w:bookmarkEnd w:id="0"/>
    </w:p>
    <w:p w:rsidR="00C70D4E" w:rsidRDefault="00312E97">
      <w:pPr>
        <w:spacing w:after="325"/>
        <w:ind w:left="34"/>
      </w:pPr>
      <w:r>
        <w:rPr>
          <w:sz w:val="18"/>
        </w:rPr>
        <w:t>*/) Podbarvená pole k povinnému vyplnění</w:t>
      </w:r>
    </w:p>
    <w:p w:rsidR="00C70D4E" w:rsidRDefault="00312E97">
      <w:pPr>
        <w:spacing w:after="0"/>
        <w:ind w:left="24"/>
        <w:jc w:val="center"/>
      </w:pPr>
      <w:r>
        <w:t xml:space="preserve">Stránka </w:t>
      </w:r>
      <w:proofErr w:type="gramStart"/>
      <w:r>
        <w:t>I</w:t>
      </w:r>
      <w:proofErr w:type="gramEnd"/>
      <w:r>
        <w:t xml:space="preserve"> Z I</w:t>
      </w:r>
    </w:p>
    <w:sectPr w:rsidR="00C70D4E">
      <w:pgSz w:w="11904" w:h="16834"/>
      <w:pgMar w:top="1167" w:right="1411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E"/>
    <w:rsid w:val="00312E97"/>
    <w:rsid w:val="00C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C663C-6ABA-42DF-B89A-8DD9F6F4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2018-01-15T12:15:00Z</dcterms:created>
  <dcterms:modified xsi:type="dcterms:W3CDTF">2018-01-15T12:15:00Z</dcterms:modified>
</cp:coreProperties>
</file>