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D0" w:rsidRPr="00574BD0" w:rsidRDefault="00574BD0" w:rsidP="00574BD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574BD0"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574BD0" w:rsidRPr="00574BD0" w:rsidRDefault="00574BD0" w:rsidP="00574BD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574BD0">
        <w:rPr>
          <w:rFonts w:ascii="Arial" w:hAnsi="Arial" w:cs="Arial"/>
          <w:b/>
          <w:sz w:val="36"/>
        </w:rPr>
        <w:t>Číslo 982707-1375/2016, E2016/2170/D2</w:t>
      </w:r>
    </w:p>
    <w:p w:rsidR="00574BD0" w:rsidRPr="00574BD0" w:rsidRDefault="00574BD0" w:rsidP="00574BD0">
      <w:pPr>
        <w:numPr>
          <w:ilvl w:val="0"/>
          <w:numId w:val="0"/>
        </w:numPr>
        <w:spacing w:before="470" w:after="140" w:line="240" w:lineRule="auto"/>
        <w:ind w:left="142"/>
        <w:rPr>
          <w:szCs w:val="22"/>
        </w:rPr>
      </w:pPr>
      <w:r w:rsidRPr="00574BD0">
        <w:rPr>
          <w:b/>
          <w:szCs w:val="22"/>
        </w:rPr>
        <w:t xml:space="preserve">Česká pošta, </w:t>
      </w:r>
      <w:proofErr w:type="spellStart"/>
      <w:proofErr w:type="gramStart"/>
      <w:r w:rsidRPr="00574BD0">
        <w:rPr>
          <w:b/>
          <w:szCs w:val="22"/>
        </w:rPr>
        <w:t>s.p</w:t>
      </w:r>
      <w:proofErr w:type="spellEnd"/>
      <w:r w:rsidRPr="00574BD0">
        <w:rPr>
          <w:b/>
          <w:szCs w:val="22"/>
        </w:rPr>
        <w:t>.</w:t>
      </w:r>
      <w:proofErr w:type="gramEnd"/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se sídlem: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>Politických vězňů 909/4, 225 99 Praha 1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IČ: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>47114983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DIČ: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>CZ47114983</w:t>
      </w:r>
    </w:p>
    <w:p w:rsidR="00BE2361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zastoupen/jednající: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 xml:space="preserve">Ing. Daniel Ustohal, obchodní ředitel regionu, regionální firemní </w:t>
      </w:r>
    </w:p>
    <w:p w:rsidR="00574BD0" w:rsidRPr="00574BD0" w:rsidRDefault="00BE2361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>
        <w:rPr>
          <w:szCs w:val="22"/>
        </w:rPr>
        <w:t xml:space="preserve">                                                           </w:t>
      </w:r>
      <w:r w:rsidR="00574BD0" w:rsidRPr="00574BD0">
        <w:rPr>
          <w:szCs w:val="22"/>
        </w:rPr>
        <w:t>obchod SM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zapsán v obchodním rejstříku</w:t>
      </w:r>
      <w:r w:rsidRPr="00574BD0">
        <w:rPr>
          <w:szCs w:val="22"/>
        </w:rPr>
        <w:tab/>
      </w:r>
      <w:r w:rsidRPr="00574BD0">
        <w:rPr>
          <w:szCs w:val="22"/>
        </w:rPr>
        <w:tab/>
        <w:t>Městského soudu v Praze, oddíl A, vložka 7565/1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bankovní spojení: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 xml:space="preserve">Československá obchodní banka, a. s. 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číslo účtu: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 xml:space="preserve">133715683/0300                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korespondenční adresa: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>Poštovní 1368/20, 728 60 Ostrava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BIC/SWIFT: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>CEKOCZPP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IBAN: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  <w:t>CZ20 0300 0000 0001 3371 5683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dále jen "ČP"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</w:p>
    <w:p w:rsidR="00574BD0" w:rsidRPr="00574BD0" w:rsidRDefault="00574BD0" w:rsidP="00574BD0">
      <w:pPr>
        <w:numPr>
          <w:ilvl w:val="0"/>
          <w:numId w:val="0"/>
        </w:numPr>
        <w:spacing w:before="300" w:after="280" w:line="240" w:lineRule="auto"/>
        <w:ind w:left="142"/>
        <w:rPr>
          <w:szCs w:val="22"/>
        </w:rPr>
      </w:pPr>
      <w:r w:rsidRPr="00574BD0">
        <w:rPr>
          <w:szCs w:val="22"/>
        </w:rPr>
        <w:t>a</w:t>
      </w:r>
    </w:p>
    <w:p w:rsidR="00574BD0" w:rsidRPr="00574BD0" w:rsidRDefault="00574BD0" w:rsidP="00574BD0">
      <w:pPr>
        <w:numPr>
          <w:ilvl w:val="0"/>
          <w:numId w:val="0"/>
        </w:numPr>
        <w:spacing w:after="0" w:line="240" w:lineRule="auto"/>
        <w:ind w:left="142"/>
        <w:rPr>
          <w:szCs w:val="22"/>
        </w:rPr>
      </w:pPr>
    </w:p>
    <w:p w:rsidR="00574BD0" w:rsidRPr="00574BD0" w:rsidRDefault="00D35474" w:rsidP="00574BD0">
      <w:pPr>
        <w:numPr>
          <w:ilvl w:val="0"/>
          <w:numId w:val="0"/>
        </w:numPr>
        <w:spacing w:before="80" w:after="140" w:line="240" w:lineRule="auto"/>
        <w:ind w:left="142"/>
        <w:rPr>
          <w:szCs w:val="22"/>
        </w:rPr>
      </w:pPr>
      <w:r>
        <w:rPr>
          <w:b/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se sídlem/místem podnikán</w:t>
      </w:r>
      <w:r>
        <w:rPr>
          <w:szCs w:val="22"/>
        </w:rPr>
        <w:t>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IČ: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DIČ: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zastoupen/jednající: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zapsán/a v obchodním rejstříku: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  <w:r w:rsidRPr="00574BD0">
        <w:rPr>
          <w:szCs w:val="22"/>
        </w:rPr>
        <w:t xml:space="preserve"> 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bankovní spojení: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číslo účtu: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korespondenční adresa: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přidělené ID CČK složky: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 xml:space="preserve">přidělené technolog. </w:t>
      </w:r>
      <w:proofErr w:type="gramStart"/>
      <w:r w:rsidRPr="00574BD0">
        <w:rPr>
          <w:szCs w:val="22"/>
        </w:rPr>
        <w:t>číslo</w:t>
      </w:r>
      <w:proofErr w:type="gramEnd"/>
      <w:r w:rsidRPr="00574BD0">
        <w:rPr>
          <w:szCs w:val="22"/>
        </w:rPr>
        <w:t>:</w:t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Pr="00574BD0">
        <w:rPr>
          <w:szCs w:val="22"/>
        </w:rPr>
        <w:tab/>
      </w:r>
      <w:r w:rsidR="00D35474">
        <w:rPr>
          <w:szCs w:val="22"/>
        </w:rPr>
        <w:t>x</w:t>
      </w:r>
    </w:p>
    <w:p w:rsidR="00574BD0" w:rsidRPr="00574BD0" w:rsidRDefault="00574BD0" w:rsidP="00574BD0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574BD0">
        <w:rPr>
          <w:szCs w:val="22"/>
        </w:rPr>
        <w:t>dále jen "Odesílatel"</w:t>
      </w:r>
    </w:p>
    <w:p w:rsidR="00574BD0" w:rsidRPr="00574BD0" w:rsidRDefault="00574BD0">
      <w:pPr>
        <w:numPr>
          <w:ilvl w:val="0"/>
          <w:numId w:val="0"/>
        </w:numPr>
        <w:spacing w:after="0" w:line="240" w:lineRule="auto"/>
        <w:rPr>
          <w:szCs w:val="22"/>
        </w:rPr>
      </w:pPr>
      <w:r w:rsidRPr="00574BD0">
        <w:rPr>
          <w:szCs w:val="22"/>
        </w:rPr>
        <w:br w:type="page"/>
      </w:r>
    </w:p>
    <w:p w:rsidR="00574BD0" w:rsidRPr="00574BD0" w:rsidRDefault="00574BD0" w:rsidP="00574BD0">
      <w:pPr>
        <w:keepNext/>
        <w:spacing w:before="480" w:after="120"/>
        <w:ind w:left="431" w:hanging="431"/>
        <w:jc w:val="center"/>
        <w:outlineLvl w:val="0"/>
        <w:rPr>
          <w:b/>
        </w:rPr>
      </w:pPr>
      <w:r w:rsidRPr="00574BD0">
        <w:rPr>
          <w:b/>
          <w:sz w:val="24"/>
        </w:rPr>
        <w:lastRenderedPageBreak/>
        <w:t>Ujednání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982707-1375/2016 ze dne </w:t>
      </w:r>
      <w:proofErr w:type="gramStart"/>
      <w:r>
        <w:t>5.8.2016</w:t>
      </w:r>
      <w:proofErr w:type="gramEnd"/>
      <w:r>
        <w:t xml:space="preserve"> (dále jen "Dohoda"), a to následujícím způsobem: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>Strany se dohodly, že text Přílohy č. 1 - Cena za službu Balík Do ruky nad 30 kg, je plně nahrazen textem obsaženým v Příloze č. 1 tohoto Dodatku.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se dohodly, že text Přílohy č. 2 - Cena za službu Balík Do ruky do 30 kg,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se dohodly, že text Přílohy č. 3 - Cena za službu Balík Na poštu,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574BD0" w:rsidRPr="00574BD0" w:rsidRDefault="00574BD0" w:rsidP="00574BD0">
      <w:pPr>
        <w:keepNext/>
        <w:spacing w:before="480" w:after="120"/>
        <w:ind w:left="431" w:hanging="431"/>
        <w:jc w:val="center"/>
        <w:outlineLvl w:val="0"/>
        <w:rPr>
          <w:b/>
        </w:rPr>
      </w:pPr>
      <w:r>
        <w:rPr>
          <w:b/>
          <w:sz w:val="24"/>
        </w:rPr>
        <w:t xml:space="preserve">Závěrečná </w:t>
      </w:r>
      <w:r w:rsidRPr="00574BD0">
        <w:rPr>
          <w:b/>
          <w:sz w:val="24"/>
        </w:rPr>
        <w:t>ustanovení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>Dodatek č. 2 je uzavřený dnem jeho podpisu oběma smluvními stranami.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574BD0" w:rsidRDefault="00574BD0" w:rsidP="00574BD0">
      <w:pPr>
        <w:numPr>
          <w:ilvl w:val="1"/>
          <w:numId w:val="22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74BD0" w:rsidRDefault="00574BD0" w:rsidP="00574BD0">
      <w:pPr>
        <w:numPr>
          <w:ilvl w:val="2"/>
          <w:numId w:val="22"/>
        </w:numPr>
        <w:spacing w:after="120"/>
      </w:pPr>
      <w:r>
        <w:t>Příloha č. 1 - Cena za službu Balík Do ruky nad 30 kg</w:t>
      </w:r>
    </w:p>
    <w:p w:rsidR="00574BD0" w:rsidRDefault="00574BD0" w:rsidP="00574BD0">
      <w:pPr>
        <w:numPr>
          <w:ilvl w:val="2"/>
          <w:numId w:val="22"/>
        </w:numPr>
        <w:spacing w:after="120"/>
      </w:pPr>
      <w:r>
        <w:t>Příloha č. 2 - Cena za službu Balík Do ruky do 30 kg</w:t>
      </w:r>
    </w:p>
    <w:p w:rsidR="00574BD0" w:rsidRDefault="00574BD0" w:rsidP="00574BD0">
      <w:pPr>
        <w:numPr>
          <w:ilvl w:val="2"/>
          <w:numId w:val="22"/>
        </w:numPr>
        <w:spacing w:after="120"/>
      </w:pPr>
      <w:r>
        <w:t>Příloha č. 3 - Cena za službu Balík Na poštu</w:t>
      </w:r>
    </w:p>
    <w:p w:rsidR="00574BD0" w:rsidRDefault="00574BD0" w:rsidP="00574BD0">
      <w:pPr>
        <w:numPr>
          <w:ilvl w:val="0"/>
          <w:numId w:val="0"/>
        </w:numPr>
        <w:spacing w:after="120"/>
      </w:pPr>
    </w:p>
    <w:p w:rsidR="00574BD0" w:rsidRDefault="00574BD0" w:rsidP="00574BD0">
      <w:pPr>
        <w:numPr>
          <w:ilvl w:val="0"/>
          <w:numId w:val="0"/>
        </w:numPr>
        <w:spacing w:after="120"/>
      </w:pPr>
    </w:p>
    <w:p w:rsidR="00574BD0" w:rsidRDefault="00574BD0" w:rsidP="00574BD0">
      <w:pPr>
        <w:numPr>
          <w:ilvl w:val="0"/>
          <w:numId w:val="0"/>
        </w:numPr>
        <w:spacing w:after="120"/>
      </w:pPr>
    </w:p>
    <w:p w:rsidR="00574BD0" w:rsidRDefault="00574BD0" w:rsidP="00574BD0">
      <w:pPr>
        <w:numPr>
          <w:ilvl w:val="0"/>
          <w:numId w:val="0"/>
        </w:numPr>
        <w:spacing w:after="120"/>
        <w:sectPr w:rsidR="00574BD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74BD0" w:rsidRDefault="00574BD0" w:rsidP="00574BD0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574BD0" w:rsidRDefault="00574BD0" w:rsidP="00574BD0">
      <w:pPr>
        <w:numPr>
          <w:ilvl w:val="0"/>
          <w:numId w:val="0"/>
        </w:numPr>
        <w:spacing w:after="120"/>
      </w:pPr>
    </w:p>
    <w:p w:rsidR="00574BD0" w:rsidRDefault="00574BD0" w:rsidP="00574BD0">
      <w:pPr>
        <w:numPr>
          <w:ilvl w:val="0"/>
          <w:numId w:val="0"/>
        </w:numPr>
        <w:spacing w:after="120"/>
      </w:pPr>
      <w:r>
        <w:t>Za ČP:</w:t>
      </w:r>
    </w:p>
    <w:p w:rsidR="00574BD0" w:rsidRDefault="00574BD0" w:rsidP="00574BD0">
      <w:pPr>
        <w:numPr>
          <w:ilvl w:val="0"/>
          <w:numId w:val="0"/>
        </w:numPr>
        <w:spacing w:after="120"/>
      </w:pPr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574BD0" w:rsidRDefault="00574BD0" w:rsidP="00574BD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Novém Jičíně dne </w:t>
      </w:r>
    </w:p>
    <w:p w:rsidR="00574BD0" w:rsidRDefault="00574BD0" w:rsidP="00574BD0">
      <w:pPr>
        <w:numPr>
          <w:ilvl w:val="0"/>
          <w:numId w:val="0"/>
        </w:numPr>
        <w:spacing w:after="120"/>
      </w:pPr>
    </w:p>
    <w:p w:rsidR="00574BD0" w:rsidRDefault="00574BD0" w:rsidP="00574BD0">
      <w:pPr>
        <w:numPr>
          <w:ilvl w:val="0"/>
          <w:numId w:val="0"/>
        </w:numPr>
        <w:spacing w:after="120"/>
      </w:pPr>
      <w:r>
        <w:t>Za Odesílatele:</w:t>
      </w:r>
    </w:p>
    <w:p w:rsidR="00574BD0" w:rsidRDefault="00574BD0" w:rsidP="00574BD0">
      <w:pPr>
        <w:numPr>
          <w:ilvl w:val="0"/>
          <w:numId w:val="0"/>
        </w:numPr>
        <w:spacing w:after="120"/>
      </w:pPr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</w:p>
    <w:p w:rsidR="00574BD0" w:rsidRDefault="00D35474" w:rsidP="00574BD0">
      <w:pPr>
        <w:numPr>
          <w:ilvl w:val="0"/>
          <w:numId w:val="0"/>
        </w:numPr>
        <w:spacing w:after="120"/>
        <w:jc w:val="center"/>
      </w:pPr>
      <w:r>
        <w:t>x</w:t>
      </w:r>
    </w:p>
    <w:p w:rsidR="00574BD0" w:rsidRDefault="00D35474" w:rsidP="00574BD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</w:p>
    <w:p w:rsidR="00574BD0" w:rsidRDefault="00574BD0" w:rsidP="00574BD0">
      <w:pPr>
        <w:numPr>
          <w:ilvl w:val="0"/>
          <w:numId w:val="0"/>
        </w:numPr>
        <w:spacing w:after="120"/>
        <w:jc w:val="center"/>
      </w:pPr>
    </w:p>
    <w:sectPr w:rsidR="00574BD0" w:rsidSect="00F70CB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65" w:rsidRDefault="00A95165">
      <w:r>
        <w:separator/>
      </w:r>
    </w:p>
  </w:endnote>
  <w:endnote w:type="continuationSeparator" w:id="0">
    <w:p w:rsidR="00A95165" w:rsidRDefault="00A9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3547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3547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65" w:rsidRDefault="00A95165">
      <w:r>
        <w:separator/>
      </w:r>
    </w:p>
  </w:footnote>
  <w:footnote w:type="continuationSeparator" w:id="0">
    <w:p w:rsidR="00A95165" w:rsidRDefault="00A9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B5A5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56187" wp14:editId="12FB451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74BD0" w:rsidRDefault="00574BD0" w:rsidP="003D4658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2 k Dohodě o podmínkách podávání poštovních zásilek Balík Do ruky </w:t>
    </w:r>
  </w:p>
  <w:p w:rsidR="003D4658" w:rsidRDefault="00574BD0" w:rsidP="003D4658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a Balík Na poštu, Číslo 982707-1375/2016</w:t>
    </w:r>
  </w:p>
  <w:p w:rsidR="00D0232D" w:rsidRPr="00D0232D" w:rsidRDefault="00D0232D" w:rsidP="003D4658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760A3B" wp14:editId="24734CE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65A2117" wp14:editId="7AB4742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8B716A"/>
    <w:multiLevelType w:val="multilevel"/>
    <w:tmpl w:val="8D325B36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54510B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 w:numId="2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0DE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4658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74BD0"/>
    <w:rsid w:val="005903FC"/>
    <w:rsid w:val="0059319D"/>
    <w:rsid w:val="005960F2"/>
    <w:rsid w:val="005A2863"/>
    <w:rsid w:val="005A4070"/>
    <w:rsid w:val="005B5A58"/>
    <w:rsid w:val="005E426D"/>
    <w:rsid w:val="006123CE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0627E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317E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44B3"/>
    <w:rsid w:val="00A9516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2361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5474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0CBD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2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45D4-B60B-4FED-AA86-B4A0E9D4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364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2017-11-08T12:37:00Z</cp:lastPrinted>
  <dcterms:created xsi:type="dcterms:W3CDTF">2018-01-12T13:39:00Z</dcterms:created>
  <dcterms:modified xsi:type="dcterms:W3CDTF">2018-01-12T13:39:00Z</dcterms:modified>
</cp:coreProperties>
</file>