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3A" w:rsidRPr="000542FB" w:rsidRDefault="0070153A" w:rsidP="000542FB">
      <w:pPr>
        <w:spacing w:after="40" w:line="23" w:lineRule="atLeast"/>
        <w:jc w:val="both"/>
        <w:rPr>
          <w:rFonts w:ascii="Trebuchet MS" w:hAnsi="Trebuchet MS"/>
          <w:sz w:val="16"/>
          <w:szCs w:val="16"/>
        </w:rPr>
      </w:pPr>
      <w:bookmarkStart w:id="0" w:name="_Toc244865526"/>
      <w:r w:rsidRPr="000542FB">
        <w:rPr>
          <w:rFonts w:ascii="Trebuchet MS" w:hAnsi="Trebuchet MS"/>
          <w:sz w:val="16"/>
          <w:szCs w:val="16"/>
        </w:rPr>
        <w:tab/>
      </w:r>
      <w:r w:rsidRPr="000542FB">
        <w:rPr>
          <w:rFonts w:ascii="Trebuchet MS" w:hAnsi="Trebuchet MS"/>
          <w:sz w:val="16"/>
          <w:szCs w:val="16"/>
        </w:rPr>
        <w:tab/>
      </w:r>
      <w:r w:rsidRPr="000542FB">
        <w:rPr>
          <w:rFonts w:ascii="Trebuchet MS" w:hAnsi="Trebuchet MS"/>
          <w:sz w:val="16"/>
          <w:szCs w:val="16"/>
        </w:rPr>
        <w:tab/>
      </w:r>
      <w:r w:rsidRPr="000542FB">
        <w:rPr>
          <w:rFonts w:ascii="Trebuchet MS" w:hAnsi="Trebuchet MS"/>
          <w:sz w:val="16"/>
          <w:szCs w:val="16"/>
        </w:rPr>
        <w:tab/>
      </w:r>
      <w:r w:rsidRPr="000542FB">
        <w:rPr>
          <w:rFonts w:ascii="Trebuchet MS" w:hAnsi="Trebuchet MS"/>
          <w:sz w:val="16"/>
          <w:szCs w:val="16"/>
        </w:rPr>
        <w:tab/>
      </w:r>
    </w:p>
    <w:bookmarkEnd w:id="0"/>
    <w:p w:rsidR="00BA0A81" w:rsidRPr="00BA0A81" w:rsidRDefault="00BA0A81" w:rsidP="00BA0A81">
      <w:pPr>
        <w:numPr>
          <w:ilvl w:val="0"/>
          <w:numId w:val="35"/>
        </w:numPr>
        <w:tabs>
          <w:tab w:val="clear" w:pos="720"/>
        </w:tabs>
        <w:ind w:left="284" w:hanging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b/>
          <w:bCs/>
          <w:sz w:val="16"/>
          <w:szCs w:val="16"/>
        </w:rPr>
        <w:t xml:space="preserve">ATA </w:t>
      </w:r>
      <w:proofErr w:type="spellStart"/>
      <w:r w:rsidRPr="00BA0A81">
        <w:rPr>
          <w:rFonts w:ascii="Trebuchet MS" w:hAnsi="Trebuchet MS"/>
          <w:b/>
          <w:bCs/>
          <w:sz w:val="16"/>
          <w:szCs w:val="16"/>
        </w:rPr>
        <w:t>Engineering</w:t>
      </w:r>
      <w:proofErr w:type="spellEnd"/>
      <w:r w:rsidRPr="00BA0A81">
        <w:rPr>
          <w:rFonts w:ascii="Trebuchet MS" w:hAnsi="Trebuchet MS"/>
          <w:b/>
          <w:bCs/>
          <w:sz w:val="16"/>
          <w:szCs w:val="16"/>
        </w:rPr>
        <w:t xml:space="preserve"> CZ s.r.o.</w:t>
      </w:r>
    </w:p>
    <w:p w:rsidR="00BA0A81" w:rsidRPr="00BA0A81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sz w:val="16"/>
          <w:szCs w:val="16"/>
        </w:rPr>
        <w:t>se sídlem:</w:t>
      </w:r>
      <w:r w:rsidRPr="00BA0A81">
        <w:rPr>
          <w:rFonts w:ascii="Trebuchet MS" w:hAnsi="Trebuchet MS"/>
          <w:sz w:val="16"/>
          <w:szCs w:val="16"/>
        </w:rPr>
        <w:tab/>
      </w:r>
      <w:proofErr w:type="spellStart"/>
      <w:r w:rsidRPr="00BA0A81">
        <w:rPr>
          <w:rFonts w:ascii="Trebuchet MS" w:hAnsi="Trebuchet MS"/>
          <w:sz w:val="16"/>
          <w:szCs w:val="16"/>
        </w:rPr>
        <w:t>Hrušovská</w:t>
      </w:r>
      <w:proofErr w:type="spellEnd"/>
      <w:r w:rsidRPr="00BA0A81">
        <w:rPr>
          <w:rFonts w:ascii="Trebuchet MS" w:hAnsi="Trebuchet MS"/>
          <w:sz w:val="16"/>
          <w:szCs w:val="16"/>
        </w:rPr>
        <w:t xml:space="preserve"> 3203/13a, 702 00 Ostrava</w:t>
      </w:r>
    </w:p>
    <w:p w:rsidR="00BA0A81" w:rsidRPr="00BA0A81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sz w:val="16"/>
          <w:szCs w:val="16"/>
        </w:rPr>
        <w:t>zastoupená:</w:t>
      </w:r>
      <w:r w:rsidRPr="00BA0A81">
        <w:rPr>
          <w:rFonts w:ascii="Trebuchet MS" w:hAnsi="Trebuchet MS"/>
          <w:sz w:val="16"/>
          <w:szCs w:val="16"/>
        </w:rPr>
        <w:tab/>
        <w:t xml:space="preserve">Ing. Petrem </w:t>
      </w:r>
      <w:proofErr w:type="spellStart"/>
      <w:r w:rsidRPr="00BA0A81">
        <w:rPr>
          <w:rFonts w:ascii="Trebuchet MS" w:hAnsi="Trebuchet MS"/>
          <w:sz w:val="16"/>
          <w:szCs w:val="16"/>
        </w:rPr>
        <w:t>Syvalou</w:t>
      </w:r>
      <w:proofErr w:type="spellEnd"/>
      <w:r w:rsidRPr="00BA0A81">
        <w:rPr>
          <w:rFonts w:ascii="Trebuchet MS" w:hAnsi="Trebuchet MS"/>
          <w:sz w:val="16"/>
          <w:szCs w:val="16"/>
        </w:rPr>
        <w:t>, jednatelem</w:t>
      </w:r>
    </w:p>
    <w:p w:rsidR="00BA0A81" w:rsidRPr="00BA0A81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sz w:val="16"/>
          <w:szCs w:val="16"/>
        </w:rPr>
        <w:t>IČ:</w:t>
      </w:r>
      <w:r w:rsidRPr="00BA0A81">
        <w:rPr>
          <w:rFonts w:ascii="Trebuchet MS" w:hAnsi="Trebuchet MS"/>
          <w:sz w:val="16"/>
          <w:szCs w:val="16"/>
        </w:rPr>
        <w:tab/>
        <w:t>25370782</w:t>
      </w:r>
    </w:p>
    <w:p w:rsidR="00BA0A81" w:rsidRPr="00BA0A81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sz w:val="16"/>
          <w:szCs w:val="16"/>
        </w:rPr>
        <w:t>DIČ:</w:t>
      </w:r>
      <w:r w:rsidRPr="00BA0A81">
        <w:rPr>
          <w:rFonts w:ascii="Trebuchet MS" w:hAnsi="Trebuchet MS"/>
          <w:sz w:val="16"/>
          <w:szCs w:val="16"/>
        </w:rPr>
        <w:tab/>
        <w:t>CZ25381920</w:t>
      </w:r>
    </w:p>
    <w:p w:rsidR="00BA0A81" w:rsidRPr="00BA0A81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sz w:val="16"/>
          <w:szCs w:val="16"/>
        </w:rPr>
        <w:t>bankovní spojení:</w:t>
      </w:r>
      <w:r w:rsidRPr="00BA0A81">
        <w:rPr>
          <w:rFonts w:ascii="Trebuchet MS" w:hAnsi="Trebuchet MS"/>
          <w:sz w:val="16"/>
          <w:szCs w:val="16"/>
        </w:rPr>
        <w:tab/>
      </w:r>
      <w:proofErr w:type="spellStart"/>
      <w:r w:rsidR="00F0638F">
        <w:rPr>
          <w:rFonts w:ascii="Trebuchet MS" w:hAnsi="Trebuchet MS"/>
          <w:sz w:val="16"/>
          <w:szCs w:val="16"/>
        </w:rPr>
        <w:t>xxxx</w:t>
      </w:r>
      <w:proofErr w:type="spellEnd"/>
    </w:p>
    <w:p w:rsidR="00BA0A81" w:rsidRPr="00BA0A81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sz w:val="16"/>
          <w:szCs w:val="16"/>
        </w:rPr>
        <w:tab/>
      </w:r>
      <w:proofErr w:type="spellStart"/>
      <w:proofErr w:type="gramStart"/>
      <w:r w:rsidRPr="00BA0A81">
        <w:rPr>
          <w:rFonts w:ascii="Trebuchet MS" w:hAnsi="Trebuchet MS"/>
          <w:sz w:val="16"/>
          <w:szCs w:val="16"/>
        </w:rPr>
        <w:t>č.ú</w:t>
      </w:r>
      <w:proofErr w:type="spellEnd"/>
      <w:r w:rsidRPr="00BA0A81">
        <w:rPr>
          <w:rFonts w:ascii="Trebuchet MS" w:hAnsi="Trebuchet MS"/>
          <w:sz w:val="16"/>
          <w:szCs w:val="16"/>
        </w:rPr>
        <w:t xml:space="preserve">.  </w:t>
      </w:r>
      <w:proofErr w:type="spellStart"/>
      <w:proofErr w:type="gramEnd"/>
      <w:r w:rsidR="00F0638F">
        <w:rPr>
          <w:rFonts w:ascii="Trebuchet MS" w:hAnsi="Trebuchet MS"/>
          <w:sz w:val="16"/>
          <w:szCs w:val="16"/>
        </w:rPr>
        <w:t>xxxx</w:t>
      </w:r>
      <w:proofErr w:type="spellEnd"/>
    </w:p>
    <w:p w:rsidR="000542FB" w:rsidRPr="000542FB" w:rsidRDefault="00BA0A81" w:rsidP="00BA0A81">
      <w:pPr>
        <w:ind w:firstLine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 </w:t>
      </w:r>
      <w:r w:rsidR="000542FB" w:rsidRPr="000542FB">
        <w:rPr>
          <w:rFonts w:ascii="Trebuchet MS" w:hAnsi="Trebuchet MS"/>
          <w:sz w:val="16"/>
        </w:rPr>
        <w:t>(dále jen „postupitel“)</w:t>
      </w:r>
    </w:p>
    <w:p w:rsidR="000542FB" w:rsidRPr="000542FB" w:rsidRDefault="000542FB" w:rsidP="000542FB">
      <w:pPr>
        <w:ind w:firstLine="360"/>
        <w:jc w:val="both"/>
        <w:rPr>
          <w:rFonts w:ascii="Trebuchet MS" w:hAnsi="Trebuchet MS"/>
          <w:sz w:val="16"/>
        </w:rPr>
      </w:pPr>
    </w:p>
    <w:p w:rsidR="000542FB" w:rsidRPr="000542FB" w:rsidRDefault="000542FB" w:rsidP="000542FB">
      <w:pPr>
        <w:ind w:firstLine="360"/>
        <w:jc w:val="both"/>
        <w:rPr>
          <w:rFonts w:ascii="Trebuchet MS" w:hAnsi="Trebuchet MS"/>
          <w:sz w:val="16"/>
        </w:rPr>
      </w:pPr>
    </w:p>
    <w:p w:rsidR="000542FB" w:rsidRPr="000542FB" w:rsidRDefault="00BA0A81" w:rsidP="00BA0A81">
      <w:pPr>
        <w:numPr>
          <w:ilvl w:val="0"/>
          <w:numId w:val="35"/>
        </w:numPr>
        <w:tabs>
          <w:tab w:val="clear" w:pos="720"/>
        </w:tabs>
        <w:ind w:left="284" w:hanging="284"/>
        <w:jc w:val="both"/>
        <w:rPr>
          <w:rFonts w:ascii="Trebuchet MS" w:hAnsi="Trebuchet MS"/>
          <w:b/>
          <w:bCs/>
          <w:sz w:val="16"/>
        </w:rPr>
      </w:pPr>
      <w:r>
        <w:rPr>
          <w:rFonts w:ascii="Trebuchet MS" w:hAnsi="Trebuchet MS"/>
          <w:b/>
          <w:bCs/>
          <w:sz w:val="16"/>
        </w:rPr>
        <w:t>ATA INVEST s.r.o.</w:t>
      </w:r>
    </w:p>
    <w:p w:rsidR="009F29CC" w:rsidRDefault="000542FB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se sídlem: </w:t>
      </w:r>
      <w:r w:rsidR="00937377">
        <w:rPr>
          <w:rFonts w:ascii="Trebuchet MS" w:hAnsi="Trebuchet MS"/>
          <w:sz w:val="16"/>
        </w:rPr>
        <w:tab/>
      </w:r>
      <w:r w:rsidR="00BA0A81">
        <w:rPr>
          <w:rFonts w:ascii="Trebuchet MS" w:hAnsi="Trebuchet MS"/>
          <w:sz w:val="16"/>
        </w:rPr>
        <w:t>Nábřežní 1273/25, 725 25 Polanka n. Odrou</w:t>
      </w:r>
      <w:r w:rsidR="00EF04FE" w:rsidRPr="000542FB">
        <w:rPr>
          <w:rFonts w:ascii="Trebuchet MS" w:hAnsi="Trebuchet MS"/>
          <w:sz w:val="16"/>
        </w:rPr>
        <w:tab/>
      </w:r>
      <w:r w:rsidR="00131D80" w:rsidRPr="000542FB">
        <w:rPr>
          <w:rFonts w:ascii="Trebuchet MS" w:hAnsi="Trebuchet MS"/>
          <w:sz w:val="16"/>
        </w:rPr>
        <w:tab/>
      </w:r>
    </w:p>
    <w:p w:rsidR="00BA0A81" w:rsidRPr="00BA0A81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sz w:val="16"/>
          <w:szCs w:val="16"/>
        </w:rPr>
        <w:t>zastoupená:</w:t>
      </w:r>
      <w:r w:rsidRPr="00BA0A81">
        <w:rPr>
          <w:rFonts w:ascii="Trebuchet MS" w:hAnsi="Trebuchet MS"/>
          <w:sz w:val="16"/>
          <w:szCs w:val="16"/>
        </w:rPr>
        <w:tab/>
        <w:t xml:space="preserve">Ing. Petrem </w:t>
      </w:r>
      <w:proofErr w:type="spellStart"/>
      <w:r w:rsidRPr="00BA0A81">
        <w:rPr>
          <w:rFonts w:ascii="Trebuchet MS" w:hAnsi="Trebuchet MS"/>
          <w:sz w:val="16"/>
          <w:szCs w:val="16"/>
        </w:rPr>
        <w:t>Syvalou</w:t>
      </w:r>
      <w:proofErr w:type="spellEnd"/>
      <w:r w:rsidRPr="00BA0A81">
        <w:rPr>
          <w:rFonts w:ascii="Trebuchet MS" w:hAnsi="Trebuchet MS"/>
          <w:sz w:val="16"/>
          <w:szCs w:val="16"/>
        </w:rPr>
        <w:t>, jednatelem</w:t>
      </w:r>
    </w:p>
    <w:p w:rsidR="00BA0A81" w:rsidRPr="00BA0A81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sz w:val="16"/>
          <w:szCs w:val="16"/>
        </w:rPr>
        <w:t>IČ:</w:t>
      </w:r>
      <w:r w:rsidRPr="00BA0A81">
        <w:rPr>
          <w:rFonts w:ascii="Trebuchet MS" w:hAnsi="Trebuchet MS"/>
          <w:sz w:val="16"/>
          <w:szCs w:val="16"/>
        </w:rPr>
        <w:tab/>
        <w:t>2</w:t>
      </w:r>
      <w:r>
        <w:rPr>
          <w:rFonts w:ascii="Trebuchet MS" w:hAnsi="Trebuchet MS"/>
          <w:sz w:val="16"/>
          <w:szCs w:val="16"/>
        </w:rPr>
        <w:t>7798577</w:t>
      </w:r>
    </w:p>
    <w:p w:rsidR="00BA0A81" w:rsidRPr="00BA0A81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  <w:szCs w:val="16"/>
        </w:rPr>
      </w:pPr>
      <w:r w:rsidRPr="00BA0A81">
        <w:rPr>
          <w:rFonts w:ascii="Trebuchet MS" w:hAnsi="Trebuchet MS"/>
          <w:sz w:val="16"/>
          <w:szCs w:val="16"/>
        </w:rPr>
        <w:t>DIČ:</w:t>
      </w:r>
      <w:r w:rsidRPr="00BA0A81">
        <w:rPr>
          <w:rFonts w:ascii="Trebuchet MS" w:hAnsi="Trebuchet MS"/>
          <w:sz w:val="16"/>
          <w:szCs w:val="16"/>
        </w:rPr>
        <w:tab/>
        <w:t>CZ2</w:t>
      </w:r>
      <w:r>
        <w:rPr>
          <w:rFonts w:ascii="Trebuchet MS" w:hAnsi="Trebuchet MS"/>
          <w:sz w:val="16"/>
          <w:szCs w:val="16"/>
        </w:rPr>
        <w:t>7798577</w:t>
      </w:r>
    </w:p>
    <w:p w:rsidR="00BA0A81" w:rsidRPr="000542FB" w:rsidRDefault="00BA0A81" w:rsidP="00BA0A81">
      <w:pPr>
        <w:tabs>
          <w:tab w:val="left" w:pos="2268"/>
        </w:tabs>
        <w:ind w:left="284"/>
        <w:jc w:val="both"/>
        <w:rPr>
          <w:rFonts w:ascii="Trebuchet MS" w:hAnsi="Trebuchet MS"/>
          <w:sz w:val="16"/>
        </w:rPr>
      </w:pPr>
      <w:r w:rsidRPr="00BA0A81">
        <w:rPr>
          <w:rFonts w:ascii="Trebuchet MS" w:hAnsi="Trebuchet MS"/>
          <w:sz w:val="16"/>
          <w:szCs w:val="16"/>
        </w:rPr>
        <w:t>bankovní spojení:</w:t>
      </w:r>
      <w:r w:rsidRPr="00BA0A81">
        <w:rPr>
          <w:rFonts w:ascii="Trebuchet MS" w:hAnsi="Trebuchet MS"/>
          <w:sz w:val="16"/>
          <w:szCs w:val="16"/>
        </w:rPr>
        <w:tab/>
      </w:r>
    </w:p>
    <w:p w:rsidR="00BA0A81" w:rsidRDefault="00BA0A81" w:rsidP="00BA0A81">
      <w:pPr>
        <w:ind w:firstLine="360"/>
        <w:jc w:val="both"/>
        <w:rPr>
          <w:rFonts w:ascii="Trebuchet MS" w:hAnsi="Trebuchet MS"/>
          <w:sz w:val="16"/>
        </w:rPr>
      </w:pPr>
    </w:p>
    <w:p w:rsidR="000542FB" w:rsidRPr="000542FB" w:rsidRDefault="000542FB" w:rsidP="00BA0A81">
      <w:pPr>
        <w:ind w:firstLine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(dále jen „postupník“)</w:t>
      </w:r>
    </w:p>
    <w:p w:rsidR="000542FB" w:rsidRPr="000542FB" w:rsidRDefault="000542FB" w:rsidP="000542FB">
      <w:pPr>
        <w:ind w:firstLine="360"/>
        <w:jc w:val="both"/>
        <w:rPr>
          <w:rFonts w:ascii="Trebuchet MS" w:hAnsi="Trebuchet MS"/>
          <w:sz w:val="16"/>
        </w:rPr>
      </w:pPr>
    </w:p>
    <w:p w:rsidR="000542FB" w:rsidRPr="000542FB" w:rsidRDefault="000542FB" w:rsidP="000542FB">
      <w:pPr>
        <w:jc w:val="both"/>
        <w:rPr>
          <w:rFonts w:ascii="Trebuchet MS" w:hAnsi="Trebuchet MS"/>
          <w:sz w:val="16"/>
        </w:rPr>
      </w:pPr>
    </w:p>
    <w:p w:rsidR="000542FB" w:rsidRPr="000542FB" w:rsidRDefault="000542FB" w:rsidP="000542FB">
      <w:pPr>
        <w:numPr>
          <w:ilvl w:val="0"/>
          <w:numId w:val="3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b/>
          <w:bCs/>
          <w:sz w:val="16"/>
        </w:rPr>
      </w:pPr>
      <w:r w:rsidRPr="000542FB">
        <w:rPr>
          <w:rFonts w:ascii="Trebuchet MS" w:hAnsi="Trebuchet MS"/>
          <w:b/>
          <w:bCs/>
          <w:sz w:val="16"/>
        </w:rPr>
        <w:t>OVANET a.s.</w:t>
      </w:r>
    </w:p>
    <w:p w:rsidR="000542FB" w:rsidRPr="000542FB" w:rsidRDefault="000542FB" w:rsidP="000542FB">
      <w:pPr>
        <w:ind w:firstLine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se sídlem: </w:t>
      </w:r>
      <w:r w:rsidRPr="000542FB">
        <w:rPr>
          <w:rFonts w:ascii="Trebuchet MS" w:hAnsi="Trebuchet MS"/>
          <w:sz w:val="16"/>
        </w:rPr>
        <w:tab/>
      </w:r>
      <w:r w:rsidRPr="000542FB">
        <w:rPr>
          <w:rFonts w:ascii="Trebuchet MS" w:hAnsi="Trebuchet MS"/>
          <w:sz w:val="16"/>
        </w:rPr>
        <w:tab/>
        <w:t xml:space="preserve">Ostrava, Přívoz, Hájkova 1100/13, PSČ 702 00 </w:t>
      </w:r>
    </w:p>
    <w:p w:rsidR="00BB6EE2" w:rsidRDefault="000542FB" w:rsidP="00BB6EE2">
      <w:pPr>
        <w:ind w:firstLine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zastoupena:</w:t>
      </w:r>
      <w:r w:rsidRPr="000542FB"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proofErr w:type="spellStart"/>
      <w:proofErr w:type="gramStart"/>
      <w:r w:rsidR="00BA0A81">
        <w:rPr>
          <w:rFonts w:ascii="Trebuchet MS" w:hAnsi="Trebuchet MS" w:cs="Trebuchet MS"/>
          <w:sz w:val="16"/>
          <w:szCs w:val="16"/>
        </w:rPr>
        <w:t>ing.Michal</w:t>
      </w:r>
      <w:proofErr w:type="spellEnd"/>
      <w:proofErr w:type="gramEnd"/>
      <w:r w:rsidR="00BA0A81">
        <w:rPr>
          <w:rFonts w:ascii="Trebuchet MS" w:hAnsi="Trebuchet MS" w:cs="Trebuchet MS"/>
          <w:sz w:val="16"/>
          <w:szCs w:val="16"/>
        </w:rPr>
        <w:t xml:space="preserve"> Hrotík, člen představenstva</w:t>
      </w:r>
      <w:r w:rsidR="00BB6EE2" w:rsidRPr="000542FB">
        <w:rPr>
          <w:rFonts w:ascii="Trebuchet MS" w:hAnsi="Trebuchet MS"/>
          <w:sz w:val="16"/>
        </w:rPr>
        <w:t xml:space="preserve"> </w:t>
      </w:r>
    </w:p>
    <w:p w:rsidR="000542FB" w:rsidRPr="000542FB" w:rsidRDefault="000542FB" w:rsidP="00BB6EE2">
      <w:pPr>
        <w:ind w:firstLine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IČ:</w:t>
      </w:r>
      <w:r w:rsidRPr="000542FB">
        <w:rPr>
          <w:rFonts w:ascii="Trebuchet MS" w:hAnsi="Trebuchet MS"/>
          <w:sz w:val="16"/>
        </w:rPr>
        <w:tab/>
      </w:r>
      <w:r w:rsidRPr="000542FB"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 w:rsidR="0053746B">
        <w:rPr>
          <w:rFonts w:ascii="Trebuchet MS" w:hAnsi="Trebuchet MS"/>
          <w:sz w:val="16"/>
        </w:rPr>
        <w:t>258 57 568</w:t>
      </w:r>
    </w:p>
    <w:p w:rsidR="000542FB" w:rsidRPr="000542FB" w:rsidRDefault="00EF04FE" w:rsidP="000542FB">
      <w:pPr>
        <w:ind w:firstLine="36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D</w:t>
      </w:r>
      <w:r w:rsidR="000542FB" w:rsidRPr="000542FB">
        <w:rPr>
          <w:rFonts w:ascii="Trebuchet MS" w:hAnsi="Trebuchet MS"/>
          <w:sz w:val="16"/>
        </w:rPr>
        <w:t>IČ:</w:t>
      </w:r>
      <w:r w:rsidR="000542FB" w:rsidRPr="000542FB">
        <w:rPr>
          <w:rFonts w:ascii="Trebuchet MS" w:hAnsi="Trebuchet MS"/>
          <w:sz w:val="16"/>
        </w:rPr>
        <w:tab/>
      </w:r>
      <w:r w:rsidR="000542FB" w:rsidRPr="000542FB">
        <w:rPr>
          <w:rFonts w:ascii="Trebuchet MS" w:hAnsi="Trebuchet MS"/>
          <w:sz w:val="16"/>
        </w:rPr>
        <w:tab/>
      </w:r>
      <w:r w:rsidR="000542FB" w:rsidRPr="000542FB"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 xml:space="preserve">CZ </w:t>
      </w:r>
      <w:r w:rsidR="0053746B">
        <w:rPr>
          <w:rFonts w:ascii="Trebuchet MS" w:hAnsi="Trebuchet MS"/>
          <w:sz w:val="16"/>
        </w:rPr>
        <w:t>258 57 568</w:t>
      </w:r>
    </w:p>
    <w:p w:rsidR="000542FB" w:rsidRPr="000542FB" w:rsidRDefault="000542FB" w:rsidP="000542FB">
      <w:pPr>
        <w:ind w:firstLine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bankovní spojení:</w:t>
      </w:r>
      <w:r w:rsidRPr="000542FB">
        <w:rPr>
          <w:rFonts w:ascii="Trebuchet MS" w:hAnsi="Trebuchet MS"/>
          <w:sz w:val="16"/>
        </w:rPr>
        <w:tab/>
      </w:r>
      <w:proofErr w:type="spellStart"/>
      <w:r w:rsidR="00F0638F">
        <w:rPr>
          <w:rFonts w:ascii="Trebuchet MS" w:hAnsi="Trebuchet MS"/>
          <w:sz w:val="16"/>
        </w:rPr>
        <w:t>xxxx</w:t>
      </w:r>
      <w:proofErr w:type="spellEnd"/>
    </w:p>
    <w:p w:rsidR="000542FB" w:rsidRPr="000542FB" w:rsidRDefault="000542FB" w:rsidP="000542FB">
      <w:pPr>
        <w:ind w:left="708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ab/>
      </w:r>
      <w:r w:rsidRPr="000542FB">
        <w:rPr>
          <w:rFonts w:ascii="Trebuchet MS" w:hAnsi="Trebuchet MS"/>
          <w:sz w:val="16"/>
        </w:rPr>
        <w:tab/>
      </w:r>
      <w:proofErr w:type="spellStart"/>
      <w:proofErr w:type="gramStart"/>
      <w:r w:rsidRPr="000542FB">
        <w:rPr>
          <w:rFonts w:ascii="Trebuchet MS" w:hAnsi="Trebuchet MS"/>
          <w:sz w:val="16"/>
        </w:rPr>
        <w:t>č.ú</w:t>
      </w:r>
      <w:proofErr w:type="spellEnd"/>
      <w:r w:rsidRPr="000542FB">
        <w:rPr>
          <w:rFonts w:ascii="Trebuchet MS" w:hAnsi="Trebuchet MS"/>
          <w:sz w:val="16"/>
        </w:rPr>
        <w:t>.</w:t>
      </w:r>
      <w:proofErr w:type="gramEnd"/>
      <w:r w:rsidRPr="000542FB">
        <w:rPr>
          <w:rFonts w:ascii="Trebuchet MS" w:hAnsi="Trebuchet MS"/>
          <w:sz w:val="16"/>
        </w:rPr>
        <w:t xml:space="preserve"> </w:t>
      </w:r>
      <w:r w:rsidR="00F0638F">
        <w:rPr>
          <w:rFonts w:ascii="Trebuchet MS" w:hAnsi="Trebuchet MS"/>
          <w:sz w:val="16"/>
        </w:rPr>
        <w:tab/>
      </w:r>
      <w:proofErr w:type="spellStart"/>
      <w:r w:rsidR="00F0638F">
        <w:rPr>
          <w:rFonts w:ascii="Trebuchet MS" w:hAnsi="Trebuchet MS"/>
          <w:sz w:val="16"/>
        </w:rPr>
        <w:t>xxxx</w:t>
      </w:r>
      <w:proofErr w:type="spellEnd"/>
    </w:p>
    <w:p w:rsidR="000542FB" w:rsidRPr="000542FB" w:rsidRDefault="000542FB" w:rsidP="000542FB">
      <w:pPr>
        <w:ind w:firstLine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zapsaná u Krajského soudu v Ostravě, oddíl B, vložka </w:t>
      </w:r>
      <w:r w:rsidR="0053746B">
        <w:rPr>
          <w:rFonts w:ascii="Trebuchet MS" w:hAnsi="Trebuchet MS"/>
          <w:sz w:val="16"/>
        </w:rPr>
        <w:t>2335</w:t>
      </w:r>
    </w:p>
    <w:p w:rsidR="000542FB" w:rsidRPr="000542FB" w:rsidRDefault="000542FB" w:rsidP="000542FB">
      <w:pPr>
        <w:ind w:left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(dále jen „věřitel“)</w:t>
      </w:r>
    </w:p>
    <w:p w:rsidR="000542FB" w:rsidRPr="000542FB" w:rsidRDefault="000542FB" w:rsidP="000542FB">
      <w:pPr>
        <w:ind w:firstLine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(společně také „smluvní strany“)</w:t>
      </w:r>
    </w:p>
    <w:p w:rsidR="000542FB" w:rsidRPr="009E57FB" w:rsidRDefault="000542FB" w:rsidP="000542FB">
      <w:pPr>
        <w:ind w:firstLine="708"/>
        <w:jc w:val="both"/>
        <w:rPr>
          <w:rFonts w:ascii="Trebuchet MS" w:hAnsi="Trebuchet MS"/>
          <w:szCs w:val="24"/>
        </w:rPr>
      </w:pPr>
    </w:p>
    <w:p w:rsidR="00D1008A" w:rsidRPr="00D1008A" w:rsidRDefault="000542FB" w:rsidP="00D1008A">
      <w:pPr>
        <w:jc w:val="center"/>
        <w:rPr>
          <w:rFonts w:ascii="Trebuchet MS" w:hAnsi="Trebuchet MS"/>
          <w:b/>
          <w:bCs/>
          <w:sz w:val="16"/>
        </w:rPr>
      </w:pPr>
      <w:r w:rsidRPr="000542FB">
        <w:rPr>
          <w:rFonts w:ascii="Trebuchet MS" w:hAnsi="Trebuchet MS"/>
          <w:b/>
          <w:bCs/>
          <w:sz w:val="16"/>
        </w:rPr>
        <w:t xml:space="preserve">Smluvní strany se dohodly na </w:t>
      </w:r>
      <w:r w:rsidR="00D1008A" w:rsidRPr="00D1008A">
        <w:rPr>
          <w:rFonts w:ascii="Trebuchet MS" w:hAnsi="Trebuchet MS"/>
          <w:b/>
          <w:bCs/>
          <w:sz w:val="16"/>
        </w:rPr>
        <w:t>postoupení smlouvy o poskytování</w:t>
      </w:r>
      <w:r w:rsidR="00D1008A" w:rsidRPr="00D1008A">
        <w:rPr>
          <w:rFonts w:ascii="Trebuchet MS" w:hAnsi="Trebuchet MS"/>
          <w:b/>
          <w:bCs/>
          <w:sz w:val="16"/>
        </w:rPr>
        <w:tab/>
        <w:t xml:space="preserve"> veřejně dostupné služby elektronických komunikací</w:t>
      </w:r>
    </w:p>
    <w:p w:rsidR="000542FB" w:rsidRPr="000542FB" w:rsidRDefault="00131D80" w:rsidP="00233F65">
      <w:pPr>
        <w:jc w:val="center"/>
        <w:rPr>
          <w:rFonts w:ascii="Trebuchet MS" w:hAnsi="Trebuchet MS"/>
          <w:b/>
          <w:bCs/>
          <w:sz w:val="16"/>
        </w:rPr>
      </w:pPr>
      <w:r>
        <w:rPr>
          <w:rFonts w:ascii="Trebuchet MS" w:hAnsi="Trebuchet MS"/>
          <w:b/>
          <w:sz w:val="16"/>
        </w:rPr>
        <w:t xml:space="preserve">č. </w:t>
      </w:r>
      <w:r w:rsidR="00BA0A81">
        <w:rPr>
          <w:rFonts w:ascii="Trebuchet MS" w:hAnsi="Trebuchet MS"/>
          <w:b/>
          <w:sz w:val="16"/>
        </w:rPr>
        <w:t>SO/20140112</w:t>
      </w:r>
      <w:r>
        <w:rPr>
          <w:rFonts w:ascii="Trebuchet MS" w:hAnsi="Trebuchet MS"/>
          <w:b/>
          <w:sz w:val="16"/>
        </w:rPr>
        <w:t xml:space="preserve"> ze d</w:t>
      </w:r>
      <w:r w:rsidR="00251C90">
        <w:rPr>
          <w:rFonts w:ascii="Trebuchet MS" w:hAnsi="Trebuchet MS"/>
          <w:b/>
          <w:sz w:val="16"/>
        </w:rPr>
        <w:t>ne</w:t>
      </w:r>
      <w:r w:rsidR="00D1008A">
        <w:rPr>
          <w:rFonts w:ascii="Trebuchet MS" w:hAnsi="Trebuchet MS"/>
          <w:b/>
          <w:sz w:val="16"/>
        </w:rPr>
        <w:t xml:space="preserve"> </w:t>
      </w:r>
      <w:r w:rsidR="00BA0A81">
        <w:rPr>
          <w:rFonts w:ascii="Trebuchet MS" w:hAnsi="Trebuchet MS"/>
          <w:b/>
          <w:sz w:val="16"/>
        </w:rPr>
        <w:t>13.10.2014</w:t>
      </w:r>
      <w:r>
        <w:rPr>
          <w:rFonts w:ascii="Trebuchet MS" w:hAnsi="Trebuchet MS"/>
          <w:b/>
          <w:sz w:val="16"/>
        </w:rPr>
        <w:t>,</w:t>
      </w:r>
      <w:r w:rsidR="000542FB" w:rsidRPr="000542FB">
        <w:rPr>
          <w:rFonts w:ascii="Trebuchet MS" w:hAnsi="Trebuchet MS"/>
          <w:b/>
          <w:sz w:val="16"/>
        </w:rPr>
        <w:t xml:space="preserve"> </w:t>
      </w:r>
      <w:r w:rsidR="000542FB" w:rsidRPr="000542FB">
        <w:rPr>
          <w:rFonts w:ascii="Trebuchet MS" w:hAnsi="Trebuchet MS"/>
          <w:b/>
          <w:bCs/>
          <w:sz w:val="16"/>
        </w:rPr>
        <w:t>v</w:t>
      </w:r>
      <w:r w:rsidR="00BA0A81">
        <w:rPr>
          <w:rFonts w:ascii="Trebuchet MS" w:hAnsi="Trebuchet MS"/>
          <w:b/>
          <w:bCs/>
          <w:sz w:val="16"/>
        </w:rPr>
        <w:t>e</w:t>
      </w:r>
      <w:r w:rsidR="000542FB" w:rsidRPr="000542FB">
        <w:rPr>
          <w:rFonts w:ascii="Trebuchet MS" w:hAnsi="Trebuchet MS"/>
          <w:b/>
          <w:bCs/>
          <w:sz w:val="16"/>
        </w:rPr>
        <w:t xml:space="preserve"> znění</w:t>
      </w:r>
      <w:r w:rsidR="00BA0A81">
        <w:rPr>
          <w:rFonts w:ascii="Trebuchet MS" w:hAnsi="Trebuchet MS"/>
          <w:b/>
          <w:bCs/>
          <w:sz w:val="16"/>
        </w:rPr>
        <w:t xml:space="preserve"> dodatku </w:t>
      </w:r>
      <w:proofErr w:type="gramStart"/>
      <w:r w:rsidR="00BA0A81">
        <w:rPr>
          <w:rFonts w:ascii="Trebuchet MS" w:hAnsi="Trebuchet MS"/>
          <w:b/>
          <w:bCs/>
          <w:sz w:val="16"/>
        </w:rPr>
        <w:t>č.2</w:t>
      </w:r>
      <w:r w:rsidR="00BA0A81" w:rsidRPr="00BA0A81">
        <w:rPr>
          <w:rFonts w:ascii="Trebuchet MS" w:hAnsi="Trebuchet MS"/>
          <w:b/>
          <w:bCs/>
          <w:sz w:val="16"/>
        </w:rPr>
        <w:t xml:space="preserve"> </w:t>
      </w:r>
      <w:r w:rsidR="00BA0A81" w:rsidRPr="00BA0A81">
        <w:rPr>
          <w:rFonts w:ascii="Trebuchet MS" w:hAnsi="Trebuchet MS"/>
          <w:b/>
          <w:sz w:val="16"/>
        </w:rPr>
        <w:t>SO/20170082</w:t>
      </w:r>
      <w:proofErr w:type="gramEnd"/>
      <w:r w:rsidR="00BA0A81" w:rsidRPr="00BA0A81">
        <w:rPr>
          <w:rFonts w:ascii="Trebuchet MS" w:hAnsi="Trebuchet MS"/>
          <w:b/>
          <w:sz w:val="16"/>
        </w:rPr>
        <w:t xml:space="preserve"> ze dne 29.8.2017</w:t>
      </w:r>
      <w:r w:rsidR="000542FB" w:rsidRPr="000542FB">
        <w:rPr>
          <w:rFonts w:ascii="Trebuchet MS" w:hAnsi="Trebuchet MS"/>
          <w:b/>
          <w:bCs/>
          <w:sz w:val="16"/>
        </w:rPr>
        <w:t>:</w:t>
      </w:r>
    </w:p>
    <w:p w:rsidR="000542FB" w:rsidRPr="000542FB" w:rsidRDefault="000542FB" w:rsidP="000542FB">
      <w:pPr>
        <w:jc w:val="both"/>
        <w:rPr>
          <w:rFonts w:ascii="Trebuchet MS" w:hAnsi="Trebuchet MS"/>
          <w:b/>
          <w:bCs/>
          <w:sz w:val="16"/>
        </w:rPr>
      </w:pPr>
    </w:p>
    <w:p w:rsidR="000542FB" w:rsidRPr="000542FB" w:rsidRDefault="000542FB" w:rsidP="00233F65">
      <w:pPr>
        <w:jc w:val="center"/>
        <w:rPr>
          <w:rFonts w:ascii="Trebuchet MS" w:hAnsi="Trebuchet MS"/>
          <w:b/>
          <w:bCs/>
          <w:sz w:val="16"/>
        </w:rPr>
      </w:pPr>
      <w:r w:rsidRPr="000542FB">
        <w:rPr>
          <w:rFonts w:ascii="Trebuchet MS" w:hAnsi="Trebuchet MS"/>
          <w:b/>
          <w:bCs/>
          <w:sz w:val="16"/>
        </w:rPr>
        <w:t>I.</w:t>
      </w:r>
    </w:p>
    <w:p w:rsidR="000542FB" w:rsidRPr="000542FB" w:rsidRDefault="000542FB" w:rsidP="000542FB">
      <w:pPr>
        <w:numPr>
          <w:ilvl w:val="0"/>
          <w:numId w:val="36"/>
        </w:numPr>
        <w:tabs>
          <w:tab w:val="clear" w:pos="720"/>
          <w:tab w:val="num" w:pos="0"/>
        </w:tabs>
        <w:ind w:left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Postupitel uzavřel s věřitelem smlouvu o poskytování veřejně dostupné služby elektronických komunikací č. </w:t>
      </w:r>
      <w:r w:rsidR="00BA0A81">
        <w:rPr>
          <w:rFonts w:ascii="Trebuchet MS" w:hAnsi="Trebuchet MS"/>
          <w:sz w:val="16"/>
        </w:rPr>
        <w:t>SO/20140112</w:t>
      </w:r>
      <w:r w:rsidR="00937377">
        <w:rPr>
          <w:rFonts w:ascii="Trebuchet MS" w:hAnsi="Trebuchet MS"/>
          <w:b/>
          <w:sz w:val="16"/>
        </w:rPr>
        <w:t xml:space="preserve"> </w:t>
      </w:r>
      <w:r w:rsidRPr="000542FB">
        <w:rPr>
          <w:rFonts w:ascii="Trebuchet MS" w:hAnsi="Trebuchet MS"/>
          <w:sz w:val="16"/>
        </w:rPr>
        <w:t xml:space="preserve">ze dne </w:t>
      </w:r>
      <w:r w:rsidR="00BA0A81">
        <w:rPr>
          <w:rFonts w:ascii="Trebuchet MS" w:hAnsi="Trebuchet MS"/>
          <w:sz w:val="16"/>
        </w:rPr>
        <w:t xml:space="preserve">13.10.2014 ve znění dodatku </w:t>
      </w:r>
      <w:proofErr w:type="gramStart"/>
      <w:r w:rsidR="00BA0A81">
        <w:rPr>
          <w:rFonts w:ascii="Trebuchet MS" w:hAnsi="Trebuchet MS"/>
          <w:sz w:val="16"/>
        </w:rPr>
        <w:t>č.2 SO/20170082</w:t>
      </w:r>
      <w:proofErr w:type="gramEnd"/>
      <w:r w:rsidR="00BA0A81">
        <w:rPr>
          <w:rFonts w:ascii="Trebuchet MS" w:hAnsi="Trebuchet MS"/>
          <w:sz w:val="16"/>
        </w:rPr>
        <w:t xml:space="preserve"> ze dne 29.8.2017</w:t>
      </w:r>
      <w:r w:rsidR="00131D80">
        <w:rPr>
          <w:rFonts w:ascii="Trebuchet MS" w:hAnsi="Trebuchet MS"/>
          <w:sz w:val="16"/>
        </w:rPr>
        <w:t xml:space="preserve"> </w:t>
      </w:r>
      <w:r w:rsidRPr="000542FB">
        <w:rPr>
          <w:rFonts w:ascii="Trebuchet MS" w:hAnsi="Trebuchet MS"/>
          <w:sz w:val="16"/>
        </w:rPr>
        <w:t>(viz příloha č. 1</w:t>
      </w:r>
      <w:r w:rsidR="00D1008A">
        <w:rPr>
          <w:rFonts w:ascii="Trebuchet MS" w:hAnsi="Trebuchet MS"/>
          <w:sz w:val="16"/>
        </w:rPr>
        <w:t>, dále jen „Smlouva“</w:t>
      </w:r>
      <w:r w:rsidRPr="000542FB">
        <w:rPr>
          <w:rFonts w:ascii="Trebuchet MS" w:hAnsi="Trebuchet MS"/>
          <w:sz w:val="16"/>
        </w:rPr>
        <w:t>), ve které vystupuje postupitel jako účastník a věřitel jako operátor.</w:t>
      </w:r>
    </w:p>
    <w:p w:rsidR="000542FB" w:rsidRPr="000542FB" w:rsidRDefault="000542FB" w:rsidP="000542FB">
      <w:pPr>
        <w:numPr>
          <w:ilvl w:val="0"/>
          <w:numId w:val="36"/>
        </w:numPr>
        <w:tabs>
          <w:tab w:val="clear" w:pos="720"/>
          <w:tab w:val="num" w:pos="0"/>
        </w:tabs>
        <w:ind w:left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Na základě této smlouvy přebírá postupník se souhlasem věřitele ke dni </w:t>
      </w:r>
      <w:proofErr w:type="gramStart"/>
      <w:r w:rsidR="00BA0A81">
        <w:rPr>
          <w:rFonts w:ascii="Trebuchet MS" w:hAnsi="Trebuchet MS"/>
          <w:sz w:val="16"/>
        </w:rPr>
        <w:t>1.1.2018</w:t>
      </w:r>
      <w:proofErr w:type="gramEnd"/>
      <w:r w:rsidRPr="000542FB">
        <w:rPr>
          <w:rFonts w:ascii="Trebuchet MS" w:hAnsi="Trebuchet MS"/>
          <w:sz w:val="16"/>
        </w:rPr>
        <w:t xml:space="preserve"> veškerá práva a povinnosti vyplývající ze </w:t>
      </w:r>
      <w:r w:rsidR="00D1008A">
        <w:rPr>
          <w:rFonts w:ascii="Trebuchet MS" w:hAnsi="Trebuchet MS"/>
          <w:sz w:val="16"/>
        </w:rPr>
        <w:t>S</w:t>
      </w:r>
      <w:r w:rsidRPr="000542FB">
        <w:rPr>
          <w:rFonts w:ascii="Trebuchet MS" w:hAnsi="Trebuchet MS"/>
          <w:sz w:val="16"/>
        </w:rPr>
        <w:t>mlouvy uzavřené mezi postupitelem a věřitelem.</w:t>
      </w:r>
    </w:p>
    <w:p w:rsidR="000542FB" w:rsidRPr="000542FB" w:rsidRDefault="000542FB" w:rsidP="00233F65">
      <w:pPr>
        <w:jc w:val="center"/>
        <w:rPr>
          <w:rFonts w:ascii="Trebuchet MS" w:hAnsi="Trebuchet MS"/>
          <w:sz w:val="16"/>
        </w:rPr>
      </w:pPr>
      <w:r w:rsidRPr="000542FB">
        <w:rPr>
          <w:rFonts w:ascii="Trebuchet MS" w:hAnsi="Trebuchet MS"/>
          <w:b/>
          <w:bCs/>
          <w:sz w:val="16"/>
        </w:rPr>
        <w:t>II.</w:t>
      </w:r>
    </w:p>
    <w:p w:rsidR="000542FB" w:rsidRPr="000542FB" w:rsidRDefault="000542FB" w:rsidP="000542FB">
      <w:pPr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Postupitel prohlašuje, že:</w:t>
      </w:r>
    </w:p>
    <w:p w:rsidR="000542FB" w:rsidRPr="000542FB" w:rsidRDefault="000542FB" w:rsidP="000542FB">
      <w:pPr>
        <w:numPr>
          <w:ilvl w:val="2"/>
          <w:numId w:val="36"/>
        </w:numPr>
        <w:tabs>
          <w:tab w:val="clear" w:pos="2340"/>
        </w:tabs>
        <w:ind w:left="72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předal </w:t>
      </w:r>
      <w:proofErr w:type="spellStart"/>
      <w:r w:rsidRPr="000542FB">
        <w:rPr>
          <w:rFonts w:ascii="Trebuchet MS" w:hAnsi="Trebuchet MS"/>
          <w:sz w:val="16"/>
        </w:rPr>
        <w:t>po</w:t>
      </w:r>
      <w:r w:rsidR="00D1008A">
        <w:rPr>
          <w:rFonts w:ascii="Trebuchet MS" w:hAnsi="Trebuchet MS"/>
          <w:sz w:val="16"/>
        </w:rPr>
        <w:t>s</w:t>
      </w:r>
      <w:r w:rsidRPr="000542FB">
        <w:rPr>
          <w:rFonts w:ascii="Trebuchet MS" w:hAnsi="Trebuchet MS"/>
          <w:sz w:val="16"/>
        </w:rPr>
        <w:t>tupníkovi</w:t>
      </w:r>
      <w:proofErr w:type="spellEnd"/>
      <w:r w:rsidRPr="000542FB">
        <w:rPr>
          <w:rFonts w:ascii="Trebuchet MS" w:hAnsi="Trebuchet MS"/>
          <w:sz w:val="16"/>
        </w:rPr>
        <w:t xml:space="preserve"> všechny doklady a poskytl veškeré potřebné informace týkajících se </w:t>
      </w:r>
      <w:r w:rsidR="006838D9">
        <w:rPr>
          <w:rFonts w:ascii="Trebuchet MS" w:hAnsi="Trebuchet MS"/>
          <w:sz w:val="16"/>
        </w:rPr>
        <w:t>S</w:t>
      </w:r>
      <w:r w:rsidRPr="000542FB">
        <w:rPr>
          <w:rFonts w:ascii="Trebuchet MS" w:hAnsi="Trebuchet MS"/>
          <w:sz w:val="16"/>
        </w:rPr>
        <w:t>mlouvy</w:t>
      </w:r>
      <w:r w:rsidR="00251C90">
        <w:rPr>
          <w:rFonts w:ascii="Trebuchet MS" w:hAnsi="Trebuchet MS"/>
          <w:sz w:val="16"/>
        </w:rPr>
        <w:t xml:space="preserve"> </w:t>
      </w:r>
      <w:r w:rsidRPr="000542FB">
        <w:rPr>
          <w:rFonts w:ascii="Trebuchet MS" w:hAnsi="Trebuchet MS"/>
          <w:sz w:val="16"/>
        </w:rPr>
        <w:t xml:space="preserve">a neuvedl </w:t>
      </w:r>
      <w:proofErr w:type="spellStart"/>
      <w:r w:rsidRPr="000542FB">
        <w:rPr>
          <w:rFonts w:ascii="Trebuchet MS" w:hAnsi="Trebuchet MS"/>
          <w:sz w:val="16"/>
        </w:rPr>
        <w:t>postupníka</w:t>
      </w:r>
      <w:proofErr w:type="spellEnd"/>
      <w:r w:rsidRPr="000542FB">
        <w:rPr>
          <w:rFonts w:ascii="Trebuchet MS" w:hAnsi="Trebuchet MS"/>
          <w:sz w:val="16"/>
        </w:rPr>
        <w:t xml:space="preserve"> v omyl,</w:t>
      </w:r>
    </w:p>
    <w:p w:rsidR="000542FB" w:rsidRPr="000542FB" w:rsidRDefault="000542FB" w:rsidP="000542FB">
      <w:pPr>
        <w:numPr>
          <w:ilvl w:val="2"/>
          <w:numId w:val="36"/>
        </w:numPr>
        <w:tabs>
          <w:tab w:val="clear" w:pos="2340"/>
          <w:tab w:val="num" w:pos="720"/>
        </w:tabs>
        <w:ind w:left="72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nedisponuje žádnými doklady ani skutečnostmi, které by mohly v budoucnu významným způsobem ovlivnit vztahy mezi </w:t>
      </w:r>
      <w:proofErr w:type="gramStart"/>
      <w:r w:rsidRPr="000542FB">
        <w:rPr>
          <w:rFonts w:ascii="Trebuchet MS" w:hAnsi="Trebuchet MS"/>
          <w:sz w:val="16"/>
        </w:rPr>
        <w:t xml:space="preserve">věřitelem </w:t>
      </w:r>
      <w:r w:rsidR="002D1A78">
        <w:rPr>
          <w:rFonts w:ascii="Trebuchet MS" w:hAnsi="Trebuchet MS"/>
          <w:sz w:val="16"/>
        </w:rPr>
        <w:t xml:space="preserve">  </w:t>
      </w:r>
      <w:r w:rsidRPr="000542FB">
        <w:rPr>
          <w:rFonts w:ascii="Trebuchet MS" w:hAnsi="Trebuchet MS"/>
          <w:sz w:val="16"/>
        </w:rPr>
        <w:t>a postupníkem</w:t>
      </w:r>
      <w:proofErr w:type="gramEnd"/>
      <w:r w:rsidRPr="000542FB">
        <w:rPr>
          <w:rFonts w:ascii="Trebuchet MS" w:hAnsi="Trebuchet MS"/>
          <w:sz w:val="16"/>
        </w:rPr>
        <w:t xml:space="preserve">, než </w:t>
      </w:r>
      <w:r w:rsidR="0062228A" w:rsidRPr="000542FB">
        <w:rPr>
          <w:rFonts w:ascii="Trebuchet MS" w:hAnsi="Trebuchet MS"/>
          <w:sz w:val="16"/>
        </w:rPr>
        <w:t>přílohou č.</w:t>
      </w:r>
      <w:r w:rsidRPr="000542FB">
        <w:rPr>
          <w:rFonts w:ascii="Trebuchet MS" w:hAnsi="Trebuchet MS"/>
          <w:sz w:val="16"/>
        </w:rPr>
        <w:t xml:space="preserve"> 1 k této smlouvě.</w:t>
      </w:r>
    </w:p>
    <w:p w:rsidR="000542FB" w:rsidRPr="000542FB" w:rsidRDefault="000542FB" w:rsidP="00233F65">
      <w:pPr>
        <w:jc w:val="center"/>
        <w:rPr>
          <w:rFonts w:ascii="Trebuchet MS" w:hAnsi="Trebuchet MS"/>
          <w:b/>
          <w:bCs/>
          <w:sz w:val="16"/>
        </w:rPr>
      </w:pPr>
      <w:r w:rsidRPr="000542FB">
        <w:rPr>
          <w:rFonts w:ascii="Trebuchet MS" w:hAnsi="Trebuchet MS"/>
          <w:b/>
          <w:bCs/>
          <w:sz w:val="16"/>
        </w:rPr>
        <w:t>III.</w:t>
      </w:r>
    </w:p>
    <w:p w:rsidR="000542FB" w:rsidRPr="000542FB" w:rsidRDefault="000542FB" w:rsidP="000542FB">
      <w:pPr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Věřitel prohlašuje, že:</w:t>
      </w:r>
    </w:p>
    <w:p w:rsidR="000542FB" w:rsidRPr="000542FB" w:rsidRDefault="000542FB" w:rsidP="000542FB">
      <w:pPr>
        <w:numPr>
          <w:ilvl w:val="0"/>
          <w:numId w:val="38"/>
        </w:numPr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souhlasí s převodem </w:t>
      </w:r>
      <w:r w:rsidR="006838D9">
        <w:rPr>
          <w:rFonts w:ascii="Trebuchet MS" w:hAnsi="Trebuchet MS"/>
          <w:sz w:val="16"/>
        </w:rPr>
        <w:t>Smlouvy</w:t>
      </w:r>
      <w:r w:rsidRPr="000542FB">
        <w:rPr>
          <w:rFonts w:ascii="Trebuchet MS" w:hAnsi="Trebuchet MS"/>
          <w:sz w:val="16"/>
        </w:rPr>
        <w:t xml:space="preserve"> z postupitele na </w:t>
      </w:r>
      <w:proofErr w:type="spellStart"/>
      <w:r w:rsidRPr="000542FB">
        <w:rPr>
          <w:rFonts w:ascii="Trebuchet MS" w:hAnsi="Trebuchet MS"/>
          <w:sz w:val="16"/>
        </w:rPr>
        <w:t>postupníka</w:t>
      </w:r>
      <w:proofErr w:type="spellEnd"/>
      <w:r w:rsidRPr="000542FB">
        <w:rPr>
          <w:rFonts w:ascii="Trebuchet MS" w:hAnsi="Trebuchet MS"/>
          <w:sz w:val="16"/>
        </w:rPr>
        <w:t xml:space="preserve"> ve smyslu čl. I.,</w:t>
      </w:r>
    </w:p>
    <w:p w:rsidR="000542FB" w:rsidRPr="000542FB" w:rsidRDefault="000542FB" w:rsidP="000542FB">
      <w:pPr>
        <w:numPr>
          <w:ilvl w:val="0"/>
          <w:numId w:val="38"/>
        </w:numPr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nemá žádné nevyřízené nároky vůči postupiteli ke dni uzavření této smlouvy,</w:t>
      </w:r>
    </w:p>
    <w:p w:rsidR="000542FB" w:rsidRPr="000542FB" w:rsidRDefault="000542FB" w:rsidP="000542FB">
      <w:pPr>
        <w:numPr>
          <w:ilvl w:val="0"/>
          <w:numId w:val="38"/>
        </w:numPr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nedisponuje žádnými doklady ani skutečnostmi, které by mohly v budoucnu významným způsobem ovlivnit vztahy mezi </w:t>
      </w:r>
      <w:proofErr w:type="gramStart"/>
      <w:r w:rsidRPr="000542FB">
        <w:rPr>
          <w:rFonts w:ascii="Trebuchet MS" w:hAnsi="Trebuchet MS"/>
          <w:sz w:val="16"/>
        </w:rPr>
        <w:t xml:space="preserve">věřitelem </w:t>
      </w:r>
      <w:r w:rsidR="002D1A78">
        <w:rPr>
          <w:rFonts w:ascii="Trebuchet MS" w:hAnsi="Trebuchet MS"/>
          <w:sz w:val="16"/>
        </w:rPr>
        <w:t xml:space="preserve">  </w:t>
      </w:r>
      <w:r w:rsidRPr="000542FB">
        <w:rPr>
          <w:rFonts w:ascii="Trebuchet MS" w:hAnsi="Trebuchet MS"/>
          <w:sz w:val="16"/>
        </w:rPr>
        <w:t>a postupníkem</w:t>
      </w:r>
      <w:proofErr w:type="gramEnd"/>
      <w:r w:rsidRPr="000542FB">
        <w:rPr>
          <w:rFonts w:ascii="Trebuchet MS" w:hAnsi="Trebuchet MS"/>
          <w:sz w:val="16"/>
        </w:rPr>
        <w:t xml:space="preserve">, než </w:t>
      </w:r>
      <w:r w:rsidR="0062228A" w:rsidRPr="000542FB">
        <w:rPr>
          <w:rFonts w:ascii="Trebuchet MS" w:hAnsi="Trebuchet MS"/>
          <w:sz w:val="16"/>
        </w:rPr>
        <w:t>přílohou č.</w:t>
      </w:r>
      <w:r w:rsidRPr="000542FB">
        <w:rPr>
          <w:rFonts w:ascii="Trebuchet MS" w:hAnsi="Trebuchet MS"/>
          <w:sz w:val="16"/>
        </w:rPr>
        <w:t xml:space="preserve"> 1 k této smlouvě.</w:t>
      </w:r>
    </w:p>
    <w:p w:rsidR="000542FB" w:rsidRPr="000542FB" w:rsidRDefault="000542FB" w:rsidP="00233F65">
      <w:pPr>
        <w:jc w:val="center"/>
        <w:rPr>
          <w:rFonts w:ascii="Trebuchet MS" w:hAnsi="Trebuchet MS"/>
          <w:b/>
          <w:bCs/>
          <w:sz w:val="16"/>
        </w:rPr>
      </w:pPr>
      <w:r w:rsidRPr="000542FB">
        <w:rPr>
          <w:rFonts w:ascii="Trebuchet MS" w:hAnsi="Trebuchet MS"/>
          <w:b/>
          <w:bCs/>
          <w:sz w:val="16"/>
        </w:rPr>
        <w:t>IV.</w:t>
      </w:r>
    </w:p>
    <w:p w:rsidR="000542FB" w:rsidRPr="000542FB" w:rsidRDefault="000542FB" w:rsidP="000542FB">
      <w:pPr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Smluvní strany se dohodly, že služby poskytované dle </w:t>
      </w:r>
      <w:r w:rsidR="006838D9">
        <w:rPr>
          <w:rFonts w:ascii="Trebuchet MS" w:hAnsi="Trebuchet MS"/>
          <w:sz w:val="16"/>
        </w:rPr>
        <w:t>S</w:t>
      </w:r>
      <w:r w:rsidRPr="000542FB">
        <w:rPr>
          <w:rFonts w:ascii="Trebuchet MS" w:hAnsi="Trebuchet MS"/>
          <w:sz w:val="16"/>
        </w:rPr>
        <w:t>mlouvy budou hrazeny následovně:</w:t>
      </w:r>
    </w:p>
    <w:p w:rsidR="000542FB" w:rsidRPr="000542FB" w:rsidRDefault="000542FB" w:rsidP="000542FB">
      <w:pPr>
        <w:ind w:left="720" w:hanging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a)</w:t>
      </w:r>
      <w:r w:rsidRPr="000542FB">
        <w:rPr>
          <w:rFonts w:ascii="Trebuchet MS" w:hAnsi="Trebuchet MS"/>
          <w:sz w:val="16"/>
        </w:rPr>
        <w:tab/>
        <w:t>do doby nabytí účinnosti této smlouvy bude měsíční ceny hradit postupitel věřiteli,</w:t>
      </w:r>
    </w:p>
    <w:p w:rsidR="000542FB" w:rsidRPr="000542FB" w:rsidRDefault="000542FB" w:rsidP="000542FB">
      <w:pPr>
        <w:ind w:left="720" w:hanging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b)</w:t>
      </w:r>
      <w:r w:rsidRPr="000542FB">
        <w:rPr>
          <w:rFonts w:ascii="Trebuchet MS" w:hAnsi="Trebuchet MS"/>
          <w:sz w:val="16"/>
        </w:rPr>
        <w:tab/>
        <w:t>po době nabytí účinnosti této smlouvy bude měsíční ceny hradit postupník věřiteli.</w:t>
      </w:r>
    </w:p>
    <w:p w:rsidR="000542FB" w:rsidRPr="000542FB" w:rsidRDefault="000542FB" w:rsidP="00233F65">
      <w:pPr>
        <w:jc w:val="center"/>
        <w:rPr>
          <w:rFonts w:ascii="Trebuchet MS" w:hAnsi="Trebuchet MS"/>
          <w:b/>
          <w:bCs/>
          <w:sz w:val="16"/>
        </w:rPr>
      </w:pPr>
      <w:r w:rsidRPr="000542FB">
        <w:rPr>
          <w:rFonts w:ascii="Trebuchet MS" w:hAnsi="Trebuchet MS"/>
          <w:b/>
          <w:bCs/>
          <w:sz w:val="16"/>
        </w:rPr>
        <w:t>V.</w:t>
      </w:r>
    </w:p>
    <w:p w:rsidR="000542FB" w:rsidRPr="000542FB" w:rsidRDefault="000542FB" w:rsidP="000542FB">
      <w:pPr>
        <w:numPr>
          <w:ilvl w:val="0"/>
          <w:numId w:val="37"/>
        </w:numPr>
        <w:tabs>
          <w:tab w:val="clear" w:pos="2880"/>
        </w:tabs>
        <w:ind w:left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Právní vztahy mezi smluvními stranami touto smlouvou neupravené se řídí</w:t>
      </w:r>
      <w:r w:rsidR="006838D9">
        <w:rPr>
          <w:rFonts w:ascii="Trebuchet MS" w:hAnsi="Trebuchet MS"/>
          <w:sz w:val="16"/>
        </w:rPr>
        <w:t xml:space="preserve"> zejména</w:t>
      </w:r>
      <w:r w:rsidRPr="000542FB">
        <w:rPr>
          <w:rFonts w:ascii="Trebuchet MS" w:hAnsi="Trebuchet MS"/>
          <w:sz w:val="16"/>
        </w:rPr>
        <w:t xml:space="preserve"> ustanoveními </w:t>
      </w:r>
      <w:r w:rsidR="006838D9">
        <w:rPr>
          <w:rFonts w:ascii="Trebuchet MS" w:hAnsi="Trebuchet MS"/>
          <w:sz w:val="16"/>
        </w:rPr>
        <w:t xml:space="preserve">zákona č. 89/2012 Sb., </w:t>
      </w:r>
      <w:r w:rsidRPr="000542FB">
        <w:rPr>
          <w:rFonts w:ascii="Trebuchet MS" w:hAnsi="Trebuchet MS"/>
          <w:sz w:val="16"/>
        </w:rPr>
        <w:t>občansk</w:t>
      </w:r>
      <w:r w:rsidR="006838D9">
        <w:rPr>
          <w:rFonts w:ascii="Trebuchet MS" w:hAnsi="Trebuchet MS"/>
          <w:sz w:val="16"/>
        </w:rPr>
        <w:t>ý</w:t>
      </w:r>
      <w:r w:rsidRPr="000542FB">
        <w:rPr>
          <w:rFonts w:ascii="Trebuchet MS" w:hAnsi="Trebuchet MS"/>
          <w:sz w:val="16"/>
        </w:rPr>
        <w:t xml:space="preserve"> zákoník.</w:t>
      </w:r>
    </w:p>
    <w:p w:rsidR="000542FB" w:rsidRPr="000542FB" w:rsidRDefault="000542FB" w:rsidP="00EF04FE">
      <w:pPr>
        <w:numPr>
          <w:ilvl w:val="0"/>
          <w:numId w:val="37"/>
        </w:numPr>
        <w:tabs>
          <w:tab w:val="clear" w:pos="2880"/>
        </w:tabs>
        <w:ind w:left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Tato smlouva nabývá platnosti dnem podpisu oprávněnými zástupci všech smluvních stran a účinnosti od </w:t>
      </w:r>
      <w:proofErr w:type="gramStart"/>
      <w:r w:rsidR="00BA0A81">
        <w:rPr>
          <w:rFonts w:ascii="Trebuchet MS" w:hAnsi="Trebuchet MS"/>
          <w:sz w:val="16"/>
        </w:rPr>
        <w:t>1.1.2018</w:t>
      </w:r>
      <w:proofErr w:type="gramEnd"/>
      <w:r w:rsidR="00266D90">
        <w:rPr>
          <w:rFonts w:ascii="Trebuchet MS" w:hAnsi="Trebuchet MS"/>
          <w:sz w:val="16"/>
        </w:rPr>
        <w:t>.</w:t>
      </w:r>
    </w:p>
    <w:p w:rsidR="000542FB" w:rsidRPr="000542FB" w:rsidRDefault="000542FB" w:rsidP="000542FB">
      <w:pPr>
        <w:numPr>
          <w:ilvl w:val="0"/>
          <w:numId w:val="37"/>
        </w:numPr>
        <w:tabs>
          <w:tab w:val="clear" w:pos="2880"/>
        </w:tabs>
        <w:ind w:left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Tato smlouva je vyhotovena ve třech stejnopisech s platností originálu, po jednom vyhotovení pro každou smluvní stranu.</w:t>
      </w:r>
    </w:p>
    <w:p w:rsidR="000542FB" w:rsidRPr="000542FB" w:rsidRDefault="000542FB" w:rsidP="000542FB">
      <w:pPr>
        <w:numPr>
          <w:ilvl w:val="0"/>
          <w:numId w:val="37"/>
        </w:numPr>
        <w:tabs>
          <w:tab w:val="clear" w:pos="2880"/>
        </w:tabs>
        <w:ind w:left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Smluvní strany, dle prohlášení svých zástupců oprávněných nabývat práv a povinností, po přečtení celé této smlouvy konstatují, že smlouva je projevem jejich pravé a svobodné vůle. Na důkaz souhlasu s celým obsahem této smlouvy připojují smluvní strany své podpisy.</w:t>
      </w:r>
    </w:p>
    <w:p w:rsidR="000542FB" w:rsidRPr="000542FB" w:rsidRDefault="000542FB" w:rsidP="000542FB">
      <w:pPr>
        <w:numPr>
          <w:ilvl w:val="0"/>
          <w:numId w:val="37"/>
        </w:numPr>
        <w:tabs>
          <w:tab w:val="clear" w:pos="2880"/>
        </w:tabs>
        <w:ind w:left="360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Nedílnou sou</w:t>
      </w:r>
      <w:r w:rsidR="00131D80">
        <w:rPr>
          <w:rFonts w:ascii="Trebuchet MS" w:hAnsi="Trebuchet MS"/>
          <w:sz w:val="16"/>
        </w:rPr>
        <w:t>částí této smlouvy j</w:t>
      </w:r>
      <w:r w:rsidR="00D069AE">
        <w:rPr>
          <w:rFonts w:ascii="Trebuchet MS" w:hAnsi="Trebuchet MS"/>
          <w:sz w:val="16"/>
        </w:rPr>
        <w:t>e</w:t>
      </w:r>
      <w:r w:rsidR="00131D80">
        <w:rPr>
          <w:rFonts w:ascii="Trebuchet MS" w:hAnsi="Trebuchet MS"/>
          <w:sz w:val="16"/>
        </w:rPr>
        <w:t xml:space="preserve"> příloh</w:t>
      </w:r>
      <w:r w:rsidR="00D069AE">
        <w:rPr>
          <w:rFonts w:ascii="Trebuchet MS" w:hAnsi="Trebuchet MS"/>
          <w:sz w:val="16"/>
        </w:rPr>
        <w:t>a</w:t>
      </w:r>
      <w:r w:rsidRPr="000542FB">
        <w:rPr>
          <w:rFonts w:ascii="Trebuchet MS" w:hAnsi="Trebuchet MS"/>
          <w:sz w:val="16"/>
        </w:rPr>
        <w:t xml:space="preserve"> </w:t>
      </w:r>
      <w:r w:rsidR="0062228A" w:rsidRPr="000542FB">
        <w:rPr>
          <w:rFonts w:ascii="Trebuchet MS" w:hAnsi="Trebuchet MS"/>
          <w:sz w:val="16"/>
        </w:rPr>
        <w:t>č. 1.</w:t>
      </w:r>
      <w:r w:rsidRPr="000542FB">
        <w:rPr>
          <w:rFonts w:ascii="Trebuchet MS" w:hAnsi="Trebuchet MS"/>
          <w:sz w:val="16"/>
        </w:rPr>
        <w:t xml:space="preserve"> Smlouva č. </w:t>
      </w:r>
      <w:r w:rsidR="00BA0A81">
        <w:rPr>
          <w:rFonts w:ascii="Trebuchet MS" w:hAnsi="Trebuchet MS"/>
          <w:sz w:val="16"/>
        </w:rPr>
        <w:t>SO/20140112</w:t>
      </w:r>
      <w:r w:rsidR="00BA0A81">
        <w:rPr>
          <w:rFonts w:ascii="Trebuchet MS" w:hAnsi="Trebuchet MS"/>
          <w:b/>
          <w:sz w:val="16"/>
        </w:rPr>
        <w:t xml:space="preserve"> </w:t>
      </w:r>
      <w:r w:rsidR="00BA0A81" w:rsidRPr="000542FB">
        <w:rPr>
          <w:rFonts w:ascii="Trebuchet MS" w:hAnsi="Trebuchet MS"/>
          <w:sz w:val="16"/>
        </w:rPr>
        <w:t xml:space="preserve">ze dne </w:t>
      </w:r>
      <w:r w:rsidR="00BA0A81">
        <w:rPr>
          <w:rFonts w:ascii="Trebuchet MS" w:hAnsi="Trebuchet MS"/>
          <w:sz w:val="16"/>
        </w:rPr>
        <w:t xml:space="preserve">13.10.2014 ve znění dodatku </w:t>
      </w:r>
      <w:proofErr w:type="gramStart"/>
      <w:r w:rsidR="00BA0A81">
        <w:rPr>
          <w:rFonts w:ascii="Trebuchet MS" w:hAnsi="Trebuchet MS"/>
          <w:sz w:val="16"/>
        </w:rPr>
        <w:t>č.2 SO/20170082</w:t>
      </w:r>
      <w:proofErr w:type="gramEnd"/>
      <w:r w:rsidR="00BA0A81">
        <w:rPr>
          <w:rFonts w:ascii="Trebuchet MS" w:hAnsi="Trebuchet MS"/>
          <w:sz w:val="16"/>
        </w:rPr>
        <w:t xml:space="preserve"> ze dne 29.8.2017</w:t>
      </w:r>
      <w:r w:rsidR="00251C90">
        <w:rPr>
          <w:rFonts w:ascii="Trebuchet MS" w:hAnsi="Trebuchet MS"/>
          <w:sz w:val="16"/>
        </w:rPr>
        <w:t xml:space="preserve"> </w:t>
      </w:r>
      <w:r w:rsidRPr="000542FB">
        <w:rPr>
          <w:rFonts w:ascii="Trebuchet MS" w:hAnsi="Trebuchet MS"/>
          <w:sz w:val="16"/>
        </w:rPr>
        <w:t>o poskytování veřejně dostupné sl</w:t>
      </w:r>
      <w:r w:rsidR="00D64C3A">
        <w:rPr>
          <w:rFonts w:ascii="Trebuchet MS" w:hAnsi="Trebuchet MS"/>
          <w:sz w:val="16"/>
        </w:rPr>
        <w:t>užby elektronických komunikací</w:t>
      </w:r>
      <w:r w:rsidR="00131D80">
        <w:rPr>
          <w:rFonts w:ascii="Trebuchet MS" w:hAnsi="Trebuchet MS"/>
          <w:sz w:val="16"/>
        </w:rPr>
        <w:t>.</w:t>
      </w:r>
    </w:p>
    <w:p w:rsidR="000542FB" w:rsidRPr="000542FB" w:rsidRDefault="000542FB" w:rsidP="000542FB">
      <w:pPr>
        <w:ind w:left="360"/>
        <w:jc w:val="both"/>
        <w:rPr>
          <w:rFonts w:ascii="Trebuchet MS" w:hAnsi="Trebuchet MS"/>
          <w:sz w:val="16"/>
        </w:rPr>
      </w:pPr>
    </w:p>
    <w:p w:rsidR="000542FB" w:rsidRPr="000542FB" w:rsidRDefault="000542FB" w:rsidP="000542FB">
      <w:pPr>
        <w:tabs>
          <w:tab w:val="left" w:pos="3285"/>
        </w:tabs>
        <w:ind w:left="36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 w:rsidR="003E7D48">
        <w:rPr>
          <w:rFonts w:ascii="Trebuchet MS" w:hAnsi="Trebuchet MS"/>
          <w:sz w:val="16"/>
        </w:rPr>
        <w:t xml:space="preserve">  </w:t>
      </w:r>
    </w:p>
    <w:p w:rsidR="000542FB" w:rsidRPr="000542FB" w:rsidRDefault="000542FB" w:rsidP="000542FB">
      <w:pPr>
        <w:ind w:left="708"/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>V </w:t>
      </w:r>
      <w:r w:rsidR="00886FCF">
        <w:rPr>
          <w:rFonts w:ascii="Trebuchet MS" w:hAnsi="Trebuchet MS"/>
          <w:sz w:val="16"/>
        </w:rPr>
        <w:t>Ostravě</w:t>
      </w:r>
      <w:r w:rsidRPr="000542FB">
        <w:rPr>
          <w:rFonts w:ascii="Trebuchet MS" w:hAnsi="Trebuchet MS"/>
          <w:sz w:val="16"/>
        </w:rPr>
        <w:t xml:space="preserve"> </w:t>
      </w:r>
      <w:r w:rsidR="0062228A" w:rsidRPr="000542FB">
        <w:rPr>
          <w:rFonts w:ascii="Trebuchet MS" w:hAnsi="Trebuchet MS"/>
          <w:sz w:val="16"/>
        </w:rPr>
        <w:t>dne</w:t>
      </w:r>
      <w:r w:rsidR="00EF04FE">
        <w:rPr>
          <w:rFonts w:ascii="Trebuchet MS" w:hAnsi="Trebuchet MS"/>
          <w:sz w:val="16"/>
        </w:rPr>
        <w:t xml:space="preserve">           </w:t>
      </w:r>
      <w:r w:rsidR="00AA36BE">
        <w:rPr>
          <w:rFonts w:ascii="Trebuchet MS" w:hAnsi="Trebuchet MS"/>
          <w:sz w:val="16"/>
        </w:rPr>
        <w:tab/>
        <w:t xml:space="preserve">         </w:t>
      </w:r>
      <w:r w:rsidR="00EF04FE">
        <w:rPr>
          <w:rFonts w:ascii="Trebuchet MS" w:hAnsi="Trebuchet MS"/>
          <w:sz w:val="16"/>
        </w:rPr>
        <w:t xml:space="preserve">    </w:t>
      </w:r>
      <w:r w:rsidR="00F416A3">
        <w:rPr>
          <w:rFonts w:ascii="Trebuchet MS" w:hAnsi="Trebuchet MS"/>
          <w:sz w:val="16"/>
        </w:rPr>
        <w:t xml:space="preserve"> V Ostravě dne</w:t>
      </w:r>
      <w:r w:rsidR="00131D80">
        <w:rPr>
          <w:rFonts w:ascii="Trebuchet MS" w:hAnsi="Trebuchet MS"/>
          <w:sz w:val="16"/>
        </w:rPr>
        <w:tab/>
      </w:r>
      <w:r w:rsidR="009E57FB">
        <w:rPr>
          <w:rFonts w:ascii="Trebuchet MS" w:hAnsi="Trebuchet MS"/>
          <w:sz w:val="16"/>
        </w:rPr>
        <w:tab/>
        <w:t xml:space="preserve">  </w:t>
      </w:r>
      <w:r w:rsidR="003E7D48">
        <w:rPr>
          <w:rFonts w:ascii="Trebuchet MS" w:hAnsi="Trebuchet MS"/>
          <w:sz w:val="16"/>
        </w:rPr>
        <w:t xml:space="preserve"> </w:t>
      </w:r>
      <w:r w:rsidR="00EF04FE">
        <w:rPr>
          <w:rFonts w:ascii="Trebuchet MS" w:hAnsi="Trebuchet MS"/>
          <w:sz w:val="16"/>
        </w:rPr>
        <w:t xml:space="preserve">          </w:t>
      </w:r>
      <w:r w:rsidR="003E7D48">
        <w:rPr>
          <w:rFonts w:ascii="Trebuchet MS" w:hAnsi="Trebuchet MS"/>
          <w:sz w:val="16"/>
        </w:rPr>
        <w:t xml:space="preserve"> </w:t>
      </w:r>
      <w:r w:rsidR="00251C90">
        <w:rPr>
          <w:rFonts w:ascii="Trebuchet MS" w:hAnsi="Trebuchet MS"/>
          <w:sz w:val="16"/>
        </w:rPr>
        <w:t xml:space="preserve">V Ostravě dne </w:t>
      </w:r>
    </w:p>
    <w:p w:rsidR="000542FB" w:rsidRPr="000542FB" w:rsidRDefault="000542FB" w:rsidP="000542FB">
      <w:pPr>
        <w:jc w:val="both"/>
        <w:rPr>
          <w:rFonts w:ascii="Trebuchet MS" w:hAnsi="Trebuchet MS"/>
          <w:sz w:val="16"/>
        </w:rPr>
      </w:pPr>
    </w:p>
    <w:p w:rsidR="000542FB" w:rsidRPr="006C1D5A" w:rsidRDefault="000542FB" w:rsidP="000542FB">
      <w:pPr>
        <w:jc w:val="both"/>
        <w:rPr>
          <w:rFonts w:ascii="Trebuchet MS" w:hAnsi="Trebuchet MS"/>
          <w:szCs w:val="24"/>
        </w:rPr>
      </w:pPr>
    </w:p>
    <w:p w:rsidR="000542FB" w:rsidRPr="000542FB" w:rsidRDefault="000542FB" w:rsidP="000542FB">
      <w:pPr>
        <w:jc w:val="both"/>
        <w:rPr>
          <w:rFonts w:ascii="Trebuchet MS" w:hAnsi="Trebuchet MS"/>
          <w:sz w:val="16"/>
        </w:rPr>
      </w:pPr>
    </w:p>
    <w:p w:rsidR="000542FB" w:rsidRDefault="000542FB" w:rsidP="000542FB">
      <w:pPr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ab/>
        <w:t>...............................</w:t>
      </w:r>
      <w:r>
        <w:rPr>
          <w:rFonts w:ascii="Trebuchet MS" w:hAnsi="Trebuchet MS"/>
          <w:sz w:val="16"/>
        </w:rPr>
        <w:t xml:space="preserve">               </w:t>
      </w:r>
      <w:r w:rsidRPr="000542FB">
        <w:rPr>
          <w:rFonts w:ascii="Trebuchet MS" w:hAnsi="Trebuchet MS"/>
          <w:sz w:val="16"/>
        </w:rPr>
        <w:t>....................................</w:t>
      </w:r>
      <w:r w:rsidRPr="000542FB"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 w:rsidRPr="000542FB">
        <w:rPr>
          <w:rFonts w:ascii="Trebuchet MS" w:hAnsi="Trebuchet MS"/>
          <w:sz w:val="16"/>
        </w:rPr>
        <w:t>.......................................</w:t>
      </w:r>
    </w:p>
    <w:p w:rsidR="00F416A3" w:rsidRPr="000542FB" w:rsidRDefault="00BA0A81" w:rsidP="00BA0A81">
      <w:pPr>
        <w:ind w:left="708" w:firstLine="426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Ing. Petr </w:t>
      </w:r>
      <w:proofErr w:type="spellStart"/>
      <w:r>
        <w:rPr>
          <w:rFonts w:ascii="Trebuchet MS" w:hAnsi="Trebuchet MS"/>
          <w:sz w:val="16"/>
        </w:rPr>
        <w:t>Syvala</w:t>
      </w:r>
      <w:proofErr w:type="spellEnd"/>
      <w:r w:rsidR="009E57FB">
        <w:rPr>
          <w:rFonts w:ascii="Trebuchet MS" w:hAnsi="Trebuchet MS"/>
          <w:sz w:val="16"/>
        </w:rPr>
        <w:t xml:space="preserve">                                </w:t>
      </w:r>
      <w:r w:rsidR="00EF04FE">
        <w:rPr>
          <w:rFonts w:ascii="Trebuchet MS" w:hAnsi="Trebuchet MS"/>
          <w:sz w:val="16"/>
        </w:rPr>
        <w:t xml:space="preserve">  </w:t>
      </w:r>
      <w:proofErr w:type="spellStart"/>
      <w:proofErr w:type="gramStart"/>
      <w:r>
        <w:rPr>
          <w:rFonts w:ascii="Trebuchet MS" w:hAnsi="Trebuchet MS"/>
          <w:sz w:val="16"/>
        </w:rPr>
        <w:t>ing.Petr</w:t>
      </w:r>
      <w:proofErr w:type="spellEnd"/>
      <w:proofErr w:type="gramEnd"/>
      <w:r>
        <w:rPr>
          <w:rFonts w:ascii="Trebuchet MS" w:hAnsi="Trebuchet MS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Syvala</w:t>
      </w:r>
      <w:proofErr w:type="spellEnd"/>
      <w:r w:rsidR="002162C5">
        <w:rPr>
          <w:rFonts w:ascii="Trebuchet MS" w:hAnsi="Trebuchet MS"/>
          <w:sz w:val="16"/>
        </w:rPr>
        <w:t xml:space="preserve">                        </w:t>
      </w:r>
      <w:r w:rsidR="009F29CC">
        <w:rPr>
          <w:rFonts w:ascii="Trebuchet MS" w:hAnsi="Trebuchet MS"/>
          <w:sz w:val="16"/>
        </w:rPr>
        <w:t xml:space="preserve">     </w:t>
      </w:r>
      <w:r w:rsidR="00F416A3">
        <w:rPr>
          <w:rFonts w:ascii="Trebuchet MS" w:hAnsi="Trebuchet MS"/>
          <w:sz w:val="16"/>
        </w:rPr>
        <w:t xml:space="preserve">  </w:t>
      </w:r>
      <w:r w:rsidR="00131D80">
        <w:rPr>
          <w:rFonts w:ascii="Trebuchet MS" w:hAnsi="Trebuchet MS"/>
          <w:sz w:val="16"/>
        </w:rPr>
        <w:t xml:space="preserve"> </w:t>
      </w:r>
      <w:r w:rsidR="00F416A3">
        <w:rPr>
          <w:rFonts w:ascii="Trebuchet MS" w:hAnsi="Trebuchet MS"/>
          <w:sz w:val="16"/>
        </w:rPr>
        <w:t xml:space="preserve"> </w:t>
      </w:r>
      <w:r w:rsidR="00EF04FE">
        <w:rPr>
          <w:rFonts w:ascii="Trebuchet MS" w:hAnsi="Trebuchet MS"/>
          <w:sz w:val="16"/>
        </w:rPr>
        <w:t xml:space="preserve">    </w:t>
      </w:r>
      <w:r w:rsidR="00776D65">
        <w:rPr>
          <w:rFonts w:ascii="Trebuchet MS" w:hAnsi="Trebuchet MS"/>
          <w:sz w:val="16"/>
        </w:rPr>
        <w:t xml:space="preserve">    </w:t>
      </w:r>
      <w:r>
        <w:rPr>
          <w:rFonts w:ascii="Trebuchet MS" w:hAnsi="Trebuchet MS"/>
          <w:sz w:val="16"/>
        </w:rPr>
        <w:t>ing</w:t>
      </w:r>
      <w:r w:rsidR="00F416A3">
        <w:rPr>
          <w:rFonts w:ascii="Trebuchet MS" w:hAnsi="Trebuchet MS"/>
          <w:sz w:val="16"/>
        </w:rPr>
        <w:t xml:space="preserve">. </w:t>
      </w:r>
      <w:r>
        <w:rPr>
          <w:rFonts w:ascii="Trebuchet MS" w:hAnsi="Trebuchet MS"/>
          <w:sz w:val="16"/>
        </w:rPr>
        <w:t>Michal Hrotík</w:t>
      </w:r>
    </w:p>
    <w:p w:rsidR="000542FB" w:rsidRPr="000542FB" w:rsidRDefault="000542FB" w:rsidP="000542FB">
      <w:pPr>
        <w:jc w:val="both"/>
        <w:rPr>
          <w:rFonts w:ascii="Trebuchet MS" w:hAnsi="Trebuchet MS"/>
          <w:sz w:val="16"/>
        </w:rPr>
      </w:pPr>
      <w:r w:rsidRPr="000542FB">
        <w:rPr>
          <w:rFonts w:ascii="Trebuchet MS" w:hAnsi="Trebuchet MS"/>
          <w:sz w:val="16"/>
        </w:rPr>
        <w:t xml:space="preserve">                  </w:t>
      </w:r>
      <w:r>
        <w:rPr>
          <w:rFonts w:ascii="Trebuchet MS" w:hAnsi="Trebuchet MS"/>
          <w:sz w:val="16"/>
        </w:rPr>
        <w:t xml:space="preserve">     </w:t>
      </w:r>
      <w:r w:rsidRPr="000542FB">
        <w:rPr>
          <w:rFonts w:ascii="Trebuchet MS" w:hAnsi="Trebuchet MS"/>
          <w:sz w:val="16"/>
        </w:rPr>
        <w:t xml:space="preserve"> za </w:t>
      </w:r>
      <w:proofErr w:type="gramStart"/>
      <w:r w:rsidRPr="000542FB">
        <w:rPr>
          <w:rFonts w:ascii="Trebuchet MS" w:hAnsi="Trebuchet MS"/>
          <w:sz w:val="16"/>
        </w:rPr>
        <w:t xml:space="preserve">postupitele                       </w:t>
      </w:r>
      <w:r>
        <w:rPr>
          <w:rFonts w:ascii="Trebuchet MS" w:hAnsi="Trebuchet MS"/>
          <w:sz w:val="16"/>
        </w:rPr>
        <w:t xml:space="preserve">       </w:t>
      </w:r>
      <w:r w:rsidR="00F163F9">
        <w:rPr>
          <w:rFonts w:ascii="Trebuchet MS" w:hAnsi="Trebuchet MS"/>
          <w:sz w:val="16"/>
        </w:rPr>
        <w:t xml:space="preserve">   </w:t>
      </w:r>
      <w:r w:rsidR="009E57FB">
        <w:rPr>
          <w:rFonts w:ascii="Trebuchet MS" w:hAnsi="Trebuchet MS"/>
          <w:sz w:val="16"/>
        </w:rPr>
        <w:t xml:space="preserve"> </w:t>
      </w:r>
      <w:r w:rsidRPr="000542FB">
        <w:rPr>
          <w:rFonts w:ascii="Trebuchet MS" w:hAnsi="Trebuchet MS"/>
          <w:sz w:val="16"/>
        </w:rPr>
        <w:t xml:space="preserve">   za</w:t>
      </w:r>
      <w:proofErr w:type="gramEnd"/>
      <w:r w:rsidRPr="000542FB">
        <w:rPr>
          <w:rFonts w:ascii="Trebuchet MS" w:hAnsi="Trebuchet MS"/>
          <w:sz w:val="16"/>
        </w:rPr>
        <w:t xml:space="preserve"> </w:t>
      </w:r>
      <w:proofErr w:type="spellStart"/>
      <w:r w:rsidRPr="000542FB">
        <w:rPr>
          <w:rFonts w:ascii="Trebuchet MS" w:hAnsi="Trebuchet MS"/>
          <w:sz w:val="16"/>
        </w:rPr>
        <w:t>postupníka</w:t>
      </w:r>
      <w:proofErr w:type="spellEnd"/>
      <w:r w:rsidRPr="000542FB">
        <w:rPr>
          <w:rFonts w:ascii="Trebuchet MS" w:hAnsi="Trebuchet MS"/>
          <w:sz w:val="16"/>
        </w:rPr>
        <w:t xml:space="preserve">                     </w:t>
      </w:r>
      <w:r w:rsidR="00F163F9">
        <w:rPr>
          <w:rFonts w:ascii="Trebuchet MS" w:hAnsi="Trebuchet MS"/>
          <w:sz w:val="16"/>
        </w:rPr>
        <w:t xml:space="preserve">                 </w:t>
      </w:r>
      <w:r>
        <w:rPr>
          <w:rFonts w:ascii="Trebuchet MS" w:hAnsi="Trebuchet MS"/>
          <w:sz w:val="16"/>
        </w:rPr>
        <w:t xml:space="preserve">        </w:t>
      </w:r>
      <w:r w:rsidRPr="000542FB">
        <w:rPr>
          <w:rFonts w:ascii="Trebuchet MS" w:hAnsi="Trebuchet MS"/>
          <w:sz w:val="16"/>
        </w:rPr>
        <w:t>za věřitele</w:t>
      </w:r>
    </w:p>
    <w:p w:rsidR="00942C59" w:rsidRPr="000542FB" w:rsidRDefault="00942C59" w:rsidP="000542FB">
      <w:pPr>
        <w:spacing w:after="40" w:line="23" w:lineRule="atLeast"/>
        <w:jc w:val="both"/>
        <w:rPr>
          <w:rFonts w:ascii="Trebuchet MS" w:hAnsi="Trebuchet MS"/>
          <w:sz w:val="16"/>
          <w:szCs w:val="16"/>
        </w:rPr>
      </w:pPr>
    </w:p>
    <w:sectPr w:rsidR="00942C59" w:rsidRPr="000542FB" w:rsidSect="00F63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49" w:bottom="993" w:left="851" w:header="709" w:footer="4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D0" w:rsidRDefault="00D94CD0">
      <w:r>
        <w:separator/>
      </w:r>
    </w:p>
  </w:endnote>
  <w:endnote w:type="continuationSeparator" w:id="0">
    <w:p w:rsidR="00D94CD0" w:rsidRDefault="00D9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64" w:rsidRDefault="00144C6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B7" w:rsidRPr="00E36AB7" w:rsidRDefault="003E7D48" w:rsidP="00E36AB7">
    <w:pPr>
      <w:pStyle w:val="Bezmezer"/>
      <w:rPr>
        <w:b/>
        <w:sz w:val="14"/>
        <w:szCs w:val="14"/>
      </w:rPr>
    </w:pPr>
    <w:r w:rsidRPr="00E36AB7">
      <w:rPr>
        <w:b/>
        <w:sz w:val="14"/>
        <w:szCs w:val="14"/>
      </w:rPr>
      <w:t xml:space="preserve">Smlouva o </w:t>
    </w:r>
    <w:r w:rsidR="00E36AB7" w:rsidRPr="00E36AB7">
      <w:rPr>
        <w:b/>
        <w:sz w:val="14"/>
        <w:szCs w:val="14"/>
      </w:rPr>
      <w:t>postoupení smlouvy o poskytování veřejně dostupné služby elektronických komunikací</w:t>
    </w:r>
  </w:p>
  <w:p w:rsidR="003E7D48" w:rsidRPr="0070775D" w:rsidRDefault="003E7D48" w:rsidP="00E36AB7">
    <w:pPr>
      <w:pStyle w:val="Bezmezer"/>
      <w:rPr>
        <w:sz w:val="14"/>
        <w:szCs w:val="14"/>
      </w:rPr>
    </w:pPr>
    <w:r w:rsidRPr="0070775D">
      <w:rPr>
        <w:sz w:val="14"/>
        <w:szCs w:val="14"/>
      </w:rPr>
      <w:tab/>
    </w:r>
    <w:r w:rsidRPr="0070775D">
      <w:rPr>
        <w:sz w:val="14"/>
        <w:szCs w:val="14"/>
      </w:rPr>
      <w:tab/>
    </w:r>
    <w:r w:rsidRPr="0070775D">
      <w:rPr>
        <w:sz w:val="14"/>
        <w:szCs w:val="14"/>
      </w:rPr>
      <w:tab/>
      <w:t xml:space="preserve">           </w:t>
    </w:r>
  </w:p>
  <w:p w:rsidR="003E7D48" w:rsidRPr="0070775D" w:rsidRDefault="003E7D48" w:rsidP="00E36AB7">
    <w:pPr>
      <w:pStyle w:val="Bezmezer"/>
      <w:rPr>
        <w:sz w:val="14"/>
        <w:szCs w:val="14"/>
      </w:rPr>
    </w:pPr>
    <w:r w:rsidRPr="0070775D">
      <w:rPr>
        <w:sz w:val="14"/>
        <w:szCs w:val="14"/>
      </w:rPr>
      <w:t>OVANET a.s., Ostrava, Přívoz, Hájkova 1100/13, PSČ 702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64" w:rsidRDefault="00144C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D0" w:rsidRDefault="00D94CD0">
      <w:r>
        <w:separator/>
      </w:r>
    </w:p>
  </w:footnote>
  <w:footnote w:type="continuationSeparator" w:id="0">
    <w:p w:rsidR="00D94CD0" w:rsidRDefault="00D94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64" w:rsidRDefault="00144C6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48" w:rsidRPr="00E36AB7" w:rsidRDefault="00BA0A81" w:rsidP="00144C64">
    <w:pPr>
      <w:jc w:val="center"/>
      <w:rPr>
        <w:rFonts w:ascii="Trebuchet MS" w:hAnsi="Trebuchet MS"/>
        <w:bCs/>
        <w:sz w:val="20"/>
        <w:szCs w:val="32"/>
      </w:rPr>
    </w:pPr>
    <w:r>
      <w:rPr>
        <w:rFonts w:ascii="Trebuchet MS" w:hAnsi="Trebuchet MS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211455</wp:posOffset>
          </wp:positionH>
          <wp:positionV relativeFrom="paragraph">
            <wp:posOffset>-239395</wp:posOffset>
          </wp:positionV>
          <wp:extent cx="1790700" cy="533400"/>
          <wp:effectExtent l="19050" t="0" r="0" b="0"/>
          <wp:wrapTight wrapText="bothSides">
            <wp:wrapPolygon edited="0">
              <wp:start x="-230" y="0"/>
              <wp:lineTo x="-230" y="20829"/>
              <wp:lineTo x="21600" y="20829"/>
              <wp:lineTo x="21600" y="0"/>
              <wp:lineTo x="-230" y="0"/>
            </wp:wrapPolygon>
          </wp:wrapTight>
          <wp:docPr id="1" name="obrázek 1" descr="Logo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7D48" w:rsidRPr="0070775D">
      <w:rPr>
        <w:rFonts w:ascii="Trebuchet MS" w:hAnsi="Trebuchet MS"/>
        <w:sz w:val="20"/>
      </w:rPr>
      <w:t xml:space="preserve">                                                 </w:t>
    </w:r>
    <w:r w:rsidR="00144C64">
      <w:rPr>
        <w:rFonts w:ascii="Trebuchet MS" w:hAnsi="Trebuchet MS"/>
        <w:sz w:val="20"/>
      </w:rPr>
      <w:t xml:space="preserve">       </w:t>
    </w:r>
    <w:r w:rsidR="003E7D48" w:rsidRPr="000542FB">
      <w:rPr>
        <w:rFonts w:ascii="Trebuchet MS" w:hAnsi="Trebuchet MS"/>
        <w:bCs/>
        <w:sz w:val="20"/>
        <w:szCs w:val="32"/>
      </w:rPr>
      <w:t xml:space="preserve">Smlouva o </w:t>
    </w:r>
    <w:r w:rsidR="00E36AB7">
      <w:rPr>
        <w:rFonts w:ascii="Trebuchet MS" w:hAnsi="Trebuchet MS"/>
        <w:bCs/>
        <w:sz w:val="20"/>
        <w:szCs w:val="32"/>
      </w:rPr>
      <w:t>postoupení smlouvy o poskytování</w:t>
    </w:r>
    <w:r w:rsidR="003E7D48" w:rsidRPr="000542FB">
      <w:rPr>
        <w:rFonts w:ascii="Trebuchet MS" w:hAnsi="Trebuchet MS"/>
        <w:sz w:val="12"/>
      </w:rPr>
      <w:tab/>
    </w:r>
    <w:r w:rsidR="00E36AB7">
      <w:rPr>
        <w:rFonts w:ascii="Trebuchet MS" w:hAnsi="Trebuchet MS"/>
        <w:sz w:val="12"/>
      </w:rPr>
      <w:t xml:space="preserve"> </w:t>
    </w:r>
    <w:r w:rsidR="00E36AB7" w:rsidRPr="00E36AB7">
      <w:rPr>
        <w:rFonts w:ascii="Trebuchet MS" w:hAnsi="Trebuchet MS"/>
        <w:bCs/>
        <w:sz w:val="20"/>
        <w:szCs w:val="32"/>
      </w:rPr>
      <w:t xml:space="preserve">veřejně dostupné služby </w:t>
    </w:r>
    <w:r w:rsidR="00144C64">
      <w:rPr>
        <w:rFonts w:ascii="Trebuchet MS" w:hAnsi="Trebuchet MS"/>
        <w:bCs/>
        <w:sz w:val="20"/>
        <w:szCs w:val="32"/>
      </w:rPr>
      <w:t xml:space="preserve">   </w:t>
    </w:r>
    <w:r w:rsidR="00144C64">
      <w:rPr>
        <w:rFonts w:ascii="Trebuchet MS" w:hAnsi="Trebuchet MS"/>
        <w:bCs/>
        <w:sz w:val="20"/>
        <w:szCs w:val="32"/>
      </w:rPr>
      <w:tab/>
    </w:r>
    <w:r w:rsidR="00144C64">
      <w:rPr>
        <w:rFonts w:ascii="Trebuchet MS" w:hAnsi="Trebuchet MS"/>
        <w:bCs/>
        <w:sz w:val="20"/>
        <w:szCs w:val="32"/>
      </w:rPr>
      <w:tab/>
      <w:t xml:space="preserve">   </w:t>
    </w:r>
    <w:r w:rsidR="00144C64">
      <w:rPr>
        <w:rFonts w:ascii="Trebuchet MS" w:hAnsi="Trebuchet MS"/>
        <w:bCs/>
        <w:sz w:val="20"/>
        <w:szCs w:val="32"/>
      </w:rPr>
      <w:tab/>
    </w:r>
    <w:r w:rsidR="00144C64">
      <w:rPr>
        <w:rFonts w:ascii="Trebuchet MS" w:hAnsi="Trebuchet MS"/>
        <w:bCs/>
        <w:sz w:val="20"/>
        <w:szCs w:val="32"/>
      </w:rPr>
      <w:tab/>
    </w:r>
    <w:r w:rsidR="00144C64">
      <w:rPr>
        <w:rFonts w:ascii="Trebuchet MS" w:hAnsi="Trebuchet MS"/>
        <w:bCs/>
        <w:sz w:val="20"/>
        <w:szCs w:val="32"/>
      </w:rPr>
      <w:tab/>
    </w:r>
    <w:r w:rsidR="00E36AB7" w:rsidRPr="00E36AB7">
      <w:rPr>
        <w:rFonts w:ascii="Trebuchet MS" w:hAnsi="Trebuchet MS"/>
        <w:bCs/>
        <w:sz w:val="20"/>
        <w:szCs w:val="32"/>
      </w:rPr>
      <w:t>elektronických komunikací</w:t>
    </w:r>
  </w:p>
  <w:p w:rsidR="003E7D48" w:rsidRPr="0070775D" w:rsidRDefault="003E7D48">
    <w:pPr>
      <w:pStyle w:val="Zhlav"/>
      <w:rPr>
        <w:rFonts w:ascii="Trebuchet MS" w:hAnsi="Trebuchet MS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64" w:rsidRDefault="00144C6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3C9"/>
    <w:multiLevelType w:val="multilevel"/>
    <w:tmpl w:val="99F61D1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020B037E"/>
    <w:multiLevelType w:val="multilevel"/>
    <w:tmpl w:val="3BAA7D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hint="default"/>
      </w:rPr>
    </w:lvl>
  </w:abstractNum>
  <w:abstractNum w:abstractNumId="2">
    <w:nsid w:val="02CF75F0"/>
    <w:multiLevelType w:val="multilevel"/>
    <w:tmpl w:val="79423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035206CC"/>
    <w:multiLevelType w:val="hybridMultilevel"/>
    <w:tmpl w:val="CC4AE2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F2074"/>
    <w:multiLevelType w:val="hybridMultilevel"/>
    <w:tmpl w:val="C0224882"/>
    <w:lvl w:ilvl="0" w:tplc="EF10FEF4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351E5"/>
    <w:multiLevelType w:val="multilevel"/>
    <w:tmpl w:val="217E58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1098431F"/>
    <w:multiLevelType w:val="hybridMultilevel"/>
    <w:tmpl w:val="E70418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04EF4"/>
    <w:multiLevelType w:val="multilevel"/>
    <w:tmpl w:val="5974139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>
    <w:nsid w:val="1F9304B9"/>
    <w:multiLevelType w:val="hybridMultilevel"/>
    <w:tmpl w:val="55C85BB6"/>
    <w:lvl w:ilvl="0" w:tplc="B83416F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512C3D"/>
    <w:multiLevelType w:val="hybridMultilevel"/>
    <w:tmpl w:val="B7DC2BDC"/>
    <w:lvl w:ilvl="0" w:tplc="D46484F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66FAE"/>
    <w:multiLevelType w:val="multilevel"/>
    <w:tmpl w:val="7B284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>
    <w:nsid w:val="288367B3"/>
    <w:multiLevelType w:val="multilevel"/>
    <w:tmpl w:val="1DB6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>
    <w:nsid w:val="2EEE297A"/>
    <w:multiLevelType w:val="hybridMultilevel"/>
    <w:tmpl w:val="7518949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1775C07"/>
    <w:multiLevelType w:val="hybridMultilevel"/>
    <w:tmpl w:val="60BEEFB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4490ECF"/>
    <w:multiLevelType w:val="multilevel"/>
    <w:tmpl w:val="740EAB6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6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55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22" w:hanging="72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616" w:hanging="1080"/>
      </w:pPr>
      <w:rPr>
        <w:rFonts w:hint="default"/>
        <w:color w:val="auto"/>
      </w:rPr>
    </w:lvl>
  </w:abstractNum>
  <w:abstractNum w:abstractNumId="15">
    <w:nsid w:val="36162182"/>
    <w:multiLevelType w:val="multilevel"/>
    <w:tmpl w:val="7A8478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6">
    <w:nsid w:val="36F8045C"/>
    <w:multiLevelType w:val="multilevel"/>
    <w:tmpl w:val="D602B5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hint="default"/>
      </w:rPr>
    </w:lvl>
  </w:abstractNum>
  <w:abstractNum w:abstractNumId="17">
    <w:nsid w:val="3ACF67ED"/>
    <w:multiLevelType w:val="hybridMultilevel"/>
    <w:tmpl w:val="9B78CB98"/>
    <w:lvl w:ilvl="0" w:tplc="AF0C1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732F8"/>
    <w:multiLevelType w:val="multilevel"/>
    <w:tmpl w:val="06C894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hint="default"/>
        <w:b w:val="0"/>
      </w:rPr>
    </w:lvl>
  </w:abstractNum>
  <w:abstractNum w:abstractNumId="19">
    <w:nsid w:val="3F5A1FAF"/>
    <w:multiLevelType w:val="hybridMultilevel"/>
    <w:tmpl w:val="6636B13A"/>
    <w:lvl w:ilvl="0" w:tplc="0F688734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20">
    <w:nsid w:val="43154B45"/>
    <w:multiLevelType w:val="hybridMultilevel"/>
    <w:tmpl w:val="9A6A3ADA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>
    <w:nsid w:val="4AB0109B"/>
    <w:multiLevelType w:val="multilevel"/>
    <w:tmpl w:val="8C1EC2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hint="default"/>
        <w:color w:val="000000"/>
      </w:rPr>
    </w:lvl>
  </w:abstractNum>
  <w:abstractNum w:abstractNumId="22">
    <w:nsid w:val="4F7459ED"/>
    <w:multiLevelType w:val="hybridMultilevel"/>
    <w:tmpl w:val="B406F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E58BD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8C76F1"/>
    <w:multiLevelType w:val="hybridMultilevel"/>
    <w:tmpl w:val="7A84B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650F5"/>
    <w:multiLevelType w:val="hybridMultilevel"/>
    <w:tmpl w:val="BC9E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268E5"/>
    <w:multiLevelType w:val="multilevel"/>
    <w:tmpl w:val="C2585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6">
    <w:nsid w:val="5E912D85"/>
    <w:multiLevelType w:val="multilevel"/>
    <w:tmpl w:val="D7CEA2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7">
    <w:nsid w:val="5F272268"/>
    <w:multiLevelType w:val="multilevel"/>
    <w:tmpl w:val="7B284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8">
    <w:nsid w:val="60F279DF"/>
    <w:multiLevelType w:val="hybridMultilevel"/>
    <w:tmpl w:val="85E637C0"/>
    <w:lvl w:ilvl="0" w:tplc="111A6D4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18A571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268EE8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7F868D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AA4CC8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2E8A3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A387FA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B6203A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D84578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2E832C4"/>
    <w:multiLevelType w:val="multilevel"/>
    <w:tmpl w:val="703E8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FF13852"/>
    <w:multiLevelType w:val="hybridMultilevel"/>
    <w:tmpl w:val="C3D2E558"/>
    <w:lvl w:ilvl="0" w:tplc="50DA47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10F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EB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60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C6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45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9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3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AB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B2C1E"/>
    <w:multiLevelType w:val="hybridMultilevel"/>
    <w:tmpl w:val="FC1C7216"/>
    <w:lvl w:ilvl="0" w:tplc="AF0C1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C4B6D"/>
    <w:multiLevelType w:val="multilevel"/>
    <w:tmpl w:val="A66AD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>
    <w:nsid w:val="77816C81"/>
    <w:multiLevelType w:val="multilevel"/>
    <w:tmpl w:val="AFFE2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4">
    <w:nsid w:val="79FC05ED"/>
    <w:multiLevelType w:val="hybridMultilevel"/>
    <w:tmpl w:val="0C2E8F70"/>
    <w:lvl w:ilvl="0" w:tplc="0405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2A0A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34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0"/>
  </w:num>
  <w:num w:numId="8">
    <w:abstractNumId w:val="14"/>
  </w:num>
  <w:num w:numId="9">
    <w:abstractNumId w:val="7"/>
  </w:num>
  <w:num w:numId="10">
    <w:abstractNumId w:val="30"/>
  </w:num>
  <w:num w:numId="11">
    <w:abstractNumId w:val="13"/>
  </w:num>
  <w:num w:numId="12">
    <w:abstractNumId w:val="28"/>
  </w:num>
  <w:num w:numId="13">
    <w:abstractNumId w:val="31"/>
  </w:num>
  <w:num w:numId="14">
    <w:abstractNumId w:val="2"/>
  </w:num>
  <w:num w:numId="15">
    <w:abstractNumId w:val="26"/>
  </w:num>
  <w:num w:numId="16">
    <w:abstractNumId w:val="29"/>
  </w:num>
  <w:num w:numId="17">
    <w:abstractNumId w:val="18"/>
  </w:num>
  <w:num w:numId="18">
    <w:abstractNumId w:val="19"/>
  </w:num>
  <w:num w:numId="19">
    <w:abstractNumId w:val="5"/>
  </w:num>
  <w:num w:numId="20">
    <w:abstractNumId w:val="21"/>
  </w:num>
  <w:num w:numId="21">
    <w:abstractNumId w:val="17"/>
  </w:num>
  <w:num w:numId="22">
    <w:abstractNumId w:val="1"/>
  </w:num>
  <w:num w:numId="23">
    <w:abstractNumId w:val="24"/>
  </w:num>
  <w:num w:numId="24">
    <w:abstractNumId w:val="9"/>
  </w:num>
  <w:num w:numId="25">
    <w:abstractNumId w:val="11"/>
  </w:num>
  <w:num w:numId="26">
    <w:abstractNumId w:val="32"/>
  </w:num>
  <w:num w:numId="27">
    <w:abstractNumId w:val="15"/>
  </w:num>
  <w:num w:numId="28">
    <w:abstractNumId w:val="33"/>
  </w:num>
  <w:num w:numId="29">
    <w:abstractNumId w:val="23"/>
  </w:num>
  <w:num w:numId="30">
    <w:abstractNumId w:val="35"/>
  </w:num>
  <w:num w:numId="31">
    <w:abstractNumId w:val="25"/>
  </w:num>
  <w:num w:numId="32">
    <w:abstractNumId w:val="10"/>
  </w:num>
  <w:num w:numId="33">
    <w:abstractNumId w:val="27"/>
  </w:num>
  <w:num w:numId="34">
    <w:abstractNumId w:val="16"/>
  </w:num>
  <w:num w:numId="35">
    <w:abstractNumId w:val="3"/>
  </w:num>
  <w:num w:numId="36">
    <w:abstractNumId w:val="22"/>
  </w:num>
  <w:num w:numId="37">
    <w:abstractNumId w:val="20"/>
  </w:num>
  <w:num w:numId="38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E453D"/>
    <w:rsid w:val="00004CCB"/>
    <w:rsid w:val="000117EC"/>
    <w:rsid w:val="000248AD"/>
    <w:rsid w:val="00025E0C"/>
    <w:rsid w:val="000271CB"/>
    <w:rsid w:val="00044C45"/>
    <w:rsid w:val="000542FB"/>
    <w:rsid w:val="0005435C"/>
    <w:rsid w:val="00054430"/>
    <w:rsid w:val="00054CB6"/>
    <w:rsid w:val="0006343C"/>
    <w:rsid w:val="00071239"/>
    <w:rsid w:val="00081632"/>
    <w:rsid w:val="000827E7"/>
    <w:rsid w:val="00082A06"/>
    <w:rsid w:val="00087AE6"/>
    <w:rsid w:val="000A07E8"/>
    <w:rsid w:val="000A08D8"/>
    <w:rsid w:val="000A39F8"/>
    <w:rsid w:val="000A5AA6"/>
    <w:rsid w:val="000C37AB"/>
    <w:rsid w:val="000C5AB0"/>
    <w:rsid w:val="000D13F0"/>
    <w:rsid w:val="000E45F8"/>
    <w:rsid w:val="000F29A5"/>
    <w:rsid w:val="000F50DB"/>
    <w:rsid w:val="000F6300"/>
    <w:rsid w:val="0010644F"/>
    <w:rsid w:val="00110781"/>
    <w:rsid w:val="00111AC3"/>
    <w:rsid w:val="00113B36"/>
    <w:rsid w:val="001225B0"/>
    <w:rsid w:val="0012585E"/>
    <w:rsid w:val="00131D80"/>
    <w:rsid w:val="00133226"/>
    <w:rsid w:val="00144C64"/>
    <w:rsid w:val="00147870"/>
    <w:rsid w:val="001529C2"/>
    <w:rsid w:val="00170B2A"/>
    <w:rsid w:val="001A28DB"/>
    <w:rsid w:val="001B022C"/>
    <w:rsid w:val="001B1AD5"/>
    <w:rsid w:val="001C3509"/>
    <w:rsid w:val="001D315A"/>
    <w:rsid w:val="001D66E3"/>
    <w:rsid w:val="001E08B1"/>
    <w:rsid w:val="001E1A5F"/>
    <w:rsid w:val="001E2E8B"/>
    <w:rsid w:val="001E7702"/>
    <w:rsid w:val="001F2395"/>
    <w:rsid w:val="001F671A"/>
    <w:rsid w:val="00206ED2"/>
    <w:rsid w:val="002113C1"/>
    <w:rsid w:val="002162C5"/>
    <w:rsid w:val="002271F4"/>
    <w:rsid w:val="00233F65"/>
    <w:rsid w:val="002409A5"/>
    <w:rsid w:val="002442CC"/>
    <w:rsid w:val="00245244"/>
    <w:rsid w:val="00246FFF"/>
    <w:rsid w:val="00251C90"/>
    <w:rsid w:val="00252275"/>
    <w:rsid w:val="00253652"/>
    <w:rsid w:val="002551CE"/>
    <w:rsid w:val="0025543A"/>
    <w:rsid w:val="00260082"/>
    <w:rsid w:val="00262465"/>
    <w:rsid w:val="0026574D"/>
    <w:rsid w:val="00266D90"/>
    <w:rsid w:val="00283545"/>
    <w:rsid w:val="0028553E"/>
    <w:rsid w:val="00296D5A"/>
    <w:rsid w:val="002C013F"/>
    <w:rsid w:val="002D1A78"/>
    <w:rsid w:val="002D6DFA"/>
    <w:rsid w:val="002D7F7D"/>
    <w:rsid w:val="002E066F"/>
    <w:rsid w:val="002E2206"/>
    <w:rsid w:val="002F0BAA"/>
    <w:rsid w:val="002F0C33"/>
    <w:rsid w:val="002F737B"/>
    <w:rsid w:val="003000EB"/>
    <w:rsid w:val="00301FFB"/>
    <w:rsid w:val="0030414E"/>
    <w:rsid w:val="00321F93"/>
    <w:rsid w:val="00324A5B"/>
    <w:rsid w:val="00325407"/>
    <w:rsid w:val="00326C9D"/>
    <w:rsid w:val="003361C6"/>
    <w:rsid w:val="00337541"/>
    <w:rsid w:val="003375E0"/>
    <w:rsid w:val="00342CF5"/>
    <w:rsid w:val="00350D9F"/>
    <w:rsid w:val="003613F2"/>
    <w:rsid w:val="003724DF"/>
    <w:rsid w:val="00373FDF"/>
    <w:rsid w:val="00383BD8"/>
    <w:rsid w:val="00390D30"/>
    <w:rsid w:val="003A66D1"/>
    <w:rsid w:val="003B0E13"/>
    <w:rsid w:val="003D10FD"/>
    <w:rsid w:val="003E5492"/>
    <w:rsid w:val="003E7D48"/>
    <w:rsid w:val="00401EBD"/>
    <w:rsid w:val="004340C4"/>
    <w:rsid w:val="00436728"/>
    <w:rsid w:val="004368D4"/>
    <w:rsid w:val="004461AA"/>
    <w:rsid w:val="004461B3"/>
    <w:rsid w:val="00471489"/>
    <w:rsid w:val="0048123B"/>
    <w:rsid w:val="004847D5"/>
    <w:rsid w:val="00490422"/>
    <w:rsid w:val="00494869"/>
    <w:rsid w:val="004B0F0A"/>
    <w:rsid w:val="004B59AE"/>
    <w:rsid w:val="004B767C"/>
    <w:rsid w:val="004C076F"/>
    <w:rsid w:val="004C4D89"/>
    <w:rsid w:val="004D6856"/>
    <w:rsid w:val="004F083F"/>
    <w:rsid w:val="004F2915"/>
    <w:rsid w:val="004F6702"/>
    <w:rsid w:val="004F69D1"/>
    <w:rsid w:val="00502BC9"/>
    <w:rsid w:val="0050555A"/>
    <w:rsid w:val="0053746B"/>
    <w:rsid w:val="00567875"/>
    <w:rsid w:val="0057126D"/>
    <w:rsid w:val="005713CE"/>
    <w:rsid w:val="00571867"/>
    <w:rsid w:val="005745BD"/>
    <w:rsid w:val="005843E4"/>
    <w:rsid w:val="005902F6"/>
    <w:rsid w:val="0059214B"/>
    <w:rsid w:val="005A28C7"/>
    <w:rsid w:val="005A5C8D"/>
    <w:rsid w:val="005A7B12"/>
    <w:rsid w:val="005C07BE"/>
    <w:rsid w:val="005C53DB"/>
    <w:rsid w:val="005D45AB"/>
    <w:rsid w:val="005D7160"/>
    <w:rsid w:val="005E4691"/>
    <w:rsid w:val="005E7EED"/>
    <w:rsid w:val="005F41EA"/>
    <w:rsid w:val="006004B7"/>
    <w:rsid w:val="00604CC4"/>
    <w:rsid w:val="00614ECF"/>
    <w:rsid w:val="00614F18"/>
    <w:rsid w:val="00617A04"/>
    <w:rsid w:val="006200B6"/>
    <w:rsid w:val="0062228A"/>
    <w:rsid w:val="00632009"/>
    <w:rsid w:val="00635DF6"/>
    <w:rsid w:val="00637274"/>
    <w:rsid w:val="006407B3"/>
    <w:rsid w:val="00645D24"/>
    <w:rsid w:val="006506FB"/>
    <w:rsid w:val="006507F2"/>
    <w:rsid w:val="00673ADA"/>
    <w:rsid w:val="006750B3"/>
    <w:rsid w:val="00682B1F"/>
    <w:rsid w:val="006838D9"/>
    <w:rsid w:val="00690ED1"/>
    <w:rsid w:val="00693229"/>
    <w:rsid w:val="006975EF"/>
    <w:rsid w:val="006B61D1"/>
    <w:rsid w:val="006B755B"/>
    <w:rsid w:val="006C1D5A"/>
    <w:rsid w:val="006C1E65"/>
    <w:rsid w:val="006C4AF1"/>
    <w:rsid w:val="006E0D84"/>
    <w:rsid w:val="006E30D2"/>
    <w:rsid w:val="006E5504"/>
    <w:rsid w:val="006F094E"/>
    <w:rsid w:val="006F3AAD"/>
    <w:rsid w:val="0070153A"/>
    <w:rsid w:val="0070464D"/>
    <w:rsid w:val="0070492E"/>
    <w:rsid w:val="00705A3E"/>
    <w:rsid w:val="00705F08"/>
    <w:rsid w:val="0070775D"/>
    <w:rsid w:val="00710C99"/>
    <w:rsid w:val="00711049"/>
    <w:rsid w:val="00712E6F"/>
    <w:rsid w:val="00715D7B"/>
    <w:rsid w:val="00716C71"/>
    <w:rsid w:val="0072058E"/>
    <w:rsid w:val="00721B2C"/>
    <w:rsid w:val="00724F27"/>
    <w:rsid w:val="00732CC7"/>
    <w:rsid w:val="007553F8"/>
    <w:rsid w:val="00765A89"/>
    <w:rsid w:val="00776D65"/>
    <w:rsid w:val="007A1C6D"/>
    <w:rsid w:val="007A685E"/>
    <w:rsid w:val="007A7B34"/>
    <w:rsid w:val="007B2BF2"/>
    <w:rsid w:val="007B4887"/>
    <w:rsid w:val="007C0C58"/>
    <w:rsid w:val="007C5205"/>
    <w:rsid w:val="007E2D30"/>
    <w:rsid w:val="007E72FD"/>
    <w:rsid w:val="007F1D5B"/>
    <w:rsid w:val="007F5D78"/>
    <w:rsid w:val="007F5EEF"/>
    <w:rsid w:val="0080028B"/>
    <w:rsid w:val="00803F6A"/>
    <w:rsid w:val="00815F64"/>
    <w:rsid w:val="00816229"/>
    <w:rsid w:val="00823104"/>
    <w:rsid w:val="00837071"/>
    <w:rsid w:val="00866E16"/>
    <w:rsid w:val="0086747C"/>
    <w:rsid w:val="00867860"/>
    <w:rsid w:val="00883738"/>
    <w:rsid w:val="00886FCF"/>
    <w:rsid w:val="008A5699"/>
    <w:rsid w:val="008B0BF9"/>
    <w:rsid w:val="008B3872"/>
    <w:rsid w:val="008C698E"/>
    <w:rsid w:val="008E1A9A"/>
    <w:rsid w:val="008E7CB5"/>
    <w:rsid w:val="008F27E0"/>
    <w:rsid w:val="008F6D3B"/>
    <w:rsid w:val="0090763C"/>
    <w:rsid w:val="00926788"/>
    <w:rsid w:val="009301ED"/>
    <w:rsid w:val="00931128"/>
    <w:rsid w:val="00933E00"/>
    <w:rsid w:val="009363A8"/>
    <w:rsid w:val="00937377"/>
    <w:rsid w:val="009411A7"/>
    <w:rsid w:val="00942C59"/>
    <w:rsid w:val="00950A5F"/>
    <w:rsid w:val="00950E93"/>
    <w:rsid w:val="0096626E"/>
    <w:rsid w:val="00972C82"/>
    <w:rsid w:val="00990F5D"/>
    <w:rsid w:val="009924A9"/>
    <w:rsid w:val="009926D1"/>
    <w:rsid w:val="009A4009"/>
    <w:rsid w:val="009B5407"/>
    <w:rsid w:val="009B6387"/>
    <w:rsid w:val="009C4284"/>
    <w:rsid w:val="009C4E66"/>
    <w:rsid w:val="009D3BA9"/>
    <w:rsid w:val="009E0BA5"/>
    <w:rsid w:val="009E57FB"/>
    <w:rsid w:val="009F29CC"/>
    <w:rsid w:val="009F7CFE"/>
    <w:rsid w:val="00A07778"/>
    <w:rsid w:val="00A1465A"/>
    <w:rsid w:val="00A3055F"/>
    <w:rsid w:val="00A51B60"/>
    <w:rsid w:val="00A6601D"/>
    <w:rsid w:val="00A77382"/>
    <w:rsid w:val="00A817AC"/>
    <w:rsid w:val="00A94AFA"/>
    <w:rsid w:val="00AA36BE"/>
    <w:rsid w:val="00AA5867"/>
    <w:rsid w:val="00AB1F97"/>
    <w:rsid w:val="00AC3C2E"/>
    <w:rsid w:val="00AC47C4"/>
    <w:rsid w:val="00AD0C7C"/>
    <w:rsid w:val="00AD7DFB"/>
    <w:rsid w:val="00AE1325"/>
    <w:rsid w:val="00B2540E"/>
    <w:rsid w:val="00B315BB"/>
    <w:rsid w:val="00B35BAF"/>
    <w:rsid w:val="00B41C81"/>
    <w:rsid w:val="00B43E90"/>
    <w:rsid w:val="00B55A8A"/>
    <w:rsid w:val="00B57129"/>
    <w:rsid w:val="00B92C67"/>
    <w:rsid w:val="00BA0A81"/>
    <w:rsid w:val="00BA3B8A"/>
    <w:rsid w:val="00BB1219"/>
    <w:rsid w:val="00BB4C37"/>
    <w:rsid w:val="00BB5120"/>
    <w:rsid w:val="00BB6EE2"/>
    <w:rsid w:val="00BC0E4D"/>
    <w:rsid w:val="00BC33BC"/>
    <w:rsid w:val="00BD26B5"/>
    <w:rsid w:val="00BE2B79"/>
    <w:rsid w:val="00BF221E"/>
    <w:rsid w:val="00C0078C"/>
    <w:rsid w:val="00C036F0"/>
    <w:rsid w:val="00C053D7"/>
    <w:rsid w:val="00C06C99"/>
    <w:rsid w:val="00C146FB"/>
    <w:rsid w:val="00C24DFE"/>
    <w:rsid w:val="00C41857"/>
    <w:rsid w:val="00C41BF9"/>
    <w:rsid w:val="00C41FE7"/>
    <w:rsid w:val="00C44E75"/>
    <w:rsid w:val="00C55047"/>
    <w:rsid w:val="00C613B3"/>
    <w:rsid w:val="00C73D70"/>
    <w:rsid w:val="00C81F2B"/>
    <w:rsid w:val="00C849B2"/>
    <w:rsid w:val="00C86F77"/>
    <w:rsid w:val="00CA1665"/>
    <w:rsid w:val="00CA1778"/>
    <w:rsid w:val="00CA5C25"/>
    <w:rsid w:val="00CA72DD"/>
    <w:rsid w:val="00CB75E6"/>
    <w:rsid w:val="00CC4658"/>
    <w:rsid w:val="00CC4F76"/>
    <w:rsid w:val="00CD3BD0"/>
    <w:rsid w:val="00CD6699"/>
    <w:rsid w:val="00CE410D"/>
    <w:rsid w:val="00CE51D7"/>
    <w:rsid w:val="00D069AE"/>
    <w:rsid w:val="00D07263"/>
    <w:rsid w:val="00D1008A"/>
    <w:rsid w:val="00D11658"/>
    <w:rsid w:val="00D16E9B"/>
    <w:rsid w:val="00D22F29"/>
    <w:rsid w:val="00D26AA6"/>
    <w:rsid w:val="00D32CCB"/>
    <w:rsid w:val="00D54092"/>
    <w:rsid w:val="00D64C3A"/>
    <w:rsid w:val="00D93E4E"/>
    <w:rsid w:val="00D9483D"/>
    <w:rsid w:val="00D94CD0"/>
    <w:rsid w:val="00DA14A1"/>
    <w:rsid w:val="00DA7096"/>
    <w:rsid w:val="00DA7C14"/>
    <w:rsid w:val="00DB1B6E"/>
    <w:rsid w:val="00DB3D8C"/>
    <w:rsid w:val="00DB6172"/>
    <w:rsid w:val="00DC3586"/>
    <w:rsid w:val="00DC5087"/>
    <w:rsid w:val="00DC7A68"/>
    <w:rsid w:val="00DD2769"/>
    <w:rsid w:val="00DD5AA5"/>
    <w:rsid w:val="00E02F82"/>
    <w:rsid w:val="00E06AED"/>
    <w:rsid w:val="00E105D6"/>
    <w:rsid w:val="00E14C7E"/>
    <w:rsid w:val="00E17FFE"/>
    <w:rsid w:val="00E25F84"/>
    <w:rsid w:val="00E2703B"/>
    <w:rsid w:val="00E35B33"/>
    <w:rsid w:val="00E36AB7"/>
    <w:rsid w:val="00E4320A"/>
    <w:rsid w:val="00E53310"/>
    <w:rsid w:val="00E55357"/>
    <w:rsid w:val="00E60839"/>
    <w:rsid w:val="00E61B30"/>
    <w:rsid w:val="00E62A05"/>
    <w:rsid w:val="00E645B4"/>
    <w:rsid w:val="00E714F6"/>
    <w:rsid w:val="00E8269E"/>
    <w:rsid w:val="00E85C72"/>
    <w:rsid w:val="00E957C8"/>
    <w:rsid w:val="00EB20E5"/>
    <w:rsid w:val="00EB3220"/>
    <w:rsid w:val="00EB33E5"/>
    <w:rsid w:val="00ED0111"/>
    <w:rsid w:val="00EE442F"/>
    <w:rsid w:val="00EF04FE"/>
    <w:rsid w:val="00F0638F"/>
    <w:rsid w:val="00F1000C"/>
    <w:rsid w:val="00F113C1"/>
    <w:rsid w:val="00F163F9"/>
    <w:rsid w:val="00F2593C"/>
    <w:rsid w:val="00F30804"/>
    <w:rsid w:val="00F416A3"/>
    <w:rsid w:val="00F52F4F"/>
    <w:rsid w:val="00F56FFB"/>
    <w:rsid w:val="00F63137"/>
    <w:rsid w:val="00F661A0"/>
    <w:rsid w:val="00F70410"/>
    <w:rsid w:val="00F76A0D"/>
    <w:rsid w:val="00F8130E"/>
    <w:rsid w:val="00F92E9B"/>
    <w:rsid w:val="00FA65E3"/>
    <w:rsid w:val="00FA6851"/>
    <w:rsid w:val="00FB0922"/>
    <w:rsid w:val="00FB0A69"/>
    <w:rsid w:val="00FB3BC5"/>
    <w:rsid w:val="00FB7521"/>
    <w:rsid w:val="00FC27D0"/>
    <w:rsid w:val="00FD54F9"/>
    <w:rsid w:val="00FD66F6"/>
    <w:rsid w:val="00FD6F9B"/>
    <w:rsid w:val="00FE453D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40E"/>
    <w:rPr>
      <w:rFonts w:eastAsia="MS Mincho"/>
      <w:sz w:val="24"/>
    </w:rPr>
  </w:style>
  <w:style w:type="paragraph" w:styleId="Nadpis1">
    <w:name w:val="heading 1"/>
    <w:basedOn w:val="Normln"/>
    <w:next w:val="Normln"/>
    <w:qFormat/>
    <w:rsid w:val="00111A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E4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l3,Heading3,3,31"/>
    <w:basedOn w:val="Nadpis2"/>
    <w:next w:val="Normln"/>
    <w:qFormat/>
    <w:rsid w:val="00FE453D"/>
    <w:pPr>
      <w:keepLines/>
      <w:spacing w:before="0" w:after="120"/>
      <w:jc w:val="center"/>
      <w:outlineLvl w:val="2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Nadpis5">
    <w:name w:val="heading 5"/>
    <w:basedOn w:val="Normln"/>
    <w:next w:val="Normln"/>
    <w:qFormat/>
    <w:rsid w:val="00FE453D"/>
    <w:pPr>
      <w:keepNext/>
      <w:jc w:val="center"/>
      <w:outlineLvl w:val="4"/>
    </w:pPr>
    <w:rPr>
      <w:noProof/>
    </w:rPr>
  </w:style>
  <w:style w:type="paragraph" w:styleId="Nadpis6">
    <w:name w:val="heading 6"/>
    <w:basedOn w:val="Normln"/>
    <w:next w:val="Normln"/>
    <w:link w:val="Nadpis6Char"/>
    <w:uiPriority w:val="9"/>
    <w:qFormat/>
    <w:rsid w:val="0070153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E453D"/>
    <w:pPr>
      <w:keepNext/>
      <w:tabs>
        <w:tab w:val="left" w:pos="5103"/>
      </w:tabs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-slo">
    <w:name w:val="Smlouva-číslo"/>
    <w:basedOn w:val="Normln"/>
    <w:rsid w:val="00FE453D"/>
    <w:pPr>
      <w:spacing w:before="120" w:line="240" w:lineRule="atLeast"/>
      <w:jc w:val="both"/>
    </w:pPr>
  </w:style>
  <w:style w:type="paragraph" w:styleId="Zpat">
    <w:name w:val="footer"/>
    <w:basedOn w:val="Normln"/>
    <w:rsid w:val="00FE453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FE453D"/>
    <w:pPr>
      <w:numPr>
        <w:numId w:val="2"/>
      </w:numPr>
      <w:suppressAutoHyphens/>
      <w:spacing w:after="60"/>
      <w:jc w:val="both"/>
    </w:pPr>
    <w:rPr>
      <w:noProof/>
    </w:rPr>
  </w:style>
  <w:style w:type="character" w:styleId="Hypertextovodkaz">
    <w:name w:val="Hyperlink"/>
    <w:basedOn w:val="Standardnpsmoodstavce"/>
    <w:uiPriority w:val="99"/>
    <w:rsid w:val="00FE453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271CB"/>
    <w:rPr>
      <w:b/>
      <w:bCs/>
    </w:rPr>
  </w:style>
  <w:style w:type="table" w:styleId="Mkatabulky">
    <w:name w:val="Table Grid"/>
    <w:basedOn w:val="Normlntabulka"/>
    <w:rsid w:val="00B25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F113C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461AA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96626E"/>
    <w:rPr>
      <w:sz w:val="16"/>
      <w:szCs w:val="16"/>
    </w:rPr>
  </w:style>
  <w:style w:type="paragraph" w:styleId="Textkomente">
    <w:name w:val="annotation text"/>
    <w:basedOn w:val="Normln"/>
    <w:semiHidden/>
    <w:rsid w:val="0096626E"/>
    <w:rPr>
      <w:sz w:val="20"/>
    </w:rPr>
  </w:style>
  <w:style w:type="paragraph" w:styleId="Pedmtkomente">
    <w:name w:val="annotation subject"/>
    <w:basedOn w:val="Textkomente"/>
    <w:next w:val="Textkomente"/>
    <w:semiHidden/>
    <w:rsid w:val="0096626E"/>
    <w:rPr>
      <w:b/>
      <w:bCs/>
    </w:rPr>
  </w:style>
  <w:style w:type="paragraph" w:styleId="Textbubliny">
    <w:name w:val="Balloon Text"/>
    <w:basedOn w:val="Normln"/>
    <w:semiHidden/>
    <w:rsid w:val="0096626E"/>
    <w:rPr>
      <w:rFonts w:ascii="Tahoma" w:hAnsi="Tahoma" w:cs="Tahoma"/>
      <w:sz w:val="16"/>
      <w:szCs w:val="16"/>
    </w:rPr>
  </w:style>
  <w:style w:type="character" w:customStyle="1" w:styleId="info2">
    <w:name w:val="info2"/>
    <w:basedOn w:val="Standardnpsmoodstavce"/>
    <w:rsid w:val="00DD2769"/>
    <w:rPr>
      <w:vanish w:val="0"/>
      <w:webHidden w:val="0"/>
      <w:specVanish w:val="0"/>
    </w:rPr>
  </w:style>
  <w:style w:type="paragraph" w:styleId="Normlnweb">
    <w:name w:val="Normal (Web)"/>
    <w:basedOn w:val="Normln"/>
    <w:uiPriority w:val="99"/>
    <w:rsid w:val="00942C5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urs-p-center">
    <w:name w:val="urs-p-center"/>
    <w:basedOn w:val="Normln"/>
    <w:rsid w:val="00C06C99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pple-style-span">
    <w:name w:val="apple-style-span"/>
    <w:basedOn w:val="Standardnpsmoodstavce"/>
    <w:rsid w:val="00C06C99"/>
  </w:style>
  <w:style w:type="character" w:customStyle="1" w:styleId="apple-converted-space">
    <w:name w:val="apple-converted-space"/>
    <w:basedOn w:val="Standardnpsmoodstavce"/>
    <w:rsid w:val="00C06C99"/>
  </w:style>
  <w:style w:type="character" w:customStyle="1" w:styleId="Nadpis6Char">
    <w:name w:val="Nadpis 6 Char"/>
    <w:basedOn w:val="Standardnpsmoodstavce"/>
    <w:link w:val="Nadpis6"/>
    <w:uiPriority w:val="9"/>
    <w:semiHidden/>
    <w:rsid w:val="0070153A"/>
    <w:rPr>
      <w:rFonts w:ascii="Calibri" w:eastAsia="Times New Roman" w:hAnsi="Calibri" w:cs="Times New Roman"/>
      <w:b/>
      <w:bCs/>
      <w:sz w:val="22"/>
      <w:szCs w:val="22"/>
    </w:rPr>
  </w:style>
  <w:style w:type="character" w:styleId="slostrnky">
    <w:name w:val="page number"/>
    <w:basedOn w:val="Standardnpsmoodstavce"/>
    <w:rsid w:val="0028553E"/>
  </w:style>
  <w:style w:type="character" w:customStyle="1" w:styleId="ohraniceni">
    <w:name w:val="ohraniceni"/>
    <w:basedOn w:val="Standardnpsmoodstavce"/>
    <w:rsid w:val="00321F93"/>
  </w:style>
  <w:style w:type="paragraph" w:styleId="Bezmezer">
    <w:name w:val="No Spacing"/>
    <w:uiPriority w:val="1"/>
    <w:qFormat/>
    <w:rsid w:val="00E36AB7"/>
    <w:rPr>
      <w:rFonts w:eastAsia="MS Minch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</vt:lpstr>
    </vt:vector>
  </TitlesOfParts>
  <Company>OVANET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</dc:title>
  <dc:creator>Kejvalová Petra</dc:creator>
  <cp:lastModifiedBy>Lenka Volná</cp:lastModifiedBy>
  <cp:revision>3</cp:revision>
  <cp:lastPrinted>2014-02-19T15:52:00Z</cp:lastPrinted>
  <dcterms:created xsi:type="dcterms:W3CDTF">2017-12-18T12:48:00Z</dcterms:created>
  <dcterms:modified xsi:type="dcterms:W3CDTF">2018-01-12T12:07:00Z</dcterms:modified>
</cp:coreProperties>
</file>